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42E6C">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Times New Roman" w:hAnsi="方正小标宋_GBK" w:eastAsia="方正小标宋_GBK" w:cs="方正小标宋_GBK"/>
          <w:b w:val="0"/>
          <w:bCs w:val="0"/>
          <w:color w:val="auto"/>
          <w:sz w:val="44"/>
          <w:szCs w:val="44"/>
          <w:highlight w:val="none"/>
        </w:rPr>
      </w:pPr>
      <w:r>
        <w:rPr>
          <w:rFonts w:ascii="Times New Roman" w:hAnsi="方正小标宋_GBK" w:eastAsia="方正小标宋_GBK" w:cs="方正小标宋_GBK"/>
          <w:b w:val="0"/>
          <w:bCs w:val="0"/>
          <w:color w:val="auto"/>
          <w:sz w:val="44"/>
          <w:szCs w:val="44"/>
          <w:highlight w:val="none"/>
        </w:rPr>
        <w:t>丰都县民防指挥信息保障中心</w:t>
      </w:r>
    </w:p>
    <w:p w14:paraId="497FF95C">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方正小标宋_GBK" w:eastAsia="方正小标宋_GBK" w:cs="方正小标宋_GBK"/>
          <w:b w:val="0"/>
          <w:bCs w:val="0"/>
          <w:color w:val="auto"/>
          <w:sz w:val="44"/>
          <w:szCs w:val="44"/>
          <w:highlight w:val="none"/>
          <w:shd w:val="clear" w:color="auto" w:fill="FFFFFF"/>
        </w:rPr>
      </w:pPr>
      <w:r>
        <w:rPr>
          <w:rFonts w:hint="default" w:ascii="Times New Roman" w:hAnsi="Times New Roman" w:eastAsia="方正小标宋_GBK" w:cs="Times New Roman"/>
          <w:b w:val="0"/>
          <w:bCs w:val="0"/>
          <w:color w:val="auto"/>
          <w:sz w:val="44"/>
          <w:szCs w:val="44"/>
          <w:highlight w:val="none"/>
          <w:shd w:val="clear" w:color="auto" w:fill="FFFFFF"/>
        </w:rPr>
        <w:t>2024</w:t>
      </w:r>
      <w:r>
        <w:rPr>
          <w:rFonts w:ascii="Times New Roman" w:hAnsi="方正小标宋_GBK" w:eastAsia="方正小标宋_GBK" w:cs="方正小标宋_GBK"/>
          <w:b w:val="0"/>
          <w:bCs w:val="0"/>
          <w:color w:val="auto"/>
          <w:sz w:val="44"/>
          <w:szCs w:val="44"/>
          <w:highlight w:val="none"/>
          <w:shd w:val="clear" w:color="auto" w:fill="FFFFFF"/>
        </w:rPr>
        <w:t>年度决算公开说明</w:t>
      </w:r>
    </w:p>
    <w:p w14:paraId="2038F74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3"/>
          <w:rFonts w:hint="default" w:ascii="Times New Roman" w:hAnsi="方正黑体_GBK" w:eastAsia="方正黑体_GBK" w:cs="方正黑体_GBK"/>
          <w:b w:val="0"/>
          <w:bCs w:val="0"/>
          <w:color w:val="auto"/>
          <w:sz w:val="32"/>
          <w:szCs w:val="32"/>
          <w:highlight w:val="none"/>
          <w:shd w:val="clear" w:color="auto" w:fill="FFFFFF"/>
        </w:rPr>
      </w:pPr>
      <w:r>
        <w:rPr>
          <w:rStyle w:val="13"/>
          <w:rFonts w:ascii="Times New Roman" w:hAnsi="方正黑体_GBK" w:eastAsia="方正黑体_GBK" w:cs="方正黑体_GBK"/>
          <w:b w:val="0"/>
          <w:bCs w:val="0"/>
          <w:color w:val="auto"/>
          <w:sz w:val="32"/>
          <w:szCs w:val="32"/>
          <w:highlight w:val="none"/>
          <w:shd w:val="clear" w:color="auto" w:fill="FFFFFF"/>
        </w:rPr>
        <w:t>一、</w:t>
      </w:r>
      <w:r>
        <w:rPr>
          <w:rStyle w:val="13"/>
          <w:rFonts w:hint="eastAsia" w:ascii="Times New Roman" w:hAnsi="方正黑体_GBK" w:eastAsia="方正黑体_GBK" w:cs="方正黑体_GBK"/>
          <w:b w:val="0"/>
          <w:bCs w:val="0"/>
          <w:color w:val="auto"/>
          <w:sz w:val="32"/>
          <w:szCs w:val="32"/>
          <w:highlight w:val="none"/>
          <w:shd w:val="clear" w:color="auto" w:fill="FFFFFF"/>
          <w:lang w:eastAsia="zh-CN"/>
        </w:rPr>
        <w:t>单位</w:t>
      </w:r>
      <w:r>
        <w:rPr>
          <w:rStyle w:val="13"/>
          <w:rFonts w:ascii="Times New Roman" w:hAnsi="方正黑体_GBK" w:eastAsia="方正黑体_GBK" w:cs="方正黑体_GBK"/>
          <w:b w:val="0"/>
          <w:bCs w:val="0"/>
          <w:color w:val="auto"/>
          <w:sz w:val="32"/>
          <w:szCs w:val="32"/>
          <w:highlight w:val="none"/>
          <w:shd w:val="clear" w:color="auto" w:fill="FFFFFF"/>
        </w:rPr>
        <w:t>基本情况</w:t>
      </w:r>
    </w:p>
    <w:p w14:paraId="14B16C7C">
      <w:pPr>
        <w:pStyle w:val="9"/>
        <w:keepNext w:val="0"/>
        <w:keepLines w:val="0"/>
        <w:pageBreakBefore w:val="0"/>
        <w:shd w:val="clear" w:color="auto" w:fill="FFFFFF"/>
        <w:kinsoku/>
        <w:overflowPunct w:val="0"/>
        <w:topLinePunct/>
        <w:autoSpaceDN/>
        <w:bidi w:val="0"/>
        <w:spacing w:beforeAutospacing="0" w:line="560" w:lineRule="exact"/>
        <w:ind w:firstLine="420"/>
        <w:rPr>
          <w:rStyle w:val="13"/>
          <w:rFonts w:ascii="Times New Roman" w:hAnsi="Times New Roman" w:eastAsia="方正楷体_GBK" w:cs="方正楷体_GBK"/>
          <w:b w:val="0"/>
          <w:bCs w:val="0"/>
          <w:color w:val="auto"/>
          <w:sz w:val="32"/>
          <w:szCs w:val="32"/>
          <w:highlight w:val="none"/>
          <w:shd w:val="clear" w:color="auto" w:fill="FFFFFF"/>
        </w:rPr>
      </w:pPr>
      <w:r>
        <w:rPr>
          <w:rStyle w:val="13"/>
          <w:rFonts w:ascii="Times New Roman" w:hAnsi="Times New Roman" w:eastAsia="方正楷体_GBK" w:cs="方正楷体_GBK"/>
          <w:b w:val="0"/>
          <w:bCs w:val="0"/>
          <w:color w:val="auto"/>
          <w:sz w:val="32"/>
          <w:szCs w:val="32"/>
          <w:highlight w:val="none"/>
          <w:shd w:val="clear" w:color="auto" w:fill="FFFFFF"/>
        </w:rPr>
        <w:t>（一）职能职责</w:t>
      </w:r>
    </w:p>
    <w:p w14:paraId="78BB2D3F">
      <w:pPr>
        <w:pStyle w:val="9"/>
        <w:keepNext w:val="0"/>
        <w:keepLines w:val="0"/>
        <w:pageBreakBefore w:val="0"/>
        <w:shd w:val="clear" w:color="auto" w:fill="FFFFFF"/>
        <w:kinsoku/>
        <w:overflowPunct w:val="0"/>
        <w:topLinePunct/>
        <w:autoSpaceDN/>
        <w:bidi w:val="0"/>
        <w:spacing w:beforeAutospacing="0" w:line="560" w:lineRule="exact"/>
        <w:ind w:firstLine="420"/>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rPr>
        <w:t>主要承担民防（人防）信息平台建设及设施维护管理；负责战备值班执勤演练保障及警报通信系统管理；承担自然灾害应急联动预警平台建设、运行、维护和</w:t>
      </w:r>
      <w:r>
        <w:rPr>
          <w:rFonts w:hint="eastAsia" w:hAnsi="Times New Roman" w:eastAsia="方正仿宋_GBK" w:cs="Times New Roman"/>
          <w:b w:val="0"/>
          <w:bCs w:val="0"/>
          <w:color w:val="auto"/>
          <w:sz w:val="32"/>
          <w:szCs w:val="32"/>
          <w:highlight w:val="none"/>
          <w:lang w:eastAsia="zh-CN"/>
        </w:rPr>
        <w:t>管理。</w:t>
      </w:r>
    </w:p>
    <w:p w14:paraId="532CF3B5">
      <w:pPr>
        <w:pStyle w:val="9"/>
        <w:keepNext w:val="0"/>
        <w:keepLines w:val="0"/>
        <w:pageBreakBefore w:val="0"/>
        <w:shd w:val="clear" w:color="auto" w:fill="FFFFFF"/>
        <w:kinsoku/>
        <w:overflowPunct w:val="0"/>
        <w:topLinePunct/>
        <w:autoSpaceDN/>
        <w:bidi w:val="0"/>
        <w:spacing w:beforeAutospacing="0" w:line="560" w:lineRule="exact"/>
        <w:ind w:firstLine="420"/>
        <w:rPr>
          <w:rFonts w:hint="default" w:ascii="Times New Roman" w:hAnsi="Times New Roman" w:eastAsia="方正楷体_GBK" w:cs="方正楷体_GBK"/>
          <w:b w:val="0"/>
          <w:bCs w:val="0"/>
          <w:color w:val="auto"/>
          <w:sz w:val="32"/>
          <w:szCs w:val="32"/>
          <w:highlight w:val="none"/>
        </w:rPr>
      </w:pPr>
      <w:r>
        <w:rPr>
          <w:rStyle w:val="13"/>
          <w:rFonts w:ascii="Times New Roman" w:hAnsi="Times New Roman" w:eastAsia="方正楷体_GBK" w:cs="方正楷体_GBK"/>
          <w:b w:val="0"/>
          <w:bCs w:val="0"/>
          <w:color w:val="auto"/>
          <w:sz w:val="32"/>
          <w:szCs w:val="32"/>
          <w:highlight w:val="none"/>
          <w:shd w:val="clear" w:color="auto" w:fill="FFFFFF"/>
        </w:rPr>
        <w:t>（二）机构设置</w:t>
      </w:r>
    </w:p>
    <w:p w14:paraId="3569720D">
      <w:pPr>
        <w:numPr>
          <w:ilvl w:val="0"/>
          <w:numId w:val="0"/>
        </w:numPr>
        <w:overflowPunct w:val="0"/>
        <w:topLinePunct/>
        <w:snapToGrid w:val="0"/>
        <w:spacing w:line="520" w:lineRule="exact"/>
        <w:ind w:firstLine="652" w:firstLineChars="200"/>
        <w:rPr>
          <w:rFonts w:hint="eastAsia" w:ascii="Times New Roman" w:hAnsi="Times New Roman" w:eastAsia="方正仿宋_GBK"/>
          <w:b w:val="0"/>
          <w:bCs w:val="0"/>
          <w:color w:val="auto"/>
          <w:sz w:val="32"/>
          <w:szCs w:val="32"/>
          <w:highlight w:val="none"/>
          <w:lang w:eastAsia="zh-CN"/>
        </w:rPr>
      </w:pPr>
      <w:r>
        <w:rPr>
          <w:rFonts w:hint="eastAsia" w:ascii="Times New Roman" w:hAnsi="Times New Roman" w:eastAsia="方正仿宋_GBK" w:cs="Times New Roman"/>
          <w:b w:val="0"/>
          <w:bCs w:val="0"/>
          <w:color w:val="auto"/>
          <w:sz w:val="32"/>
          <w:szCs w:val="32"/>
          <w:highlight w:val="none"/>
        </w:rPr>
        <w:t>本单位属财政全额拨款事业单位，内设办公室、综合业务科、信息保障</w:t>
      </w:r>
      <w:r>
        <w:rPr>
          <w:rFonts w:hint="eastAsia" w:ascii="Times New Roman" w:hAnsi="Times New Roman" w:eastAsia="方正仿宋_GBK" w:cs="Times New Roman"/>
          <w:b w:val="0"/>
          <w:bCs w:val="0"/>
          <w:color w:val="auto"/>
          <w:spacing w:val="7"/>
          <w:sz w:val="32"/>
          <w:szCs w:val="32"/>
          <w:highlight w:val="none"/>
        </w:rPr>
        <w:t>科三个职能科室</w:t>
      </w:r>
      <w:r>
        <w:rPr>
          <w:rFonts w:hint="eastAsia" w:ascii="Times New Roman" w:hAnsi="Times New Roman" w:eastAsia="方正仿宋_GBK" w:cs="Times New Roman"/>
          <w:b w:val="0"/>
          <w:bCs w:val="0"/>
          <w:color w:val="auto"/>
          <w:spacing w:val="8"/>
          <w:sz w:val="32"/>
          <w:szCs w:val="32"/>
          <w:highlight w:val="none"/>
        </w:rPr>
        <w:t>。</w:t>
      </w:r>
      <w:r>
        <w:rPr>
          <w:rFonts w:hint="eastAsia" w:ascii="Times New Roman" w:hAnsi="Times New Roman" w:eastAsia="方正仿宋_GBK" w:cs="Times New Roman"/>
          <w:b w:val="0"/>
          <w:bCs w:val="0"/>
          <w:color w:val="auto"/>
          <w:spacing w:val="7"/>
          <w:sz w:val="32"/>
          <w:szCs w:val="32"/>
          <w:highlight w:val="none"/>
        </w:rPr>
        <w:t>执行</w:t>
      </w:r>
      <w:r>
        <w:rPr>
          <w:rFonts w:hint="eastAsia" w:ascii="Times New Roman" w:hAnsi="Times New Roman" w:eastAsia="方正仿宋_GBK" w:cs="Times New Roman"/>
          <w:b w:val="0"/>
          <w:bCs w:val="0"/>
          <w:color w:val="auto"/>
          <w:spacing w:val="7"/>
          <w:sz w:val="32"/>
          <w:szCs w:val="32"/>
          <w:highlight w:val="none"/>
          <w:lang w:eastAsia="zh-CN"/>
        </w:rPr>
        <w:t>政府</w:t>
      </w:r>
      <w:r>
        <w:rPr>
          <w:rFonts w:hint="eastAsia" w:ascii="Times New Roman" w:hAnsi="Times New Roman" w:eastAsia="方正仿宋_GBK" w:cs="Times New Roman"/>
          <w:b w:val="0"/>
          <w:bCs w:val="0"/>
          <w:color w:val="auto"/>
          <w:spacing w:val="7"/>
          <w:sz w:val="32"/>
          <w:szCs w:val="32"/>
          <w:highlight w:val="none"/>
        </w:rPr>
        <w:t>事业单位会计制</w:t>
      </w:r>
      <w:r>
        <w:rPr>
          <w:rFonts w:hint="eastAsia" w:ascii="Times New Roman" w:hAnsi="Times New Roman" w:eastAsia="方正仿宋_GBK" w:cs="Times New Roman"/>
          <w:b w:val="0"/>
          <w:bCs w:val="0"/>
          <w:color w:val="auto"/>
          <w:spacing w:val="8"/>
          <w:sz w:val="32"/>
          <w:szCs w:val="32"/>
          <w:highlight w:val="none"/>
        </w:rPr>
        <w:t>度</w:t>
      </w:r>
      <w:r>
        <w:rPr>
          <w:rFonts w:hint="eastAsia" w:ascii="Times New Roman" w:hAnsi="Times New Roman" w:eastAsia="方正仿宋_GBK" w:cs="Times New Roman"/>
          <w:b w:val="0"/>
          <w:bCs w:val="0"/>
          <w:color w:val="auto"/>
          <w:spacing w:val="7"/>
          <w:sz w:val="32"/>
          <w:szCs w:val="32"/>
          <w:highlight w:val="none"/>
          <w:lang w:eastAsia="zh-CN"/>
        </w:rPr>
        <w:t>，</w:t>
      </w:r>
      <w:r>
        <w:rPr>
          <w:rFonts w:hint="eastAsia" w:ascii="Times New Roman" w:hAnsi="Times New Roman" w:eastAsia="方正仿宋_GBK" w:cs="Times New Roman"/>
          <w:b w:val="0"/>
          <w:bCs w:val="0"/>
          <w:color w:val="auto"/>
          <w:spacing w:val="7"/>
          <w:sz w:val="32"/>
          <w:szCs w:val="32"/>
          <w:highlight w:val="none"/>
        </w:rPr>
        <w:t>编制人</w:t>
      </w:r>
      <w:r>
        <w:rPr>
          <w:rFonts w:hint="eastAsia" w:ascii="Times New Roman" w:hAnsi="Times New Roman" w:eastAsia="方正仿宋_GBK" w:cs="Times New Roman"/>
          <w:b w:val="0"/>
          <w:bCs w:val="0"/>
          <w:color w:val="auto"/>
          <w:spacing w:val="-45"/>
          <w:sz w:val="32"/>
          <w:szCs w:val="32"/>
          <w:highlight w:val="none"/>
        </w:rPr>
        <w:t>数</w:t>
      </w:r>
      <w:r>
        <w:rPr>
          <w:rFonts w:hint="eastAsia" w:ascii="Times New Roman" w:hAnsi="Times New Roman" w:eastAsia="方正仿宋_GBK" w:cs="Times New Roman"/>
          <w:b w:val="0"/>
          <w:bCs w:val="0"/>
          <w:color w:val="auto"/>
          <w:sz w:val="32"/>
          <w:szCs w:val="32"/>
          <w:highlight w:val="none"/>
        </w:rPr>
        <w:t>4人</w:t>
      </w:r>
      <w:r>
        <w:rPr>
          <w:rFonts w:hint="eastAsia" w:ascii="Times New Roman" w:hAnsi="Times New Roman" w:eastAsia="方正仿宋_GBK" w:cs="Times New Roman"/>
          <w:b w:val="0"/>
          <w:bCs w:val="0"/>
          <w:color w:val="auto"/>
          <w:sz w:val="32"/>
          <w:szCs w:val="32"/>
          <w:highlight w:val="none"/>
          <w:lang w:eastAsia="zh-CN"/>
        </w:rPr>
        <w:t>。</w:t>
      </w:r>
    </w:p>
    <w:p w14:paraId="7AB1E1C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3"/>
          <w:rFonts w:hint="default" w:ascii="Times New Roman" w:hAnsi="方正黑体_GBK" w:eastAsia="方正黑体_GBK" w:cs="方正黑体_GBK"/>
          <w:b w:val="0"/>
          <w:bCs w:val="0"/>
          <w:color w:val="auto"/>
          <w:sz w:val="32"/>
          <w:szCs w:val="32"/>
          <w:highlight w:val="none"/>
          <w:shd w:val="clear" w:color="auto" w:fill="FFFFFF"/>
        </w:rPr>
      </w:pPr>
      <w:r>
        <w:rPr>
          <w:rStyle w:val="13"/>
          <w:rFonts w:ascii="Times New Roman" w:hAnsi="方正黑体_GBK" w:eastAsia="方正黑体_GBK" w:cs="方正黑体_GBK"/>
          <w:b w:val="0"/>
          <w:bCs w:val="0"/>
          <w:color w:val="auto"/>
          <w:sz w:val="32"/>
          <w:szCs w:val="32"/>
          <w:highlight w:val="none"/>
          <w:shd w:val="clear" w:color="auto" w:fill="FFFFFF"/>
        </w:rPr>
        <w:t>二、</w:t>
      </w:r>
      <w:r>
        <w:rPr>
          <w:rStyle w:val="13"/>
          <w:rFonts w:hint="eastAsia" w:ascii="Times New Roman" w:hAnsi="方正黑体_GBK" w:eastAsia="方正黑体_GBK" w:cs="方正黑体_GBK"/>
          <w:b w:val="0"/>
          <w:bCs w:val="0"/>
          <w:color w:val="auto"/>
          <w:sz w:val="32"/>
          <w:szCs w:val="32"/>
          <w:highlight w:val="none"/>
          <w:shd w:val="clear" w:color="auto" w:fill="FFFFFF"/>
          <w:lang w:eastAsia="zh-CN"/>
        </w:rPr>
        <w:t>单位</w:t>
      </w:r>
      <w:r>
        <w:rPr>
          <w:rStyle w:val="13"/>
          <w:rFonts w:ascii="Times New Roman" w:hAnsi="方正黑体_GBK" w:eastAsia="方正黑体_GBK" w:cs="方正黑体_GBK"/>
          <w:b w:val="0"/>
          <w:bCs w:val="0"/>
          <w:color w:val="auto"/>
          <w:sz w:val="32"/>
          <w:szCs w:val="32"/>
          <w:highlight w:val="none"/>
          <w:shd w:val="clear" w:color="auto" w:fill="FFFFFF"/>
        </w:rPr>
        <w:t>决算</w:t>
      </w:r>
      <w:r>
        <w:rPr>
          <w:rStyle w:val="13"/>
          <w:rFonts w:hint="eastAsia" w:ascii="Times New Roman" w:hAnsi="方正黑体_GBK" w:eastAsia="方正黑体_GBK" w:cs="方正黑体_GBK"/>
          <w:b w:val="0"/>
          <w:bCs w:val="0"/>
          <w:color w:val="auto"/>
          <w:sz w:val="32"/>
          <w:szCs w:val="32"/>
          <w:highlight w:val="none"/>
          <w:shd w:val="clear" w:color="auto" w:fill="FFFFFF"/>
          <w:lang w:eastAsia="zh-CN"/>
        </w:rPr>
        <w:t>收支</w:t>
      </w:r>
      <w:r>
        <w:rPr>
          <w:rStyle w:val="13"/>
          <w:rFonts w:ascii="Times New Roman" w:hAnsi="方正黑体_GBK" w:eastAsia="方正黑体_GBK" w:cs="方正黑体_GBK"/>
          <w:b w:val="0"/>
          <w:bCs w:val="0"/>
          <w:color w:val="auto"/>
          <w:sz w:val="32"/>
          <w:szCs w:val="32"/>
          <w:highlight w:val="none"/>
          <w:shd w:val="clear" w:color="auto" w:fill="FFFFFF"/>
        </w:rPr>
        <w:t>情况说明</w:t>
      </w:r>
    </w:p>
    <w:p w14:paraId="6BEF2D41">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（一）收入支出决算总体情况说明</w:t>
      </w:r>
    </w:p>
    <w:p w14:paraId="12A56A62">
      <w:pPr>
        <w:pStyle w:val="9"/>
        <w:shd w:val="clear" w:color="auto" w:fill="FFFFFF"/>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年度收</w:t>
      </w:r>
      <w:r>
        <w:rPr>
          <w:rFonts w:hint="eastAsia" w:ascii="Times New Roman" w:hAnsi="方正仿宋_GBK" w:eastAsia="方正仿宋_GBK" w:cs="方正仿宋_GBK"/>
          <w:b w:val="0"/>
          <w:bCs w:val="0"/>
          <w:color w:val="auto"/>
          <w:sz w:val="32"/>
          <w:szCs w:val="32"/>
          <w:highlight w:val="none"/>
          <w:shd w:val="clear" w:color="auto" w:fill="FFFFFF"/>
          <w:lang w:eastAsia="zh-CN"/>
        </w:rPr>
        <w:t>、支</w:t>
      </w:r>
      <w:r>
        <w:rPr>
          <w:rFonts w:ascii="Times New Roman" w:hAnsi="方正仿宋_GBK" w:eastAsia="方正仿宋_GBK" w:cs="方正仿宋_GBK"/>
          <w:b w:val="0"/>
          <w:bCs w:val="0"/>
          <w:color w:val="auto"/>
          <w:sz w:val="32"/>
          <w:szCs w:val="32"/>
          <w:highlight w:val="none"/>
          <w:shd w:val="clear" w:color="auto" w:fill="FFFFFF"/>
        </w:rPr>
        <w:t>总计</w:t>
      </w:r>
      <w:r>
        <w:rPr>
          <w:rFonts w:hint="eastAsia" w:ascii="Times New Roman" w:hAnsi="方正仿宋_GBK" w:eastAsia="方正仿宋_GBK" w:cs="方正仿宋_GBK"/>
          <w:b w:val="0"/>
          <w:bCs w:val="0"/>
          <w:color w:val="auto"/>
          <w:sz w:val="32"/>
          <w:szCs w:val="32"/>
          <w:highlight w:val="none"/>
          <w:shd w:val="clear" w:color="auto" w:fill="FFFFFF"/>
          <w:lang w:eastAsia="zh-CN"/>
        </w:rPr>
        <w:t>均为</w:t>
      </w:r>
      <w:r>
        <w:rPr>
          <w:rFonts w:hint="default" w:ascii="Times New Roman" w:hAnsi="Times New Roman" w:eastAsia="方正仿宋_GBK"/>
          <w:b w:val="0"/>
          <w:bCs w:val="0"/>
          <w:color w:val="auto"/>
          <w:sz w:val="32"/>
          <w:szCs w:val="32"/>
          <w:highlight w:val="none"/>
          <w:shd w:val="clear" w:color="auto" w:fill="FFFFFF"/>
        </w:rPr>
        <w:t>114.89</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收、支与2023年度相比，减少78.37万元，下降40.6%</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rPr>
        <w:t>本年民防应战应急工作经费</w:t>
      </w:r>
      <w:r>
        <w:rPr>
          <w:rFonts w:hint="eastAsia" w:ascii="Times New Roman" w:hAnsi="方正仿宋_GBK" w:eastAsia="方正仿宋_GBK" w:cs="方正仿宋_GBK"/>
          <w:b w:val="0"/>
          <w:bCs w:val="0"/>
          <w:color w:val="auto"/>
          <w:sz w:val="32"/>
          <w:szCs w:val="32"/>
          <w:highlight w:val="none"/>
          <w:shd w:val="clear" w:color="auto" w:fill="FFFFFF"/>
          <w:lang w:eastAsia="zh-CN"/>
        </w:rPr>
        <w:t>等</w:t>
      </w:r>
      <w:r>
        <w:rPr>
          <w:rFonts w:hint="eastAsia" w:ascii="Times New Roman" w:hAnsi="方正仿宋_GBK" w:eastAsia="方正仿宋_GBK" w:cs="方正仿宋_GBK"/>
          <w:b w:val="0"/>
          <w:bCs w:val="0"/>
          <w:color w:val="auto"/>
          <w:sz w:val="32"/>
          <w:szCs w:val="32"/>
          <w:highlight w:val="none"/>
          <w:shd w:val="clear" w:color="auto" w:fill="FFFFFF"/>
        </w:rPr>
        <w:t>项目支出减少</w:t>
      </w:r>
      <w:r>
        <w:rPr>
          <w:rFonts w:ascii="Times New Roman" w:hAnsi="方正仿宋_GBK" w:eastAsia="方正仿宋_GBK" w:cs="方正仿宋_GBK"/>
          <w:b w:val="0"/>
          <w:bCs w:val="0"/>
          <w:color w:val="auto"/>
          <w:sz w:val="32"/>
          <w:szCs w:val="32"/>
          <w:highlight w:val="none"/>
          <w:shd w:val="clear" w:color="auto" w:fill="FFFFFF"/>
        </w:rPr>
        <w:t>。</w:t>
      </w:r>
    </w:p>
    <w:p w14:paraId="229891BE">
      <w:pPr>
        <w:pStyle w:val="9"/>
        <w:shd w:val="clear" w:color="auto" w:fill="FFFFFF"/>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3"/>
          <w:rFonts w:hint="eastAsia" w:ascii="Times New Roman" w:hAnsi="Times New Roman" w:eastAsia="方正仿宋_GBK"/>
          <w:b w:val="0"/>
          <w:bCs w:val="0"/>
          <w:color w:val="auto"/>
          <w:sz w:val="32"/>
          <w:szCs w:val="32"/>
          <w:highlight w:val="none"/>
          <w:shd w:val="clear" w:color="auto" w:fill="FFFFFF"/>
          <w:lang w:val="en-US" w:eastAsia="zh-CN"/>
        </w:rPr>
        <w:t>1</w:t>
      </w:r>
      <w:r>
        <w:rPr>
          <w:rStyle w:val="13"/>
          <w:rFonts w:ascii="Times New Roman" w:hAnsi="方正仿宋_GBK" w:eastAsia="方正仿宋_GBK" w:cs="方正仿宋_GBK"/>
          <w:b w:val="0"/>
          <w:bCs w:val="0"/>
          <w:color w:val="auto"/>
          <w:sz w:val="32"/>
          <w:szCs w:val="32"/>
          <w:highlight w:val="none"/>
          <w:shd w:val="clear" w:color="auto" w:fill="FFFFFF"/>
        </w:rPr>
        <w:t>.收入情况。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年度收入合计</w:t>
      </w:r>
      <w:r>
        <w:rPr>
          <w:rFonts w:hint="default" w:ascii="Times New Roman" w:hAnsi="Times New Roman" w:eastAsia="方正仿宋_GBK"/>
          <w:b w:val="0"/>
          <w:bCs w:val="0"/>
          <w:color w:val="auto"/>
          <w:sz w:val="32"/>
          <w:szCs w:val="32"/>
          <w:highlight w:val="none"/>
          <w:shd w:val="clear" w:color="auto" w:fill="FFFFFF"/>
        </w:rPr>
        <w:t>100.63</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与2023年度相比，减少19.32万元，下降16.1%，主要原因是</w:t>
      </w:r>
      <w:r>
        <w:rPr>
          <w:rFonts w:hint="eastAsia" w:ascii="Times New Roman" w:hAnsi="Times New Roman" w:eastAsia="方正仿宋_GBK"/>
          <w:b w:val="0"/>
          <w:bCs w:val="0"/>
          <w:color w:val="auto"/>
          <w:sz w:val="32"/>
          <w:szCs w:val="32"/>
          <w:highlight w:val="none"/>
          <w:shd w:val="clear" w:color="auto" w:fill="FFFFFF"/>
        </w:rPr>
        <w:t>本年项目支出收入减少，调整</w:t>
      </w:r>
      <w:r>
        <w:rPr>
          <w:rFonts w:hint="eastAsia" w:hAnsi="Times New Roman" w:eastAsia="方正仿宋_GBK"/>
          <w:b w:val="0"/>
          <w:bCs w:val="0"/>
          <w:color w:val="auto"/>
          <w:sz w:val="32"/>
          <w:szCs w:val="32"/>
          <w:highlight w:val="none"/>
          <w:shd w:val="clear" w:color="auto" w:fill="FFFFFF"/>
          <w:lang w:eastAsia="zh-CN"/>
        </w:rPr>
        <w:t>发改委</w:t>
      </w:r>
      <w:r>
        <w:rPr>
          <w:rFonts w:hint="eastAsia" w:ascii="Times New Roman" w:hAnsi="Times New Roman" w:eastAsia="方正仿宋_GBK"/>
          <w:b w:val="0"/>
          <w:bCs w:val="0"/>
          <w:color w:val="auto"/>
          <w:sz w:val="32"/>
          <w:szCs w:val="32"/>
          <w:highlight w:val="none"/>
          <w:shd w:val="clear" w:color="auto" w:fill="FFFFFF"/>
        </w:rPr>
        <w:t>民防应战应急工作经费142578元为统筹返还</w:t>
      </w:r>
      <w:r>
        <w:rPr>
          <w:rFonts w:hint="default" w:ascii="Times New Roman" w:hAnsi="Times New Roman" w:eastAsia="方正仿宋_GBK"/>
          <w:b w:val="0"/>
          <w:bCs w:val="0"/>
          <w:color w:val="auto"/>
          <w:sz w:val="32"/>
          <w:szCs w:val="32"/>
          <w:highlight w:val="none"/>
          <w:shd w:val="clear" w:color="auto" w:fill="FFFFFF"/>
        </w:rPr>
        <w:t>。其中：财政拨</w:t>
      </w:r>
      <w:r>
        <w:rPr>
          <w:rFonts w:ascii="Times New Roman" w:hAnsi="方正仿宋_GBK" w:eastAsia="方正仿宋_GBK" w:cs="方正仿宋_GBK"/>
          <w:b w:val="0"/>
          <w:bCs w:val="0"/>
          <w:color w:val="auto"/>
          <w:sz w:val="32"/>
          <w:szCs w:val="32"/>
          <w:highlight w:val="none"/>
          <w:shd w:val="clear" w:color="auto" w:fill="FFFFFF"/>
        </w:rPr>
        <w:t>款收入</w:t>
      </w:r>
      <w:r>
        <w:rPr>
          <w:rFonts w:hint="default" w:ascii="Times New Roman" w:hAnsi="Times New Roman" w:eastAsia="方正仿宋_GBK"/>
          <w:b w:val="0"/>
          <w:bCs w:val="0"/>
          <w:color w:val="auto"/>
          <w:sz w:val="32"/>
          <w:szCs w:val="32"/>
          <w:highlight w:val="none"/>
          <w:shd w:val="clear" w:color="auto" w:fill="FFFFFF"/>
        </w:rPr>
        <w:t>100.63</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100.0%</w:t>
      </w:r>
      <w:r>
        <w:rPr>
          <w:rFonts w:ascii="Times New Roman" w:hAnsi="方正仿宋_GBK" w:eastAsia="方正仿宋_GBK" w:cs="方正仿宋_GBK"/>
          <w:b w:val="0"/>
          <w:bCs w:val="0"/>
          <w:color w:val="auto"/>
          <w:sz w:val="32"/>
          <w:szCs w:val="32"/>
          <w:highlight w:val="none"/>
          <w:shd w:val="clear" w:color="auto" w:fill="FFFFFF"/>
        </w:rPr>
        <w:t>；事业收入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；经营收入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；其他收入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。此外，</w:t>
      </w:r>
      <w:r>
        <w:rPr>
          <w:rFonts w:hint="eastAsia" w:ascii="Times New Roman" w:hAnsi="方正仿宋_GBK" w:eastAsia="方正仿宋_GBK" w:cs="方正仿宋_GBK"/>
          <w:b w:val="0"/>
          <w:bCs w:val="0"/>
          <w:color w:val="auto"/>
          <w:sz w:val="32"/>
          <w:szCs w:val="32"/>
          <w:highlight w:val="none"/>
          <w:shd w:val="clear" w:color="auto" w:fill="FFFFFF"/>
        </w:rPr>
        <w:t>使用非财政拨款结余（含专用结余）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万元，年初结转和结余</w:t>
      </w:r>
      <w:r>
        <w:rPr>
          <w:rFonts w:hint="default" w:ascii="Times New Roman" w:hAnsi="Times New Roman" w:eastAsia="方正仿宋_GBK"/>
          <w:b w:val="0"/>
          <w:bCs w:val="0"/>
          <w:color w:val="auto"/>
          <w:sz w:val="32"/>
          <w:szCs w:val="32"/>
          <w:highlight w:val="none"/>
          <w:shd w:val="clear" w:color="auto" w:fill="FFFFFF"/>
        </w:rPr>
        <w:t>14.26</w:t>
      </w:r>
      <w:r>
        <w:rPr>
          <w:rFonts w:ascii="Times New Roman" w:hAnsi="方正仿宋_GBK" w:eastAsia="方正仿宋_GBK" w:cs="方正仿宋_GBK"/>
          <w:b w:val="0"/>
          <w:bCs w:val="0"/>
          <w:color w:val="auto"/>
          <w:sz w:val="32"/>
          <w:szCs w:val="32"/>
          <w:highlight w:val="none"/>
          <w:shd w:val="clear" w:color="auto" w:fill="FFFFFF"/>
        </w:rPr>
        <w:t>万元。</w:t>
      </w:r>
    </w:p>
    <w:p w14:paraId="5D34E5BF">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3"/>
          <w:rFonts w:hint="eastAsia" w:ascii="Times New Roman" w:hAnsi="Times New Roman" w:eastAsia="方正仿宋_GBK"/>
          <w:b w:val="0"/>
          <w:bCs w:val="0"/>
          <w:color w:val="auto"/>
          <w:sz w:val="32"/>
          <w:szCs w:val="32"/>
          <w:highlight w:val="none"/>
          <w:shd w:val="clear" w:color="auto" w:fill="FFFFFF"/>
          <w:lang w:val="en-US" w:eastAsia="zh-CN"/>
        </w:rPr>
        <w:t>2</w:t>
      </w:r>
      <w:r>
        <w:rPr>
          <w:rStyle w:val="13"/>
          <w:rFonts w:ascii="Times New Roman" w:hAnsi="方正仿宋_GBK" w:eastAsia="方正仿宋_GBK" w:cs="方正仿宋_GBK"/>
          <w:b w:val="0"/>
          <w:bCs w:val="0"/>
          <w:color w:val="auto"/>
          <w:sz w:val="32"/>
          <w:szCs w:val="32"/>
          <w:highlight w:val="none"/>
          <w:shd w:val="clear" w:color="auto" w:fill="FFFFFF"/>
        </w:rPr>
        <w:t>.支出情况。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年度支出合计</w:t>
      </w:r>
      <w:r>
        <w:rPr>
          <w:rFonts w:hint="default" w:ascii="Times New Roman" w:hAnsi="Times New Roman" w:eastAsia="方正仿宋_GBK"/>
          <w:b w:val="0"/>
          <w:bCs w:val="0"/>
          <w:color w:val="auto"/>
          <w:sz w:val="32"/>
          <w:szCs w:val="32"/>
          <w:highlight w:val="none"/>
          <w:shd w:val="clear" w:color="auto" w:fill="FFFFFF"/>
        </w:rPr>
        <w:t>114.89</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与2023年度相比，减少78.37万元，下降40.6%</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rPr>
        <w:t>本年民防应战应急工作经费</w:t>
      </w:r>
      <w:r>
        <w:rPr>
          <w:rFonts w:hint="eastAsia" w:ascii="Times New Roman" w:hAnsi="方正仿宋_GBK" w:eastAsia="方正仿宋_GBK" w:cs="方正仿宋_GBK"/>
          <w:b w:val="0"/>
          <w:bCs w:val="0"/>
          <w:color w:val="auto"/>
          <w:sz w:val="32"/>
          <w:szCs w:val="32"/>
          <w:highlight w:val="none"/>
          <w:shd w:val="clear" w:color="auto" w:fill="FFFFFF"/>
          <w:lang w:eastAsia="zh-CN"/>
        </w:rPr>
        <w:t>等</w:t>
      </w:r>
      <w:r>
        <w:rPr>
          <w:rFonts w:hint="eastAsia" w:ascii="Times New Roman" w:hAnsi="方正仿宋_GBK" w:eastAsia="方正仿宋_GBK" w:cs="方正仿宋_GBK"/>
          <w:b w:val="0"/>
          <w:bCs w:val="0"/>
          <w:color w:val="auto"/>
          <w:sz w:val="32"/>
          <w:szCs w:val="32"/>
          <w:highlight w:val="none"/>
          <w:shd w:val="clear" w:color="auto" w:fill="FFFFFF"/>
        </w:rPr>
        <w:t>项目支出减少</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shd w:val="clear" w:color="auto" w:fill="FFFFFF"/>
        </w:rPr>
        <w:t>其中：基本支出</w:t>
      </w:r>
      <w:r>
        <w:rPr>
          <w:rFonts w:hint="default" w:ascii="Times New Roman" w:hAnsi="Times New Roman" w:eastAsia="方正仿宋_GBK"/>
          <w:b w:val="0"/>
          <w:bCs w:val="0"/>
          <w:color w:val="auto"/>
          <w:sz w:val="32"/>
          <w:szCs w:val="32"/>
          <w:highlight w:val="none"/>
          <w:shd w:val="clear" w:color="auto" w:fill="FFFFFF"/>
        </w:rPr>
        <w:t>84.79</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73.8%</w:t>
      </w:r>
      <w:r>
        <w:rPr>
          <w:rFonts w:ascii="Times New Roman" w:hAnsi="方正仿宋_GBK" w:eastAsia="方正仿宋_GBK" w:cs="方正仿宋_GBK"/>
          <w:b w:val="0"/>
          <w:bCs w:val="0"/>
          <w:color w:val="auto"/>
          <w:sz w:val="32"/>
          <w:szCs w:val="32"/>
          <w:highlight w:val="none"/>
          <w:shd w:val="clear" w:color="auto" w:fill="FFFFFF"/>
        </w:rPr>
        <w:t>；项目支出</w:t>
      </w:r>
      <w:r>
        <w:rPr>
          <w:rFonts w:hint="default" w:ascii="Times New Roman" w:hAnsi="Times New Roman" w:eastAsia="方正仿宋_GBK"/>
          <w:b w:val="0"/>
          <w:bCs w:val="0"/>
          <w:color w:val="auto"/>
          <w:sz w:val="32"/>
          <w:szCs w:val="32"/>
          <w:highlight w:val="none"/>
          <w:shd w:val="clear" w:color="auto" w:fill="FFFFFF"/>
        </w:rPr>
        <w:t>30.10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26.2%</w:t>
      </w:r>
      <w:r>
        <w:rPr>
          <w:rFonts w:ascii="Times New Roman" w:hAnsi="方正仿宋_GBK" w:eastAsia="方正仿宋_GBK" w:cs="方正仿宋_GBK"/>
          <w:b w:val="0"/>
          <w:bCs w:val="0"/>
          <w:color w:val="auto"/>
          <w:sz w:val="32"/>
          <w:szCs w:val="32"/>
          <w:highlight w:val="none"/>
          <w:shd w:val="clear" w:color="auto" w:fill="FFFFFF"/>
        </w:rPr>
        <w:t>；经营支出</w:t>
      </w:r>
      <w:r>
        <w:rPr>
          <w:rFonts w:hint="default" w:ascii="Times New Roman" w:hAnsi="Times New Roman" w:eastAsia="方正仿宋_GBK"/>
          <w:b w:val="0"/>
          <w:bCs w:val="0"/>
          <w:color w:val="auto"/>
          <w:sz w:val="32"/>
          <w:szCs w:val="32"/>
          <w:highlight w:val="none"/>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。此外，结余分配</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p>
    <w:p w14:paraId="42FE2B23">
      <w:pPr>
        <w:pStyle w:val="9"/>
        <w:snapToGrid w:val="0"/>
        <w:spacing w:before="0" w:beforeAutospacing="0" w:after="0" w:afterAutospacing="0" w:line="596" w:lineRule="exact"/>
        <w:ind w:firstLine="652" w:firstLineChars="200"/>
        <w:jc w:val="both"/>
        <w:rPr>
          <w:rFonts w:hint="eastAsia" w:ascii="Times New Roman" w:hAnsi="方正仿宋_GBK" w:eastAsia="方正仿宋_GBK" w:cs="方正仿宋_GBK"/>
          <w:b w:val="0"/>
          <w:bCs w:val="0"/>
          <w:color w:val="auto"/>
          <w:sz w:val="32"/>
          <w:szCs w:val="32"/>
          <w:highlight w:val="none"/>
          <w:lang w:eastAsia="zh-CN"/>
        </w:rPr>
      </w:pPr>
      <w:r>
        <w:rPr>
          <w:rStyle w:val="13"/>
          <w:rFonts w:hint="eastAsia" w:ascii="Times New Roman" w:hAnsi="Times New Roman" w:eastAsia="方正仿宋_GBK"/>
          <w:b w:val="0"/>
          <w:bCs w:val="0"/>
          <w:color w:val="auto"/>
          <w:sz w:val="32"/>
          <w:szCs w:val="32"/>
          <w:highlight w:val="none"/>
          <w:shd w:val="clear" w:color="auto" w:fill="FFFFFF"/>
          <w:lang w:val="en-US" w:eastAsia="zh-CN"/>
        </w:rPr>
        <w:t>3</w:t>
      </w:r>
      <w:r>
        <w:rPr>
          <w:rStyle w:val="13"/>
          <w:rFonts w:ascii="Times New Roman" w:hAnsi="方正仿宋_GBK" w:eastAsia="方正仿宋_GBK" w:cs="方正仿宋_GBK"/>
          <w:b w:val="0"/>
          <w:bCs w:val="0"/>
          <w:color w:val="auto"/>
          <w:sz w:val="32"/>
          <w:szCs w:val="32"/>
          <w:highlight w:val="none"/>
          <w:shd w:val="clear" w:color="auto" w:fill="FFFFFF"/>
        </w:rPr>
        <w:t>.结转结余情况。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年度年末结转和结余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eastAsia" w:ascii="Times New Roman" w:hAnsi="Times New Roman" w:eastAsia="方正仿宋_GBK"/>
          <w:b w:val="0"/>
          <w:bCs w:val="0"/>
          <w:color w:val="auto"/>
          <w:sz w:val="32"/>
          <w:szCs w:val="32"/>
          <w:highlight w:val="none"/>
          <w:shd w:val="clear" w:color="auto" w:fill="FFFFFF"/>
          <w:lang w:eastAsia="zh-CN"/>
        </w:rPr>
        <w:t>与上年决算数持平。</w:t>
      </w:r>
    </w:p>
    <w:p w14:paraId="2E43DD3D">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（二）财政拨款收入支出决算总体情况说明</w:t>
      </w:r>
    </w:p>
    <w:p w14:paraId="12FFCFD8">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年度财政拨款收、支总计均为</w:t>
      </w:r>
      <w:r>
        <w:rPr>
          <w:rFonts w:hint="default" w:ascii="Times New Roman" w:hAnsi="Times New Roman" w:eastAsia="方正仿宋_GBK"/>
          <w:b w:val="0"/>
          <w:bCs w:val="0"/>
          <w:color w:val="auto"/>
          <w:sz w:val="32"/>
          <w:szCs w:val="32"/>
          <w:highlight w:val="none"/>
          <w:shd w:val="clear" w:color="auto" w:fill="FFFFFF"/>
        </w:rPr>
        <w:t>114.89</w:t>
      </w:r>
      <w:r>
        <w:rPr>
          <w:rFonts w:ascii="Times New Roman" w:hAnsi="方正仿宋_GBK" w:eastAsia="方正仿宋_GBK" w:cs="方正仿宋_GBK"/>
          <w:b w:val="0"/>
          <w:bCs w:val="0"/>
          <w:color w:val="auto"/>
          <w:sz w:val="32"/>
          <w:szCs w:val="32"/>
          <w:highlight w:val="none"/>
          <w:shd w:val="clear" w:color="auto" w:fill="FFFFFF"/>
        </w:rPr>
        <w:t>万元。与</w:t>
      </w:r>
      <w:r>
        <w:rPr>
          <w:rFonts w:hint="default" w:ascii="Times New Roman" w:hAnsi="Times New Roman" w:eastAsia="方正仿宋_GBK"/>
          <w:b w:val="0"/>
          <w:bCs w:val="0"/>
          <w:color w:val="auto"/>
          <w:sz w:val="32"/>
          <w:szCs w:val="32"/>
          <w:highlight w:val="none"/>
          <w:shd w:val="clear" w:color="auto" w:fill="FFFFFF"/>
        </w:rPr>
        <w:t>2023</w:t>
      </w:r>
      <w:r>
        <w:rPr>
          <w:rFonts w:ascii="Times New Roman" w:hAnsi="方正仿宋_GBK" w:eastAsia="方正仿宋_GBK" w:cs="方正仿宋_GBK"/>
          <w:b w:val="0"/>
          <w:bCs w:val="0"/>
          <w:color w:val="auto"/>
          <w:sz w:val="32"/>
          <w:szCs w:val="32"/>
          <w:highlight w:val="none"/>
          <w:shd w:val="clear" w:color="auto" w:fill="FFFFFF"/>
        </w:rPr>
        <w:t>年</w:t>
      </w:r>
      <w:r>
        <w:rPr>
          <w:rFonts w:hint="eastAsia" w:ascii="Times New Roman" w:hAnsi="方正仿宋_GBK" w:eastAsia="方正仿宋_GBK" w:cs="方正仿宋_GBK"/>
          <w:b w:val="0"/>
          <w:bCs w:val="0"/>
          <w:color w:val="auto"/>
          <w:sz w:val="32"/>
          <w:szCs w:val="32"/>
          <w:highlight w:val="none"/>
          <w:shd w:val="clear" w:color="auto" w:fill="FFFFFF"/>
          <w:lang w:eastAsia="zh-CN"/>
        </w:rPr>
        <w:t>度</w:t>
      </w:r>
      <w:r>
        <w:rPr>
          <w:rFonts w:ascii="Times New Roman" w:hAnsi="方正仿宋_GBK" w:eastAsia="方正仿宋_GBK" w:cs="方正仿宋_GBK"/>
          <w:b w:val="0"/>
          <w:bCs w:val="0"/>
          <w:color w:val="auto"/>
          <w:sz w:val="32"/>
          <w:szCs w:val="32"/>
          <w:highlight w:val="none"/>
          <w:shd w:val="clear" w:color="auto" w:fill="FFFFFF"/>
        </w:rPr>
        <w:t>相比，</w:t>
      </w:r>
      <w:r>
        <w:rPr>
          <w:rFonts w:hint="default" w:ascii="Times New Roman" w:hAnsi="Times New Roman" w:eastAsia="方正仿宋_GBK"/>
          <w:b w:val="0"/>
          <w:bCs w:val="0"/>
          <w:color w:val="auto"/>
          <w:sz w:val="32"/>
          <w:szCs w:val="32"/>
          <w:highlight w:val="none"/>
          <w:shd w:val="clear" w:color="auto" w:fill="FFFFFF"/>
        </w:rPr>
        <w:t>财政拨款收、支总计各减少78.37万元，下降40.6%</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rPr>
        <w:t>本年民防应战应急工作经费</w:t>
      </w:r>
      <w:r>
        <w:rPr>
          <w:rFonts w:hint="eastAsia" w:ascii="Times New Roman" w:hAnsi="方正仿宋_GBK" w:eastAsia="方正仿宋_GBK" w:cs="方正仿宋_GBK"/>
          <w:b w:val="0"/>
          <w:bCs w:val="0"/>
          <w:color w:val="auto"/>
          <w:sz w:val="32"/>
          <w:szCs w:val="32"/>
          <w:highlight w:val="none"/>
          <w:shd w:val="clear" w:color="auto" w:fill="FFFFFF"/>
          <w:lang w:eastAsia="zh-CN"/>
        </w:rPr>
        <w:t>等</w:t>
      </w:r>
      <w:r>
        <w:rPr>
          <w:rFonts w:hint="eastAsia" w:ascii="Times New Roman" w:hAnsi="方正仿宋_GBK" w:eastAsia="方正仿宋_GBK" w:cs="方正仿宋_GBK"/>
          <w:b w:val="0"/>
          <w:bCs w:val="0"/>
          <w:color w:val="auto"/>
          <w:sz w:val="32"/>
          <w:szCs w:val="32"/>
          <w:highlight w:val="none"/>
          <w:shd w:val="clear" w:color="auto" w:fill="FFFFFF"/>
        </w:rPr>
        <w:t>项目</w:t>
      </w:r>
      <w:r>
        <w:rPr>
          <w:rFonts w:hint="eastAsia" w:ascii="Times New Roman" w:hAnsi="方正仿宋_GBK" w:eastAsia="方正仿宋_GBK" w:cs="方正仿宋_GBK"/>
          <w:b w:val="0"/>
          <w:bCs w:val="0"/>
          <w:color w:val="auto"/>
          <w:sz w:val="32"/>
          <w:szCs w:val="32"/>
          <w:highlight w:val="none"/>
          <w:shd w:val="clear" w:color="auto" w:fill="FFFFFF"/>
          <w:lang w:eastAsia="zh-CN"/>
        </w:rPr>
        <w:t>收入</w:t>
      </w:r>
      <w:r>
        <w:rPr>
          <w:rFonts w:hint="eastAsia" w:ascii="Times New Roman" w:hAnsi="方正仿宋_GBK" w:eastAsia="方正仿宋_GBK" w:cs="方正仿宋_GBK"/>
          <w:b w:val="0"/>
          <w:bCs w:val="0"/>
          <w:color w:val="auto"/>
          <w:sz w:val="32"/>
          <w:szCs w:val="32"/>
          <w:highlight w:val="none"/>
          <w:shd w:val="clear" w:color="auto" w:fill="FFFFFF"/>
        </w:rPr>
        <w:t>支出减少</w:t>
      </w:r>
      <w:r>
        <w:rPr>
          <w:rFonts w:ascii="Times New Roman" w:hAnsi="方正仿宋_GBK" w:eastAsia="方正仿宋_GBK" w:cs="方正仿宋_GBK"/>
          <w:b w:val="0"/>
          <w:bCs w:val="0"/>
          <w:color w:val="auto"/>
          <w:sz w:val="32"/>
          <w:szCs w:val="32"/>
          <w:highlight w:val="none"/>
          <w:shd w:val="clear" w:color="auto" w:fill="FFFFFF"/>
        </w:rPr>
        <w:t>。</w:t>
      </w:r>
    </w:p>
    <w:p w14:paraId="33A9BB78">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（三）一般公共预算财政拨款收入支出决算情况说明</w:t>
      </w:r>
    </w:p>
    <w:p w14:paraId="1CBFA842">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Style w:val="13"/>
          <w:rFonts w:hint="default" w:ascii="Times New Roman" w:hAnsi="Times New Roman" w:eastAsia="方正仿宋_GBK"/>
          <w:b w:val="0"/>
          <w:bCs w:val="0"/>
          <w:color w:val="auto"/>
          <w:sz w:val="32"/>
          <w:szCs w:val="32"/>
          <w:highlight w:val="none"/>
          <w:shd w:val="clear" w:color="auto" w:fill="FFFFFF"/>
        </w:rPr>
        <w:t>1</w:t>
      </w:r>
      <w:r>
        <w:rPr>
          <w:rStyle w:val="13"/>
          <w:rFonts w:ascii="Times New Roman" w:hAnsi="方正仿宋_GBK" w:eastAsia="方正仿宋_GBK" w:cs="方正仿宋_GBK"/>
          <w:b w:val="0"/>
          <w:bCs w:val="0"/>
          <w:color w:val="auto"/>
          <w:sz w:val="32"/>
          <w:szCs w:val="32"/>
          <w:highlight w:val="none"/>
          <w:shd w:val="clear" w:color="auto" w:fill="FFFFFF"/>
        </w:rPr>
        <w:t>.收入情况。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年度一般公共预算财政拨款收入</w:t>
      </w:r>
      <w:r>
        <w:rPr>
          <w:rFonts w:hint="default" w:ascii="Times New Roman" w:hAnsi="Times New Roman" w:eastAsia="方正仿宋_GBK"/>
          <w:b w:val="0"/>
          <w:bCs w:val="0"/>
          <w:color w:val="auto"/>
          <w:sz w:val="32"/>
          <w:szCs w:val="32"/>
          <w:highlight w:val="none"/>
          <w:shd w:val="clear" w:color="auto" w:fill="FFFFFF"/>
        </w:rPr>
        <w:t>100.63</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与2023年度相比，减少19.32万元，下降16.1%</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eastAsia="zh-CN"/>
        </w:rPr>
        <w:t>主</w:t>
      </w:r>
      <w:r>
        <w:rPr>
          <w:rFonts w:ascii="Times New Roman" w:hAnsi="方正仿宋_GBK" w:eastAsia="方正仿宋_GBK" w:cs="方正仿宋_GBK"/>
          <w:b w:val="0"/>
          <w:bCs w:val="0"/>
          <w:color w:val="auto"/>
          <w:sz w:val="32"/>
          <w:szCs w:val="32"/>
          <w:highlight w:val="none"/>
          <w:shd w:val="clear" w:color="auto" w:fill="FFFFFF"/>
        </w:rPr>
        <w:t>要原因是</w:t>
      </w:r>
      <w:r>
        <w:rPr>
          <w:rFonts w:hint="eastAsia" w:ascii="Times New Roman" w:hAnsi="方正仿宋_GBK" w:eastAsia="方正仿宋_GBK" w:cs="方正仿宋_GBK"/>
          <w:b w:val="0"/>
          <w:bCs w:val="0"/>
          <w:color w:val="auto"/>
          <w:sz w:val="32"/>
          <w:szCs w:val="32"/>
          <w:highlight w:val="none"/>
          <w:shd w:val="clear" w:color="auto" w:fill="FFFFFF"/>
        </w:rPr>
        <w:t>本年民防应战应急工作经费</w:t>
      </w:r>
      <w:r>
        <w:rPr>
          <w:rFonts w:hint="eastAsia" w:ascii="Times New Roman" w:hAnsi="方正仿宋_GBK" w:eastAsia="方正仿宋_GBK" w:cs="方正仿宋_GBK"/>
          <w:b w:val="0"/>
          <w:bCs w:val="0"/>
          <w:color w:val="auto"/>
          <w:sz w:val="32"/>
          <w:szCs w:val="32"/>
          <w:highlight w:val="none"/>
          <w:shd w:val="clear" w:color="auto" w:fill="FFFFFF"/>
          <w:lang w:eastAsia="zh-CN"/>
        </w:rPr>
        <w:t>等</w:t>
      </w:r>
      <w:r>
        <w:rPr>
          <w:rFonts w:hint="eastAsia" w:ascii="Times New Roman" w:hAnsi="方正仿宋_GBK" w:eastAsia="方正仿宋_GBK" w:cs="方正仿宋_GBK"/>
          <w:b w:val="0"/>
          <w:bCs w:val="0"/>
          <w:color w:val="auto"/>
          <w:sz w:val="32"/>
          <w:szCs w:val="32"/>
          <w:highlight w:val="none"/>
          <w:shd w:val="clear" w:color="auto" w:fill="FFFFFF"/>
        </w:rPr>
        <w:t>项目</w:t>
      </w:r>
      <w:r>
        <w:rPr>
          <w:rFonts w:hint="eastAsia" w:ascii="Times New Roman" w:hAnsi="方正仿宋_GBK" w:eastAsia="方正仿宋_GBK" w:cs="方正仿宋_GBK"/>
          <w:b w:val="0"/>
          <w:bCs w:val="0"/>
          <w:color w:val="auto"/>
          <w:sz w:val="32"/>
          <w:szCs w:val="32"/>
          <w:highlight w:val="none"/>
          <w:shd w:val="clear" w:color="auto" w:fill="FFFFFF"/>
          <w:lang w:eastAsia="zh-CN"/>
        </w:rPr>
        <w:t>收入</w:t>
      </w:r>
      <w:r>
        <w:rPr>
          <w:rFonts w:hint="eastAsia" w:ascii="Times New Roman" w:hAnsi="方正仿宋_GBK" w:eastAsia="方正仿宋_GBK" w:cs="方正仿宋_GBK"/>
          <w:b w:val="0"/>
          <w:bCs w:val="0"/>
          <w:color w:val="auto"/>
          <w:sz w:val="32"/>
          <w:szCs w:val="32"/>
          <w:highlight w:val="none"/>
          <w:shd w:val="clear" w:color="auto" w:fill="FFFFFF"/>
        </w:rPr>
        <w:t>减少</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较年初预算数增加19.56万元，增长24.1%</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highlight w:val="none"/>
          <w:lang w:val="en-US" w:eastAsia="zh-CN"/>
        </w:rPr>
        <w:t>人员工资调整，支出增加，账务调整，统筹返还部分资金等</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shd w:val="clear" w:color="auto" w:fill="FFFFFF"/>
        </w:rPr>
        <w:t>此外，年初财政拨款结转和结余</w:t>
      </w:r>
      <w:r>
        <w:rPr>
          <w:rFonts w:hint="default" w:ascii="Times New Roman" w:hAnsi="Times New Roman" w:eastAsia="方正仿宋_GBK"/>
          <w:b w:val="0"/>
          <w:bCs w:val="0"/>
          <w:color w:val="auto"/>
          <w:sz w:val="32"/>
          <w:szCs w:val="32"/>
          <w:highlight w:val="none"/>
          <w:shd w:val="clear" w:color="auto" w:fill="FFFFFF"/>
        </w:rPr>
        <w:t>14.26</w:t>
      </w:r>
      <w:r>
        <w:rPr>
          <w:rFonts w:ascii="Times New Roman" w:hAnsi="方正仿宋_GBK" w:eastAsia="方正仿宋_GBK" w:cs="方正仿宋_GBK"/>
          <w:b w:val="0"/>
          <w:bCs w:val="0"/>
          <w:color w:val="auto"/>
          <w:sz w:val="32"/>
          <w:szCs w:val="32"/>
          <w:highlight w:val="none"/>
          <w:shd w:val="clear" w:color="auto" w:fill="FFFFFF"/>
        </w:rPr>
        <w:t>万元。</w:t>
      </w:r>
    </w:p>
    <w:p w14:paraId="164AA088">
      <w:pPr>
        <w:pStyle w:val="9"/>
        <w:snapToGrid w:val="0"/>
        <w:spacing w:before="0" w:beforeAutospacing="0" w:after="0" w:afterAutospacing="0" w:line="596" w:lineRule="exact"/>
        <w:ind w:firstLine="652" w:firstLineChars="200"/>
        <w:jc w:val="both"/>
        <w:rPr>
          <w:rFonts w:ascii="Times New Roman" w:hAnsi="方正仿宋_GBK" w:eastAsia="方正仿宋_GBK" w:cs="方正仿宋_GBK"/>
          <w:b w:val="0"/>
          <w:bCs w:val="0"/>
          <w:color w:val="auto"/>
          <w:sz w:val="32"/>
          <w:szCs w:val="32"/>
          <w:highlight w:val="none"/>
          <w:shd w:val="clear" w:color="auto" w:fill="FFFFFF"/>
        </w:rPr>
      </w:pPr>
      <w:r>
        <w:rPr>
          <w:rStyle w:val="13"/>
          <w:rFonts w:hint="default" w:ascii="Times New Roman" w:hAnsi="Times New Roman" w:eastAsia="方正仿宋_GBK"/>
          <w:b w:val="0"/>
          <w:bCs w:val="0"/>
          <w:color w:val="auto"/>
          <w:sz w:val="32"/>
          <w:szCs w:val="32"/>
          <w:highlight w:val="none"/>
          <w:shd w:val="clear" w:color="auto" w:fill="FFFFFF"/>
        </w:rPr>
        <w:t>2</w:t>
      </w:r>
      <w:r>
        <w:rPr>
          <w:rStyle w:val="13"/>
          <w:rFonts w:ascii="Times New Roman" w:hAnsi="方正仿宋_GBK" w:eastAsia="方正仿宋_GBK" w:cs="方正仿宋_GBK"/>
          <w:b w:val="0"/>
          <w:bCs w:val="0"/>
          <w:color w:val="auto"/>
          <w:sz w:val="32"/>
          <w:szCs w:val="32"/>
          <w:highlight w:val="none"/>
          <w:shd w:val="clear" w:color="auto" w:fill="FFFFFF"/>
        </w:rPr>
        <w:t>.支出情况。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年度一般公共预算财政拨款支出</w:t>
      </w:r>
      <w:r>
        <w:rPr>
          <w:rFonts w:hint="default" w:ascii="Times New Roman" w:hAnsi="Times New Roman" w:eastAsia="方正仿宋_GBK"/>
          <w:b w:val="0"/>
          <w:bCs w:val="0"/>
          <w:color w:val="auto"/>
          <w:sz w:val="32"/>
          <w:szCs w:val="32"/>
          <w:highlight w:val="none"/>
          <w:shd w:val="clear" w:color="auto" w:fill="FFFFFF"/>
        </w:rPr>
        <w:t>114.89</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与2023年度相比，减少78.37万元，下降40.6%</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rPr>
        <w:t>本年民防应战应急工作经费</w:t>
      </w:r>
      <w:r>
        <w:rPr>
          <w:rFonts w:hint="eastAsia" w:ascii="Times New Roman" w:hAnsi="方正仿宋_GBK" w:eastAsia="方正仿宋_GBK" w:cs="方正仿宋_GBK"/>
          <w:b w:val="0"/>
          <w:bCs w:val="0"/>
          <w:color w:val="auto"/>
          <w:sz w:val="32"/>
          <w:szCs w:val="32"/>
          <w:highlight w:val="none"/>
          <w:shd w:val="clear" w:color="auto" w:fill="FFFFFF"/>
          <w:lang w:eastAsia="zh-CN"/>
        </w:rPr>
        <w:t>等</w:t>
      </w:r>
      <w:r>
        <w:rPr>
          <w:rFonts w:hint="eastAsia" w:ascii="Times New Roman" w:hAnsi="方正仿宋_GBK" w:eastAsia="方正仿宋_GBK" w:cs="方正仿宋_GBK"/>
          <w:b w:val="0"/>
          <w:bCs w:val="0"/>
          <w:color w:val="auto"/>
          <w:sz w:val="32"/>
          <w:szCs w:val="32"/>
          <w:highlight w:val="none"/>
          <w:shd w:val="clear" w:color="auto" w:fill="FFFFFF"/>
        </w:rPr>
        <w:t>项目支出减少</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较年初预算数增加33.82万元，增长41.7%</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highlight w:val="none"/>
          <w:lang w:val="en-US" w:eastAsia="zh-CN"/>
        </w:rPr>
        <w:t>人员工资调整，支出增加，账务调整，统筹返还部分资金等</w:t>
      </w:r>
      <w:r>
        <w:rPr>
          <w:rFonts w:ascii="Times New Roman" w:hAnsi="方正仿宋_GBK" w:eastAsia="方正仿宋_GBK" w:cs="方正仿宋_GBK"/>
          <w:b w:val="0"/>
          <w:bCs w:val="0"/>
          <w:color w:val="auto"/>
          <w:sz w:val="32"/>
          <w:szCs w:val="32"/>
          <w:highlight w:val="none"/>
          <w:shd w:val="clear" w:color="auto" w:fill="FFFFFF"/>
        </w:rPr>
        <w:t>。</w:t>
      </w:r>
    </w:p>
    <w:p w14:paraId="73880F20">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52" w:firstLineChars="200"/>
        <w:jc w:val="both"/>
        <w:textAlignment w:val="auto"/>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一般公共预算财政拨款支出主要</w:t>
      </w:r>
      <w:r>
        <w:rPr>
          <w:rFonts w:hint="eastAsia" w:ascii="Times New Roman" w:hAnsi="方正仿宋_GBK" w:eastAsia="方正仿宋_GBK" w:cs="方正仿宋_GBK"/>
          <w:b w:val="0"/>
          <w:bCs w:val="0"/>
          <w:color w:val="auto"/>
          <w:sz w:val="32"/>
          <w:szCs w:val="32"/>
          <w:highlight w:val="none"/>
          <w:shd w:val="clear" w:color="auto" w:fill="FFFFFF"/>
          <w:lang w:eastAsia="zh-CN"/>
        </w:rPr>
        <w:t>用途如下</w:t>
      </w:r>
      <w:r>
        <w:rPr>
          <w:rFonts w:ascii="Times New Roman" w:hAnsi="方正仿宋_GBK" w:eastAsia="方正仿宋_GBK" w:cs="方正仿宋_GBK"/>
          <w:b w:val="0"/>
          <w:bCs w:val="0"/>
          <w:color w:val="auto"/>
          <w:sz w:val="32"/>
          <w:szCs w:val="32"/>
          <w:highlight w:val="none"/>
          <w:shd w:val="clear" w:color="auto" w:fill="FFFFFF"/>
        </w:rPr>
        <w:t>：</w:t>
      </w:r>
    </w:p>
    <w:p w14:paraId="592CF7B9">
      <w:pPr>
        <w:pStyle w:val="9"/>
        <w:snapToGrid w:val="0"/>
        <w:spacing w:before="0" w:beforeAutospacing="0" w:after="0" w:afterAutospacing="0" w:line="596" w:lineRule="exact"/>
        <w:ind w:firstLine="652" w:firstLineChars="200"/>
        <w:jc w:val="both"/>
        <w:rPr>
          <w:rFonts w:hint="default" w:ascii="Times New Roman" w:hAnsi="Times New Roman" w:eastAsia="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1</w:t>
      </w:r>
      <w:r>
        <w:rPr>
          <w:rFonts w:ascii="Times New Roman" w:hAnsi="方正仿宋_GBK" w:eastAsia="方正仿宋_GBK" w:cs="方正仿宋_GBK"/>
          <w:b w:val="0"/>
          <w:bCs w:val="0"/>
          <w:color w:val="auto"/>
          <w:sz w:val="32"/>
          <w:szCs w:val="32"/>
          <w:highlight w:val="none"/>
          <w:shd w:val="clear" w:color="auto" w:fill="FFFFFF"/>
        </w:rPr>
        <w:t>）社会保障</w:t>
      </w:r>
      <w:r>
        <w:rPr>
          <w:rFonts w:hint="eastAsia" w:ascii="Times New Roman" w:hAnsi="方正仿宋_GBK" w:eastAsia="方正仿宋_GBK" w:cs="方正仿宋_GBK"/>
          <w:b w:val="0"/>
          <w:bCs w:val="0"/>
          <w:color w:val="auto"/>
          <w:sz w:val="32"/>
          <w:szCs w:val="32"/>
          <w:highlight w:val="none"/>
          <w:shd w:val="clear" w:color="auto" w:fill="FFFFFF"/>
          <w:lang w:eastAsia="zh-CN"/>
        </w:rPr>
        <w:t>和</w:t>
      </w:r>
      <w:r>
        <w:rPr>
          <w:rFonts w:ascii="Times New Roman" w:hAnsi="方正仿宋_GBK" w:eastAsia="方正仿宋_GBK" w:cs="方正仿宋_GBK"/>
          <w:b w:val="0"/>
          <w:bCs w:val="0"/>
          <w:color w:val="auto"/>
          <w:sz w:val="32"/>
          <w:szCs w:val="32"/>
          <w:highlight w:val="none"/>
          <w:shd w:val="clear" w:color="auto" w:fill="FFFFFF"/>
        </w:rPr>
        <w:t>就业支出</w:t>
      </w:r>
      <w:r>
        <w:rPr>
          <w:rFonts w:hint="default" w:ascii="Times New Roman" w:hAnsi="Times New Roman" w:eastAsia="方正仿宋_GBK"/>
          <w:b w:val="0"/>
          <w:bCs w:val="0"/>
          <w:color w:val="auto"/>
          <w:sz w:val="32"/>
          <w:szCs w:val="32"/>
          <w:highlight w:val="none"/>
          <w:shd w:val="clear" w:color="auto" w:fill="FFFFFF"/>
        </w:rPr>
        <w:t>10.43</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9.1%</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较年初预算数增加3.11万元，增长42.5%</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rPr>
        <w:t>主要原因是</w:t>
      </w:r>
      <w:r>
        <w:rPr>
          <w:rFonts w:hint="eastAsia" w:hAnsi="Times New Roman" w:eastAsia="方正仿宋_GBK"/>
          <w:b w:val="0"/>
          <w:bCs w:val="0"/>
          <w:color w:val="auto"/>
          <w:sz w:val="32"/>
          <w:szCs w:val="32"/>
          <w:highlight w:val="none"/>
          <w:shd w:val="clear" w:color="auto" w:fill="FFFFFF"/>
          <w:lang w:eastAsia="zh-CN"/>
        </w:rPr>
        <w:t>人员工资</w:t>
      </w:r>
      <w:r>
        <w:rPr>
          <w:rFonts w:hint="eastAsia" w:ascii="Times New Roman" w:hAnsi="Times New Roman" w:eastAsia="方正仿宋_GBK"/>
          <w:b w:val="0"/>
          <w:bCs w:val="0"/>
          <w:color w:val="auto"/>
          <w:sz w:val="32"/>
          <w:szCs w:val="32"/>
          <w:highlight w:val="none"/>
          <w:shd w:val="clear" w:color="auto" w:fill="FFFFFF"/>
          <w:lang w:val="en-US" w:eastAsia="zh-CN"/>
        </w:rPr>
        <w:t>晋级，养老保险、职业年金</w:t>
      </w:r>
      <w:r>
        <w:rPr>
          <w:rFonts w:hint="eastAsia" w:hAnsi="Times New Roman" w:eastAsia="方正仿宋_GBK"/>
          <w:b w:val="0"/>
          <w:bCs w:val="0"/>
          <w:color w:val="auto"/>
          <w:sz w:val="32"/>
          <w:szCs w:val="32"/>
          <w:highlight w:val="none"/>
          <w:shd w:val="clear" w:color="auto" w:fill="FFFFFF"/>
          <w:lang w:val="en-US" w:eastAsia="zh-CN"/>
        </w:rPr>
        <w:t>调整</w:t>
      </w:r>
      <w:r>
        <w:rPr>
          <w:rFonts w:hint="default" w:ascii="Times New Roman" w:hAnsi="Times New Roman" w:eastAsia="方正仿宋_GBK"/>
          <w:b w:val="0"/>
          <w:bCs w:val="0"/>
          <w:color w:val="auto"/>
          <w:sz w:val="32"/>
          <w:szCs w:val="32"/>
          <w:highlight w:val="none"/>
          <w:shd w:val="clear" w:color="auto" w:fill="FFFFFF"/>
        </w:rPr>
        <w:t>。</w:t>
      </w:r>
    </w:p>
    <w:p w14:paraId="1847CC2F">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2</w:t>
      </w:r>
      <w:r>
        <w:rPr>
          <w:rFonts w:ascii="Times New Roman" w:hAnsi="方正仿宋_GBK" w:eastAsia="方正仿宋_GBK" w:cs="方正仿宋_GBK"/>
          <w:b w:val="0"/>
          <w:bCs w:val="0"/>
          <w:color w:val="auto"/>
          <w:sz w:val="32"/>
          <w:szCs w:val="32"/>
          <w:highlight w:val="none"/>
          <w:shd w:val="clear" w:color="auto" w:fill="FFFFFF"/>
        </w:rPr>
        <w:t>）卫生健康支出</w:t>
      </w:r>
      <w:r>
        <w:rPr>
          <w:rFonts w:hint="default" w:ascii="Times New Roman" w:hAnsi="Times New Roman" w:eastAsia="方正仿宋_GBK"/>
          <w:b w:val="0"/>
          <w:bCs w:val="0"/>
          <w:color w:val="auto"/>
          <w:sz w:val="32"/>
          <w:szCs w:val="32"/>
          <w:highlight w:val="none"/>
          <w:shd w:val="clear" w:color="auto" w:fill="FFFFFF"/>
        </w:rPr>
        <w:t>3.78</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3.3%</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hAnsi="方正仿宋_GBK" w:eastAsia="方正仿宋_GBK" w:cs="方正仿宋_GBK"/>
          <w:b w:val="0"/>
          <w:bCs w:val="0"/>
          <w:color w:val="auto"/>
          <w:sz w:val="32"/>
          <w:szCs w:val="32"/>
          <w:highlight w:val="none"/>
          <w:shd w:val="clear" w:color="auto" w:fill="FFFFFF"/>
          <w:lang w:eastAsia="zh-CN"/>
        </w:rPr>
        <w:t>原因是</w:t>
      </w:r>
      <w:r>
        <w:rPr>
          <w:rFonts w:hint="eastAsia" w:ascii="Times New Roman" w:hAnsi="Times New Roman" w:cs="方正仿宋_GBK"/>
          <w:color w:val="auto"/>
          <w:sz w:val="32"/>
          <w:szCs w:val="32"/>
          <w:highlight w:val="none"/>
          <w:shd w:val="clear" w:color="auto" w:fill="FFFFFF"/>
          <w:lang w:val="en-US" w:eastAsia="zh-CN"/>
        </w:rPr>
        <w:t>与年初预算</w:t>
      </w:r>
      <w:r>
        <w:rPr>
          <w:rFonts w:hint="eastAsia" w:hAnsi="Times New Roman" w:cs="方正仿宋_GBK"/>
          <w:color w:val="auto"/>
          <w:sz w:val="32"/>
          <w:szCs w:val="32"/>
          <w:highlight w:val="none"/>
          <w:shd w:val="clear" w:color="auto" w:fill="FFFFFF"/>
          <w:lang w:val="en-US" w:eastAsia="zh-CN"/>
        </w:rPr>
        <w:t>持平</w:t>
      </w:r>
      <w:r>
        <w:rPr>
          <w:rFonts w:ascii="Times New Roman" w:hAnsi="方正仿宋_GBK" w:eastAsia="方正仿宋_GBK" w:cs="方正仿宋_GBK"/>
          <w:b w:val="0"/>
          <w:bCs w:val="0"/>
          <w:color w:val="auto"/>
          <w:sz w:val="32"/>
          <w:szCs w:val="32"/>
          <w:highlight w:val="none"/>
          <w:shd w:val="clear" w:color="auto" w:fill="FFFFFF"/>
        </w:rPr>
        <w:t>。</w:t>
      </w:r>
    </w:p>
    <w:p w14:paraId="3BF05E20">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3</w:t>
      </w:r>
      <w:r>
        <w:rPr>
          <w:rFonts w:ascii="Times New Roman" w:hAnsi="方正仿宋_GBK" w:eastAsia="方正仿宋_GBK" w:cs="方正仿宋_GBK"/>
          <w:b w:val="0"/>
          <w:bCs w:val="0"/>
          <w:color w:val="auto"/>
          <w:sz w:val="32"/>
          <w:szCs w:val="32"/>
          <w:highlight w:val="none"/>
          <w:shd w:val="clear" w:color="auto" w:fill="FFFFFF"/>
        </w:rPr>
        <w:t>）城乡社区支出</w:t>
      </w:r>
      <w:r>
        <w:rPr>
          <w:rFonts w:hint="default" w:ascii="Times New Roman" w:hAnsi="Times New Roman" w:eastAsia="方正仿宋_GBK"/>
          <w:b w:val="0"/>
          <w:bCs w:val="0"/>
          <w:color w:val="auto"/>
          <w:sz w:val="32"/>
          <w:szCs w:val="32"/>
          <w:highlight w:val="none"/>
          <w:shd w:val="clear" w:color="auto" w:fill="FFFFFF"/>
        </w:rPr>
        <w:t>97.01</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84.4%</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较年初预算数增加30.71万元，增长46.3%</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cs="方正仿宋_GBK"/>
          <w:color w:val="auto"/>
          <w:sz w:val="32"/>
          <w:szCs w:val="32"/>
          <w:highlight w:val="none"/>
          <w:shd w:val="clear" w:color="auto" w:fill="FFFFFF"/>
          <w:lang w:val="en-US" w:eastAsia="zh-CN"/>
        </w:rPr>
        <w:t>项目支出增加</w:t>
      </w:r>
      <w:r>
        <w:rPr>
          <w:rFonts w:ascii="Times New Roman" w:hAnsi="方正仿宋_GBK" w:eastAsia="方正仿宋_GBK" w:cs="方正仿宋_GBK"/>
          <w:b w:val="0"/>
          <w:bCs w:val="0"/>
          <w:color w:val="auto"/>
          <w:sz w:val="32"/>
          <w:szCs w:val="32"/>
          <w:highlight w:val="none"/>
          <w:shd w:val="clear" w:color="auto" w:fill="FFFFFF"/>
        </w:rPr>
        <w:t>。</w:t>
      </w:r>
    </w:p>
    <w:p w14:paraId="704AFCE0">
      <w:pPr>
        <w:spacing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4</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住房保障支出</w:t>
      </w:r>
      <w:r>
        <w:rPr>
          <w:rFonts w:hint="default" w:ascii="Times New Roman" w:hAnsi="Times New Roman" w:eastAsia="方正仿宋_GBK"/>
          <w:b w:val="0"/>
          <w:bCs w:val="0"/>
          <w:color w:val="auto"/>
          <w:sz w:val="32"/>
          <w:szCs w:val="32"/>
          <w:highlight w:val="none"/>
          <w:shd w:val="clear" w:color="auto" w:fill="FFFFFF"/>
        </w:rPr>
        <w:t>3.66</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3.2%</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hAnsi="方正仿宋_GBK" w:eastAsia="方正仿宋_GBK" w:cs="方正仿宋_GBK"/>
          <w:b w:val="0"/>
          <w:bCs w:val="0"/>
          <w:color w:val="auto"/>
          <w:sz w:val="32"/>
          <w:szCs w:val="32"/>
          <w:highlight w:val="none"/>
          <w:shd w:val="clear" w:color="auto" w:fill="FFFFFF"/>
          <w:lang w:eastAsia="zh-CN"/>
        </w:rPr>
        <w:t>原因是</w:t>
      </w:r>
      <w:r>
        <w:rPr>
          <w:rFonts w:hint="eastAsia" w:ascii="Times New Roman" w:hAnsi="Times New Roman" w:cs="方正仿宋_GBK"/>
          <w:color w:val="auto"/>
          <w:sz w:val="32"/>
          <w:szCs w:val="32"/>
          <w:highlight w:val="none"/>
          <w:shd w:val="clear" w:color="auto" w:fill="FFFFFF"/>
          <w:lang w:val="en-US" w:eastAsia="zh-CN"/>
        </w:rPr>
        <w:t>与年初预算</w:t>
      </w:r>
      <w:r>
        <w:rPr>
          <w:rFonts w:hint="eastAsia" w:hAnsi="Times New Roman" w:cs="方正仿宋_GBK"/>
          <w:color w:val="auto"/>
          <w:sz w:val="32"/>
          <w:szCs w:val="32"/>
          <w:highlight w:val="none"/>
          <w:shd w:val="clear" w:color="auto" w:fill="FFFFFF"/>
          <w:lang w:val="en-US" w:eastAsia="zh-CN"/>
        </w:rPr>
        <w:t>持平</w:t>
      </w:r>
      <w:r>
        <w:rPr>
          <w:rFonts w:ascii="Times New Roman" w:hAnsi="方正仿宋_GBK" w:eastAsia="方正仿宋_GBK" w:cs="方正仿宋_GBK"/>
          <w:b w:val="0"/>
          <w:bCs w:val="0"/>
          <w:color w:val="auto"/>
          <w:sz w:val="32"/>
          <w:szCs w:val="32"/>
          <w:highlight w:val="none"/>
          <w:shd w:val="clear" w:color="auto" w:fill="FFFFFF"/>
        </w:rPr>
        <w:t>。</w:t>
      </w:r>
    </w:p>
    <w:p w14:paraId="151C472E">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3"/>
          <w:rFonts w:hint="default" w:ascii="Times New Roman" w:hAnsi="Times New Roman" w:eastAsia="方正仿宋_GBK"/>
          <w:b w:val="0"/>
          <w:bCs w:val="0"/>
          <w:color w:val="auto"/>
          <w:sz w:val="32"/>
          <w:szCs w:val="32"/>
          <w:highlight w:val="none"/>
          <w:shd w:val="clear" w:color="auto" w:fill="FFFFFF"/>
        </w:rPr>
        <w:t>3</w:t>
      </w:r>
      <w:r>
        <w:rPr>
          <w:rStyle w:val="13"/>
          <w:rFonts w:ascii="Times New Roman" w:hAnsi="方正仿宋_GBK" w:eastAsia="方正仿宋_GBK" w:cs="方正仿宋_GBK"/>
          <w:b w:val="0"/>
          <w:bCs w:val="0"/>
          <w:color w:val="auto"/>
          <w:sz w:val="32"/>
          <w:szCs w:val="32"/>
          <w:highlight w:val="none"/>
          <w:shd w:val="clear" w:color="auto" w:fill="FFFFFF"/>
        </w:rPr>
        <w:t>.结转结余情况。</w:t>
      </w:r>
      <w:r>
        <w:rPr>
          <w:rFonts w:hint="default" w:ascii="Times New Roman" w:hAnsi="Times New Roman" w:eastAsia="方正仿宋_GBK"/>
          <w:b w:val="0"/>
          <w:bCs w:val="0"/>
          <w:color w:val="auto"/>
          <w:sz w:val="32"/>
          <w:szCs w:val="32"/>
          <w:highlight w:val="none"/>
          <w:shd w:val="clear" w:color="auto" w:fill="FFFFFF"/>
        </w:rPr>
        <w:t>2024年度年末一般公共预算财政拨款结转和结余0.00万元，</w:t>
      </w:r>
      <w:r>
        <w:rPr>
          <w:rFonts w:hint="eastAsia" w:ascii="Times New Roman" w:hAnsi="Times New Roman" w:eastAsia="方正仿宋_GBK"/>
          <w:b w:val="0"/>
          <w:bCs w:val="0"/>
          <w:color w:val="auto"/>
          <w:sz w:val="32"/>
          <w:szCs w:val="32"/>
          <w:highlight w:val="none"/>
          <w:shd w:val="clear" w:color="auto" w:fill="FFFFFF"/>
        </w:rPr>
        <w:t>与</w:t>
      </w:r>
      <w:r>
        <w:rPr>
          <w:rFonts w:hint="default" w:ascii="Times New Roman" w:hAnsi="Times New Roman" w:eastAsia="方正仿宋_GBK"/>
          <w:b w:val="0"/>
          <w:bCs w:val="0"/>
          <w:color w:val="auto"/>
          <w:sz w:val="32"/>
          <w:szCs w:val="32"/>
          <w:highlight w:val="none"/>
          <w:shd w:val="clear" w:color="auto" w:fill="FFFFFF"/>
        </w:rPr>
        <w:t>上年决算数</w:t>
      </w:r>
      <w:r>
        <w:rPr>
          <w:rFonts w:hint="eastAsia" w:ascii="Times New Roman" w:hAnsi="Times New Roman" w:eastAsia="方正仿宋_GBK"/>
          <w:b w:val="0"/>
          <w:bCs w:val="0"/>
          <w:color w:val="auto"/>
          <w:sz w:val="32"/>
          <w:szCs w:val="32"/>
          <w:highlight w:val="none"/>
          <w:shd w:val="clear" w:color="auto" w:fill="FFFFFF"/>
        </w:rPr>
        <w:t>持平</w:t>
      </w:r>
      <w:r>
        <w:rPr>
          <w:rFonts w:hint="default" w:ascii="Times New Roman" w:hAnsi="Times New Roman" w:eastAsia="方正仿宋_GBK"/>
          <w:b w:val="0"/>
          <w:bCs w:val="0"/>
          <w:color w:val="auto"/>
          <w:sz w:val="32"/>
          <w:szCs w:val="32"/>
          <w:highlight w:val="none"/>
          <w:shd w:val="clear" w:color="auto" w:fill="FFFFFF"/>
        </w:rPr>
        <w:t>。</w:t>
      </w:r>
    </w:p>
    <w:p w14:paraId="22C9E903">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（四）一般公共预算财政拨款基本支出决算情况说明</w:t>
      </w:r>
    </w:p>
    <w:p w14:paraId="1F28AC5A">
      <w:pPr>
        <w:pStyle w:val="9"/>
        <w:snapToGrid w:val="0"/>
        <w:spacing w:before="0" w:beforeAutospacing="0" w:after="0" w:afterAutospacing="0" w:line="596" w:lineRule="exact"/>
        <w:ind w:firstLine="652" w:firstLineChars="200"/>
        <w:jc w:val="both"/>
        <w:rPr>
          <w:rFonts w:ascii="Times New Roman"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年度一般公共财政拨款基本支出</w:t>
      </w:r>
      <w:r>
        <w:rPr>
          <w:rFonts w:hint="default" w:ascii="Times New Roman" w:hAnsi="Times New Roman" w:eastAsia="方正仿宋_GBK"/>
          <w:b w:val="0"/>
          <w:bCs w:val="0"/>
          <w:color w:val="auto"/>
          <w:sz w:val="32"/>
          <w:szCs w:val="32"/>
          <w:highlight w:val="none"/>
          <w:shd w:val="clear" w:color="auto" w:fill="FFFFFF"/>
        </w:rPr>
        <w:t>84.79</w:t>
      </w:r>
      <w:r>
        <w:rPr>
          <w:rFonts w:ascii="Times New Roman" w:hAnsi="方正仿宋_GBK" w:eastAsia="方正仿宋_GBK" w:cs="方正仿宋_GBK"/>
          <w:b w:val="0"/>
          <w:bCs w:val="0"/>
          <w:color w:val="auto"/>
          <w:sz w:val="32"/>
          <w:szCs w:val="32"/>
          <w:highlight w:val="none"/>
          <w:shd w:val="clear" w:color="auto" w:fill="FFFFFF"/>
        </w:rPr>
        <w:t>万元。</w:t>
      </w:r>
    </w:p>
    <w:p w14:paraId="6F5E8233">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其中：</w:t>
      </w:r>
    </w:p>
    <w:p w14:paraId="0E9CD3A2">
      <w:pPr>
        <w:pStyle w:val="9"/>
        <w:snapToGrid w:val="0"/>
        <w:spacing w:before="0" w:beforeAutospacing="0" w:after="0" w:afterAutospacing="0" w:line="596" w:lineRule="exact"/>
        <w:ind w:firstLine="652" w:firstLineChars="200"/>
        <w:jc w:val="both"/>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人员经费</w:t>
      </w:r>
      <w:r>
        <w:rPr>
          <w:rFonts w:hint="default" w:ascii="Times New Roman" w:hAnsi="Times New Roman" w:eastAsia="方正仿宋_GBK"/>
          <w:b w:val="0"/>
          <w:bCs w:val="0"/>
          <w:color w:val="auto"/>
          <w:sz w:val="32"/>
          <w:szCs w:val="32"/>
          <w:highlight w:val="none"/>
          <w:shd w:val="clear" w:color="auto" w:fill="FFFFFF"/>
        </w:rPr>
        <w:t>72.47</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与2023年度相比，增加2.03万元，增长2.9%</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cs="方正仿宋_GBK"/>
          <w:color w:val="auto"/>
          <w:sz w:val="32"/>
          <w:szCs w:val="32"/>
          <w:highlight w:val="none"/>
          <w:shd w:val="clear" w:color="auto" w:fill="FFFFFF"/>
          <w:lang w:eastAsia="zh-CN"/>
        </w:rPr>
        <w:t>主要原因</w:t>
      </w:r>
      <w:r>
        <w:rPr>
          <w:rFonts w:ascii="Times New Roman" w:hAnsi="Times New Roman" w:eastAsia="方正仿宋_GBK" w:cs="方正仿宋_GBK"/>
          <w:b w:val="0"/>
          <w:bCs w:val="0"/>
          <w:color w:val="auto"/>
          <w:sz w:val="32"/>
          <w:szCs w:val="32"/>
          <w:highlight w:val="none"/>
          <w:shd w:val="clear" w:color="auto" w:fill="FFFFFF"/>
        </w:rPr>
        <w:t>是</w:t>
      </w:r>
      <w:r>
        <w:rPr>
          <w:rFonts w:hint="eastAsia" w:ascii="Times New Roman" w:hAnsi="Times New Roman" w:eastAsia="方正仿宋_GBK" w:cs="方正仿宋_GBK"/>
          <w:b w:val="0"/>
          <w:bCs w:val="0"/>
          <w:color w:val="auto"/>
          <w:sz w:val="32"/>
          <w:highlight w:val="none"/>
          <w:lang w:val="en-US" w:eastAsia="zh-CN"/>
        </w:rPr>
        <w:t>人员工资调整，支出增加</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人员经费用途</w:t>
      </w:r>
      <w:r>
        <w:rPr>
          <w:rFonts w:hint="eastAsia" w:ascii="Times New Roman" w:hAnsi="Times New Roman" w:eastAsia="方正仿宋_GBK" w:cs="方正仿宋_GBK"/>
          <w:b w:val="0"/>
          <w:bCs w:val="0"/>
          <w:color w:val="auto"/>
          <w:sz w:val="32"/>
          <w:szCs w:val="32"/>
          <w:highlight w:val="none"/>
          <w:shd w:val="clear" w:color="auto" w:fill="auto"/>
        </w:rPr>
        <w:t>主要</w:t>
      </w:r>
      <w:r>
        <w:rPr>
          <w:rFonts w:hint="eastAsia" w:ascii="Times New Roman" w:hAnsi="Times New Roman" w:eastAsia="方正仿宋_GBK" w:cs="方正仿宋_GBK"/>
          <w:b w:val="0"/>
          <w:bCs w:val="0"/>
          <w:color w:val="auto"/>
          <w:sz w:val="32"/>
          <w:highlight w:val="none"/>
          <w:shd w:val="clear" w:color="auto" w:fill="auto"/>
        </w:rPr>
        <w:t>包括</w:t>
      </w:r>
      <w:r>
        <w:rPr>
          <w:rFonts w:hint="eastAsia" w:ascii="方正仿宋_GBK" w:hAnsi="方正仿宋_GBK" w:eastAsia="方正仿宋_GBK" w:cs="方正仿宋_GBK"/>
          <w:color w:val="auto"/>
          <w:sz w:val="32"/>
          <w:szCs w:val="32"/>
          <w:highlight w:val="none"/>
          <w:shd w:val="clear" w:color="auto" w:fill="FFFFFF"/>
          <w:lang w:val="en-US" w:eastAsia="zh-CN"/>
        </w:rPr>
        <w:t>基本工资、津贴补贴、绩效工资、养老保险、职业年金等</w:t>
      </w:r>
      <w:r>
        <w:rPr>
          <w:rFonts w:ascii="Times New Roman" w:hAnsi="方正仿宋_GBK" w:eastAsia="方正仿宋_GBK" w:cs="方正仿宋_GBK"/>
          <w:b w:val="0"/>
          <w:bCs w:val="0"/>
          <w:color w:val="auto"/>
          <w:sz w:val="32"/>
          <w:szCs w:val="32"/>
          <w:highlight w:val="none"/>
          <w:shd w:val="clear" w:color="auto" w:fill="FFFFFF"/>
        </w:rPr>
        <w:t>。</w:t>
      </w:r>
    </w:p>
    <w:p w14:paraId="65DB242A">
      <w:pPr>
        <w:pStyle w:val="9"/>
        <w:snapToGrid w:val="0"/>
        <w:spacing w:before="0" w:beforeAutospacing="0" w:after="0" w:afterAutospacing="0" w:line="596" w:lineRule="exact"/>
        <w:ind w:firstLine="652" w:firstLineChars="200"/>
        <w:jc w:val="both"/>
        <w:rPr>
          <w:rFonts w:hint="eastAsia" w:ascii="Times New Roman" w:hAnsi="方正仿宋_GBK" w:eastAsia="方正仿宋_GBK" w:cs="方正仿宋_GBK"/>
          <w:b w:val="0"/>
          <w:bCs w:val="0"/>
          <w:color w:val="auto"/>
          <w:sz w:val="32"/>
          <w:szCs w:val="32"/>
          <w:highlight w:val="none"/>
          <w:lang w:eastAsia="zh-CN"/>
        </w:rPr>
      </w:pPr>
      <w:r>
        <w:rPr>
          <w:rFonts w:ascii="Times New Roman" w:hAnsi="方正仿宋_GBK" w:eastAsia="方正仿宋_GBK" w:cs="方正仿宋_GBK"/>
          <w:b w:val="0"/>
          <w:bCs w:val="0"/>
          <w:color w:val="auto"/>
          <w:sz w:val="32"/>
          <w:szCs w:val="32"/>
          <w:highlight w:val="none"/>
          <w:shd w:val="clear" w:color="auto" w:fill="FFFFFF"/>
        </w:rPr>
        <w:t>公用经费</w:t>
      </w:r>
      <w:r>
        <w:rPr>
          <w:rFonts w:hint="default" w:ascii="Times New Roman" w:hAnsi="Times New Roman" w:eastAsia="方正仿宋_GBK"/>
          <w:b w:val="0"/>
          <w:bCs w:val="0"/>
          <w:color w:val="auto"/>
          <w:sz w:val="32"/>
          <w:szCs w:val="32"/>
          <w:highlight w:val="none"/>
          <w:shd w:val="clear" w:color="auto" w:fill="FFFFFF"/>
        </w:rPr>
        <w:t>12.32</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与2023年度相比，增加2.62万元，增长27.0%</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highlight w:val="none"/>
          <w:lang w:val="en-US" w:eastAsia="zh-CN"/>
        </w:rPr>
        <w:t>账务调整，统筹返还部分</w:t>
      </w:r>
      <w:r>
        <w:rPr>
          <w:rFonts w:hint="eastAsia" w:hAnsi="Times New Roman" w:eastAsia="方正仿宋_GBK" w:cs="方正仿宋_GBK"/>
          <w:b w:val="0"/>
          <w:bCs w:val="0"/>
          <w:color w:val="auto"/>
          <w:sz w:val="32"/>
          <w:highlight w:val="none"/>
          <w:lang w:val="en-US" w:eastAsia="zh-CN"/>
        </w:rPr>
        <w:t>资金</w:t>
      </w:r>
      <w:r>
        <w:rPr>
          <w:rFonts w:hint="eastAsia" w:ascii="Times New Roman" w:hAnsi="Times New Roman" w:cs="方正仿宋_GBK"/>
          <w:color w:val="auto"/>
          <w:sz w:val="32"/>
          <w:highlight w:val="none"/>
          <w:lang w:val="en-US" w:eastAsia="zh-CN"/>
        </w:rPr>
        <w:t>；</w:t>
      </w:r>
      <w:r>
        <w:rPr>
          <w:rFonts w:ascii="Times New Roman" w:hAnsi="Times New Roman" w:eastAsia="方正仿宋_GBK" w:cs="方正仿宋_GBK"/>
          <w:b w:val="0"/>
          <w:bCs w:val="0"/>
          <w:color w:val="auto"/>
          <w:sz w:val="32"/>
          <w:szCs w:val="32"/>
          <w:highlight w:val="none"/>
          <w:shd w:val="clear" w:color="auto" w:fill="FFFFFF"/>
        </w:rPr>
        <w:t>公用经费用途主要</w:t>
      </w:r>
      <w:r>
        <w:rPr>
          <w:rFonts w:hint="eastAsia" w:ascii="Times New Roman" w:hAnsi="Times New Roman" w:cs="方正仿宋_GBK"/>
          <w:color w:val="auto"/>
          <w:sz w:val="32"/>
          <w:szCs w:val="32"/>
          <w:highlight w:val="none"/>
          <w:shd w:val="clear" w:color="auto" w:fill="FFFFFF"/>
          <w:lang w:eastAsia="zh-CN"/>
        </w:rPr>
        <w:t>包括</w:t>
      </w:r>
      <w:r>
        <w:rPr>
          <w:rFonts w:hint="eastAsia" w:ascii="Times New Roman" w:hAnsi="Times New Roman" w:eastAsia="方正仿宋_GBK" w:cs="方正仿宋_GBK"/>
          <w:b w:val="0"/>
          <w:bCs w:val="0"/>
          <w:color w:val="auto"/>
          <w:sz w:val="32"/>
          <w:highlight w:val="none"/>
          <w:shd w:val="clear" w:color="auto" w:fill="auto"/>
        </w:rPr>
        <w:t>办公费、</w:t>
      </w:r>
      <w:r>
        <w:rPr>
          <w:rFonts w:hint="eastAsia" w:ascii="方正仿宋_GBK" w:hAnsi="方正仿宋_GBK" w:eastAsia="方正仿宋_GBK" w:cs="方正仿宋_GBK"/>
          <w:color w:val="auto"/>
          <w:sz w:val="32"/>
          <w:szCs w:val="32"/>
          <w:highlight w:val="none"/>
          <w:shd w:val="clear" w:color="auto" w:fill="FFFFFF"/>
          <w:lang w:val="en-US" w:eastAsia="zh-CN"/>
        </w:rPr>
        <w:t>水费、电费、印刷费、委托业务费、差旅费等。</w:t>
      </w:r>
    </w:p>
    <w:p w14:paraId="5AFA6139">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（五）政府性基金预算收支决算情况说明</w:t>
      </w:r>
    </w:p>
    <w:p w14:paraId="46325032">
      <w:pPr>
        <w:pStyle w:val="9"/>
        <w:snapToGrid w:val="0"/>
        <w:spacing w:before="0" w:beforeAutospacing="0" w:after="0" w:afterAutospacing="0" w:line="596" w:lineRule="exact"/>
        <w:ind w:firstLine="652" w:firstLineChars="200"/>
        <w:jc w:val="both"/>
        <w:rPr>
          <w:rFonts w:hint="default" w:ascii="Times New Roman" w:hAnsi="Times New Roman" w:eastAsia="方正仿宋_GBK" w:cs="方正仿宋_GBK"/>
          <w:b w:val="0"/>
          <w:bCs w:val="0"/>
          <w:color w:val="auto"/>
          <w:sz w:val="32"/>
          <w:szCs w:val="32"/>
          <w:highlight w:val="none"/>
          <w:shd w:val="clear" w:color="auto" w:fill="FFFFFF"/>
        </w:rPr>
      </w:pPr>
      <w:r>
        <w:rPr>
          <w:rFonts w:ascii="Times New Roman" w:hAnsi="Times New Roman" w:eastAsia="方正仿宋_GBK" w:cs="方正仿宋_GBK"/>
          <w:b w:val="0"/>
          <w:bCs w:val="0"/>
          <w:color w:val="auto"/>
          <w:sz w:val="32"/>
          <w:szCs w:val="32"/>
          <w:highlight w:val="none"/>
          <w:shd w:val="clear" w:color="auto" w:fill="FFFFFF"/>
        </w:rPr>
        <w:t>本</w:t>
      </w:r>
      <w:r>
        <w:rPr>
          <w:rFonts w:hint="eastAsia" w:ascii="Times New Roman" w:hAnsi="Times New Roman" w:eastAsia="方正仿宋_GBK" w:cs="方正仿宋_GBK"/>
          <w:b w:val="0"/>
          <w:bCs w:val="0"/>
          <w:color w:val="auto"/>
          <w:sz w:val="32"/>
          <w:szCs w:val="32"/>
          <w:highlight w:val="none"/>
          <w:shd w:val="clear" w:color="auto" w:fill="FFFFFF"/>
          <w:lang w:eastAsia="zh-CN"/>
        </w:rPr>
        <w:t>单位</w:t>
      </w:r>
      <w:r>
        <w:rPr>
          <w:rFonts w:hint="default" w:ascii="Times New Roman" w:hAnsi="Times New Roman" w:eastAsia="方正仿宋_GBK" w:cs="方正仿宋_GBK"/>
          <w:b w:val="0"/>
          <w:bCs w:val="0"/>
          <w:color w:val="auto"/>
          <w:sz w:val="32"/>
          <w:szCs w:val="32"/>
          <w:highlight w:val="none"/>
          <w:shd w:val="clear" w:color="auto" w:fill="FFFFFF"/>
        </w:rPr>
        <w:t>2024</w:t>
      </w:r>
      <w:r>
        <w:rPr>
          <w:rFonts w:ascii="Times New Roman" w:hAnsi="Times New Roman" w:eastAsia="方正仿宋_GBK" w:cs="方正仿宋_GBK"/>
          <w:b w:val="0"/>
          <w:bCs w:val="0"/>
          <w:color w:val="auto"/>
          <w:sz w:val="32"/>
          <w:szCs w:val="32"/>
          <w:highlight w:val="none"/>
          <w:shd w:val="clear" w:color="auto" w:fill="FFFFFF"/>
        </w:rPr>
        <w:t>年度无政府性基金预算财政拨款收支。</w:t>
      </w:r>
    </w:p>
    <w:p w14:paraId="63668A84">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（六）国有资本经营预算财政拨款支出决算情况说明</w:t>
      </w:r>
    </w:p>
    <w:p w14:paraId="4D23C0B5">
      <w:pPr>
        <w:pStyle w:val="9"/>
        <w:snapToGrid w:val="0"/>
        <w:spacing w:before="0" w:beforeAutospacing="0" w:after="0" w:afterAutospacing="0" w:line="596" w:lineRule="exact"/>
        <w:ind w:firstLine="652" w:firstLineChars="200"/>
        <w:jc w:val="both"/>
        <w:rPr>
          <w:rFonts w:hint="default" w:ascii="Times New Roman" w:hAnsi="Times New Roman" w:eastAsia="方正仿宋_GBK" w:cs="方正仿宋_GBK"/>
          <w:b w:val="0"/>
          <w:bCs w:val="0"/>
          <w:color w:val="auto"/>
          <w:sz w:val="32"/>
          <w:szCs w:val="32"/>
          <w:highlight w:val="none"/>
          <w:shd w:val="clear" w:color="auto" w:fill="FFFFFF"/>
        </w:rPr>
      </w:pPr>
      <w:r>
        <w:rPr>
          <w:rFonts w:ascii="Times New Roman" w:hAnsi="Times New Roman" w:eastAsia="方正仿宋_GBK" w:cs="方正仿宋_GBK"/>
          <w:b w:val="0"/>
          <w:bCs w:val="0"/>
          <w:color w:val="auto"/>
          <w:sz w:val="32"/>
          <w:szCs w:val="32"/>
          <w:highlight w:val="none"/>
          <w:shd w:val="clear" w:color="auto" w:fill="FFFFFF"/>
        </w:rPr>
        <w:t>本</w:t>
      </w:r>
      <w:r>
        <w:rPr>
          <w:rFonts w:hint="eastAsia" w:ascii="Times New Roman" w:hAnsi="Times New Roman" w:eastAsia="方正仿宋_GBK" w:cs="方正仿宋_GBK"/>
          <w:b w:val="0"/>
          <w:bCs w:val="0"/>
          <w:color w:val="auto"/>
          <w:sz w:val="32"/>
          <w:szCs w:val="32"/>
          <w:highlight w:val="none"/>
          <w:shd w:val="clear" w:color="auto" w:fill="FFFFFF"/>
          <w:lang w:eastAsia="zh-CN"/>
        </w:rPr>
        <w:t>单位</w:t>
      </w:r>
      <w:r>
        <w:rPr>
          <w:rFonts w:hint="default" w:ascii="Times New Roman" w:hAnsi="Times New Roman" w:eastAsia="方正仿宋_GBK" w:cs="方正仿宋_GBK"/>
          <w:b w:val="0"/>
          <w:bCs w:val="0"/>
          <w:color w:val="auto"/>
          <w:sz w:val="32"/>
          <w:szCs w:val="32"/>
          <w:highlight w:val="none"/>
          <w:shd w:val="clear" w:color="auto" w:fill="FFFFFF"/>
        </w:rPr>
        <w:t>2024</w:t>
      </w:r>
      <w:r>
        <w:rPr>
          <w:rFonts w:ascii="Times New Roman" w:hAnsi="Times New Roman" w:eastAsia="方正仿宋_GBK" w:cs="方正仿宋_GBK"/>
          <w:b w:val="0"/>
          <w:bCs w:val="0"/>
          <w:color w:val="auto"/>
          <w:sz w:val="32"/>
          <w:szCs w:val="32"/>
          <w:highlight w:val="none"/>
          <w:shd w:val="clear" w:color="auto" w:fill="FFFFFF"/>
        </w:rPr>
        <w:t>年度无国有资本经营预算财政拨款支出。</w:t>
      </w:r>
    </w:p>
    <w:p w14:paraId="601069A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3"/>
          <w:rFonts w:hint="default" w:ascii="Times New Roman" w:hAnsi="方正黑体_GBK" w:eastAsia="方正黑体_GBK" w:cs="方正黑体_GBK"/>
          <w:b w:val="0"/>
          <w:bCs w:val="0"/>
          <w:color w:val="auto"/>
          <w:sz w:val="32"/>
          <w:szCs w:val="32"/>
          <w:highlight w:val="none"/>
          <w:shd w:val="clear" w:color="auto" w:fill="FFFFFF"/>
        </w:rPr>
      </w:pPr>
      <w:r>
        <w:rPr>
          <w:rStyle w:val="13"/>
          <w:rFonts w:ascii="Times New Roman" w:hAnsi="方正黑体_GBK" w:eastAsia="方正黑体_GBK" w:cs="方正黑体_GBK"/>
          <w:b w:val="0"/>
          <w:bCs w:val="0"/>
          <w:color w:val="auto"/>
          <w:sz w:val="32"/>
          <w:szCs w:val="32"/>
          <w:highlight w:val="none"/>
          <w:shd w:val="clear" w:color="auto" w:fill="FFFFFF"/>
        </w:rPr>
        <w:t>三、</w:t>
      </w:r>
      <w:r>
        <w:rPr>
          <w:rStyle w:val="13"/>
          <w:rFonts w:hint="eastAsia" w:ascii="Times New Roman" w:hAnsi="方正黑体_GBK" w:eastAsia="方正黑体_GBK" w:cs="方正黑体_GBK"/>
          <w:b w:val="0"/>
          <w:bCs w:val="0"/>
          <w:color w:val="auto"/>
          <w:sz w:val="32"/>
          <w:szCs w:val="32"/>
          <w:highlight w:val="none"/>
          <w:shd w:val="clear" w:color="auto" w:fill="FFFFFF"/>
          <w:lang w:eastAsia="zh-CN"/>
        </w:rPr>
        <w:t>财政拨款</w:t>
      </w:r>
      <w:r>
        <w:rPr>
          <w:rStyle w:val="13"/>
          <w:rFonts w:ascii="Times New Roman" w:hAnsi="方正黑体_GBK" w:eastAsia="方正黑体_GBK" w:cs="方正黑体_GBK"/>
          <w:b w:val="0"/>
          <w:bCs w:val="0"/>
          <w:color w:val="auto"/>
          <w:sz w:val="32"/>
          <w:szCs w:val="32"/>
          <w:highlight w:val="none"/>
          <w:shd w:val="clear" w:color="auto" w:fill="FFFFFF"/>
        </w:rPr>
        <w:t>“三公”经费情况说明</w:t>
      </w:r>
    </w:p>
    <w:p w14:paraId="36B22BD0">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（一）“三公”经费支出总体情况说明</w:t>
      </w:r>
    </w:p>
    <w:p w14:paraId="063A68DB">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年度“三公”经费支出共计</w:t>
      </w:r>
      <w:r>
        <w:rPr>
          <w:rFonts w:hint="default" w:ascii="Times New Roman" w:hAnsi="Times New Roman" w:eastAsia="方正仿宋_GBK"/>
          <w:b w:val="0"/>
          <w:bCs w:val="0"/>
          <w:color w:val="auto"/>
          <w:sz w:val="32"/>
          <w:szCs w:val="32"/>
          <w:highlight w:val="none"/>
          <w:shd w:val="clear" w:color="auto" w:fill="FFFFFF"/>
        </w:rPr>
        <w:t>2.61</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较年初预算数减少0.59万元，下降18.4%</w:t>
      </w:r>
      <w:r>
        <w:rPr>
          <w:rFonts w:hint="eastAsia" w:hAnsi="Times New Roman" w:eastAsia="方正仿宋_GBK"/>
          <w:b w:val="0"/>
          <w:bCs w:val="0"/>
          <w:color w:val="auto"/>
          <w:sz w:val="32"/>
          <w:szCs w:val="32"/>
          <w:highlight w:val="none"/>
          <w:shd w:val="clear" w:color="auto" w:fill="FFFFFF"/>
          <w:lang w:eastAsia="zh-CN"/>
        </w:rPr>
        <w:t>，</w:t>
      </w:r>
      <w:r>
        <w:rPr>
          <w:rFonts w:ascii="Times New Roman" w:hAnsi="Times New Roman" w:eastAsia="方正仿宋_GBK" w:cs="方正仿宋_GBK"/>
          <w:b w:val="0"/>
          <w:bCs w:val="0"/>
          <w:color w:val="auto"/>
          <w:sz w:val="32"/>
          <w:szCs w:val="32"/>
          <w:highlight w:val="none"/>
          <w:shd w:val="clear" w:color="auto" w:fill="FFFFFF"/>
        </w:rPr>
        <w:t>主要原因</w:t>
      </w:r>
      <w:r>
        <w:rPr>
          <w:rFonts w:hint="eastAsia" w:ascii="Times New Roman" w:hAnsi="Times New Roman" w:eastAsia="方正仿宋_GBK" w:cs="方正仿宋_GBK"/>
          <w:b w:val="0"/>
          <w:bCs w:val="0"/>
          <w:color w:val="auto"/>
          <w:sz w:val="32"/>
          <w:highlight w:val="none"/>
          <w:lang w:val="en-US" w:eastAsia="zh-CN"/>
        </w:rPr>
        <w:t>是严格执行</w:t>
      </w:r>
      <w:r>
        <w:rPr>
          <w:rFonts w:hint="eastAsia" w:ascii="Times New Roman" w:hAnsi="Times New Roman" w:cs="方正仿宋_GBK"/>
          <w:color w:val="auto"/>
          <w:sz w:val="32"/>
          <w:highlight w:val="none"/>
          <w:lang w:val="en-US" w:eastAsia="zh-CN"/>
        </w:rPr>
        <w:t>中央</w:t>
      </w:r>
      <w:r>
        <w:rPr>
          <w:rFonts w:hint="eastAsia" w:ascii="Times New Roman" w:hAnsi="Times New Roman" w:eastAsia="方正仿宋_GBK" w:cs="方正仿宋_GBK"/>
          <w:b w:val="0"/>
          <w:bCs w:val="0"/>
          <w:color w:val="auto"/>
          <w:sz w:val="32"/>
          <w:highlight w:val="none"/>
          <w:lang w:val="en-US" w:eastAsia="zh-CN"/>
        </w:rPr>
        <w:t>八项规定，厉行节约，严控</w:t>
      </w:r>
      <w:r>
        <w:rPr>
          <w:rFonts w:hint="eastAsia" w:hAnsi="Times New Roman" w:eastAsia="方正仿宋_GBK" w:cs="方正仿宋_GBK"/>
          <w:b w:val="0"/>
          <w:bCs w:val="0"/>
          <w:color w:val="auto"/>
          <w:sz w:val="32"/>
          <w:highlight w:val="none"/>
          <w:lang w:val="en-US" w:eastAsia="zh-CN"/>
        </w:rPr>
        <w:t>“三公”经费</w:t>
      </w:r>
      <w:r>
        <w:rPr>
          <w:rFonts w:hint="eastAsia" w:ascii="Times New Roman" w:hAnsi="Times New Roman" w:eastAsia="方正仿宋_GBK" w:cs="方正仿宋_GBK"/>
          <w:b w:val="0"/>
          <w:bCs w:val="0"/>
          <w:color w:val="auto"/>
          <w:sz w:val="32"/>
          <w:highlight w:val="none"/>
          <w:lang w:val="en-US" w:eastAsia="zh-CN"/>
        </w:rPr>
        <w:t>，缩减开支</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较上年支出数减少0.68万元，下降20.7%</w:t>
      </w:r>
      <w:r>
        <w:rPr>
          <w:rFonts w:hint="eastAsia" w:hAnsi="Times New Roman" w:eastAsia="方正仿宋_GBK"/>
          <w:b w:val="0"/>
          <w:bCs w:val="0"/>
          <w:color w:val="auto"/>
          <w:sz w:val="32"/>
          <w:szCs w:val="32"/>
          <w:highlight w:val="none"/>
          <w:shd w:val="clear" w:color="auto" w:fill="FFFFFF"/>
          <w:lang w:eastAsia="zh-CN"/>
        </w:rPr>
        <w:t>，</w:t>
      </w:r>
      <w:r>
        <w:rPr>
          <w:rFonts w:ascii="Times New Roman" w:hAnsi="Times New Roman" w:eastAsia="方正仿宋_GBK" w:cs="方正仿宋_GBK"/>
          <w:b w:val="0"/>
          <w:bCs w:val="0"/>
          <w:color w:val="auto"/>
          <w:sz w:val="32"/>
          <w:szCs w:val="32"/>
          <w:highlight w:val="none"/>
          <w:shd w:val="clear" w:color="auto" w:fill="FFFFFF"/>
        </w:rPr>
        <w:t>主要原因</w:t>
      </w:r>
      <w:r>
        <w:rPr>
          <w:rFonts w:hint="eastAsia" w:ascii="Times New Roman" w:hAnsi="Times New Roman" w:eastAsia="方正仿宋_GBK" w:cs="方正仿宋_GBK"/>
          <w:b w:val="0"/>
          <w:bCs w:val="0"/>
          <w:color w:val="auto"/>
          <w:sz w:val="32"/>
          <w:highlight w:val="none"/>
          <w:lang w:val="en-US" w:eastAsia="zh-CN"/>
        </w:rPr>
        <w:t>是严格执行</w:t>
      </w:r>
      <w:r>
        <w:rPr>
          <w:rFonts w:hint="eastAsia" w:ascii="Times New Roman" w:hAnsi="Times New Roman" w:cs="方正仿宋_GBK"/>
          <w:color w:val="auto"/>
          <w:sz w:val="32"/>
          <w:highlight w:val="none"/>
          <w:lang w:val="en-US" w:eastAsia="zh-CN"/>
        </w:rPr>
        <w:t>中央</w:t>
      </w:r>
      <w:r>
        <w:rPr>
          <w:rFonts w:hint="eastAsia" w:ascii="Times New Roman" w:hAnsi="Times New Roman" w:eastAsia="方正仿宋_GBK" w:cs="方正仿宋_GBK"/>
          <w:b w:val="0"/>
          <w:bCs w:val="0"/>
          <w:color w:val="auto"/>
          <w:sz w:val="32"/>
          <w:highlight w:val="none"/>
          <w:lang w:val="en-US" w:eastAsia="zh-CN"/>
        </w:rPr>
        <w:t>八项规定，缩减接待费，严控公车运行维护费等</w:t>
      </w:r>
      <w:r>
        <w:rPr>
          <w:rFonts w:hint="eastAsia" w:hAnsi="Times New Roman" w:eastAsia="方正仿宋_GBK" w:cs="方正仿宋_GBK"/>
          <w:b w:val="0"/>
          <w:bCs w:val="0"/>
          <w:color w:val="auto"/>
          <w:sz w:val="32"/>
          <w:highlight w:val="none"/>
          <w:lang w:val="en-US" w:eastAsia="zh-CN"/>
        </w:rPr>
        <w:t>，缩减</w:t>
      </w:r>
      <w:r>
        <w:rPr>
          <w:rFonts w:hint="eastAsia" w:ascii="Times New Roman" w:hAnsi="Times New Roman" w:eastAsia="方正仿宋_GBK" w:cs="方正仿宋_GBK"/>
          <w:b w:val="0"/>
          <w:bCs w:val="0"/>
          <w:color w:val="auto"/>
          <w:sz w:val="32"/>
          <w:highlight w:val="none"/>
          <w:lang w:val="en-US" w:eastAsia="zh-CN"/>
        </w:rPr>
        <w:t>开支</w:t>
      </w:r>
      <w:r>
        <w:rPr>
          <w:rFonts w:ascii="Times New Roman" w:hAnsi="方正仿宋_GBK" w:eastAsia="方正仿宋_GBK" w:cs="方正仿宋_GBK"/>
          <w:b w:val="0"/>
          <w:bCs w:val="0"/>
          <w:color w:val="auto"/>
          <w:sz w:val="32"/>
          <w:szCs w:val="32"/>
          <w:highlight w:val="none"/>
          <w:shd w:val="clear" w:color="auto" w:fill="FFFFFF"/>
        </w:rPr>
        <w:t>。</w:t>
      </w:r>
    </w:p>
    <w:p w14:paraId="01993698">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（二）“三公”经费分项支出情况</w:t>
      </w:r>
    </w:p>
    <w:p w14:paraId="384F6A6A">
      <w:pPr>
        <w:pStyle w:val="9"/>
        <w:snapToGrid w:val="0"/>
        <w:spacing w:before="0" w:beforeAutospacing="0" w:after="0" w:afterAutospacing="0" w:line="596" w:lineRule="exact"/>
        <w:ind w:firstLine="652" w:firstLineChars="200"/>
        <w:jc w:val="both"/>
        <w:rPr>
          <w:rFonts w:hint="eastAsia" w:ascii="Times New Roman" w:hAnsi="Times New Roman" w:cs="方正仿宋_GBK"/>
          <w:color w:val="auto"/>
          <w:sz w:val="32"/>
          <w:szCs w:val="32"/>
          <w:highlight w:val="none"/>
          <w:shd w:val="clear" w:color="auto" w:fill="auto"/>
          <w:lang w:val="en-US" w:eastAsia="zh-CN"/>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因公出国（境）费用</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eastAsia" w:ascii="Times New Roman" w:hAnsi="Times New Roman" w:cs="方正仿宋_GBK"/>
          <w:color w:val="auto"/>
          <w:sz w:val="32"/>
          <w:szCs w:val="32"/>
          <w:highlight w:val="none"/>
          <w:shd w:val="clear" w:color="auto" w:fill="auto"/>
          <w:lang w:val="en-US" w:eastAsia="zh-CN"/>
        </w:rPr>
        <w:t>主要原因是本单位2023年度未发生该项支出，与上年决算数持平。</w:t>
      </w:r>
    </w:p>
    <w:p w14:paraId="5029EB76">
      <w:pPr>
        <w:pStyle w:val="9"/>
        <w:snapToGrid w:val="0"/>
        <w:spacing w:before="0" w:beforeAutospacing="0" w:after="0" w:afterAutospacing="0" w:line="596" w:lineRule="exact"/>
        <w:ind w:firstLine="652" w:firstLineChars="200"/>
        <w:jc w:val="both"/>
        <w:rPr>
          <w:rFonts w:hint="eastAsia" w:ascii="Times New Roman" w:hAnsi="Times New Roman" w:eastAsia="方正仿宋_GBK" w:cs="方正仿宋_GBK"/>
          <w:b w:val="0"/>
          <w:bCs w:val="0"/>
          <w:color w:val="auto"/>
          <w:sz w:val="32"/>
          <w:szCs w:val="32"/>
          <w:highlight w:val="none"/>
          <w:shd w:val="clear" w:color="auto" w:fill="auto"/>
        </w:rPr>
      </w:pPr>
      <w:r>
        <w:rPr>
          <w:rFonts w:ascii="Times New Roman" w:hAnsi="方正仿宋_GBK" w:eastAsia="方正仿宋_GBK" w:cs="方正仿宋_GBK"/>
          <w:b w:val="0"/>
          <w:bCs w:val="0"/>
          <w:color w:val="auto"/>
          <w:sz w:val="32"/>
          <w:szCs w:val="32"/>
          <w:highlight w:val="none"/>
          <w:shd w:val="clear" w:color="auto" w:fill="FFFFFF"/>
        </w:rPr>
        <w:t>公务</w:t>
      </w:r>
      <w:r>
        <w:rPr>
          <w:rFonts w:hint="eastAsia" w:ascii="Times New Roman" w:hAnsi="方正仿宋_GBK" w:eastAsia="方正仿宋_GBK" w:cs="方正仿宋_GBK"/>
          <w:b w:val="0"/>
          <w:bCs w:val="0"/>
          <w:color w:val="auto"/>
          <w:sz w:val="32"/>
          <w:szCs w:val="32"/>
          <w:highlight w:val="none"/>
          <w:shd w:val="clear" w:color="auto" w:fill="FFFFFF"/>
          <w:lang w:eastAsia="zh-CN"/>
        </w:rPr>
        <w:t>用</w:t>
      </w:r>
      <w:r>
        <w:rPr>
          <w:rFonts w:ascii="Times New Roman" w:hAnsi="方正仿宋_GBK" w:eastAsia="方正仿宋_GBK" w:cs="方正仿宋_GBK"/>
          <w:b w:val="0"/>
          <w:bCs w:val="0"/>
          <w:color w:val="auto"/>
          <w:sz w:val="32"/>
          <w:szCs w:val="32"/>
          <w:highlight w:val="none"/>
          <w:shd w:val="clear" w:color="auto" w:fill="FFFFFF"/>
        </w:rPr>
        <w:t>车购置费</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eastAsia" w:ascii="Times New Roman" w:hAnsi="Times New Roman" w:cs="方正仿宋_GBK"/>
          <w:color w:val="auto"/>
          <w:sz w:val="32"/>
          <w:szCs w:val="32"/>
          <w:highlight w:val="none"/>
          <w:shd w:val="clear" w:color="auto" w:fill="auto"/>
          <w:lang w:val="en-US" w:eastAsia="zh-CN"/>
        </w:rPr>
        <w:t>主要原因是本单位2023年度未发生该项支出，与上年决算数持平</w:t>
      </w:r>
      <w:r>
        <w:rPr>
          <w:rFonts w:hint="eastAsia" w:ascii="Times New Roman" w:hAnsi="Times New Roman" w:eastAsia="方正仿宋_GBK" w:cs="方正仿宋_GBK"/>
          <w:b w:val="0"/>
          <w:bCs w:val="0"/>
          <w:color w:val="auto"/>
          <w:sz w:val="32"/>
          <w:szCs w:val="32"/>
          <w:highlight w:val="none"/>
          <w:shd w:val="clear" w:color="auto" w:fill="auto"/>
        </w:rPr>
        <w:t>。</w:t>
      </w:r>
    </w:p>
    <w:p w14:paraId="3121B918">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公务</w:t>
      </w:r>
      <w:r>
        <w:rPr>
          <w:rFonts w:hint="eastAsia" w:ascii="Times New Roman" w:hAnsi="方正仿宋_GBK" w:eastAsia="方正仿宋_GBK" w:cs="方正仿宋_GBK"/>
          <w:b w:val="0"/>
          <w:bCs w:val="0"/>
          <w:color w:val="auto"/>
          <w:sz w:val="32"/>
          <w:szCs w:val="32"/>
          <w:highlight w:val="none"/>
          <w:shd w:val="clear" w:color="auto" w:fill="FFFFFF"/>
          <w:lang w:eastAsia="zh-CN"/>
        </w:rPr>
        <w:t>用</w:t>
      </w:r>
      <w:r>
        <w:rPr>
          <w:rFonts w:ascii="Times New Roman" w:hAnsi="方正仿宋_GBK" w:eastAsia="方正仿宋_GBK" w:cs="方正仿宋_GBK"/>
          <w:b w:val="0"/>
          <w:bCs w:val="0"/>
          <w:color w:val="auto"/>
          <w:sz w:val="32"/>
          <w:szCs w:val="32"/>
          <w:highlight w:val="none"/>
          <w:shd w:val="clear" w:color="auto" w:fill="FFFFFF"/>
        </w:rPr>
        <w:t>车运行维护费</w:t>
      </w:r>
      <w:r>
        <w:rPr>
          <w:rFonts w:hint="default" w:ascii="Times New Roman" w:hAnsi="Times New Roman" w:eastAsia="方正仿宋_GBK"/>
          <w:b w:val="0"/>
          <w:bCs w:val="0"/>
          <w:color w:val="auto"/>
          <w:sz w:val="32"/>
          <w:szCs w:val="32"/>
          <w:highlight w:val="none"/>
          <w:shd w:val="clear" w:color="auto" w:fill="FFFFFF"/>
        </w:rPr>
        <w:t>2.61</w:t>
      </w:r>
      <w:r>
        <w:rPr>
          <w:rFonts w:ascii="Times New Roman" w:hAnsi="方正仿宋_GBK" w:eastAsia="方正仿宋_GBK" w:cs="方正仿宋_GBK"/>
          <w:b w:val="0"/>
          <w:bCs w:val="0"/>
          <w:color w:val="auto"/>
          <w:sz w:val="32"/>
          <w:szCs w:val="32"/>
          <w:highlight w:val="none"/>
          <w:shd w:val="clear" w:color="auto" w:fill="FFFFFF"/>
        </w:rPr>
        <w:t>万元</w:t>
      </w:r>
      <w:r>
        <w:rPr>
          <w:rFonts w:hint="eastAsia" w:hAnsi="方正仿宋_GBK" w:eastAsia="方正仿宋_GBK" w:cs="方正仿宋_GBK"/>
          <w:b w:val="0"/>
          <w:bCs w:val="0"/>
          <w:color w:val="auto"/>
          <w:sz w:val="32"/>
          <w:szCs w:val="32"/>
          <w:highlight w:val="none"/>
          <w:shd w:val="clear" w:color="auto" w:fill="FFFFFF"/>
          <w:lang w:eastAsia="zh-CN"/>
        </w:rPr>
        <w:t>，</w:t>
      </w:r>
      <w:r>
        <w:rPr>
          <w:rFonts w:ascii="Times New Roman" w:hAnsi="方正仿宋_GBK" w:eastAsia="方正仿宋_GBK" w:cs="方正仿宋_GBK"/>
          <w:b w:val="0"/>
          <w:bCs w:val="0"/>
          <w:color w:val="auto"/>
          <w:sz w:val="32"/>
          <w:szCs w:val="32"/>
          <w:highlight w:val="none"/>
          <w:shd w:val="clear" w:color="auto" w:fill="FFFFFF"/>
        </w:rPr>
        <w:t>主要用于</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保障民防应急车辆运行</w:t>
      </w:r>
      <w:r>
        <w:rPr>
          <w:rFonts w:hint="eastAsia" w:hAnsi="方正仿宋_GBK" w:eastAsia="方正仿宋_GBK" w:cs="方正仿宋_GBK"/>
          <w:b w:val="0"/>
          <w:bCs w:val="0"/>
          <w:color w:val="auto"/>
          <w:sz w:val="32"/>
          <w:szCs w:val="32"/>
          <w:highlight w:val="none"/>
          <w:shd w:val="clear" w:color="auto" w:fill="FFFFFF"/>
          <w:lang w:val="en-US" w:eastAsia="zh-CN"/>
        </w:rPr>
        <w:t>维护</w:t>
      </w:r>
      <w:r>
        <w:rPr>
          <w:rFonts w:ascii="Times New Roman" w:hAnsi="方正仿宋_GBK" w:eastAsia="方正仿宋_GBK" w:cs="方正仿宋_GBK"/>
          <w:b w:val="0"/>
          <w:bCs w:val="0"/>
          <w:color w:val="auto"/>
          <w:sz w:val="32"/>
          <w:szCs w:val="32"/>
          <w:highlight w:val="none"/>
          <w:shd w:val="clear" w:color="auto" w:fill="FFFFFF"/>
        </w:rPr>
        <w:t>。费用支出</w:t>
      </w:r>
      <w:r>
        <w:rPr>
          <w:rFonts w:hint="default" w:ascii="Times New Roman" w:hAnsi="方正仿宋_GBK" w:eastAsia="方正仿宋_GBK" w:cs="方正仿宋_GBK"/>
          <w:b w:val="0"/>
          <w:bCs w:val="0"/>
          <w:color w:val="auto"/>
          <w:sz w:val="32"/>
          <w:szCs w:val="32"/>
          <w:highlight w:val="none"/>
          <w:shd w:val="clear" w:color="auto" w:fill="FFFFFF"/>
        </w:rPr>
        <w:t>较年初预</w:t>
      </w:r>
      <w:r>
        <w:rPr>
          <w:rFonts w:hint="default" w:ascii="Times New Roman" w:hAnsi="Times New Roman" w:eastAsia="方正仿宋_GBK"/>
          <w:b w:val="0"/>
          <w:bCs w:val="0"/>
          <w:color w:val="auto"/>
          <w:sz w:val="32"/>
          <w:szCs w:val="32"/>
          <w:highlight w:val="none"/>
          <w:shd w:val="clear" w:color="auto" w:fill="FFFFFF"/>
        </w:rPr>
        <w:t>算数减少0.59万元，下降18.4%</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eastAsia="zh-CN"/>
        </w:rPr>
        <w:t>本年实际开支公车维护有所减少，导致费用下降。</w:t>
      </w:r>
      <w:r>
        <w:rPr>
          <w:rFonts w:hint="default" w:ascii="Times New Roman" w:hAnsi="Times New Roman" w:eastAsia="方正仿宋_GBK"/>
          <w:b w:val="0"/>
          <w:bCs w:val="0"/>
          <w:color w:val="auto"/>
          <w:sz w:val="32"/>
          <w:szCs w:val="32"/>
          <w:highlight w:val="none"/>
          <w:shd w:val="clear" w:color="auto" w:fill="FFFFFF"/>
        </w:rPr>
        <w:t>较上年支出数减少0.39万元，下降13.0%</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highlight w:val="none"/>
          <w:lang w:val="en-US" w:eastAsia="zh-CN"/>
        </w:rPr>
        <w:t>严控</w:t>
      </w:r>
      <w:r>
        <w:rPr>
          <w:rFonts w:hint="eastAsia" w:hAnsi="Times New Roman" w:eastAsia="方正仿宋_GBK" w:cs="方正仿宋_GBK"/>
          <w:b w:val="0"/>
          <w:bCs w:val="0"/>
          <w:color w:val="auto"/>
          <w:sz w:val="32"/>
          <w:highlight w:val="none"/>
          <w:lang w:val="en-US" w:eastAsia="zh-CN"/>
        </w:rPr>
        <w:t>“三公”经费</w:t>
      </w:r>
      <w:r>
        <w:rPr>
          <w:rFonts w:hint="eastAsia" w:ascii="Times New Roman" w:hAnsi="Times New Roman" w:eastAsia="方正仿宋_GBK" w:cs="方正仿宋_GBK"/>
          <w:b w:val="0"/>
          <w:bCs w:val="0"/>
          <w:color w:val="auto"/>
          <w:sz w:val="32"/>
          <w:highlight w:val="none"/>
          <w:lang w:val="en-US" w:eastAsia="zh-CN"/>
        </w:rPr>
        <w:t>，缩减开支</w:t>
      </w:r>
      <w:r>
        <w:rPr>
          <w:rFonts w:ascii="Times New Roman" w:hAnsi="方正仿宋_GBK" w:eastAsia="方正仿宋_GBK" w:cs="方正仿宋_GBK"/>
          <w:b w:val="0"/>
          <w:bCs w:val="0"/>
          <w:color w:val="auto"/>
          <w:sz w:val="32"/>
          <w:szCs w:val="32"/>
          <w:highlight w:val="none"/>
          <w:shd w:val="clear" w:color="auto" w:fill="FFFFFF"/>
        </w:rPr>
        <w:t>。</w:t>
      </w:r>
    </w:p>
    <w:p w14:paraId="710A12ED">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公务接待费</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shd w:val="clear" w:color="auto" w:fill="FFFFFF"/>
        </w:rPr>
        <w:t>费用支出</w:t>
      </w:r>
      <w:r>
        <w:rPr>
          <w:rFonts w:hint="default" w:ascii="Times New Roman" w:hAnsi="Times New Roman" w:eastAsia="方正仿宋_GBK"/>
          <w:b w:val="0"/>
          <w:bCs w:val="0"/>
          <w:color w:val="auto"/>
          <w:sz w:val="32"/>
          <w:szCs w:val="32"/>
          <w:highlight w:val="none"/>
          <w:shd w:val="clear" w:color="auto" w:fill="FFFFFF"/>
        </w:rPr>
        <w:t>较年初预算数无增减</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w:t>
      </w:r>
      <w:r>
        <w:rPr>
          <w:rFonts w:hint="eastAsia" w:hAnsi="Times New Roman" w:eastAsia="方正仿宋_GBK" w:cs="方正仿宋_GBK"/>
          <w:b w:val="0"/>
          <w:bCs w:val="0"/>
          <w:color w:val="auto"/>
          <w:sz w:val="32"/>
          <w:szCs w:val="32"/>
          <w:highlight w:val="none"/>
          <w:shd w:val="clear" w:color="auto" w:fill="FFFFFF"/>
          <w:lang w:eastAsia="zh-CN"/>
        </w:rPr>
        <w:t>是与</w:t>
      </w:r>
      <w:r>
        <w:rPr>
          <w:rFonts w:hint="eastAsia" w:ascii="Times New Roman" w:hAnsi="Times New Roman" w:cs="方正仿宋_GBK"/>
          <w:color w:val="auto"/>
          <w:sz w:val="32"/>
          <w:szCs w:val="32"/>
          <w:highlight w:val="none"/>
          <w:shd w:val="clear" w:color="auto" w:fill="FFFFFF"/>
          <w:lang w:val="en-US" w:eastAsia="zh-CN"/>
        </w:rPr>
        <w:t>年初预算</w:t>
      </w:r>
      <w:r>
        <w:rPr>
          <w:rFonts w:hint="eastAsia" w:hAnsi="Times New Roman" w:cs="方正仿宋_GBK"/>
          <w:color w:val="auto"/>
          <w:sz w:val="32"/>
          <w:szCs w:val="32"/>
          <w:highlight w:val="none"/>
          <w:shd w:val="clear" w:color="auto" w:fill="FFFFFF"/>
          <w:lang w:val="en-US" w:eastAsia="zh-CN"/>
        </w:rPr>
        <w:t>持平</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较上年支出数减少0.29万元，下降100.0%</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highlight w:val="none"/>
          <w:lang w:val="en-US" w:eastAsia="zh-CN"/>
        </w:rPr>
        <w:t>严控</w:t>
      </w:r>
      <w:r>
        <w:rPr>
          <w:rFonts w:hint="eastAsia" w:hAnsi="Times New Roman" w:eastAsia="方正仿宋_GBK" w:cs="方正仿宋_GBK"/>
          <w:b w:val="0"/>
          <w:bCs w:val="0"/>
          <w:color w:val="auto"/>
          <w:sz w:val="32"/>
          <w:highlight w:val="none"/>
          <w:lang w:val="en-US" w:eastAsia="zh-CN"/>
        </w:rPr>
        <w:t>“三公”经费</w:t>
      </w:r>
      <w:r>
        <w:rPr>
          <w:rFonts w:hint="eastAsia" w:ascii="Times New Roman" w:hAnsi="Times New Roman" w:eastAsia="方正仿宋_GBK" w:cs="方正仿宋_GBK"/>
          <w:b w:val="0"/>
          <w:bCs w:val="0"/>
          <w:color w:val="auto"/>
          <w:sz w:val="32"/>
          <w:highlight w:val="none"/>
          <w:lang w:val="en-US" w:eastAsia="zh-CN"/>
        </w:rPr>
        <w:t>，缩减开支</w:t>
      </w:r>
      <w:r>
        <w:rPr>
          <w:rFonts w:ascii="Times New Roman" w:hAnsi="方正仿宋_GBK" w:eastAsia="方正仿宋_GBK" w:cs="方正仿宋_GBK"/>
          <w:b w:val="0"/>
          <w:bCs w:val="0"/>
          <w:color w:val="auto"/>
          <w:sz w:val="32"/>
          <w:szCs w:val="32"/>
          <w:highlight w:val="none"/>
          <w:shd w:val="clear" w:color="auto" w:fill="FFFFFF"/>
        </w:rPr>
        <w:t>。</w:t>
      </w:r>
    </w:p>
    <w:p w14:paraId="36152D59">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（三）“三公”经费实物量情况</w:t>
      </w:r>
    </w:p>
    <w:p w14:paraId="26E88014">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因公出国（境）共计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个团组，</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人；公务用车购置</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辆，公务车保有量为</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辆；国内公务接待</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人，其中：国内外事接待</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人；国（境）外公务接待</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人均接待费</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元，车均购置费</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万元，车均维护费</w:t>
      </w:r>
      <w:r>
        <w:rPr>
          <w:rFonts w:hint="default" w:ascii="Times New Roman" w:hAnsi="Times New Roman" w:eastAsia="方正仿宋_GBK"/>
          <w:b w:val="0"/>
          <w:bCs w:val="0"/>
          <w:color w:val="auto"/>
          <w:sz w:val="32"/>
          <w:szCs w:val="32"/>
          <w:highlight w:val="none"/>
          <w:shd w:val="clear" w:color="auto" w:fill="FFFFFF"/>
        </w:rPr>
        <w:t>2.61</w:t>
      </w:r>
      <w:r>
        <w:rPr>
          <w:rFonts w:ascii="Times New Roman" w:hAnsi="方正仿宋_GBK" w:eastAsia="方正仿宋_GBK" w:cs="方正仿宋_GBK"/>
          <w:b w:val="0"/>
          <w:bCs w:val="0"/>
          <w:color w:val="auto"/>
          <w:sz w:val="32"/>
          <w:szCs w:val="32"/>
          <w:highlight w:val="none"/>
          <w:shd w:val="clear" w:color="auto" w:fill="FFFFFF"/>
        </w:rPr>
        <w:t>万元。</w:t>
      </w:r>
    </w:p>
    <w:p w14:paraId="5D3DC2B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3"/>
          <w:rFonts w:hint="default" w:ascii="Times New Roman" w:hAnsi="方正黑体_GBK" w:eastAsia="方正黑体_GBK" w:cs="方正黑体_GBK"/>
          <w:b w:val="0"/>
          <w:bCs w:val="0"/>
          <w:color w:val="auto"/>
          <w:sz w:val="32"/>
          <w:szCs w:val="32"/>
          <w:highlight w:val="none"/>
          <w:shd w:val="clear" w:color="auto" w:fill="FFFFFF"/>
        </w:rPr>
      </w:pPr>
      <w:r>
        <w:rPr>
          <w:rStyle w:val="13"/>
          <w:rFonts w:ascii="Times New Roman" w:hAnsi="方正黑体_GBK" w:eastAsia="方正黑体_GBK" w:cs="方正黑体_GBK"/>
          <w:b w:val="0"/>
          <w:bCs w:val="0"/>
          <w:color w:val="auto"/>
          <w:sz w:val="32"/>
          <w:szCs w:val="32"/>
          <w:highlight w:val="none"/>
          <w:shd w:val="clear" w:color="auto" w:fill="FFFFFF"/>
        </w:rPr>
        <w:t>四、其他需要说明的事项</w:t>
      </w:r>
    </w:p>
    <w:p w14:paraId="4745FE6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jc w:val="both"/>
        <w:textAlignment w:val="auto"/>
        <w:rPr>
          <w:rFonts w:hint="default" w:ascii="Times New Roman" w:hAnsi="方正楷体_GBK" w:eastAsia="方正楷体_GBK" w:cs="方正楷体_GBK"/>
          <w:b w:val="0"/>
          <w:bCs w:val="0"/>
          <w:color w:val="auto"/>
          <w:sz w:val="32"/>
          <w:szCs w:val="32"/>
          <w:highlight w:val="none"/>
          <w:shd w:val="clear" w:color="auto" w:fill="FFFFFF"/>
        </w:rPr>
      </w:pPr>
      <w:r>
        <w:rPr>
          <w:rFonts w:ascii="Times New Roman" w:hAnsi="方正楷体_GBK" w:eastAsia="方正楷体_GBK" w:cs="方正楷体_GBK"/>
          <w:b w:val="0"/>
          <w:bCs w:val="0"/>
          <w:color w:val="auto"/>
          <w:sz w:val="32"/>
          <w:szCs w:val="32"/>
          <w:highlight w:val="none"/>
          <w:shd w:val="clear" w:color="auto" w:fill="FFFFFF"/>
        </w:rPr>
        <w:t>（一）财政拨款会议费、培训费和差旅费情况说明</w:t>
      </w:r>
    </w:p>
    <w:p w14:paraId="425E5C89">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本年度会议费支出</w:t>
      </w:r>
      <w:r>
        <w:rPr>
          <w:rFonts w:hint="default" w:ascii="Times New Roman" w:hAnsi="方正仿宋_GBK" w:eastAsia="方正仿宋_GBK" w:cs="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方正仿宋_GBK" w:eastAsia="方正仿宋_GBK" w:cs="方正仿宋_GBK"/>
          <w:b w:val="0"/>
          <w:bCs w:val="0"/>
          <w:color w:val="auto"/>
          <w:sz w:val="32"/>
          <w:szCs w:val="32"/>
          <w:highlight w:val="none"/>
          <w:shd w:val="clear" w:color="auto" w:fill="FFFFFF"/>
        </w:rPr>
        <w:t>与2023年度相比，无增减</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rPr>
        <w:t>与</w:t>
      </w:r>
      <w:r>
        <w:rPr>
          <w:rFonts w:ascii="Times New Roman" w:hAnsi="方正仿宋_GBK" w:eastAsia="方正仿宋_GBK" w:cs="方正仿宋_GBK"/>
          <w:b w:val="0"/>
          <w:bCs w:val="0"/>
          <w:color w:val="auto"/>
          <w:sz w:val="32"/>
          <w:szCs w:val="32"/>
          <w:highlight w:val="none"/>
          <w:shd w:val="clear" w:color="auto" w:fill="FFFFFF"/>
        </w:rPr>
        <w:t>上年决算数</w:t>
      </w:r>
      <w:r>
        <w:rPr>
          <w:rFonts w:hint="eastAsia" w:ascii="Times New Roman" w:hAnsi="方正仿宋_GBK" w:eastAsia="方正仿宋_GBK" w:cs="方正仿宋_GBK"/>
          <w:b w:val="0"/>
          <w:bCs w:val="0"/>
          <w:color w:val="auto"/>
          <w:sz w:val="32"/>
          <w:szCs w:val="32"/>
          <w:highlight w:val="none"/>
          <w:shd w:val="clear" w:color="auto" w:fill="FFFFFF"/>
        </w:rPr>
        <w:t>持平</w:t>
      </w:r>
      <w:r>
        <w:rPr>
          <w:rFonts w:ascii="Times New Roman" w:hAnsi="方正仿宋_GBK" w:eastAsia="方正仿宋_GBK" w:cs="方正仿宋_GBK"/>
          <w:b w:val="0"/>
          <w:bCs w:val="0"/>
          <w:color w:val="auto"/>
          <w:sz w:val="32"/>
          <w:szCs w:val="32"/>
          <w:highlight w:val="none"/>
          <w:shd w:val="clear" w:color="auto" w:fill="FFFFFF"/>
        </w:rPr>
        <w:t>。本年度培训费支出</w:t>
      </w:r>
      <w:r>
        <w:rPr>
          <w:rFonts w:hint="default" w:ascii="Times New Roman" w:hAnsi="Times New Roman" w:eastAsia="方正仿宋_GBK"/>
          <w:b w:val="0"/>
          <w:bCs w:val="0"/>
          <w:color w:val="auto"/>
          <w:sz w:val="32"/>
          <w:szCs w:val="32"/>
          <w:highlight w:val="none"/>
          <w:shd w:val="clear" w:color="auto" w:fill="FFFFFF"/>
        </w:rPr>
        <w:t>0.09</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与2023年度相比，无增减</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w:t>
      </w:r>
      <w:r>
        <w:rPr>
          <w:rFonts w:hint="eastAsia" w:hAnsi="Times New Roman" w:eastAsia="方正仿宋_GBK" w:cs="方正仿宋_GBK"/>
          <w:b w:val="0"/>
          <w:bCs w:val="0"/>
          <w:color w:val="auto"/>
          <w:sz w:val="32"/>
          <w:szCs w:val="32"/>
          <w:highlight w:val="none"/>
          <w:shd w:val="clear" w:color="auto" w:fill="FFFFFF"/>
          <w:lang w:eastAsia="zh-CN"/>
        </w:rPr>
        <w:t>是与</w:t>
      </w:r>
      <w:r>
        <w:rPr>
          <w:rFonts w:ascii="Times New Roman" w:hAnsi="Times New Roman" w:eastAsia="方正仿宋_GBK"/>
          <w:b w:val="0"/>
          <w:bCs w:val="0"/>
          <w:color w:val="auto"/>
          <w:sz w:val="32"/>
          <w:szCs w:val="32"/>
          <w:highlight w:val="none"/>
        </w:rPr>
        <w:t>上年决算数</w:t>
      </w:r>
      <w:r>
        <w:rPr>
          <w:rFonts w:hint="eastAsia" w:ascii="Times New Roman" w:hAnsi="Times New Roman" w:eastAsia="方正仿宋_GBK"/>
          <w:b w:val="0"/>
          <w:bCs w:val="0"/>
          <w:color w:val="auto"/>
          <w:sz w:val="32"/>
          <w:szCs w:val="32"/>
          <w:highlight w:val="none"/>
        </w:rPr>
        <w:t>持平</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shd w:val="clear" w:color="auto" w:fill="FFFFFF"/>
        </w:rPr>
        <w:t>本年度差旅费支出</w:t>
      </w:r>
      <w:r>
        <w:rPr>
          <w:rFonts w:hint="default" w:ascii="Times New Roman" w:hAnsi="Times New Roman" w:eastAsia="方正仿宋_GBK"/>
          <w:b w:val="0"/>
          <w:bCs w:val="0"/>
          <w:color w:val="auto"/>
          <w:sz w:val="32"/>
          <w:szCs w:val="32"/>
          <w:highlight w:val="none"/>
          <w:shd w:val="clear" w:color="auto" w:fill="FFFFFF"/>
        </w:rPr>
        <w:t>1.66</w:t>
      </w:r>
      <w:r>
        <w:rPr>
          <w:rFonts w:ascii="Times New Roman" w:hAnsi="方正仿宋_GBK" w:eastAsia="方正仿宋_GBK" w:cs="方正仿宋_GBK"/>
          <w:b w:val="0"/>
          <w:bCs w:val="0"/>
          <w:color w:val="auto"/>
          <w:sz w:val="32"/>
          <w:szCs w:val="32"/>
          <w:highlight w:val="none"/>
        </w:rPr>
        <w:t>万元，</w:t>
      </w:r>
      <w:r>
        <w:rPr>
          <w:rFonts w:hint="default" w:ascii="Times New Roman" w:hAnsi="Times New Roman" w:eastAsia="方正仿宋_GBK"/>
          <w:b w:val="0"/>
          <w:bCs w:val="0"/>
          <w:color w:val="auto"/>
          <w:sz w:val="32"/>
          <w:szCs w:val="32"/>
          <w:highlight w:val="none"/>
          <w:shd w:val="clear" w:color="auto" w:fill="FFFFFF"/>
        </w:rPr>
        <w:t>与2023年度相比，减少1.72万元，下降50.9%</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eastAsia="zh-CN"/>
        </w:rPr>
        <w:t>本年公务出差有所减少</w:t>
      </w:r>
      <w:r>
        <w:rPr>
          <w:rFonts w:ascii="Times New Roman" w:hAnsi="方正仿宋_GBK" w:eastAsia="方正仿宋_GBK" w:cs="方正仿宋_GBK"/>
          <w:b w:val="0"/>
          <w:bCs w:val="0"/>
          <w:color w:val="auto"/>
          <w:sz w:val="32"/>
          <w:szCs w:val="32"/>
          <w:highlight w:val="none"/>
          <w:shd w:val="clear" w:color="auto" w:fill="FFFFFF"/>
        </w:rPr>
        <w:t>。</w:t>
      </w:r>
    </w:p>
    <w:p w14:paraId="29037786">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方正仿宋_GBK" w:eastAsia="方正仿宋_GBK" w:cs="方正仿宋_GBK"/>
          <w:b w:val="0"/>
          <w:bCs w:val="0"/>
          <w:color w:val="auto"/>
          <w:sz w:val="32"/>
          <w:szCs w:val="32"/>
          <w:highlight w:val="none"/>
        </w:rPr>
        <w:t>因</w:t>
      </w:r>
      <w:r>
        <w:rPr>
          <w:rFonts w:hint="eastAsia" w:ascii="Times New Roman" w:hAnsi="方正仿宋_GBK" w:eastAsia="方正仿宋_GBK" w:cs="方正仿宋_GBK"/>
          <w:b w:val="0"/>
          <w:bCs w:val="0"/>
          <w:color w:val="auto"/>
          <w:sz w:val="32"/>
          <w:szCs w:val="32"/>
          <w:highlight w:val="none"/>
          <w:lang w:eastAsia="zh-CN"/>
        </w:rPr>
        <w:t>属于发改委下属事业单位，会议费等在发改委本级支出</w:t>
      </w:r>
      <w:r>
        <w:rPr>
          <w:rFonts w:hint="default" w:ascii="Times New Roman" w:hAnsi="方正仿宋_GBK" w:eastAsia="方正仿宋_GBK" w:cs="方正仿宋_GBK"/>
          <w:b w:val="0"/>
          <w:bCs w:val="0"/>
          <w:color w:val="auto"/>
          <w:sz w:val="32"/>
          <w:szCs w:val="32"/>
          <w:highlight w:val="none"/>
        </w:rPr>
        <w:t>，</w:t>
      </w:r>
      <w:r>
        <w:rPr>
          <w:rFonts w:hint="eastAsia" w:ascii="Times New Roman" w:hAnsi="方正仿宋_GBK" w:eastAsia="方正仿宋_GBK" w:cs="方正仿宋_GBK"/>
          <w:b w:val="0"/>
          <w:bCs w:val="0"/>
          <w:color w:val="auto"/>
          <w:sz w:val="32"/>
          <w:szCs w:val="32"/>
          <w:highlight w:val="none"/>
          <w:lang w:eastAsia="zh-CN"/>
        </w:rPr>
        <w:t>未使用本单位财政资金保障</w:t>
      </w:r>
      <w:r>
        <w:rPr>
          <w:rFonts w:hint="default" w:ascii="Times New Roman" w:hAnsi="方正仿宋_GBK" w:eastAsia="方正仿宋_GBK" w:cs="方正仿宋_GBK"/>
          <w:b w:val="0"/>
          <w:bCs w:val="0"/>
          <w:color w:val="auto"/>
          <w:sz w:val="32"/>
          <w:szCs w:val="32"/>
          <w:highlight w:val="none"/>
        </w:rPr>
        <w:t>会议费。</w:t>
      </w:r>
    </w:p>
    <w:p w14:paraId="73A1DAF6">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（二）机关运行经费情况说明</w:t>
      </w:r>
    </w:p>
    <w:p w14:paraId="03DCD981">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方正仿宋_GBK" w:eastAsia="方正仿宋_GBK" w:cs="方正仿宋_GBK"/>
          <w:b w:val="0"/>
          <w:bCs w:val="0"/>
          <w:color w:val="auto"/>
          <w:sz w:val="32"/>
          <w:szCs w:val="32"/>
          <w:highlight w:val="none"/>
        </w:rPr>
        <w:t>按照部门决算列报口径，我</w:t>
      </w:r>
      <w:r>
        <w:rPr>
          <w:rFonts w:hint="eastAsia" w:ascii="Times New Roman" w:hAnsi="方正仿宋_GBK" w:eastAsia="方正仿宋_GBK" w:cs="方正仿宋_GBK"/>
          <w:b w:val="0"/>
          <w:bCs w:val="0"/>
          <w:color w:val="auto"/>
          <w:sz w:val="32"/>
          <w:szCs w:val="32"/>
          <w:highlight w:val="none"/>
          <w:lang w:eastAsia="zh-CN"/>
        </w:rPr>
        <w:t>单位</w:t>
      </w:r>
      <w:r>
        <w:rPr>
          <w:rFonts w:hint="default" w:ascii="Times New Roman" w:hAnsi="方正仿宋_GBK" w:eastAsia="方正仿宋_GBK" w:cs="方正仿宋_GBK"/>
          <w:b w:val="0"/>
          <w:bCs w:val="0"/>
          <w:color w:val="auto"/>
          <w:sz w:val="32"/>
          <w:szCs w:val="32"/>
          <w:highlight w:val="none"/>
        </w:rPr>
        <w:t>不在机关运行经费统计范围之内。</w:t>
      </w:r>
    </w:p>
    <w:p w14:paraId="2985BDFC">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（三）国有资产占用情况说明</w:t>
      </w:r>
    </w:p>
    <w:p w14:paraId="270B8600">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截至</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w:t>
      </w:r>
      <w:r>
        <w:rPr>
          <w:rFonts w:hint="default" w:ascii="Times New Roman" w:hAnsi="Times New Roman" w:eastAsia="方正仿宋_GBK"/>
          <w:b w:val="0"/>
          <w:bCs w:val="0"/>
          <w:color w:val="auto"/>
          <w:sz w:val="32"/>
          <w:szCs w:val="32"/>
          <w:highlight w:val="none"/>
          <w:shd w:val="clear" w:color="auto" w:fill="FFFFFF"/>
        </w:rPr>
        <w:t>12</w:t>
      </w:r>
      <w:r>
        <w:rPr>
          <w:rFonts w:ascii="Times New Roman" w:hAnsi="方正仿宋_GBK" w:eastAsia="方正仿宋_GBK" w:cs="方正仿宋_GBK"/>
          <w:b w:val="0"/>
          <w:bCs w:val="0"/>
          <w:color w:val="auto"/>
          <w:sz w:val="32"/>
          <w:szCs w:val="32"/>
          <w:highlight w:val="none"/>
          <w:shd w:val="clear" w:color="auto" w:fill="FFFFFF"/>
        </w:rPr>
        <w:t>月</w:t>
      </w:r>
      <w:r>
        <w:rPr>
          <w:rFonts w:hint="default" w:ascii="Times New Roman" w:hAnsi="Times New Roman" w:eastAsia="方正仿宋_GBK"/>
          <w:b w:val="0"/>
          <w:bCs w:val="0"/>
          <w:color w:val="auto"/>
          <w:sz w:val="32"/>
          <w:szCs w:val="32"/>
          <w:highlight w:val="none"/>
          <w:shd w:val="clear" w:color="auto" w:fill="FFFFFF"/>
        </w:rPr>
        <w:t>31</w:t>
      </w:r>
      <w:r>
        <w:rPr>
          <w:rFonts w:ascii="Times New Roman" w:hAnsi="方正仿宋_GBK" w:eastAsia="方正仿宋_GBK" w:cs="方正仿宋_GBK"/>
          <w:b w:val="0"/>
          <w:bCs w:val="0"/>
          <w:color w:val="auto"/>
          <w:sz w:val="32"/>
          <w:szCs w:val="32"/>
          <w:highlight w:val="none"/>
          <w:shd w:val="clear" w:color="auto" w:fill="FFFFFF"/>
        </w:rPr>
        <w:t>日，本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共有车辆</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辆，其中，副部（省）级及以上领导用车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辆、主要</w:t>
      </w:r>
      <w:r>
        <w:rPr>
          <w:rFonts w:hint="eastAsia" w:ascii="方正仿宋_GBK" w:hAnsi="方正仿宋_GBK" w:eastAsia="方正仿宋_GBK" w:cs="方正仿宋_GBK"/>
          <w:color w:val="auto"/>
          <w:sz w:val="32"/>
          <w:szCs w:val="32"/>
          <w:highlight w:val="none"/>
          <w:shd w:val="clear" w:color="auto" w:fill="FFFFFF"/>
          <w:lang w:val="en-US" w:eastAsia="zh-CN"/>
        </w:rPr>
        <w:t>领导干部</w:t>
      </w:r>
      <w:r>
        <w:rPr>
          <w:rFonts w:ascii="Times New Roman" w:hAnsi="方正仿宋_GBK" w:eastAsia="方正仿宋_GBK" w:cs="方正仿宋_GBK"/>
          <w:b w:val="0"/>
          <w:bCs w:val="0"/>
          <w:color w:val="auto"/>
          <w:sz w:val="32"/>
          <w:szCs w:val="32"/>
          <w:highlight w:val="none"/>
          <w:shd w:val="clear" w:color="auto" w:fill="FFFFFF"/>
        </w:rPr>
        <w:t>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辆、机要通信用车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辆、应急保障用车</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辆、执法执勤用车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辆，特种专业技术用车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辆，离退休干部用车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辆。单价</w:t>
      </w:r>
      <w:r>
        <w:rPr>
          <w:rFonts w:hint="default" w:ascii="Times New Roman" w:hAnsi="Times New Roman" w:eastAsia="方正仿宋_GBK"/>
          <w:b w:val="0"/>
          <w:bCs w:val="0"/>
          <w:color w:val="auto"/>
          <w:sz w:val="32"/>
          <w:szCs w:val="32"/>
          <w:highlight w:val="none"/>
          <w:shd w:val="clear" w:color="auto" w:fill="FFFFFF"/>
        </w:rPr>
        <w:t>100</w:t>
      </w:r>
      <w:r>
        <w:rPr>
          <w:rFonts w:ascii="Times New Roman" w:hAnsi="方正仿宋_GBK" w:eastAsia="方正仿宋_GBK" w:cs="方正仿宋_GBK"/>
          <w:b w:val="0"/>
          <w:bCs w:val="0"/>
          <w:color w:val="auto"/>
          <w:sz w:val="32"/>
          <w:szCs w:val="32"/>
          <w:highlight w:val="none"/>
          <w:shd w:val="clear" w:color="auto" w:fill="FFFFFF"/>
        </w:rPr>
        <w:t>万元（含）以上</w:t>
      </w:r>
      <w:r>
        <w:rPr>
          <w:rFonts w:hint="eastAsia" w:ascii="方正仿宋_GBK" w:hAnsi="方正仿宋_GBK" w:eastAsia="方正仿宋_GBK" w:cs="方正仿宋_GBK"/>
          <w:color w:val="auto"/>
          <w:sz w:val="32"/>
          <w:szCs w:val="32"/>
          <w:highlight w:val="none"/>
          <w:shd w:val="clear" w:color="auto" w:fill="FFFFFF"/>
          <w:lang w:val="en-US" w:eastAsia="zh-CN"/>
        </w:rPr>
        <w:t>设备（不含车辆）</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台（套）。</w:t>
      </w:r>
    </w:p>
    <w:p w14:paraId="32E25A3E">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（四）政府采购支出情况说明</w:t>
      </w:r>
    </w:p>
    <w:p w14:paraId="386BF765">
      <w:pPr>
        <w:pStyle w:val="9"/>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304" w:firstLineChars="400"/>
        <w:jc w:val="both"/>
        <w:textAlignment w:val="auto"/>
        <w:rPr>
          <w:rFonts w:hint="eastAsia" w:ascii="Times New Roman" w:hAnsi="方正仿宋_GBK" w:eastAsia="方正仿宋_GBK" w:cs="方正仿宋_GBK"/>
          <w:b w:val="0"/>
          <w:bCs w:val="0"/>
          <w:color w:val="auto"/>
          <w:sz w:val="32"/>
          <w:szCs w:val="32"/>
          <w:highlight w:val="none"/>
          <w:shd w:val="clear" w:color="auto" w:fill="FFFFFF"/>
          <w:lang w:val="en-US" w:eastAsia="zh-CN" w:bidi="ar-SA"/>
        </w:rPr>
        <w:sectPr>
          <w:headerReference r:id="rId3" w:type="default"/>
          <w:footerReference r:id="rId4" w:type="default"/>
          <w:pgSz w:w="11905" w:h="16840"/>
          <w:pgMar w:top="2098" w:right="1474" w:bottom="1984" w:left="1587" w:header="851" w:footer="1049" w:gutter="0"/>
          <w:pgNumType w:fmt="numberInDash"/>
          <w:cols w:space="720" w:num="1"/>
          <w:docGrid w:type="linesAndChars" w:linePitch="579" w:charSpace="1229"/>
        </w:sectPr>
      </w:pPr>
      <w:r>
        <w:rPr>
          <w:rFonts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年度我</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未发生政府采购事项，无相关经费支出。</w:t>
      </w:r>
    </w:p>
    <w:p w14:paraId="0C03CFB2">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pPr>
      <w:r>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t>五、2024年度预算绩效管理情况说明</w:t>
      </w:r>
    </w:p>
    <w:p w14:paraId="5C0E4229">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52" w:firstLineChars="200"/>
        <w:jc w:val="left"/>
        <w:textAlignment w:val="auto"/>
        <w:rPr>
          <w:rFonts w:hint="eastAsia" w:ascii="Times New Roman" w:hAnsi="方正楷体_GBK" w:eastAsia="方正楷体_GBK" w:cs="方正楷体_GBK"/>
          <w:b w:val="0"/>
          <w:bCs w:val="0"/>
          <w:color w:val="auto"/>
          <w:kern w:val="0"/>
          <w:sz w:val="32"/>
          <w:szCs w:val="32"/>
          <w:highlight w:val="none"/>
          <w:shd w:val="clear" w:fill="FFFFFF"/>
        </w:rPr>
      </w:pPr>
      <w:r>
        <w:rPr>
          <w:rFonts w:hint="eastAsia" w:ascii="Times New Roman" w:hAnsi="方正楷体_GBK" w:eastAsia="方正楷体_GBK" w:cs="方正楷体_GBK"/>
          <w:b w:val="0"/>
          <w:bCs w:val="0"/>
          <w:color w:val="auto"/>
          <w:kern w:val="0"/>
          <w:sz w:val="32"/>
          <w:szCs w:val="32"/>
          <w:highlight w:val="none"/>
          <w:shd w:val="clear" w:fill="FFFFFF"/>
        </w:rPr>
        <w:t>（一）单位自评情况</w:t>
      </w:r>
    </w:p>
    <w:p w14:paraId="4478B9BC">
      <w:pPr>
        <w:pStyle w:val="9"/>
        <w:shd w:val="clear" w:color="auto" w:fill="FFFFFF"/>
        <w:ind w:firstLine="652" w:firstLineChars="200"/>
        <w:rPr>
          <w:rFonts w:hint="eastAsia" w:ascii="Times New Roman" w:hAnsi="Times New Roman" w:eastAsia="方正仿宋_GBK" w:cs="方正仿宋_GBK"/>
          <w:b w:val="0"/>
          <w:bCs w:val="0"/>
          <w:color w:val="auto"/>
          <w:sz w:val="32"/>
          <w:szCs w:val="32"/>
          <w:highlight w:val="none"/>
          <w:shd w:val="clear" w:color="auto" w:fill="FFFFFF"/>
          <w:lang w:eastAsia="zh-CN"/>
        </w:rPr>
      </w:pPr>
      <w:r>
        <w:rPr>
          <w:rFonts w:hint="eastAsia" w:ascii="Times New Roman" w:hAnsi="Times New Roman" w:eastAsia="方正仿宋_GBK" w:cs="方正仿宋_GBK"/>
          <w:b w:val="0"/>
          <w:bCs w:val="0"/>
          <w:color w:val="auto"/>
          <w:sz w:val="32"/>
          <w:szCs w:val="32"/>
          <w:highlight w:val="none"/>
          <w:shd w:val="clear" w:color="auto" w:fill="FFFFFF"/>
        </w:rPr>
        <w:t>根据预算绩效管理要求，我单位对</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2</w:t>
      </w:r>
      <w:r>
        <w:rPr>
          <w:rFonts w:hint="eastAsia" w:ascii="Times New Roman" w:hAnsi="Times New Roman" w:eastAsia="方正仿宋_GBK" w:cs="方正仿宋_GBK"/>
          <w:b w:val="0"/>
          <w:bCs w:val="0"/>
          <w:color w:val="auto"/>
          <w:sz w:val="32"/>
          <w:szCs w:val="32"/>
          <w:highlight w:val="none"/>
          <w:shd w:val="clear" w:color="auto" w:fill="FFFFFF"/>
        </w:rPr>
        <w:t>个项目开展了绩效自评，涉及财政拨款项目支出资金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30.09</w:t>
      </w:r>
      <w:r>
        <w:rPr>
          <w:rFonts w:hint="eastAsia" w:ascii="Times New Roman" w:hAnsi="Times New Roman" w:eastAsia="方正仿宋_GBK" w:cs="方正仿宋_GBK"/>
          <w:b w:val="0"/>
          <w:bCs w:val="0"/>
          <w:color w:val="auto"/>
          <w:sz w:val="32"/>
          <w:szCs w:val="32"/>
          <w:highlight w:val="none"/>
          <w:shd w:val="clear" w:color="auto" w:fill="FFFFFF"/>
        </w:rPr>
        <w:t>万元</w:t>
      </w:r>
      <w:r>
        <w:rPr>
          <w:rFonts w:hint="eastAsia" w:ascii="Times New Roman" w:hAnsi="Times New Roman" w:cs="方正仿宋_GBK"/>
          <w:color w:val="auto"/>
          <w:sz w:val="32"/>
          <w:szCs w:val="32"/>
          <w:highlight w:val="none"/>
          <w:shd w:val="clear" w:color="auto" w:fill="FFFFFF"/>
          <w:lang w:eastAsia="zh-CN"/>
        </w:rPr>
        <w:t>；</w:t>
      </w:r>
      <w:r>
        <w:rPr>
          <w:rFonts w:hint="eastAsia" w:ascii="Times New Roman" w:hAnsi="Times New Roman" w:eastAsia="方正仿宋_GBK" w:cs="方正仿宋_GBK"/>
          <w:b w:val="0"/>
          <w:bCs w:val="0"/>
          <w:color w:val="auto"/>
          <w:sz w:val="32"/>
          <w:szCs w:val="32"/>
          <w:highlight w:val="none"/>
          <w:shd w:val="clear" w:color="auto" w:fill="FFFFFF"/>
        </w:rPr>
        <w:t>我单位</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一是</w:t>
      </w:r>
      <w:r>
        <w:rPr>
          <w:rFonts w:hint="eastAsia" w:ascii="Times New Roman" w:hAnsi="Times New Roman" w:eastAsia="方正仿宋_GBK" w:cs="方正仿宋_GBK"/>
          <w:b w:val="0"/>
          <w:bCs w:val="0"/>
          <w:color w:val="auto"/>
          <w:sz w:val="32"/>
          <w:szCs w:val="32"/>
          <w:highlight w:val="none"/>
          <w:shd w:val="clear" w:color="auto" w:fill="FFFFFF"/>
        </w:rPr>
        <w:t>对丰都县发改委民防应战应急</w:t>
      </w:r>
      <w:r>
        <w:rPr>
          <w:rFonts w:hint="eastAsia" w:ascii="Times New Roman" w:hAnsi="Times New Roman" w:eastAsia="方正仿宋_GBK" w:cs="方正仿宋_GBK"/>
          <w:b w:val="0"/>
          <w:bCs w:val="0"/>
          <w:color w:val="auto"/>
          <w:sz w:val="32"/>
          <w:szCs w:val="32"/>
          <w:highlight w:val="none"/>
          <w:shd w:val="clear" w:color="auto" w:fill="FFFFFF"/>
          <w:lang w:eastAsia="zh-CN"/>
        </w:rPr>
        <w:t>项目</w:t>
      </w:r>
      <w:r>
        <w:rPr>
          <w:rFonts w:hint="eastAsia" w:ascii="Times New Roman" w:hAnsi="Times New Roman" w:eastAsia="方正仿宋_GBK" w:cs="方正仿宋_GBK"/>
          <w:b w:val="0"/>
          <w:bCs w:val="0"/>
          <w:color w:val="auto"/>
          <w:sz w:val="32"/>
          <w:szCs w:val="32"/>
          <w:highlight w:val="none"/>
          <w:shd w:val="clear" w:color="auto" w:fill="FFFFFF"/>
        </w:rPr>
        <w:t>开展了绩效评价，涉及财政拨款项目资金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14.25</w:t>
      </w:r>
      <w:r>
        <w:rPr>
          <w:rFonts w:hint="eastAsia" w:ascii="Times New Roman" w:hAnsi="Times New Roman" w:eastAsia="方正仿宋_GBK" w:cs="方正仿宋_GBK"/>
          <w:b w:val="0"/>
          <w:bCs w:val="0"/>
          <w:color w:val="auto"/>
          <w:sz w:val="32"/>
          <w:szCs w:val="32"/>
          <w:highlight w:val="none"/>
          <w:shd w:val="clear" w:color="auto" w:fill="FFFFFF"/>
        </w:rPr>
        <w:t>万元，评价得分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10</w:t>
      </w:r>
      <w:r>
        <w:rPr>
          <w:rFonts w:hint="eastAsia" w:ascii="Times New Roman" w:hAnsi="Times New Roman" w:eastAsia="方正仿宋_GBK" w:cs="方正仿宋_GBK"/>
          <w:b w:val="0"/>
          <w:bCs w:val="0"/>
          <w:color w:val="auto"/>
          <w:sz w:val="32"/>
          <w:szCs w:val="32"/>
          <w:highlight w:val="none"/>
          <w:shd w:val="clear" w:color="auto" w:fill="FFFFFF"/>
        </w:rPr>
        <w:t>分，评价等次为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优</w:t>
      </w:r>
      <w:r>
        <w:rPr>
          <w:rFonts w:hint="eastAsia" w:ascii="Times New Roman" w:hAnsi="Times New Roman" w:eastAsia="方正仿宋_GBK" w:cs="方正仿宋_GBK"/>
          <w:b w:val="0"/>
          <w:bCs w:val="0"/>
          <w:color w:val="auto"/>
          <w:sz w:val="32"/>
          <w:szCs w:val="32"/>
          <w:highlight w:val="none"/>
          <w:shd w:val="clear" w:color="auto" w:fill="FFFFFF"/>
        </w:rPr>
        <w:t>，绩效评价发现了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资金拨付不够及时</w:t>
      </w:r>
      <w:r>
        <w:rPr>
          <w:rFonts w:hint="eastAsia" w:ascii="Times New Roman" w:hAnsi="Times New Roman" w:eastAsia="方正仿宋_GBK" w:cs="方正仿宋_GBK"/>
          <w:b w:val="0"/>
          <w:bCs w:val="0"/>
          <w:color w:val="auto"/>
          <w:sz w:val="32"/>
          <w:szCs w:val="32"/>
          <w:highlight w:val="none"/>
          <w:shd w:val="clear" w:color="auto" w:fill="FFFFFF"/>
        </w:rPr>
        <w:t>等问题，提出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今后要加强财政统筹，争取提高资金拨付效率</w:t>
      </w:r>
      <w:r>
        <w:rPr>
          <w:rFonts w:hint="eastAsia" w:ascii="Times New Roman" w:hAnsi="Times New Roman" w:eastAsia="方正仿宋_GBK" w:cs="方正仿宋_GBK"/>
          <w:b w:val="0"/>
          <w:bCs w:val="0"/>
          <w:color w:val="auto"/>
          <w:sz w:val="32"/>
          <w:szCs w:val="32"/>
          <w:highlight w:val="none"/>
          <w:shd w:val="clear" w:color="auto" w:fill="FFFFFF"/>
        </w:rPr>
        <w:t>等下一步工作建议</w:t>
      </w:r>
      <w:r>
        <w:rPr>
          <w:rFonts w:hint="eastAsia" w:ascii="Times New Roman" w:hAnsi="Times New Roman" w:eastAsia="方正仿宋_GBK" w:cs="方正仿宋_GBK"/>
          <w:b w:val="0"/>
          <w:bCs w:val="0"/>
          <w:color w:val="auto"/>
          <w:sz w:val="32"/>
          <w:szCs w:val="32"/>
          <w:highlight w:val="none"/>
          <w:shd w:val="clear" w:color="auto" w:fill="FFFFFF"/>
          <w:lang w:eastAsia="zh-CN"/>
        </w:rPr>
        <w:t>。</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二是</w:t>
      </w:r>
      <w:r>
        <w:rPr>
          <w:rFonts w:hint="eastAsia" w:ascii="Times New Roman" w:hAnsi="Times New Roman" w:eastAsia="方正仿宋_GBK" w:cs="方正仿宋_GBK"/>
          <w:b w:val="0"/>
          <w:bCs w:val="0"/>
          <w:color w:val="auto"/>
          <w:sz w:val="32"/>
          <w:szCs w:val="32"/>
          <w:highlight w:val="none"/>
          <w:shd w:val="clear" w:color="auto" w:fill="FFFFFF"/>
        </w:rPr>
        <w:t>对民防应战应急工作经费</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项目</w:t>
      </w:r>
      <w:r>
        <w:rPr>
          <w:rFonts w:hint="eastAsia" w:ascii="Times New Roman" w:hAnsi="Times New Roman" w:eastAsia="方正仿宋_GBK" w:cs="方正仿宋_GBK"/>
          <w:b w:val="0"/>
          <w:bCs w:val="0"/>
          <w:color w:val="auto"/>
          <w:sz w:val="32"/>
          <w:szCs w:val="32"/>
          <w:highlight w:val="none"/>
          <w:shd w:val="clear" w:color="auto" w:fill="FFFFFF"/>
        </w:rPr>
        <w:t>开展了绩效评价，涉及财政拨款项目资金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15.84</w:t>
      </w:r>
      <w:r>
        <w:rPr>
          <w:rFonts w:hint="eastAsia" w:ascii="Times New Roman" w:hAnsi="Times New Roman" w:eastAsia="方正仿宋_GBK" w:cs="方正仿宋_GBK"/>
          <w:b w:val="0"/>
          <w:bCs w:val="0"/>
          <w:color w:val="auto"/>
          <w:sz w:val="32"/>
          <w:szCs w:val="32"/>
          <w:highlight w:val="none"/>
          <w:shd w:val="clear" w:color="auto" w:fill="FFFFFF"/>
        </w:rPr>
        <w:t>万元，评价得分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10</w:t>
      </w:r>
      <w:r>
        <w:rPr>
          <w:rFonts w:hint="eastAsia" w:ascii="Times New Roman" w:hAnsi="Times New Roman" w:eastAsia="方正仿宋_GBK" w:cs="方正仿宋_GBK"/>
          <w:b w:val="0"/>
          <w:bCs w:val="0"/>
          <w:color w:val="auto"/>
          <w:sz w:val="32"/>
          <w:szCs w:val="32"/>
          <w:highlight w:val="none"/>
          <w:shd w:val="clear" w:color="auto" w:fill="FFFFFF"/>
        </w:rPr>
        <w:t>分，评价等次为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优</w:t>
      </w:r>
      <w:r>
        <w:rPr>
          <w:rFonts w:hint="eastAsia" w:ascii="Times New Roman" w:hAnsi="Times New Roman" w:eastAsia="方正仿宋_GBK" w:cs="方正仿宋_GBK"/>
          <w:b w:val="0"/>
          <w:bCs w:val="0"/>
          <w:color w:val="auto"/>
          <w:sz w:val="32"/>
          <w:szCs w:val="32"/>
          <w:highlight w:val="none"/>
          <w:shd w:val="clear" w:color="auto" w:fill="FFFFFF"/>
        </w:rPr>
        <w:t>，绩效评价发现了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资金拨付不够及时</w:t>
      </w:r>
      <w:r>
        <w:rPr>
          <w:rFonts w:hint="eastAsia" w:ascii="Times New Roman" w:hAnsi="Times New Roman" w:eastAsia="方正仿宋_GBK" w:cs="方正仿宋_GBK"/>
          <w:b w:val="0"/>
          <w:bCs w:val="0"/>
          <w:color w:val="auto"/>
          <w:sz w:val="32"/>
          <w:szCs w:val="32"/>
          <w:highlight w:val="none"/>
          <w:shd w:val="clear" w:color="auto" w:fill="FFFFFF"/>
        </w:rPr>
        <w:t>等问题，提出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今后要加强财政统筹，规范管理，严格落实项目支付管理，提高资金拨付效率</w:t>
      </w:r>
      <w:r>
        <w:rPr>
          <w:rFonts w:hint="eastAsia" w:ascii="Times New Roman" w:hAnsi="Times New Roman" w:eastAsia="方正仿宋_GBK" w:cs="方正仿宋_GBK"/>
          <w:b w:val="0"/>
          <w:bCs w:val="0"/>
          <w:color w:val="auto"/>
          <w:sz w:val="32"/>
          <w:szCs w:val="32"/>
          <w:highlight w:val="none"/>
          <w:shd w:val="clear" w:color="auto" w:fill="FFFFFF"/>
        </w:rPr>
        <w:t>等下一步工作建议</w:t>
      </w:r>
      <w:r>
        <w:rPr>
          <w:rFonts w:hint="eastAsia" w:ascii="Times New Roman" w:hAnsi="Times New Roman" w:cs="方正仿宋_GBK"/>
          <w:color w:val="auto"/>
          <w:sz w:val="32"/>
          <w:szCs w:val="32"/>
          <w:highlight w:val="none"/>
          <w:shd w:val="clear" w:color="auto" w:fill="FFFFFF"/>
          <w:lang w:eastAsia="zh-CN"/>
        </w:rPr>
        <w:t>。</w:t>
      </w:r>
    </w:p>
    <w:p w14:paraId="55ABCA4E">
      <w:pPr>
        <w:pStyle w:val="17"/>
        <w:keepNext w:val="0"/>
        <w:keepLines w:val="0"/>
        <w:pageBreakBefore w:val="0"/>
        <w:kinsoku/>
        <w:overflowPunct w:val="0"/>
        <w:topLinePunct/>
        <w:autoSpaceDE w:val="0"/>
        <w:autoSpaceDN/>
        <w:bidi w:val="0"/>
        <w:spacing w:beforeAutospacing="0" w:line="560" w:lineRule="exact"/>
        <w:rPr>
          <w:rFonts w:hint="default" w:ascii="Times New Roman" w:hAnsi="Times New Roman" w:eastAsia="方正仿宋_GBK" w:cs="方正仿宋_GBK"/>
          <w:b w:val="0"/>
          <w:bCs w:val="0"/>
          <w:color w:val="auto"/>
          <w:sz w:val="32"/>
          <w:szCs w:val="32"/>
          <w:highlight w:val="none"/>
          <w:shd w:val="clear" w:color="auto" w:fill="FFFFFF"/>
          <w:lang w:val="en-US" w:eastAsia="zh-CN"/>
        </w:rPr>
      </w:pPr>
      <w:r>
        <w:rPr>
          <w:rFonts w:hint="eastAsia" w:ascii="Times New Roman" w:hAnsi="Times New Roman" w:eastAsia="方正仿宋_GBK" w:cs="方正仿宋_GBK"/>
          <w:b w:val="0"/>
          <w:bCs w:val="0"/>
          <w:color w:val="auto"/>
          <w:sz w:val="32"/>
          <w:szCs w:val="32"/>
          <w:highlight w:val="none"/>
          <w:shd w:val="clear" w:color="auto" w:fill="FFFFFF"/>
          <w:lang w:val="en-US" w:eastAsia="zh-CN"/>
        </w:rPr>
        <w:t>绩效自评表2个</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8"/>
        <w:gridCol w:w="857"/>
        <w:gridCol w:w="856"/>
        <w:gridCol w:w="911"/>
        <w:gridCol w:w="747"/>
        <w:gridCol w:w="811"/>
        <w:gridCol w:w="910"/>
        <w:gridCol w:w="663"/>
        <w:gridCol w:w="614"/>
        <w:gridCol w:w="812"/>
        <w:gridCol w:w="761"/>
      </w:tblGrid>
      <w:tr w14:paraId="6A93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F079">
            <w:pPr>
              <w:keepNext w:val="0"/>
              <w:keepLines w:val="0"/>
              <w:widowControl/>
              <w:suppressLineNumbers w:val="0"/>
              <w:jc w:val="center"/>
              <w:textAlignment w:val="center"/>
              <w:rPr>
                <w:rFonts w:ascii="Times New Roman" w:hAnsi="微软雅黑" w:eastAsia="微软雅黑" w:cs="微软雅黑"/>
                <w:b/>
                <w:bCs/>
                <w:i w:val="0"/>
                <w:iCs w:val="0"/>
                <w:color w:val="auto"/>
                <w:sz w:val="36"/>
                <w:szCs w:val="36"/>
                <w:highlight w:val="none"/>
                <w:u w:val="none"/>
              </w:rPr>
            </w:pPr>
            <w:r>
              <w:rPr>
                <w:rFonts w:hint="eastAsia" w:ascii="Times New Roman" w:hAnsi="微软雅黑" w:eastAsia="微软雅黑" w:cs="微软雅黑"/>
                <w:b/>
                <w:bCs/>
                <w:i w:val="0"/>
                <w:iCs w:val="0"/>
                <w:color w:val="auto"/>
                <w:kern w:val="0"/>
                <w:sz w:val="36"/>
                <w:szCs w:val="36"/>
                <w:highlight w:val="none"/>
                <w:u w:val="none"/>
                <w:lang w:val="en-US" w:eastAsia="zh-CN" w:bidi="ar"/>
              </w:rPr>
              <w:t>2024年度项目绩效自评表</w:t>
            </w:r>
          </w:p>
        </w:tc>
      </w:tr>
      <w:tr w14:paraId="7359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72AD">
            <w:pPr>
              <w:jc w:val="right"/>
              <w:rPr>
                <w:rFonts w:hint="eastAsia" w:ascii="Times New Roman" w:hAnsi="宋体" w:eastAsia="宋体" w:cs="宋体"/>
                <w:b/>
                <w:bCs/>
                <w:i w:val="0"/>
                <w:iCs w:val="0"/>
                <w:color w:val="auto"/>
                <w:sz w:val="21"/>
                <w:szCs w:val="21"/>
                <w:highlight w:val="none"/>
                <w:u w:val="none"/>
              </w:rPr>
            </w:pPr>
          </w:p>
        </w:tc>
      </w:tr>
      <w:tr w14:paraId="02FC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1FEE">
            <w:pPr>
              <w:keepNext w:val="0"/>
              <w:keepLines w:val="0"/>
              <w:widowControl/>
              <w:suppressLineNumbers w:val="0"/>
              <w:jc w:val="right"/>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9530">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2024年春节项目款拨付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E0FC">
            <w:pPr>
              <w:keepNext w:val="0"/>
              <w:keepLines w:val="0"/>
              <w:widowControl/>
              <w:suppressLineNumbers w:val="0"/>
              <w:jc w:val="right"/>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596E">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50023024T000004394661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FFAE">
            <w:pPr>
              <w:keepNext w:val="0"/>
              <w:keepLines w:val="0"/>
              <w:widowControl/>
              <w:suppressLineNumbers w:val="0"/>
              <w:jc w:val="right"/>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CBAE">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1B54">
            <w:pPr>
              <w:jc w:val="right"/>
              <w:rPr>
                <w:rFonts w:hint="eastAsia" w:ascii="Times New Roman" w:hAnsi="宋体" w:eastAsia="宋体" w:cs="宋体"/>
                <w:b/>
                <w:bCs/>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2099A">
            <w:pPr>
              <w:rPr>
                <w:rFonts w:hint="eastAsia" w:ascii="Times New Roman" w:hAnsi="宋体" w:eastAsia="宋体" w:cs="宋体"/>
                <w:i w:val="0"/>
                <w:iCs w:val="0"/>
                <w:color w:val="auto"/>
                <w:sz w:val="21"/>
                <w:szCs w:val="21"/>
                <w:highlight w:val="none"/>
                <w:u w:val="none"/>
              </w:rPr>
            </w:pPr>
          </w:p>
        </w:tc>
      </w:tr>
      <w:tr w14:paraId="7987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F624">
            <w:pPr>
              <w:keepNext w:val="0"/>
              <w:keepLines w:val="0"/>
              <w:widowControl/>
              <w:suppressLineNumbers w:val="0"/>
              <w:jc w:val="right"/>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FC8D">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608</w:t>
            </w:r>
            <w:bookmarkStart w:id="0" w:name="_GoBack"/>
            <w:r>
              <w:rPr>
                <w:rFonts w:hint="eastAsia" w:ascii="Times New Roman" w:hAnsi="宋体" w:eastAsia="宋体" w:cs="宋体"/>
                <w:i w:val="0"/>
                <w:iCs w:val="0"/>
                <w:color w:val="auto"/>
                <w:kern w:val="0"/>
                <w:sz w:val="21"/>
                <w:szCs w:val="21"/>
                <w:highlight w:val="none"/>
                <w:u w:val="none"/>
                <w:lang w:val="en-US" w:eastAsia="zh-CN" w:bidi="ar"/>
              </w:rPr>
              <w:t>-</w:t>
            </w:r>
            <w:bookmarkEnd w:id="0"/>
            <w:r>
              <w:rPr>
                <w:rFonts w:hint="eastAsia" w:ascii="Times New Roman" w:hAnsi="宋体" w:eastAsia="宋体" w:cs="宋体"/>
                <w:i w:val="0"/>
                <w:iCs w:val="0"/>
                <w:color w:val="auto"/>
                <w:kern w:val="0"/>
                <w:sz w:val="21"/>
                <w:szCs w:val="21"/>
                <w:highlight w:val="none"/>
                <w:u w:val="none"/>
                <w:lang w:val="en-US" w:eastAsia="zh-CN" w:bidi="ar"/>
              </w:rPr>
              <w:t>丰都县发展和改革委员会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D1F3">
            <w:pPr>
              <w:keepNext w:val="0"/>
              <w:keepLines w:val="0"/>
              <w:widowControl/>
              <w:suppressLineNumbers w:val="0"/>
              <w:jc w:val="right"/>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9A66">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006-经建科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AC4C">
            <w:pPr>
              <w:keepNext w:val="0"/>
              <w:keepLines w:val="0"/>
              <w:widowControl/>
              <w:suppressLineNumbers w:val="0"/>
              <w:jc w:val="right"/>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882C">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郑建朋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4379">
            <w:pPr>
              <w:keepNext w:val="0"/>
              <w:keepLines w:val="0"/>
              <w:widowControl/>
              <w:suppressLineNumbers w:val="0"/>
              <w:jc w:val="right"/>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E8D25">
            <w:pPr>
              <w:keepNext w:val="0"/>
              <w:keepLines w:val="0"/>
              <w:widowControl/>
              <w:suppressLineNumbers w:val="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17*******66</w:t>
            </w:r>
          </w:p>
        </w:tc>
      </w:tr>
      <w:tr w14:paraId="6199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0978">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4"/>
                <w:szCs w:val="24"/>
                <w:highlight w:val="none"/>
                <w:u w:val="none"/>
              </w:rPr>
            </w:pPr>
            <w:r>
              <w:rPr>
                <w:rFonts w:hint="eastAsia" w:ascii="Times New Roman" w:hAnsi="微软雅黑" w:eastAsia="微软雅黑" w:cs="微软雅黑"/>
                <w:b/>
                <w:bCs/>
                <w:i w:val="0"/>
                <w:iCs w:val="0"/>
                <w:color w:val="auto"/>
                <w:kern w:val="0"/>
                <w:sz w:val="24"/>
                <w:szCs w:val="24"/>
                <w:highlight w:val="none"/>
                <w:u w:val="none"/>
                <w:lang w:val="en-US" w:eastAsia="zh-CN" w:bidi="ar"/>
              </w:rPr>
              <w:t>资金情况</w:t>
            </w:r>
          </w:p>
        </w:tc>
      </w:tr>
      <w:tr w14:paraId="75BE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51AB">
            <w:pPr>
              <w:jc w:val="center"/>
              <w:rPr>
                <w:rFonts w:hint="eastAsia" w:ascii="Times New Roman" w:hAnsi="宋体" w:eastAsia="宋体" w:cs="宋体"/>
                <w:i w:val="0"/>
                <w:iCs w:val="0"/>
                <w:color w:val="auto"/>
                <w:sz w:val="21"/>
                <w:szCs w:val="21"/>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B59F">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1BA4">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DECD">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AE15">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83DB">
            <w:pPr>
              <w:keepNext w:val="0"/>
              <w:keepLines w:val="0"/>
              <w:widowControl/>
              <w:suppressLineNumbers w:val="0"/>
              <w:jc w:val="left"/>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FA4C">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执行率得分</w:t>
            </w:r>
          </w:p>
        </w:tc>
      </w:tr>
      <w:tr w14:paraId="77144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0A9C12DC">
            <w:pPr>
              <w:keepNext w:val="0"/>
              <w:keepLines w:val="0"/>
              <w:widowControl/>
              <w:suppressLineNumbers w:val="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505E8B">
            <w:pPr>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F6BD024">
            <w:pPr>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B5DF7F9">
            <w:pPr>
              <w:keepNext w:val="0"/>
              <w:keepLines w:val="0"/>
              <w:widowControl/>
              <w:suppressLineNumbers w:val="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0BFDFE5">
            <w:pPr>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B6D61EB">
            <w:pPr>
              <w:keepNext w:val="0"/>
              <w:keepLines w:val="0"/>
              <w:widowControl/>
              <w:suppressLineNumbers w:val="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 xml:space="preserve">158,420.56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413D6B4">
            <w:pPr>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291B798">
            <w:pPr>
              <w:keepNext w:val="0"/>
              <w:keepLines w:val="0"/>
              <w:widowControl/>
              <w:suppressLineNumbers w:val="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 xml:space="preserve">158,420.56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3F2C">
            <w:pPr>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96D4">
            <w:pPr>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4ABA">
            <w:pPr>
              <w:jc w:val="right"/>
              <w:rPr>
                <w:rFonts w:hint="eastAsia" w:ascii="Times New Roman" w:hAnsi="宋体" w:eastAsia="宋体" w:cs="宋体"/>
                <w:i w:val="0"/>
                <w:iCs w:val="0"/>
                <w:color w:val="auto"/>
                <w:sz w:val="21"/>
                <w:szCs w:val="21"/>
                <w:highlight w:val="none"/>
                <w:u w:val="none"/>
              </w:rPr>
            </w:pPr>
          </w:p>
        </w:tc>
      </w:tr>
      <w:tr w14:paraId="691B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4D9E38A0">
            <w:pPr>
              <w:keepNext w:val="0"/>
              <w:keepLines w:val="0"/>
              <w:widowControl/>
              <w:suppressLineNumbers w:val="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304F4A">
            <w:pPr>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32369C">
            <w:pPr>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D24F4E">
            <w:pPr>
              <w:keepNext w:val="0"/>
              <w:keepLines w:val="0"/>
              <w:widowControl/>
              <w:suppressLineNumbers w:val="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4E0785">
            <w:pPr>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9D3BDCE">
            <w:pPr>
              <w:keepNext w:val="0"/>
              <w:keepLines w:val="0"/>
              <w:widowControl/>
              <w:suppressLineNumbers w:val="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 xml:space="preserve">158,420.56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749C9C">
            <w:pPr>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FA4BD4">
            <w:pPr>
              <w:keepNext w:val="0"/>
              <w:keepLines w:val="0"/>
              <w:widowControl/>
              <w:suppressLineNumbers w:val="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 xml:space="preserve">158,420.56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429C">
            <w:pPr>
              <w:keepNext w:val="0"/>
              <w:keepLines w:val="0"/>
              <w:widowControl/>
              <w:suppressLineNumbers w:val="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E82A">
            <w:pPr>
              <w:keepNext w:val="0"/>
              <w:keepLines w:val="0"/>
              <w:widowControl/>
              <w:suppressLineNumbers w:val="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014E">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 xml:space="preserve">10.00 </w:t>
            </w:r>
          </w:p>
        </w:tc>
      </w:tr>
      <w:tr w14:paraId="6847B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06881C81">
            <w:pPr>
              <w:keepNext w:val="0"/>
              <w:keepLines w:val="0"/>
              <w:widowControl/>
              <w:suppressLineNumbers w:val="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66D809">
            <w:pPr>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915C1B">
            <w:pPr>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7236C2C">
            <w:pPr>
              <w:keepNext w:val="0"/>
              <w:keepLines w:val="0"/>
              <w:widowControl/>
              <w:suppressLineNumbers w:val="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25F96E">
            <w:pPr>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6A19416F">
            <w:pPr>
              <w:keepNext w:val="0"/>
              <w:keepLines w:val="0"/>
              <w:widowControl/>
              <w:suppressLineNumbers w:val="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 xml:space="preserve">158,420.56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4F107D">
            <w:pPr>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4C9831">
            <w:pPr>
              <w:keepNext w:val="0"/>
              <w:keepLines w:val="0"/>
              <w:widowControl/>
              <w:suppressLineNumbers w:val="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 xml:space="preserve">158,420.56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7BC5">
            <w:pPr>
              <w:keepNext w:val="0"/>
              <w:keepLines w:val="0"/>
              <w:widowControl/>
              <w:suppressLineNumbers w:val="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108B">
            <w:pPr>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E03D">
            <w:pPr>
              <w:jc w:val="right"/>
              <w:rPr>
                <w:rFonts w:hint="eastAsia" w:ascii="Times New Roman" w:hAnsi="宋体" w:eastAsia="宋体" w:cs="宋体"/>
                <w:i w:val="0"/>
                <w:iCs w:val="0"/>
                <w:color w:val="auto"/>
                <w:sz w:val="21"/>
                <w:szCs w:val="21"/>
                <w:highlight w:val="none"/>
                <w:u w:val="none"/>
              </w:rPr>
            </w:pPr>
          </w:p>
        </w:tc>
      </w:tr>
      <w:tr w14:paraId="49319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CAC4">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4"/>
                <w:szCs w:val="24"/>
                <w:highlight w:val="none"/>
                <w:u w:val="none"/>
              </w:rPr>
            </w:pPr>
            <w:r>
              <w:rPr>
                <w:rFonts w:hint="eastAsia" w:ascii="Times New Roman" w:hAnsi="微软雅黑" w:eastAsia="微软雅黑" w:cs="微软雅黑"/>
                <w:b/>
                <w:bCs/>
                <w:i w:val="0"/>
                <w:iCs w:val="0"/>
                <w:color w:val="auto"/>
                <w:kern w:val="0"/>
                <w:sz w:val="24"/>
                <w:szCs w:val="24"/>
                <w:highlight w:val="none"/>
                <w:u w:val="none"/>
                <w:lang w:val="en-US" w:eastAsia="zh-CN" w:bidi="ar"/>
              </w:rPr>
              <w:t>绩效目标</w:t>
            </w:r>
          </w:p>
        </w:tc>
      </w:tr>
      <w:tr w14:paraId="681E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18FE">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EC80">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33CE">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全年目标实际完成情况</w:t>
            </w:r>
          </w:p>
        </w:tc>
      </w:tr>
      <w:tr w14:paraId="3E334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4D8107">
            <w:pPr>
              <w:keepNext w:val="0"/>
              <w:keepLines w:val="0"/>
              <w:widowControl/>
              <w:suppressLineNumbers w:val="0"/>
              <w:jc w:val="left"/>
              <w:textAlignment w:val="top"/>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规范管理，严格落实项目支付管理。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C3DCA7D">
            <w:pPr>
              <w:keepNext w:val="0"/>
              <w:keepLines w:val="0"/>
              <w:widowControl/>
              <w:suppressLineNumbers w:val="0"/>
              <w:jc w:val="left"/>
              <w:textAlignment w:val="top"/>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规范管理，严格落实项目支付管理。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8397054">
            <w:pPr>
              <w:keepNext w:val="0"/>
              <w:keepLines w:val="0"/>
              <w:widowControl/>
              <w:suppressLineNumbers w:val="0"/>
              <w:jc w:val="left"/>
              <w:textAlignment w:val="top"/>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规范管理，严格落实项目支付管理。</w:t>
            </w:r>
          </w:p>
        </w:tc>
      </w:tr>
      <w:tr w14:paraId="6CF5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812E">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4"/>
                <w:szCs w:val="24"/>
                <w:highlight w:val="none"/>
                <w:u w:val="none"/>
              </w:rPr>
            </w:pPr>
            <w:r>
              <w:rPr>
                <w:rFonts w:hint="eastAsia" w:ascii="Times New Roman" w:hAnsi="微软雅黑" w:eastAsia="微软雅黑" w:cs="微软雅黑"/>
                <w:b/>
                <w:bCs/>
                <w:i w:val="0"/>
                <w:iCs w:val="0"/>
                <w:color w:val="auto"/>
                <w:kern w:val="0"/>
                <w:sz w:val="24"/>
                <w:szCs w:val="24"/>
                <w:highlight w:val="none"/>
                <w:u w:val="none"/>
                <w:lang w:val="en-US" w:eastAsia="zh-CN" w:bidi="ar"/>
              </w:rPr>
              <w:t>绩效指标</w:t>
            </w:r>
          </w:p>
        </w:tc>
      </w:tr>
      <w:tr w14:paraId="04DCE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5AF2">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D218">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0964">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B485">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904A">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809C">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E666">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E6FC">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E991">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907A">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40DE">
            <w:pPr>
              <w:keepNext w:val="0"/>
              <w:keepLines w:val="0"/>
              <w:widowControl/>
              <w:suppressLineNumbers w:val="0"/>
              <w:jc w:val="center"/>
              <w:textAlignment w:val="center"/>
              <w:rPr>
                <w:rFonts w:hint="eastAsia" w:ascii="Times New Roman" w:hAnsi="宋体" w:eastAsia="宋体" w:cs="宋体"/>
                <w:b/>
                <w:bCs/>
                <w:i w:val="0"/>
                <w:iCs w:val="0"/>
                <w:color w:val="auto"/>
                <w:sz w:val="21"/>
                <w:szCs w:val="21"/>
                <w:highlight w:val="none"/>
                <w:u w:val="none"/>
              </w:rPr>
            </w:pPr>
            <w:r>
              <w:rPr>
                <w:rFonts w:hint="eastAsia" w:ascii="Times New Roman" w:hAnsi="宋体" w:eastAsia="宋体" w:cs="宋体"/>
                <w:b/>
                <w:bCs/>
                <w:i w:val="0"/>
                <w:iCs w:val="0"/>
                <w:color w:val="auto"/>
                <w:kern w:val="0"/>
                <w:sz w:val="21"/>
                <w:szCs w:val="21"/>
                <w:highlight w:val="none"/>
                <w:u w:val="none"/>
                <w:lang w:val="en-US" w:eastAsia="zh-CN" w:bidi="ar"/>
              </w:rPr>
              <w:t>说明</w:t>
            </w:r>
          </w:p>
        </w:tc>
      </w:tr>
      <w:tr w14:paraId="439C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CE25">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C22B">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561A">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0A63">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0338">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DB19">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F783">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64E7">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CE86">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9E70">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D733">
            <w:pPr>
              <w:jc w:val="left"/>
              <w:rPr>
                <w:rFonts w:hint="eastAsia" w:ascii="Times New Roman" w:hAnsi="宋体" w:eastAsia="宋体" w:cs="宋体"/>
                <w:i w:val="0"/>
                <w:iCs w:val="0"/>
                <w:color w:val="auto"/>
                <w:sz w:val="21"/>
                <w:szCs w:val="21"/>
                <w:highlight w:val="none"/>
                <w:u w:val="none"/>
              </w:rPr>
            </w:pPr>
          </w:p>
        </w:tc>
      </w:tr>
      <w:tr w14:paraId="15701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84CA">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项目完成质量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2E4D">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C859">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0581">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D274">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4549">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EE46">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5314">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EE15">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809D">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3B01">
            <w:pPr>
              <w:jc w:val="left"/>
              <w:rPr>
                <w:rFonts w:hint="eastAsia" w:ascii="Times New Roman" w:hAnsi="宋体" w:eastAsia="宋体" w:cs="宋体"/>
                <w:i w:val="0"/>
                <w:iCs w:val="0"/>
                <w:color w:val="auto"/>
                <w:sz w:val="21"/>
                <w:szCs w:val="21"/>
                <w:highlight w:val="none"/>
                <w:u w:val="none"/>
              </w:rPr>
            </w:pPr>
          </w:p>
        </w:tc>
      </w:tr>
      <w:tr w14:paraId="5D96B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95E9">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推动民防工作发展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5F18">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A52D">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E3AE">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AE77">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414E">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F6D6">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E1BF">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CC56">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DB5B">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058D">
            <w:pPr>
              <w:jc w:val="left"/>
              <w:rPr>
                <w:rFonts w:hint="eastAsia" w:ascii="Times New Roman" w:hAnsi="宋体" w:eastAsia="宋体" w:cs="宋体"/>
                <w:i w:val="0"/>
                <w:iCs w:val="0"/>
                <w:color w:val="auto"/>
                <w:sz w:val="21"/>
                <w:szCs w:val="21"/>
                <w:highlight w:val="none"/>
                <w:u w:val="none"/>
              </w:rPr>
            </w:pPr>
          </w:p>
        </w:tc>
      </w:tr>
      <w:tr w14:paraId="555F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8D01">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保障人民群众安全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B5B5">
            <w:pPr>
              <w:jc w:val="left"/>
              <w:rPr>
                <w:rFonts w:hint="eastAsia" w:ascii="Times New Roman"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5DE1">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610A">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A36A">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BAD2">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651C">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E03C">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171C">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BD77">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B2B2">
            <w:pPr>
              <w:jc w:val="left"/>
              <w:rPr>
                <w:rFonts w:hint="eastAsia" w:ascii="Times New Roman" w:hAnsi="宋体" w:eastAsia="宋体" w:cs="宋体"/>
                <w:i w:val="0"/>
                <w:iCs w:val="0"/>
                <w:color w:val="auto"/>
                <w:sz w:val="21"/>
                <w:szCs w:val="21"/>
                <w:highlight w:val="none"/>
                <w:u w:val="none"/>
              </w:rPr>
            </w:pPr>
          </w:p>
        </w:tc>
      </w:tr>
      <w:tr w14:paraId="3B85C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312E">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人民群众满意度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0914">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0FA7">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7173">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28FF">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FAD9">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ECFF">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B341">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17AC">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5EF9">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CF4D">
            <w:pPr>
              <w:jc w:val="left"/>
              <w:rPr>
                <w:rFonts w:hint="eastAsia" w:ascii="Times New Roman" w:hAnsi="宋体" w:eastAsia="宋体" w:cs="宋体"/>
                <w:i w:val="0"/>
                <w:iCs w:val="0"/>
                <w:color w:val="auto"/>
                <w:sz w:val="21"/>
                <w:szCs w:val="21"/>
                <w:highlight w:val="none"/>
                <w:u w:val="none"/>
              </w:rPr>
            </w:pPr>
          </w:p>
        </w:tc>
      </w:tr>
      <w:tr w14:paraId="7135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0A42">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春节需要资金数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30E2">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9EAE">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F8AC">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158420.56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9733">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158420.56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749D">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AB87">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BCB8">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94B3">
            <w:pPr>
              <w:keepNext w:val="0"/>
              <w:keepLines w:val="0"/>
              <w:widowControl/>
              <w:suppressLineNumbers w:val="0"/>
              <w:ind w:firstLineChars="100"/>
              <w:jc w:val="righ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8D4C">
            <w:pPr>
              <w:keepNext w:val="0"/>
              <w:keepLines w:val="0"/>
              <w:widowControl/>
              <w:suppressLineNumbers w:val="0"/>
              <w:ind w:firstLineChars="100"/>
              <w:jc w:val="left"/>
              <w:textAlignment w:val="center"/>
              <w:rPr>
                <w:rFonts w:hint="eastAsia" w:ascii="Times New Roman" w:hAnsi="宋体" w:eastAsia="宋体" w:cs="宋体"/>
                <w:i w:val="0"/>
                <w:iCs w:val="0"/>
                <w:color w:val="auto"/>
                <w:sz w:val="21"/>
                <w:szCs w:val="21"/>
                <w:highlight w:val="none"/>
                <w:u w:val="none"/>
              </w:rPr>
            </w:pPr>
            <w:r>
              <w:rPr>
                <w:rFonts w:hint="eastAsia" w:ascii="Times New Roman" w:hAnsi="宋体" w:eastAsia="宋体" w:cs="宋体"/>
                <w:i w:val="0"/>
                <w:iCs w:val="0"/>
                <w:color w:val="auto"/>
                <w:kern w:val="0"/>
                <w:sz w:val="21"/>
                <w:szCs w:val="21"/>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7F75">
            <w:pPr>
              <w:jc w:val="left"/>
              <w:rPr>
                <w:rFonts w:hint="eastAsia" w:ascii="Times New Roman" w:hAnsi="宋体" w:eastAsia="宋体" w:cs="宋体"/>
                <w:i w:val="0"/>
                <w:iCs w:val="0"/>
                <w:color w:val="auto"/>
                <w:sz w:val="21"/>
                <w:szCs w:val="21"/>
                <w:highlight w:val="none"/>
                <w:u w:val="none"/>
              </w:rPr>
            </w:pPr>
          </w:p>
        </w:tc>
      </w:tr>
    </w:tbl>
    <w:p w14:paraId="512AFC0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6" w:firstLineChars="100"/>
        <w:textAlignment w:val="auto"/>
        <w:rPr>
          <w:rStyle w:val="16"/>
          <w:rFonts w:hint="eastAsia" w:ascii="Times New Roman" w:hAnsi="方正仿宋_GBK" w:eastAsia="方正仿宋_GBK" w:cs="方正仿宋_GBK"/>
          <w:b w:val="0"/>
          <w:bCs w:val="0"/>
          <w:color w:val="auto"/>
          <w:sz w:val="32"/>
          <w:szCs w:val="32"/>
          <w:highlight w:val="none"/>
          <w:shd w:val="clear" w:fill="FFFFFF"/>
        </w:rPr>
      </w:pPr>
    </w:p>
    <w:p w14:paraId="0D7573D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6" w:firstLineChars="100"/>
        <w:textAlignment w:val="auto"/>
        <w:rPr>
          <w:rStyle w:val="16"/>
          <w:rFonts w:hint="eastAsia" w:ascii="Times New Roman" w:hAnsi="方正仿宋_GBK" w:eastAsia="方正仿宋_GBK" w:cs="方正仿宋_GBK"/>
          <w:b w:val="0"/>
          <w:bCs w:val="0"/>
          <w:color w:val="auto"/>
          <w:sz w:val="32"/>
          <w:szCs w:val="32"/>
          <w:highlight w:val="none"/>
          <w:shd w:val="clear" w:fill="FFFFFF"/>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54"/>
        <w:gridCol w:w="738"/>
        <w:gridCol w:w="737"/>
        <w:gridCol w:w="783"/>
        <w:gridCol w:w="645"/>
        <w:gridCol w:w="700"/>
        <w:gridCol w:w="781"/>
        <w:gridCol w:w="580"/>
        <w:gridCol w:w="540"/>
        <w:gridCol w:w="702"/>
        <w:gridCol w:w="700"/>
      </w:tblGrid>
      <w:tr w14:paraId="0DC48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F31E">
            <w:pPr>
              <w:keepNext w:val="0"/>
              <w:keepLines w:val="0"/>
              <w:widowControl/>
              <w:suppressLineNumbers w:val="0"/>
              <w:jc w:val="center"/>
              <w:textAlignment w:val="center"/>
              <w:rPr>
                <w:rFonts w:ascii="Times New Roman" w:hAnsi="微软雅黑" w:eastAsia="微软雅黑" w:cs="微软雅黑"/>
                <w:b/>
                <w:bCs/>
                <w:i w:val="0"/>
                <w:iCs w:val="0"/>
                <w:color w:val="auto"/>
                <w:sz w:val="40"/>
                <w:szCs w:val="40"/>
                <w:highlight w:val="none"/>
                <w:u w:val="none"/>
              </w:rPr>
            </w:pPr>
            <w:r>
              <w:rPr>
                <w:rFonts w:hint="eastAsia" w:ascii="Times New Roman" w:hAnsi="微软雅黑" w:eastAsia="微软雅黑" w:cs="微软雅黑"/>
                <w:b/>
                <w:bCs/>
                <w:i w:val="0"/>
                <w:iCs w:val="0"/>
                <w:color w:val="auto"/>
                <w:kern w:val="0"/>
                <w:sz w:val="40"/>
                <w:szCs w:val="40"/>
                <w:highlight w:val="none"/>
                <w:u w:val="none"/>
                <w:lang w:val="en-US" w:eastAsia="zh-CN" w:bidi="ar"/>
              </w:rPr>
              <w:t>2024年度项目绩效自评表</w:t>
            </w:r>
          </w:p>
        </w:tc>
      </w:tr>
      <w:tr w14:paraId="4958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0741">
            <w:pPr>
              <w:keepNext w:val="0"/>
              <w:keepLines w:val="0"/>
              <w:widowControl/>
              <w:suppressLineNumbers w:val="0"/>
              <w:ind w:firstLineChars="100"/>
              <w:jc w:val="right"/>
              <w:textAlignment w:val="center"/>
              <w:rPr>
                <w:rFonts w:hint="eastAsia" w:ascii="Times New Roman" w:hAnsi="宋体" w:eastAsia="宋体" w:cs="宋体"/>
                <w:b/>
                <w:bCs/>
                <w:i w:val="0"/>
                <w:iCs w:val="0"/>
                <w:color w:val="auto"/>
                <w:sz w:val="22"/>
                <w:szCs w:val="22"/>
                <w:highlight w:val="none"/>
                <w:u w:val="none"/>
              </w:rPr>
            </w:pPr>
          </w:p>
        </w:tc>
      </w:tr>
      <w:tr w14:paraId="3F73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98BA">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75B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民防应战应急工作经费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5A91">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DE9B">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50023023T000003725086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B4A8">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BD0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B6F8">
            <w:pPr>
              <w:jc w:val="right"/>
              <w:rPr>
                <w:rFonts w:hint="eastAsia" w:ascii="Times New Roman"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993E7">
            <w:pPr>
              <w:rPr>
                <w:rFonts w:hint="eastAsia" w:ascii="Times New Roman" w:hAnsi="宋体" w:eastAsia="宋体" w:cs="宋体"/>
                <w:i w:val="0"/>
                <w:iCs w:val="0"/>
                <w:color w:val="auto"/>
                <w:sz w:val="22"/>
                <w:szCs w:val="22"/>
                <w:highlight w:val="none"/>
                <w:u w:val="none"/>
              </w:rPr>
            </w:pPr>
          </w:p>
        </w:tc>
      </w:tr>
      <w:tr w14:paraId="06161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30A1">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D51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608-丰都县发展和改革委员会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189C">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353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006-经建科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85D9">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93B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陈海波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4C80">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F3A4A">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cs="宋体"/>
                <w:i w:val="0"/>
                <w:iCs w:val="0"/>
                <w:color w:val="auto"/>
                <w:kern w:val="0"/>
                <w:sz w:val="22"/>
                <w:szCs w:val="22"/>
                <w:highlight w:val="none"/>
                <w:u w:val="none"/>
                <w:lang w:val="en-US" w:eastAsia="zh-CN" w:bidi="ar"/>
              </w:rPr>
              <w:t>153*******68</w:t>
            </w:r>
          </w:p>
        </w:tc>
      </w:tr>
      <w:tr w14:paraId="1307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287F">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资金情况</w:t>
            </w:r>
          </w:p>
        </w:tc>
      </w:tr>
      <w:tr w14:paraId="446D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2E34">
            <w:pPr>
              <w:jc w:val="center"/>
              <w:rPr>
                <w:rFonts w:hint="eastAsia" w:ascii="Times New Roman" w:hAnsi="宋体" w:eastAsia="宋体" w:cs="宋体"/>
                <w:i w:val="0"/>
                <w:iCs w:val="0"/>
                <w:color w:val="auto"/>
                <w:sz w:val="22"/>
                <w:szCs w:val="22"/>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521E">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5EA4">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D7A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153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ABFF">
            <w:pPr>
              <w:keepNext w:val="0"/>
              <w:keepLines w:val="0"/>
              <w:widowControl/>
              <w:suppressLineNumbers w:val="0"/>
              <w:jc w:val="lef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08B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执行率得分</w:t>
            </w:r>
          </w:p>
        </w:tc>
      </w:tr>
      <w:tr w14:paraId="4811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31E2C7B4">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5F0E3E">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C9EBF0B">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0FE181F">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BF76F92">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47623C6">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142,578.50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C5452A">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4AF351E">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142,578.00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525B">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9F07">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E19E">
            <w:pPr>
              <w:jc w:val="right"/>
              <w:rPr>
                <w:rFonts w:hint="eastAsia" w:ascii="Times New Roman" w:hAnsi="宋体" w:eastAsia="宋体" w:cs="宋体"/>
                <w:i w:val="0"/>
                <w:iCs w:val="0"/>
                <w:color w:val="auto"/>
                <w:sz w:val="22"/>
                <w:szCs w:val="22"/>
                <w:highlight w:val="none"/>
                <w:u w:val="none"/>
              </w:rPr>
            </w:pPr>
          </w:p>
        </w:tc>
      </w:tr>
      <w:tr w14:paraId="6E57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5D595B1E">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A26FBE">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8692E5F">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1448FE">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5A5601">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60F1B60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142,578.50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95478D8">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11F2FAE">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142,578.00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F2BE">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2DB8">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5F6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10.00 </w:t>
            </w:r>
          </w:p>
        </w:tc>
      </w:tr>
      <w:tr w14:paraId="2708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7C37C095">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BAE1FB">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471E21">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62B984C">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AFDF33B">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ADF0E04">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142,578.50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36D85E">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B1CCB1">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142,578.00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D4BA">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1DAE">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09D4">
            <w:pPr>
              <w:jc w:val="right"/>
              <w:rPr>
                <w:rFonts w:hint="eastAsia" w:ascii="Times New Roman" w:hAnsi="宋体" w:eastAsia="宋体" w:cs="宋体"/>
                <w:i w:val="0"/>
                <w:iCs w:val="0"/>
                <w:color w:val="auto"/>
                <w:sz w:val="22"/>
                <w:szCs w:val="22"/>
                <w:highlight w:val="none"/>
                <w:u w:val="none"/>
              </w:rPr>
            </w:pPr>
          </w:p>
        </w:tc>
      </w:tr>
      <w:tr w14:paraId="4CE16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DDD3">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绩效目标</w:t>
            </w:r>
          </w:p>
        </w:tc>
      </w:tr>
      <w:tr w14:paraId="3B66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472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1356">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ED9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全年目标实际完成情况</w:t>
            </w:r>
          </w:p>
        </w:tc>
      </w:tr>
      <w:tr w14:paraId="270B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FA061DA">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应战应急指挥大厅运行</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移动指挥平台维护</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人防专业队伍单项及综合演练</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两防一体化社区建设</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民防疏散基地建设及维护</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警报建设</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人防工程建设规划和防空袭预案绘制</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民防安全教育宣传</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市县镇三级视频会议</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以及开展相关工作；保障应急大厅和平台正常运转，开展综合演练和建设好民防应急疏散基地，提高全员民防应急能力，确保全县应急指挥及应急处置。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984356">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应战应急指挥大厅运行</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移动指挥平台维护</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人防专业队伍单项及综合演练</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两防一体化社区建设</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民防疏散基地建设及维护</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警报建设</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人防工程建设规划和防空袭预案绘制</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民防安全教育宣传</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市县镇三级视频会议</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以及开展相关工作；保障应急大厅和平台正常运转，开展综合演练和建设好民防应急疏散基地，提高全员民防应急能力，确保全县应急指挥及应急处置。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E0C6B2">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应战应急指挥大厅运行</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移动指挥平台维护</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人防专业队伍单项及综合演练</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两防一体化社区建设</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民防疏散基地建设及维护</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警报建设</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人防工程建设规划和防空袭预案绘制</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民防安全教育宣传</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市县镇三级视频会议</w:t>
            </w:r>
            <w:r>
              <w:rPr>
                <w:rFonts w:hint="eastAsia"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以及开展相关工作；保障应急大厅和平台正常运转，开展综合演练和建设好民防应急疏散基地，提高全员民防应急能力，确保全县应急指挥及应急处置。</w:t>
            </w:r>
          </w:p>
        </w:tc>
      </w:tr>
      <w:tr w14:paraId="02BE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B6E6">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绩效指标</w:t>
            </w:r>
          </w:p>
        </w:tc>
      </w:tr>
      <w:tr w14:paraId="79A0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342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8F5B">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9433">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68AE">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161D">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5A25">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7C49">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4196">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1A43">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A8DD">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F759">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说明</w:t>
            </w:r>
          </w:p>
        </w:tc>
      </w:tr>
      <w:tr w14:paraId="15C5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2FC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开展应急演练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F67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41AE">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941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957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E6A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4C9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BF3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077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A75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C287">
            <w:pPr>
              <w:jc w:val="left"/>
              <w:rPr>
                <w:rFonts w:hint="eastAsia" w:ascii="Times New Roman" w:hAnsi="宋体" w:eastAsia="宋体" w:cs="宋体"/>
                <w:i w:val="0"/>
                <w:iCs w:val="0"/>
                <w:color w:val="auto"/>
                <w:sz w:val="22"/>
                <w:szCs w:val="22"/>
                <w:highlight w:val="none"/>
                <w:u w:val="none"/>
              </w:rPr>
            </w:pPr>
          </w:p>
        </w:tc>
      </w:tr>
      <w:tr w14:paraId="0118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27E8">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年度目标任务完成率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6AF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E62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B5B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CBB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E15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1FC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1AA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41C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4048">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66EB">
            <w:pPr>
              <w:jc w:val="left"/>
              <w:rPr>
                <w:rFonts w:hint="eastAsia" w:ascii="Times New Roman" w:hAnsi="宋体" w:eastAsia="宋体" w:cs="宋体"/>
                <w:i w:val="0"/>
                <w:iCs w:val="0"/>
                <w:color w:val="auto"/>
                <w:sz w:val="22"/>
                <w:szCs w:val="22"/>
                <w:highlight w:val="none"/>
                <w:u w:val="none"/>
              </w:rPr>
            </w:pPr>
          </w:p>
        </w:tc>
      </w:tr>
      <w:tr w14:paraId="54A62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4D8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项目按期完成率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D9A8">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9D1D">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8CF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0B1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609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4F9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307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1CF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391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A36F">
            <w:pPr>
              <w:jc w:val="left"/>
              <w:rPr>
                <w:rFonts w:hint="eastAsia" w:ascii="Times New Roman" w:hAnsi="宋体" w:eastAsia="宋体" w:cs="宋体"/>
                <w:i w:val="0"/>
                <w:iCs w:val="0"/>
                <w:color w:val="auto"/>
                <w:sz w:val="22"/>
                <w:szCs w:val="22"/>
                <w:highlight w:val="none"/>
                <w:u w:val="none"/>
              </w:rPr>
            </w:pPr>
          </w:p>
        </w:tc>
      </w:tr>
      <w:tr w14:paraId="1C87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33D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落实国防建设责任制，</w:t>
            </w:r>
            <w:r>
              <w:rPr>
                <w:rFonts w:hint="eastAsia" w:cs="宋体"/>
                <w:i w:val="0"/>
                <w:iCs w:val="0"/>
                <w:color w:val="auto"/>
                <w:kern w:val="0"/>
                <w:sz w:val="22"/>
                <w:szCs w:val="22"/>
                <w:highlight w:val="none"/>
                <w:u w:val="none"/>
                <w:lang w:val="en-US" w:eastAsia="zh-CN" w:bidi="ar"/>
              </w:rPr>
              <w:t>保持社会稳定</w:t>
            </w:r>
            <w:r>
              <w:rPr>
                <w:rFonts w:hint="eastAsia" w:ascii="Times New Roman" w:hAnsi="宋体" w:eastAsia="宋体" w:cs="宋体"/>
                <w:i w:val="0"/>
                <w:iCs w:val="0"/>
                <w:color w:val="auto"/>
                <w:kern w:val="0"/>
                <w:sz w:val="22"/>
                <w:szCs w:val="22"/>
                <w:highlight w:val="none"/>
                <w:u w:val="none"/>
                <w:lang w:val="en-US" w:eastAsia="zh-CN" w:bidi="ar"/>
              </w:rPr>
              <w:t>。促进经济增长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836E">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63B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F17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基本建立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9EE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899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0A0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3AA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2AA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8E4B">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D9BD">
            <w:pPr>
              <w:jc w:val="left"/>
              <w:rPr>
                <w:rFonts w:hint="eastAsia" w:ascii="Times New Roman" w:hAnsi="宋体" w:eastAsia="宋体" w:cs="宋体"/>
                <w:i w:val="0"/>
                <w:iCs w:val="0"/>
                <w:color w:val="auto"/>
                <w:sz w:val="22"/>
                <w:szCs w:val="22"/>
                <w:highlight w:val="none"/>
                <w:u w:val="none"/>
              </w:rPr>
            </w:pPr>
          </w:p>
        </w:tc>
      </w:tr>
      <w:tr w14:paraId="1476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AB8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保障全县国防安全覆盖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EB7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B5C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696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A71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E09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694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22F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F92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A36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3D56">
            <w:pPr>
              <w:jc w:val="left"/>
              <w:rPr>
                <w:rFonts w:hint="eastAsia" w:ascii="Times New Roman" w:hAnsi="宋体" w:eastAsia="宋体" w:cs="宋体"/>
                <w:i w:val="0"/>
                <w:iCs w:val="0"/>
                <w:color w:val="auto"/>
                <w:sz w:val="22"/>
                <w:szCs w:val="22"/>
                <w:highlight w:val="none"/>
                <w:u w:val="none"/>
              </w:rPr>
            </w:pPr>
          </w:p>
        </w:tc>
      </w:tr>
      <w:tr w14:paraId="7156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30CD">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维持社会安全可持续发展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D37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061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4BA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1E0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0BC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A02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83E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39A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123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FC2D">
            <w:pPr>
              <w:jc w:val="left"/>
              <w:rPr>
                <w:rFonts w:hint="eastAsia" w:ascii="Times New Roman" w:hAnsi="宋体" w:eastAsia="宋体" w:cs="宋体"/>
                <w:i w:val="0"/>
                <w:iCs w:val="0"/>
                <w:color w:val="auto"/>
                <w:sz w:val="22"/>
                <w:szCs w:val="22"/>
                <w:highlight w:val="none"/>
                <w:u w:val="none"/>
              </w:rPr>
            </w:pPr>
          </w:p>
        </w:tc>
      </w:tr>
      <w:tr w14:paraId="520FC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537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社会满意度调查份数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429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3A9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3DF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89D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27E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093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4C0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CE0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5BA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E418">
            <w:pPr>
              <w:jc w:val="left"/>
              <w:rPr>
                <w:rFonts w:hint="eastAsia" w:ascii="Times New Roman" w:hAnsi="宋体" w:eastAsia="宋体" w:cs="宋体"/>
                <w:i w:val="0"/>
                <w:iCs w:val="0"/>
                <w:color w:val="auto"/>
                <w:sz w:val="22"/>
                <w:szCs w:val="22"/>
                <w:highlight w:val="none"/>
                <w:u w:val="none"/>
              </w:rPr>
            </w:pPr>
          </w:p>
        </w:tc>
      </w:tr>
      <w:tr w14:paraId="20D8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FA7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项目资金概算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9A9B">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CF0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EE6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684205.59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4F4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684205.59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A6D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195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0A6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529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5D0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7BD6">
            <w:pPr>
              <w:jc w:val="left"/>
              <w:rPr>
                <w:rFonts w:hint="eastAsia" w:ascii="Times New Roman" w:hAnsi="宋体" w:eastAsia="宋体" w:cs="宋体"/>
                <w:i w:val="0"/>
                <w:iCs w:val="0"/>
                <w:color w:val="auto"/>
                <w:sz w:val="22"/>
                <w:szCs w:val="22"/>
                <w:highlight w:val="none"/>
                <w:u w:val="none"/>
              </w:rPr>
            </w:pPr>
          </w:p>
        </w:tc>
      </w:tr>
    </w:tbl>
    <w:p w14:paraId="6184E8B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6" w:firstLineChars="100"/>
        <w:textAlignment w:val="auto"/>
        <w:rPr>
          <w:rStyle w:val="16"/>
          <w:rFonts w:hint="eastAsia" w:ascii="Times New Roman" w:hAnsi="方正仿宋_GBK" w:eastAsia="方正仿宋_GBK" w:cs="方正仿宋_GBK"/>
          <w:b w:val="0"/>
          <w:bCs w:val="0"/>
          <w:color w:val="auto"/>
          <w:sz w:val="32"/>
          <w:szCs w:val="32"/>
          <w:highlight w:val="none"/>
          <w:shd w:val="clear" w:fill="FFFFFF"/>
        </w:rPr>
      </w:pPr>
    </w:p>
    <w:p w14:paraId="7CDBFBD9">
      <w:pPr>
        <w:pStyle w:val="14"/>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val="0"/>
          <w:bCs w:val="0"/>
          <w:color w:val="auto"/>
          <w:sz w:val="32"/>
          <w:szCs w:val="32"/>
          <w:highlight w:val="none"/>
          <w:shd w:val="clear" w:color="auto" w:fill="FFFFFF"/>
        </w:rPr>
      </w:pPr>
      <w:r>
        <w:rPr>
          <w:rFonts w:hint="eastAsia" w:ascii="Times New Roman" w:hAnsi="Times New Roman" w:eastAsia="方正楷体_GBK" w:cs="方正楷体_GBK"/>
          <w:b w:val="0"/>
          <w:bCs w:val="0"/>
          <w:color w:val="auto"/>
          <w:sz w:val="32"/>
          <w:szCs w:val="32"/>
          <w:highlight w:val="none"/>
          <w:shd w:val="clear" w:color="auto" w:fill="FFFFFF"/>
        </w:rPr>
        <w:t>（二）单位绩效评价情况</w:t>
      </w:r>
    </w:p>
    <w:p w14:paraId="657CEC00">
      <w:pPr>
        <w:pStyle w:val="9"/>
        <w:shd w:val="clear" w:color="auto" w:fill="FFFFFF"/>
        <w:ind w:firstLine="652" w:firstLineChars="200"/>
        <w:rPr>
          <w:rFonts w:hint="eastAsia" w:ascii="Times New Roman" w:hAnsi="Times New Roman" w:eastAsia="方正仿宋_GBK" w:cs="方正仿宋_GBK"/>
          <w:b w:val="0"/>
          <w:bCs w:val="0"/>
          <w:color w:val="auto"/>
          <w:sz w:val="32"/>
          <w:szCs w:val="32"/>
          <w:highlight w:val="none"/>
          <w:shd w:val="clear" w:color="auto" w:fill="FFFFFF"/>
          <w:lang w:eastAsia="zh-CN"/>
        </w:rPr>
      </w:pPr>
      <w:r>
        <w:rPr>
          <w:rFonts w:hint="eastAsia" w:ascii="Times New Roman" w:hAnsi="方正仿宋_GBK" w:eastAsia="方正仿宋_GBK" w:cs="方正仿宋_GBK"/>
          <w:b w:val="0"/>
          <w:bCs w:val="0"/>
          <w:color w:val="auto"/>
          <w:sz w:val="32"/>
          <w:szCs w:val="32"/>
          <w:highlight w:val="none"/>
          <w:lang w:val="en-US" w:eastAsia="zh-CN"/>
        </w:rPr>
        <w:t>我单位未组织开展绩效评价</w:t>
      </w:r>
      <w:r>
        <w:rPr>
          <w:rFonts w:hint="eastAsia" w:ascii="Times New Roman" w:hAnsi="方正仿宋_GBK" w:cs="方正仿宋_GBK"/>
          <w:color w:val="auto"/>
          <w:sz w:val="32"/>
          <w:szCs w:val="32"/>
          <w:highlight w:val="none"/>
          <w:lang w:val="en-US" w:eastAsia="zh-CN"/>
        </w:rPr>
        <w:t>。</w:t>
      </w:r>
    </w:p>
    <w:p w14:paraId="53A2535B">
      <w:pPr>
        <w:pStyle w:val="14"/>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val="0"/>
          <w:bCs w:val="0"/>
          <w:color w:val="auto"/>
          <w:sz w:val="32"/>
          <w:szCs w:val="32"/>
          <w:highlight w:val="none"/>
          <w:shd w:val="clear" w:color="auto" w:fill="FFFFFF"/>
        </w:rPr>
      </w:pPr>
      <w:r>
        <w:rPr>
          <w:rFonts w:hint="eastAsia" w:ascii="Times New Roman" w:hAnsi="Times New Roman" w:eastAsia="方正楷体_GBK" w:cs="方正楷体_GBK"/>
          <w:b w:val="0"/>
          <w:bCs w:val="0"/>
          <w:color w:val="auto"/>
          <w:sz w:val="32"/>
          <w:szCs w:val="32"/>
          <w:highlight w:val="none"/>
          <w:shd w:val="clear" w:color="auto" w:fill="FFFFFF"/>
        </w:rPr>
        <w:t>（三）财政绩效评价情况</w:t>
      </w:r>
    </w:p>
    <w:p w14:paraId="58F8E35D">
      <w:pPr>
        <w:pStyle w:val="17"/>
        <w:keepNext w:val="0"/>
        <w:keepLines w:val="0"/>
        <w:pageBreakBefore w:val="0"/>
        <w:widowControl/>
        <w:kinsoku/>
        <w:overflowPunct w:val="0"/>
        <w:topLinePunct/>
        <w:autoSpaceDE w:val="0"/>
        <w:autoSpaceDN/>
        <w:bidi w:val="0"/>
        <w:adjustRightInd/>
        <w:spacing w:beforeAutospacing="0" w:line="560" w:lineRule="exact"/>
        <w:rPr>
          <w:rFonts w:hint="eastAsia" w:ascii="Times New Roman" w:hAnsi="Times New Roman" w:eastAsia="方正仿宋_GBK" w:cs="方正仿宋_GBK"/>
          <w:b w:val="0"/>
          <w:bCs w:val="0"/>
          <w:color w:val="auto"/>
          <w:sz w:val="32"/>
          <w:szCs w:val="32"/>
          <w:highlight w:val="none"/>
          <w:shd w:val="clear" w:color="auto" w:fill="auto"/>
        </w:rPr>
      </w:pPr>
      <w:r>
        <w:rPr>
          <w:rFonts w:hint="eastAsia" w:hAnsi="Times New Roman" w:eastAsia="方正仿宋_GBK" w:cs="方正仿宋_GBK"/>
          <w:b w:val="0"/>
          <w:bCs w:val="0"/>
          <w:color w:val="auto"/>
          <w:sz w:val="32"/>
          <w:szCs w:val="32"/>
          <w:highlight w:val="none"/>
          <w:shd w:val="clear" w:color="auto" w:fill="auto"/>
          <w:lang w:val="en-US" w:eastAsia="zh-CN"/>
        </w:rPr>
        <w:t>县</w:t>
      </w:r>
      <w:r>
        <w:rPr>
          <w:rFonts w:hint="eastAsia" w:ascii="Times New Roman" w:hAnsi="Times New Roman" w:eastAsia="方正仿宋_GBK" w:cs="方正仿宋_GBK"/>
          <w:b w:val="0"/>
          <w:bCs w:val="0"/>
          <w:color w:val="auto"/>
          <w:sz w:val="32"/>
          <w:szCs w:val="32"/>
          <w:highlight w:val="none"/>
          <w:shd w:val="clear" w:color="auto" w:fill="auto"/>
        </w:rPr>
        <w:t>财政局未委托第三方对我单位开展绩效评价。</w:t>
      </w:r>
    </w:p>
    <w:p w14:paraId="0BA4A16B">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Times New Roman" w:hAnsi="方正仿宋_GBK" w:eastAsia="方正仿宋_GBK" w:cs="方正仿宋_GBK"/>
          <w:b w:val="0"/>
          <w:bCs w:val="0"/>
          <w:color w:val="auto"/>
          <w:kern w:val="0"/>
          <w:sz w:val="32"/>
          <w:szCs w:val="32"/>
          <w:highlight w:val="none"/>
        </w:rPr>
      </w:pPr>
      <w:r>
        <w:rPr>
          <w:rStyle w:val="16"/>
          <w:rFonts w:hint="eastAsia" w:ascii="Times New Roman" w:hAnsi="方正仿宋_GBK" w:eastAsia="方正仿宋_GBK" w:cs="方正仿宋_GBK"/>
          <w:b w:val="0"/>
          <w:bCs w:val="0"/>
          <w:color w:val="auto"/>
          <w:sz w:val="32"/>
          <w:szCs w:val="32"/>
          <w:highlight w:val="none"/>
          <w:shd w:val="clear" w:fill="FFFFFF"/>
        </w:rPr>
        <w:t xml:space="preserve"> </w:t>
      </w:r>
      <w:r>
        <w:rPr>
          <w:rStyle w:val="16"/>
          <w:rFonts w:hint="eastAsia" w:ascii="Times New Roman" w:hAnsi="方正仿宋_GBK" w:eastAsia="方正仿宋_GBK" w:cs="方正仿宋_GBK"/>
          <w:b w:val="0"/>
          <w:bCs w:val="0"/>
          <w:color w:val="auto"/>
          <w:sz w:val="32"/>
          <w:szCs w:val="32"/>
          <w:highlight w:val="none"/>
          <w:shd w:val="clear" w:fill="FFFFFF"/>
          <w:lang w:val="en-US" w:eastAsia="zh-CN"/>
        </w:rPr>
        <w:t xml:space="preserve">  </w:t>
      </w:r>
      <w:r>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t xml:space="preserve"> 六、专业名词解释</w:t>
      </w:r>
    </w:p>
    <w:p w14:paraId="5899622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（一）财政拨款收入：</w:t>
      </w:r>
      <w:r>
        <w:rPr>
          <w:rFonts w:hint="eastAsia" w:ascii="Times New Roman" w:hAnsi="方正仿宋_GBK" w:eastAsia="方正仿宋_GBK" w:cs="方正仿宋_GBK"/>
          <w:b w:val="0"/>
          <w:bCs w:val="0"/>
          <w:color w:val="auto"/>
          <w:kern w:val="0"/>
          <w:sz w:val="32"/>
          <w:szCs w:val="32"/>
          <w:highlight w:val="none"/>
          <w:shd w:val="clear" w:fill="FFFFFF"/>
        </w:rPr>
        <w:t>指本年度从本级财政部门取得的财政拨款，包括一般公共预算财政拨款和政府性基金预算财政拨款。</w:t>
      </w:r>
    </w:p>
    <w:p w14:paraId="57BE4C2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（二）事业收入：</w:t>
      </w:r>
      <w:r>
        <w:rPr>
          <w:rFonts w:hint="eastAsia" w:ascii="Times New Roman" w:hAnsi="方正仿宋_GBK" w:eastAsia="方正仿宋_GBK" w:cs="方正仿宋_GBK"/>
          <w:b w:val="0"/>
          <w:bCs w:val="0"/>
          <w:color w:val="auto"/>
          <w:kern w:val="0"/>
          <w:sz w:val="32"/>
          <w:szCs w:val="32"/>
          <w:highlight w:val="none"/>
          <w:shd w:val="clear" w:fill="FFFFFF"/>
        </w:rPr>
        <w:t>指事业单位开展专业业务活动及其辅助活动取得的现金流入；事业单位收到的财政专户实际核拨的教育收费等资金在此反映。</w:t>
      </w:r>
    </w:p>
    <w:p w14:paraId="5C6FF50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（三）经营收入：</w:t>
      </w:r>
      <w:r>
        <w:rPr>
          <w:rFonts w:hint="eastAsia" w:ascii="Times New Roman" w:hAnsi="方正仿宋_GBK" w:eastAsia="方正仿宋_GBK" w:cs="方正仿宋_GBK"/>
          <w:b w:val="0"/>
          <w:bCs w:val="0"/>
          <w:color w:val="auto"/>
          <w:kern w:val="0"/>
          <w:sz w:val="32"/>
          <w:szCs w:val="32"/>
          <w:highlight w:val="none"/>
          <w:shd w:val="clear" w:fill="FFFFFF"/>
        </w:rPr>
        <w:t>指事业单位在专业业务活动及其辅助活动之外开展非独立核算经营活动取得的现金流入。</w:t>
      </w:r>
    </w:p>
    <w:p w14:paraId="05A6770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（四）其他收入：</w:t>
      </w:r>
      <w:r>
        <w:rPr>
          <w:rFonts w:hint="eastAsia" w:ascii="Times New Roman" w:hAnsi="方正仿宋_GBK" w:eastAsia="方正仿宋_GBK" w:cs="方正仿宋_GBK"/>
          <w:b w:val="0"/>
          <w:bCs w:val="0"/>
          <w:color w:val="auto"/>
          <w:kern w:val="0"/>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C0B47C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（五）使用非财政拨款结余（含专用结余）：</w:t>
      </w:r>
      <w:r>
        <w:rPr>
          <w:rFonts w:hint="eastAsia" w:ascii="Times New Roman" w:hAnsi="方正仿宋_GBK" w:eastAsia="方正仿宋_GBK" w:cs="方正仿宋_GBK"/>
          <w:b w:val="0"/>
          <w:bCs w:val="0"/>
          <w:color w:val="auto"/>
          <w:kern w:val="0"/>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14:paraId="1A7EAF8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（六）年初结转和结余：</w:t>
      </w:r>
      <w:r>
        <w:rPr>
          <w:rFonts w:hint="eastAsia" w:ascii="Times New Roman" w:hAnsi="方正仿宋_GBK" w:eastAsia="方正仿宋_GBK" w:cs="方正仿宋_GBK"/>
          <w:b w:val="0"/>
          <w:bCs w:val="0"/>
          <w:color w:val="auto"/>
          <w:kern w:val="0"/>
          <w:sz w:val="32"/>
          <w:szCs w:val="32"/>
          <w:highlight w:val="none"/>
          <w:shd w:val="clear" w:fill="FFFFFF"/>
        </w:rPr>
        <w:t>指单位上年结转本年使用的基本支出结转、项目支出结转和结余、经营结余。</w:t>
      </w:r>
    </w:p>
    <w:p w14:paraId="74471E3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（七）结余分配：</w:t>
      </w:r>
      <w:r>
        <w:rPr>
          <w:rFonts w:hint="eastAsia" w:ascii="Times New Roman" w:hAnsi="方正仿宋_GBK" w:eastAsia="方正仿宋_GBK" w:cs="方正仿宋_GBK"/>
          <w:b w:val="0"/>
          <w:bCs w:val="0"/>
          <w:color w:val="auto"/>
          <w:kern w:val="0"/>
          <w:sz w:val="32"/>
          <w:szCs w:val="32"/>
          <w:highlight w:val="none"/>
          <w:shd w:val="clear" w:fill="FFFFFF"/>
        </w:rPr>
        <w:t>指单位按照国家有关规定，缴纳所得税、提取专用基金、转入非财政拨款结余等当年结余的分配情况。</w:t>
      </w:r>
    </w:p>
    <w:p w14:paraId="60E651E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（八）年末结转和结余：</w:t>
      </w:r>
      <w:r>
        <w:rPr>
          <w:rFonts w:hint="eastAsia" w:ascii="Times New Roman" w:hAnsi="方正仿宋_GBK" w:eastAsia="方正仿宋_GBK" w:cs="方正仿宋_GBK"/>
          <w:b w:val="0"/>
          <w:bCs w:val="0"/>
          <w:color w:val="auto"/>
          <w:kern w:val="0"/>
          <w:sz w:val="32"/>
          <w:szCs w:val="32"/>
          <w:highlight w:val="none"/>
          <w:shd w:val="clear" w:fill="FFFFFF"/>
        </w:rPr>
        <w:t>指单位结转下年的基本支出结转、项目支出结转和结余、经营结余。</w:t>
      </w:r>
    </w:p>
    <w:p w14:paraId="138E504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（九）基本支出：</w:t>
      </w:r>
      <w:r>
        <w:rPr>
          <w:rFonts w:hint="eastAsia" w:ascii="Times New Roman" w:hAnsi="方正仿宋_GBK" w:eastAsia="方正仿宋_GBK" w:cs="方正仿宋_GBK"/>
          <w:b w:val="0"/>
          <w:bCs w:val="0"/>
          <w:color w:val="auto"/>
          <w:kern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4F9992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（十）项目支出：</w:t>
      </w:r>
      <w:r>
        <w:rPr>
          <w:rFonts w:hint="eastAsia" w:ascii="Times New Roman" w:hAnsi="方正仿宋_GBK" w:eastAsia="方正仿宋_GBK" w:cs="方正仿宋_GBK"/>
          <w:b w:val="0"/>
          <w:bCs w:val="0"/>
          <w:color w:val="auto"/>
          <w:kern w:val="0"/>
          <w:sz w:val="32"/>
          <w:szCs w:val="32"/>
          <w:highlight w:val="none"/>
          <w:shd w:val="clear" w:fill="FFFFFF"/>
        </w:rPr>
        <w:t>指在基本支出之外为完成特定行政任务和事业发展目标所发生的支出。</w:t>
      </w:r>
    </w:p>
    <w:p w14:paraId="6D9DBC4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（十一）经营支出：</w:t>
      </w:r>
      <w:r>
        <w:rPr>
          <w:rFonts w:hint="eastAsia" w:ascii="Times New Roman" w:hAnsi="方正仿宋_GBK" w:eastAsia="方正仿宋_GBK" w:cs="方正仿宋_GBK"/>
          <w:b w:val="0"/>
          <w:bCs w:val="0"/>
          <w:color w:val="auto"/>
          <w:kern w:val="0"/>
          <w:sz w:val="32"/>
          <w:szCs w:val="32"/>
          <w:highlight w:val="none"/>
          <w:shd w:val="clear" w:fill="FFFFFF"/>
        </w:rPr>
        <w:t>指事业单位在专业业务活动及其辅助活动之外开展非独立核算经营活动发生的支出。</w:t>
      </w:r>
    </w:p>
    <w:p w14:paraId="3034436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（十二）“三公”经费：</w:t>
      </w:r>
      <w:r>
        <w:rPr>
          <w:rFonts w:hint="eastAsia" w:ascii="Times New Roman" w:hAnsi="方正仿宋_GBK" w:eastAsia="方正仿宋_GBK" w:cs="方正仿宋_GBK"/>
          <w:b w:val="0"/>
          <w:bCs w:val="0"/>
          <w:color w:val="auto"/>
          <w:kern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C25A44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（十三）机关运行经费：</w:t>
      </w:r>
      <w:r>
        <w:rPr>
          <w:rFonts w:hint="eastAsia" w:ascii="Times New Roman" w:hAnsi="方正仿宋_GBK" w:eastAsia="方正仿宋_GBK" w:cs="方正仿宋_GBK"/>
          <w:b w:val="0"/>
          <w:bCs w:val="0"/>
          <w:color w:val="auto"/>
          <w:kern w:val="0"/>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37EC04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（十四）工资福利支出（支出经济分类科目类级）：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反映单位开支的在职职工和编制外长期聘用人员的各类劳动报酬，以及为上述人员缴纳的各项社会保险费等。</w:t>
      </w:r>
    </w:p>
    <w:p w14:paraId="13ACA6B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（十五）商品和服务支出（支出经济分类科目类级）：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反映单位购买商品和服务的支出（不包括用于购置固定资产的支出、战略性和应急储备支出）。</w:t>
      </w:r>
    </w:p>
    <w:p w14:paraId="56D4601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（十六）对个人和家庭的补助（支出经济分类科目类级）：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反映用于对个人和家庭的补助支出。</w:t>
      </w:r>
    </w:p>
    <w:p w14:paraId="43B60FE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（十七）其他资本性支出（支出经济分类科目类级）：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14:paraId="1E7DCE9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t>七、决算公开联系方式及信息反馈渠道</w:t>
      </w:r>
    </w:p>
    <w:p w14:paraId="2D1696E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Times New Roman" w:hAnsi="方正仿宋_GBK" w:eastAsia="方正仿宋_GBK" w:cs="方正仿宋_GBK"/>
          <w:b w:val="0"/>
          <w:bCs w:val="0"/>
          <w:color w:val="auto"/>
          <w:kern w:val="0"/>
          <w:sz w:val="32"/>
          <w:szCs w:val="32"/>
          <w:highlight w:val="none"/>
        </w:rPr>
      </w:pPr>
      <w:r>
        <w:rPr>
          <w:rFonts w:hint="eastAsia" w:ascii="Times New Roman" w:hAnsi="方正仿宋_GBK" w:eastAsia="方正仿宋_GBK" w:cs="方正仿宋_GBK"/>
          <w:b w:val="0"/>
          <w:bCs w:val="0"/>
          <w:color w:val="auto"/>
          <w:kern w:val="0"/>
          <w:sz w:val="32"/>
          <w:szCs w:val="32"/>
          <w:highlight w:val="none"/>
          <w:shd w:val="clear" w:fill="FFFFFF"/>
        </w:rPr>
        <w:t>本单位决算公开信息反馈和联系方式：</w:t>
      </w:r>
    </w:p>
    <w:p w14:paraId="1F937E34">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Times New Roman" w:hAnsi="Times New Roman" w:cs="方正仿宋_GBK"/>
          <w:color w:val="auto"/>
          <w:sz w:val="32"/>
          <w:szCs w:val="32"/>
          <w:highlight w:val="none"/>
          <w:shd w:val="clear" w:color="auto" w:fill="auto"/>
          <w:lang w:val="en-US" w:eastAsia="zh-CN"/>
        </w:rPr>
      </w:pPr>
      <w:r>
        <w:rPr>
          <w:rFonts w:hint="eastAsia" w:ascii="Times New Roman" w:hAnsi="Times New Roman" w:cs="方正仿宋_GBK"/>
          <w:color w:val="auto"/>
          <w:sz w:val="32"/>
          <w:szCs w:val="32"/>
          <w:highlight w:val="none"/>
          <w:shd w:val="clear" w:color="auto" w:fill="auto"/>
          <w:lang w:val="en-US" w:eastAsia="zh-CN"/>
        </w:rPr>
        <w:t>联系人:郑建朋 ；电话：</w:t>
      </w:r>
      <w:r>
        <w:rPr>
          <w:rFonts w:hint="eastAsia" w:ascii="Times New Roman" w:hAnsi="Times New Roman" w:eastAsia="方正仿宋_GBK" w:cs="方正仿宋_GBK"/>
          <w:b w:val="0"/>
          <w:bCs w:val="0"/>
          <w:color w:val="auto"/>
          <w:sz w:val="32"/>
          <w:szCs w:val="32"/>
          <w:highlight w:val="none"/>
          <w:shd w:val="clear" w:color="auto" w:fill="auto"/>
        </w:rPr>
        <w:t>023-</w:t>
      </w:r>
      <w:r>
        <w:rPr>
          <w:rFonts w:hint="eastAsia" w:ascii="Times New Roman" w:hAnsi="Times New Roman" w:cs="方正仿宋_GBK"/>
          <w:color w:val="auto"/>
          <w:sz w:val="32"/>
          <w:szCs w:val="32"/>
          <w:highlight w:val="none"/>
          <w:shd w:val="clear" w:color="auto" w:fill="auto"/>
          <w:lang w:val="en-US" w:eastAsia="zh-CN"/>
        </w:rPr>
        <w:t>70605370。</w:t>
      </w:r>
    </w:p>
    <w:p w14:paraId="19CD25BD">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Times New Roman" w:hAnsi="方正仿宋_GBK" w:eastAsia="方正仿宋_GBK" w:cs="方正仿宋_GBK"/>
          <w:b w:val="0"/>
          <w:bCs w:val="0"/>
          <w:color w:val="auto"/>
          <w:sz w:val="32"/>
          <w:szCs w:val="32"/>
          <w:highlight w:val="none"/>
          <w:shd w:val="clear" w:color="auto" w:fill="FFFF00"/>
        </w:rPr>
      </w:pPr>
    </w:p>
    <w:p w14:paraId="7EA1F6AF">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Times New Roman" w:hAnsi="方正仿宋_GBK" w:eastAsia="方正仿宋_GBK" w:cs="方正仿宋_GBK"/>
          <w:b w:val="0"/>
          <w:bCs w:val="0"/>
          <w:color w:val="auto"/>
          <w:sz w:val="32"/>
          <w:szCs w:val="32"/>
          <w:highlight w:val="none"/>
          <w:shd w:val="clear" w:color="auto" w:fill="FFFF00"/>
        </w:rPr>
        <w:sectPr>
          <w:footerReference r:id="rId5" w:type="default"/>
          <w:pgSz w:w="11905" w:h="16840"/>
          <w:pgMar w:top="2098" w:right="1474" w:bottom="1984" w:left="1587" w:header="851" w:footer="1049" w:gutter="0"/>
          <w:pgNumType w:fmt="numberInDash"/>
          <w:cols w:space="720" w:num="1"/>
          <w:docGrid w:type="linesAndChars" w:linePitch="579" w:charSpace="1229"/>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854"/>
        <w:gridCol w:w="3193"/>
        <w:gridCol w:w="3629"/>
        <w:gridCol w:w="2551"/>
      </w:tblGrid>
      <w:tr w14:paraId="4070865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67876A4">
            <w:pPr>
              <w:spacing w:line="40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收入支出决算总表</w:t>
            </w:r>
          </w:p>
        </w:tc>
      </w:tr>
      <w:tr w14:paraId="2029DC10">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C174B88">
            <w:pPr>
              <w:spacing w:line="200" w:lineRule="exact"/>
              <w:rPr>
                <w:rFonts w:hint="default" w:ascii="Times New Roman" w:hAnsi="Arial" w:cs="Arial"/>
                <w:color w:val="auto"/>
                <w:sz w:val="20"/>
                <w:szCs w:val="20"/>
                <w:highlight w:val="none"/>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16126338">
            <w:pPr>
              <w:spacing w:line="200" w:lineRule="exact"/>
              <w:jc w:val="right"/>
              <w:rPr>
                <w:rFonts w:hint="default" w:ascii="Times New Roman" w:hAnsi="Arial" w:cs="Arial"/>
                <w:color w:val="auto"/>
                <w:sz w:val="20"/>
                <w:szCs w:val="20"/>
                <w:highlight w:val="none"/>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A8B2A88">
            <w:pPr>
              <w:spacing w:line="200" w:lineRule="exact"/>
              <w:rPr>
                <w:rFonts w:hint="default" w:ascii="Times New Roman" w:hAnsi="Arial" w:cs="Arial"/>
                <w:color w:val="auto"/>
                <w:sz w:val="20"/>
                <w:szCs w:val="20"/>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02D7D7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01</w:t>
            </w:r>
            <w:r>
              <w:rPr>
                <w:rFonts w:ascii="Times New Roman" w:cs="宋体"/>
                <w:color w:val="auto"/>
                <w:sz w:val="20"/>
                <w:szCs w:val="20"/>
                <w:highlight w:val="none"/>
              </w:rPr>
              <w:t>表</w:t>
            </w:r>
          </w:p>
        </w:tc>
      </w:tr>
      <w:tr w14:paraId="11966A7D">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C67C3D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Arial" w:cs="Arial"/>
                <w:color w:val="auto"/>
                <w:sz w:val="22"/>
                <w:szCs w:val="22"/>
                <w:highlight w:val="none"/>
              </w:rPr>
            </w:pPr>
            <w:r>
              <w:rPr>
                <w:rFonts w:ascii="Times New Roman" w:cs="宋体"/>
                <w:color w:val="auto"/>
                <w:sz w:val="20"/>
                <w:szCs w:val="20"/>
                <w:highlight w:val="none"/>
              </w:rPr>
              <w:t>单位：</w:t>
            </w:r>
            <w:r>
              <w:rPr>
                <w:rFonts w:ascii="Times New Roman"/>
                <w:color w:val="auto"/>
                <w:sz w:val="20"/>
                <w:highlight w:val="none"/>
                <w:u w:color="auto"/>
              </w:rPr>
              <w:t>丰都县民防指挥信息保障中心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2917D66">
            <w:pPr>
              <w:spacing w:line="200" w:lineRule="exact"/>
              <w:rPr>
                <w:rFonts w:hint="default" w:ascii="Times New Roman" w:hAnsi="Arial" w:cs="Arial"/>
                <w:color w:val="auto"/>
                <w:sz w:val="22"/>
                <w:szCs w:val="22"/>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0F8E1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14CEA4B2">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095F">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A3AC55">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支出</w:t>
            </w:r>
          </w:p>
        </w:tc>
      </w:tr>
      <w:tr w14:paraId="2735A3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3E02">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3D6B1">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B7161">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E0C85">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决算数</w:t>
            </w:r>
          </w:p>
        </w:tc>
      </w:tr>
      <w:tr w14:paraId="6BD2BC8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5F0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FDF68">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100.63</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5FA9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721A5">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44E60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644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B0F7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935E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7B347">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257FD6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7A2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35704">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3DAE0">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DED2E">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B72C40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6C8F">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2DB60">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BF2A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09941">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414951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1DB28">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87A2">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2105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B92CE">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4B2B84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5948">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388CE">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6510E">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3DDB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A8B2C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22B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3E41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9338B">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D2EAF">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5303A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563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2D4688D">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EB5E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44BA1">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10.43</w:t>
            </w:r>
            <w:r>
              <w:rPr>
                <w:rFonts w:ascii="Times New Roman" w:hAnsi="Times New Roman"/>
                <w:color w:val="auto"/>
                <w:sz w:val="20"/>
                <w:highlight w:val="none"/>
                <w:u w:color="auto"/>
              </w:rPr>
              <w:t xml:space="preserve"> </w:t>
            </w:r>
          </w:p>
        </w:tc>
      </w:tr>
      <w:tr w14:paraId="48024D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C8AD">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6FD449">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4D56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C320E">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3.78</w:t>
            </w:r>
            <w:r>
              <w:rPr>
                <w:rFonts w:ascii="Times New Roman" w:hAnsi="Times New Roman"/>
                <w:color w:val="auto"/>
                <w:sz w:val="20"/>
                <w:highlight w:val="none"/>
                <w:u w:color="auto"/>
              </w:rPr>
              <w:t xml:space="preserve"> </w:t>
            </w:r>
          </w:p>
        </w:tc>
      </w:tr>
      <w:tr w14:paraId="4587A1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8140">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2E9D74">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B6300">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A1F92">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D3FDB1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C15D">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AAC2EB">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1D77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25073">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97.01</w:t>
            </w:r>
            <w:r>
              <w:rPr>
                <w:rFonts w:ascii="Times New Roman" w:hAnsi="Times New Roman"/>
                <w:color w:val="auto"/>
                <w:sz w:val="20"/>
                <w:highlight w:val="none"/>
                <w:u w:color="auto"/>
              </w:rPr>
              <w:t xml:space="preserve"> </w:t>
            </w:r>
          </w:p>
        </w:tc>
      </w:tr>
      <w:tr w14:paraId="02ACAD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316E">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C249AB">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B766C">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8FA4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39941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9CA0">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D430">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D4D9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0444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FA90D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DC76">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ACA4C">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831D2">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FD61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6F8199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9A13">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C3799">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2C0F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3D77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83F17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7B67">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14A9A">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2C488">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89ED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1A876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2502">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C541D">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990DC">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2C13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9939843">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AAE9">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670BA">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082C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1667F">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06FA75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2303">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E3174">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CCE8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1B46">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3.66</w:t>
            </w:r>
            <w:r>
              <w:rPr>
                <w:rFonts w:ascii="Times New Roman" w:hAnsi="Times New Roman"/>
                <w:color w:val="auto"/>
                <w:sz w:val="20"/>
                <w:highlight w:val="none"/>
                <w:u w:color="auto"/>
              </w:rPr>
              <w:t xml:space="preserve"> </w:t>
            </w:r>
          </w:p>
        </w:tc>
      </w:tr>
      <w:tr w14:paraId="5B1060A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46AFE">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E96A4">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922A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C70A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3712C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22F0">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E81C8">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46FB9">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6546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70A7D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B3E3">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8F8A6">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19A8E">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24B3D">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1503F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6E18">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D2B89">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3B9E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F7AE9">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9E283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1CF1">
            <w:pPr>
              <w:spacing w:line="240" w:lineRule="exact"/>
              <w:jc w:val="center"/>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C9A2E">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F318C">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8E73E">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4286BB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BDA0">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C3D67">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65A2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EDB67">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62E986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6E712">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3399A">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5091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9F68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69C0D0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714D">
            <w:pPr>
              <w:spacing w:line="240" w:lineRule="exact"/>
              <w:jc w:val="center"/>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008DB">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100.63</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37FD5">
            <w:pPr>
              <w:spacing w:line="240" w:lineRule="exact"/>
              <w:jc w:val="center"/>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16FD9">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114.89</w:t>
            </w:r>
            <w:r>
              <w:rPr>
                <w:rFonts w:ascii="Times New Roman" w:hAnsi="Times New Roman"/>
                <w:color w:val="auto"/>
                <w:sz w:val="20"/>
                <w:highlight w:val="none"/>
                <w:u w:color="auto"/>
              </w:rPr>
              <w:t xml:space="preserve"> </w:t>
            </w:r>
          </w:p>
        </w:tc>
      </w:tr>
      <w:tr w14:paraId="5FA3C4C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24F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3F24D">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525A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DF129">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48FC7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0E0F">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34D79">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14.26</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0BE42">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8691A49">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B68996A">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5286">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E842">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114.89</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B9F8890">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BD09C">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114.89</w:t>
            </w:r>
            <w:r>
              <w:rPr>
                <w:rFonts w:ascii="Times New Roman" w:hAnsi="Times New Roman"/>
                <w:color w:val="auto"/>
                <w:sz w:val="20"/>
                <w:highlight w:val="none"/>
                <w:u w:color="auto"/>
              </w:rPr>
              <w:t xml:space="preserve"> </w:t>
            </w:r>
          </w:p>
        </w:tc>
      </w:tr>
    </w:tbl>
    <w:p w14:paraId="16097CCF">
      <w:pPr>
        <w:rPr>
          <w:rFonts w:hint="default" w:ascii="Times New Roman" w:cs="宋体"/>
          <w:color w:val="auto"/>
          <w:sz w:val="21"/>
          <w:szCs w:val="21"/>
          <w:highlight w:val="none"/>
        </w:rPr>
      </w:pPr>
    </w:p>
    <w:p w14:paraId="47E6C61E">
      <w:pPr>
        <w:spacing w:line="240" w:lineRule="exact"/>
        <w:rPr>
          <w:rFonts w:hint="default" w:ascii="Times New Roman" w:cs="宋体"/>
          <w:color w:val="auto"/>
          <w:sz w:val="20"/>
          <w:szCs w:val="20"/>
          <w:highlight w:val="none"/>
        </w:rPr>
      </w:pPr>
      <w:r>
        <w:rPr>
          <w:rFonts w:ascii="Times New Roman" w:cs="宋体"/>
          <w:color w:val="auto"/>
          <w:sz w:val="20"/>
          <w:szCs w:val="20"/>
          <w:highlight w:val="none"/>
        </w:rPr>
        <w:t>备注：1.本表反映单位本年度的总收支和年末结转结余情况。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tbl>
      <w:tblPr>
        <w:tblStyle w:val="10"/>
        <w:tblW w:w="5059" w:type="pct"/>
        <w:tblInd w:w="0" w:type="dxa"/>
        <w:tblLayout w:type="fixed"/>
        <w:tblCellMar>
          <w:top w:w="0" w:type="dxa"/>
          <w:left w:w="0" w:type="dxa"/>
          <w:bottom w:w="0" w:type="dxa"/>
          <w:right w:w="0" w:type="dxa"/>
        </w:tblCellMar>
      </w:tblPr>
      <w:tblGrid>
        <w:gridCol w:w="1283"/>
        <w:gridCol w:w="2620"/>
        <w:gridCol w:w="1420"/>
        <w:gridCol w:w="1302"/>
        <w:gridCol w:w="1127"/>
        <w:gridCol w:w="1291"/>
        <w:gridCol w:w="1309"/>
        <w:gridCol w:w="1163"/>
        <w:gridCol w:w="1212"/>
        <w:gridCol w:w="1186"/>
      </w:tblGrid>
      <w:tr w14:paraId="6701828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3896F2A">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收入决算表</w:t>
            </w:r>
          </w:p>
        </w:tc>
      </w:tr>
      <w:tr w14:paraId="779858C1">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2A9C93D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olor w:val="auto"/>
                <w:sz w:val="20"/>
                <w:highlight w:val="none"/>
                <w:u w:color="auto"/>
              </w:rPr>
              <w:t>丰都县民防指挥信息保障中心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187B3671">
            <w:pPr>
              <w:rPr>
                <w:rFonts w:hint="default" w:ascii="Times New Roman" w:cs="宋体"/>
                <w:color w:val="auto"/>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3850FF8">
            <w:pPr>
              <w:rPr>
                <w:rFonts w:hint="default" w:ascii="Times New Roman" w:cs="宋体"/>
                <w:color w:val="auto"/>
                <w:sz w:val="20"/>
                <w:szCs w:val="20"/>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B4989A3">
            <w:pPr>
              <w:rPr>
                <w:rFonts w:hint="default" w:ascii="Times New Roman" w:cs="宋体"/>
                <w:color w:val="auto"/>
                <w:sz w:val="20"/>
                <w:szCs w:val="20"/>
                <w:highlight w:val="none"/>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79E19A2">
            <w:pPr>
              <w:rPr>
                <w:rFonts w:hint="default" w:ascii="Times New Roman" w:cs="宋体"/>
                <w:color w:val="auto"/>
                <w:sz w:val="20"/>
                <w:szCs w:val="20"/>
                <w:highlight w:val="none"/>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26B7592">
            <w:pPr>
              <w:rPr>
                <w:rFonts w:hint="default" w:ascii="Times New Roman" w:cs="宋体"/>
                <w:color w:val="auto"/>
                <w:sz w:val="20"/>
                <w:szCs w:val="20"/>
                <w:highlight w:val="none"/>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A59968D">
            <w:pPr>
              <w:rPr>
                <w:rFonts w:hint="default" w:ascii="Times New Roman" w:cs="宋体"/>
                <w:color w:val="auto"/>
                <w:sz w:val="20"/>
                <w:szCs w:val="20"/>
                <w:highlight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16F08D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02</w:t>
            </w:r>
            <w:r>
              <w:rPr>
                <w:rFonts w:ascii="Times New Roman" w:cs="宋体"/>
                <w:color w:val="auto"/>
                <w:sz w:val="20"/>
                <w:szCs w:val="20"/>
                <w:highlight w:val="none"/>
              </w:rPr>
              <w:t>表</w:t>
            </w:r>
          </w:p>
        </w:tc>
      </w:tr>
      <w:tr w14:paraId="3C464AC2">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6576A8F6">
            <w:pPr>
              <w:rPr>
                <w:rFonts w:hint="default" w:ascii="Times New Roman" w:cs="宋体"/>
                <w:color w:val="auto"/>
                <w:sz w:val="20"/>
                <w:szCs w:val="20"/>
                <w:highlight w:val="none"/>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628D7A1D">
            <w:pPr>
              <w:rPr>
                <w:rFonts w:hint="default" w:ascii="Times New Roman" w:cs="宋体"/>
                <w:color w:val="auto"/>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84F4F4C">
            <w:pPr>
              <w:rPr>
                <w:rFonts w:hint="default" w:ascii="Times New Roman" w:cs="宋体"/>
                <w:color w:val="auto"/>
                <w:sz w:val="20"/>
                <w:szCs w:val="20"/>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04B83A2">
            <w:pPr>
              <w:rPr>
                <w:rFonts w:hint="default" w:ascii="Times New Roman" w:cs="宋体"/>
                <w:color w:val="auto"/>
                <w:sz w:val="20"/>
                <w:szCs w:val="20"/>
                <w:highlight w:val="none"/>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A8C742A">
            <w:pPr>
              <w:rPr>
                <w:rFonts w:hint="default" w:ascii="Times New Roman" w:cs="宋体"/>
                <w:color w:val="auto"/>
                <w:sz w:val="20"/>
                <w:szCs w:val="20"/>
                <w:highlight w:val="none"/>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540242C">
            <w:pPr>
              <w:rPr>
                <w:rFonts w:hint="default" w:ascii="Times New Roman" w:cs="宋体"/>
                <w:color w:val="auto"/>
                <w:sz w:val="20"/>
                <w:szCs w:val="20"/>
                <w:highlight w:val="none"/>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BD1B796">
            <w:pPr>
              <w:rPr>
                <w:rFonts w:hint="default" w:ascii="Times New Roman" w:cs="宋体"/>
                <w:color w:val="auto"/>
                <w:sz w:val="20"/>
                <w:szCs w:val="20"/>
                <w:highlight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5EC221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7EFB244E">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335727B">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A521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44A7">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3D437">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212CAE">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F952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D7F1">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B0B2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其他收入</w:t>
            </w:r>
          </w:p>
        </w:tc>
      </w:tr>
      <w:tr w14:paraId="7B6150D6">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FB4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BA96628">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910E0">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5A4B9">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AEF13">
            <w:pPr>
              <w:jc w:val="center"/>
              <w:rPr>
                <w:rFonts w:hint="default" w:ascii="Times New Roman" w:cs="宋体"/>
                <w:b/>
                <w:color w:val="auto"/>
                <w:sz w:val="20"/>
                <w:szCs w:val="20"/>
                <w:highlight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D302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6856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73453">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DBA5F">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BCBDA">
            <w:pPr>
              <w:jc w:val="center"/>
              <w:rPr>
                <w:rFonts w:hint="default" w:ascii="Times New Roman" w:cs="宋体"/>
                <w:b/>
                <w:color w:val="auto"/>
                <w:sz w:val="20"/>
                <w:szCs w:val="20"/>
                <w:highlight w:val="none"/>
              </w:rPr>
            </w:pPr>
          </w:p>
        </w:tc>
      </w:tr>
      <w:tr w14:paraId="1625999E">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A3C9">
            <w:pPr>
              <w:jc w:val="center"/>
              <w:rPr>
                <w:rFonts w:hint="default" w:ascii="Times New Roman" w:cs="宋体"/>
                <w:b/>
                <w:color w:val="auto"/>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B9B62BE">
            <w:pPr>
              <w:jc w:val="center"/>
              <w:rPr>
                <w:rFonts w:hint="default" w:ascii="Times New Roman" w:cs="宋体"/>
                <w:b/>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7B38">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FFC57">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3C10E">
            <w:pPr>
              <w:jc w:val="center"/>
              <w:rPr>
                <w:rFonts w:hint="default" w:ascii="Times New Roman" w:cs="宋体"/>
                <w:b/>
                <w:color w:val="auto"/>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C7236">
            <w:pPr>
              <w:jc w:val="center"/>
              <w:rPr>
                <w:rFonts w:hint="default" w:ascii="Times New Roman" w:cs="宋体"/>
                <w:b/>
                <w:color w:val="auto"/>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19592">
            <w:pPr>
              <w:jc w:val="center"/>
              <w:rPr>
                <w:rFonts w:hint="default" w:ascii="Times New Roman" w:cs="宋体"/>
                <w:b/>
                <w:color w:val="auto"/>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6F0E4">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FCAF3">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45563">
            <w:pPr>
              <w:jc w:val="center"/>
              <w:rPr>
                <w:rFonts w:hint="default" w:ascii="Times New Roman" w:cs="宋体"/>
                <w:b/>
                <w:color w:val="auto"/>
                <w:sz w:val="20"/>
                <w:szCs w:val="20"/>
                <w:highlight w:val="none"/>
              </w:rPr>
            </w:pPr>
          </w:p>
        </w:tc>
      </w:tr>
      <w:tr w14:paraId="448DBB6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D48A">
            <w:pPr>
              <w:jc w:val="center"/>
              <w:rPr>
                <w:rFonts w:hint="default" w:ascii="Times New Roman" w:cs="宋体"/>
                <w:b/>
                <w:color w:val="auto"/>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7224034">
            <w:pPr>
              <w:jc w:val="center"/>
              <w:rPr>
                <w:rFonts w:hint="default" w:ascii="Times New Roman" w:cs="宋体"/>
                <w:b/>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0044B">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17EBA">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3AE82">
            <w:pPr>
              <w:jc w:val="center"/>
              <w:rPr>
                <w:rFonts w:hint="default" w:ascii="Times New Roman" w:cs="宋体"/>
                <w:b/>
                <w:color w:val="auto"/>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9CCD6">
            <w:pPr>
              <w:jc w:val="center"/>
              <w:rPr>
                <w:rFonts w:hint="default" w:ascii="Times New Roman" w:cs="宋体"/>
                <w:b/>
                <w:color w:val="auto"/>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A8AB0">
            <w:pPr>
              <w:jc w:val="center"/>
              <w:rPr>
                <w:rFonts w:hint="default" w:ascii="Times New Roman" w:cs="宋体"/>
                <w:b/>
                <w:color w:val="auto"/>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EB0EA">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71C1">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DA57F">
            <w:pPr>
              <w:jc w:val="center"/>
              <w:rPr>
                <w:rFonts w:hint="default" w:ascii="Times New Roman" w:cs="宋体"/>
                <w:b/>
                <w:color w:val="auto"/>
                <w:sz w:val="20"/>
                <w:szCs w:val="20"/>
                <w:highlight w:val="none"/>
              </w:rPr>
            </w:pPr>
          </w:p>
        </w:tc>
      </w:tr>
      <w:tr w14:paraId="455A7D5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CEB8">
            <w:pPr>
              <w:jc w:val="center"/>
              <w:rPr>
                <w:rFonts w:hint="default" w:ascii="Times New Roman" w:cs="宋体"/>
                <w:b/>
                <w:color w:val="auto"/>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848038">
            <w:pPr>
              <w:jc w:val="center"/>
              <w:rPr>
                <w:rFonts w:hint="default" w:ascii="Times New Roman" w:cs="宋体"/>
                <w:b/>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174F7">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85417">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25041">
            <w:pPr>
              <w:jc w:val="center"/>
              <w:rPr>
                <w:rFonts w:hint="default" w:ascii="Times New Roman" w:cs="宋体"/>
                <w:b/>
                <w:color w:val="auto"/>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B95A">
            <w:pPr>
              <w:jc w:val="center"/>
              <w:rPr>
                <w:rFonts w:hint="default" w:ascii="Times New Roman" w:cs="宋体"/>
                <w:b/>
                <w:color w:val="auto"/>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7CD66">
            <w:pPr>
              <w:jc w:val="center"/>
              <w:rPr>
                <w:rFonts w:hint="default" w:ascii="Times New Roman" w:cs="宋体"/>
                <w:b/>
                <w:color w:val="auto"/>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DA8B">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FEFD4">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73E96">
            <w:pPr>
              <w:jc w:val="center"/>
              <w:rPr>
                <w:rFonts w:hint="default" w:ascii="Times New Roman" w:cs="宋体"/>
                <w:b/>
                <w:color w:val="auto"/>
                <w:sz w:val="20"/>
                <w:szCs w:val="20"/>
                <w:highlight w:val="none"/>
              </w:rPr>
            </w:pPr>
          </w:p>
        </w:tc>
      </w:tr>
      <w:tr w14:paraId="443D9117">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69B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081B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100.63</w:t>
            </w:r>
            <w:r>
              <w:rPr>
                <w:rFonts w:ascii="Times New Roman" w:hAnsi="Times New Roman"/>
                <w:b/>
                <w:color w:val="auto"/>
                <w:sz w:val="20"/>
                <w:highlight w:val="none"/>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D6DC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100.63</w:t>
            </w:r>
            <w:r>
              <w:rPr>
                <w:rFonts w:ascii="Times New Roman" w:hAnsi="Times New Roman"/>
                <w:b/>
                <w:color w:val="auto"/>
                <w:sz w:val="20"/>
                <w:highlight w:val="none"/>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6371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33C0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E3B4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C302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4456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C403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73E2DD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2134">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7BD8C">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D20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10.43</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6B0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10.43</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30F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BC0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F06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4B8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2F4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0C3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4F27EE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7AC3">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455D3">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C8C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10.43</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23E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10.43</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2FF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24A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CF7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390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BB9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202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16F751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4518">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1F121">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758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6.96</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0E8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6.96</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851F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9AE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9A2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2C08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D11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2F3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330091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5F47">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2E686">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EEE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3.48</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BC2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3.48</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DA6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133F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C00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EC7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9F6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F82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101903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98A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608A0">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4C7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3.78</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0E8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3.78</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526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BEF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297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5C7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B58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D53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5629D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40F3">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F6AD6">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600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3.78</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C25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3.78</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EDD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161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42B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519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D75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BFF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DCAA5B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0624">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7FD73">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639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2.59</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98D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2.59</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2D4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D1C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731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9CBB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AAF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8A4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6AA766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4CE8">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9FEC2">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F5C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1.19</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EE1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1.19</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3ED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8DF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1A8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220B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5109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5CE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C3185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BC81">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557BA">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FC1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82.76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017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82.76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A04B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B92D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538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C1E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E33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A23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D9ECBA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05D2">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8D210">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50D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82.76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D86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82.76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9D2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200D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6B5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E0A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F11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62F5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65AF8E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1714">
            <w:pPr>
              <w:textAlignment w:val="center"/>
              <w:rPr>
                <w:rFonts w:hint="default" w:ascii="Times New Roman" w:cs="宋体"/>
                <w:color w:val="auto"/>
                <w:sz w:val="20"/>
                <w:szCs w:val="20"/>
                <w:highlight w:val="none"/>
              </w:rPr>
            </w:pPr>
            <w:r>
              <w:rPr>
                <w:rFonts w:ascii="Times New Roman" w:cs="宋体"/>
                <w:color w:val="auto"/>
                <w:sz w:val="20"/>
                <w:szCs w:val="20"/>
                <w:highlight w:val="none"/>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DF2F3">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9E76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82.76</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750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82.76</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0FEC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B93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332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46C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770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F9C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56D8D0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7C0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DB3FF">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D60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3.66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878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3.66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C7D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352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D33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BA5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F91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6E4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ABD0D4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A76A">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AC9ED">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660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3.66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151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3.66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E8C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942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376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026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9FD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1B0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FCDEB9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57CB">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B4CF5">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CED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3.66</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8F3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3.66</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ECA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55C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C12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482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707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700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735A4FA0">
      <w:pPr>
        <w:ind w:left="600" w:hanging="600" w:hangingChars="300"/>
        <w:rPr>
          <w:rFonts w:hint="default" w:ascii="Times New Roman" w:cs="宋体"/>
          <w:color w:val="auto"/>
          <w:sz w:val="20"/>
          <w:szCs w:val="20"/>
          <w:highlight w:val="none"/>
        </w:rPr>
      </w:pPr>
      <w:r>
        <w:rPr>
          <w:rFonts w:ascii="Times New Roman" w:cs="宋体"/>
          <w:color w:val="auto"/>
          <w:sz w:val="20"/>
          <w:szCs w:val="20"/>
          <w:highlight w:val="none"/>
        </w:rPr>
        <w:t>备注：1.本表反映单位本年度取得的各项收入情况。</w:t>
      </w:r>
      <w:r>
        <w:rPr>
          <w:rFonts w:ascii="Times New Roman" w:cs="宋体"/>
          <w:color w:val="auto"/>
          <w:sz w:val="20"/>
          <w:szCs w:val="20"/>
          <w:highlight w:val="none"/>
        </w:rPr>
        <w:br w:type="textWrapping"/>
      </w:r>
      <w:r>
        <w:rPr>
          <w:rFonts w:ascii="Times New Roman" w:cs="宋体"/>
          <w:color w:val="auto"/>
          <w:sz w:val="20"/>
          <w:szCs w:val="20"/>
          <w:highlight w:val="none"/>
        </w:rPr>
        <w:t>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4813E750">
      <w:pPr>
        <w:rPr>
          <w:rFonts w:hint="default" w:ascii="Times New Roman" w:cs="宋体"/>
          <w:color w:val="auto"/>
          <w:sz w:val="20"/>
          <w:szCs w:val="20"/>
          <w:highlight w:val="none"/>
        </w:rPr>
      </w:pPr>
      <w:r>
        <w:rPr>
          <w:rFonts w:ascii="Times New Roman" w:cs="宋体"/>
          <w:color w:val="auto"/>
          <w:sz w:val="20"/>
          <w:szCs w:val="20"/>
          <w:highlight w:val="none"/>
        </w:rPr>
        <w:br w:type="page"/>
      </w:r>
    </w:p>
    <w:tbl>
      <w:tblPr>
        <w:tblStyle w:val="10"/>
        <w:tblW w:w="5000" w:type="pct"/>
        <w:tblInd w:w="0" w:type="dxa"/>
        <w:tblLayout w:type="fixed"/>
        <w:tblCellMar>
          <w:top w:w="0" w:type="dxa"/>
          <w:left w:w="0" w:type="dxa"/>
          <w:bottom w:w="0" w:type="dxa"/>
          <w:right w:w="0" w:type="dxa"/>
        </w:tblCellMar>
      </w:tblPr>
      <w:tblGrid>
        <w:gridCol w:w="1160"/>
        <w:gridCol w:w="3233"/>
        <w:gridCol w:w="1652"/>
        <w:gridCol w:w="1584"/>
        <w:gridCol w:w="1458"/>
        <w:gridCol w:w="1397"/>
        <w:gridCol w:w="1519"/>
        <w:gridCol w:w="1749"/>
      </w:tblGrid>
      <w:tr w14:paraId="7C594AC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6E4DD09">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支出决算表</w:t>
            </w:r>
          </w:p>
        </w:tc>
      </w:tr>
      <w:tr w14:paraId="6A94FAC4">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17B00467">
            <w:pPr>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w:t>
            </w:r>
            <w:r>
              <w:rPr>
                <w:rFonts w:ascii="Times New Roman"/>
                <w:color w:val="auto"/>
                <w:sz w:val="20"/>
                <w:highlight w:val="none"/>
                <w:u w:color="auto"/>
              </w:rPr>
              <w:t xml:space="preserve">丰都县民防指挥信息保障中心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4CB69F6A">
            <w:pPr>
              <w:rPr>
                <w:rFonts w:hint="default" w:ascii="Times New Roman" w:cs="宋体"/>
                <w:color w:val="auto"/>
                <w:sz w:val="20"/>
                <w:szCs w:val="20"/>
                <w:highlight w:val="none"/>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A323C7D">
            <w:pPr>
              <w:rPr>
                <w:rFonts w:hint="default" w:ascii="Times New Roman" w:cs="宋体"/>
                <w:color w:val="auto"/>
                <w:sz w:val="20"/>
                <w:szCs w:val="20"/>
                <w:highlight w:val="none"/>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4EA1F36">
            <w:pPr>
              <w:rPr>
                <w:rFonts w:hint="default" w:ascii="Times New Roman" w:cs="宋体"/>
                <w:color w:val="auto"/>
                <w:sz w:val="20"/>
                <w:szCs w:val="20"/>
                <w:highlight w:val="none"/>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29B01C9">
            <w:pPr>
              <w:rPr>
                <w:rFonts w:hint="default" w:ascii="Times New Roman" w:cs="宋体"/>
                <w:color w:val="auto"/>
                <w:sz w:val="20"/>
                <w:szCs w:val="20"/>
                <w:highlight w:val="none"/>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F9A750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03</w:t>
            </w:r>
            <w:r>
              <w:rPr>
                <w:rFonts w:ascii="Times New Roman" w:cs="宋体"/>
                <w:color w:val="auto"/>
                <w:sz w:val="20"/>
                <w:szCs w:val="20"/>
                <w:highlight w:val="none"/>
              </w:rPr>
              <w:t>表</w:t>
            </w:r>
          </w:p>
        </w:tc>
      </w:tr>
      <w:tr w14:paraId="7CB64C5C">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57DBDAB4">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95C7755">
            <w:pPr>
              <w:rPr>
                <w:rFonts w:hint="default" w:ascii="Times New Roman" w:cs="宋体"/>
                <w:color w:val="auto"/>
                <w:sz w:val="20"/>
                <w:szCs w:val="20"/>
                <w:highlight w:val="none"/>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8DEB6F9">
            <w:pPr>
              <w:rPr>
                <w:rFonts w:hint="default" w:ascii="Times New Roman" w:cs="宋体"/>
                <w:color w:val="auto"/>
                <w:sz w:val="20"/>
                <w:szCs w:val="20"/>
                <w:highlight w:val="none"/>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F04D53B">
            <w:pPr>
              <w:rPr>
                <w:rFonts w:hint="default" w:ascii="Times New Roman" w:cs="宋体"/>
                <w:color w:val="auto"/>
                <w:sz w:val="20"/>
                <w:szCs w:val="20"/>
                <w:highlight w:val="none"/>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6EB446C">
            <w:pPr>
              <w:rPr>
                <w:rFonts w:hint="default" w:ascii="Times New Roman" w:cs="宋体"/>
                <w:color w:val="auto"/>
                <w:sz w:val="20"/>
                <w:szCs w:val="20"/>
                <w:highlight w:val="none"/>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6C4FB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1726A39C">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A5DE12">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AA11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4ED6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5141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3891E">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0134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B5878">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对附属单位补助支出</w:t>
            </w:r>
          </w:p>
        </w:tc>
      </w:tr>
      <w:tr w14:paraId="21C70BD5">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DE64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D28DF91">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9900F">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D43BE">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6E3C0">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625D3">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906F4">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6DACE">
            <w:pPr>
              <w:jc w:val="center"/>
              <w:rPr>
                <w:rFonts w:hint="default" w:ascii="Times New Roman" w:cs="宋体"/>
                <w:b/>
                <w:color w:val="auto"/>
                <w:sz w:val="20"/>
                <w:szCs w:val="20"/>
                <w:highlight w:val="none"/>
              </w:rPr>
            </w:pPr>
          </w:p>
        </w:tc>
      </w:tr>
      <w:tr w14:paraId="5C74536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70B0">
            <w:pPr>
              <w:jc w:val="center"/>
              <w:rPr>
                <w:rFonts w:hint="default" w:ascii="Times New Roman" w:cs="宋体"/>
                <w:b/>
                <w:color w:val="auto"/>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7B6ACD6">
            <w:pPr>
              <w:jc w:val="center"/>
              <w:rPr>
                <w:rFonts w:hint="default" w:ascii="Times New Roman" w:cs="宋体"/>
                <w:b/>
                <w:color w:val="auto"/>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FC97F">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8914F">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60592">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7C4E8">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B9A0C">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A252B">
            <w:pPr>
              <w:jc w:val="center"/>
              <w:rPr>
                <w:rFonts w:hint="default" w:ascii="Times New Roman" w:cs="宋体"/>
                <w:b/>
                <w:color w:val="auto"/>
                <w:sz w:val="20"/>
                <w:szCs w:val="20"/>
                <w:highlight w:val="none"/>
              </w:rPr>
            </w:pPr>
          </w:p>
        </w:tc>
      </w:tr>
      <w:tr w14:paraId="74B4B564">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022E">
            <w:pPr>
              <w:jc w:val="center"/>
              <w:rPr>
                <w:rFonts w:hint="default" w:ascii="Times New Roman" w:cs="宋体"/>
                <w:b/>
                <w:color w:val="auto"/>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23FC998">
            <w:pPr>
              <w:jc w:val="center"/>
              <w:rPr>
                <w:rFonts w:hint="default" w:ascii="Times New Roman" w:cs="宋体"/>
                <w:b/>
                <w:color w:val="auto"/>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D14A5">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776B5">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7E8DE">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D4DA6">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B8A56">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5E6C6">
            <w:pPr>
              <w:jc w:val="center"/>
              <w:rPr>
                <w:rFonts w:hint="default" w:ascii="Times New Roman" w:cs="宋体"/>
                <w:b/>
                <w:color w:val="auto"/>
                <w:sz w:val="20"/>
                <w:szCs w:val="20"/>
                <w:highlight w:val="none"/>
              </w:rPr>
            </w:pPr>
          </w:p>
        </w:tc>
      </w:tr>
      <w:tr w14:paraId="7DFF4BB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DD4F">
            <w:pPr>
              <w:jc w:val="center"/>
              <w:rPr>
                <w:rFonts w:hint="default" w:ascii="Times New Roman" w:cs="宋体"/>
                <w:b/>
                <w:color w:val="auto"/>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FAC580">
            <w:pPr>
              <w:jc w:val="center"/>
              <w:rPr>
                <w:rFonts w:hint="default" w:ascii="Times New Roman" w:cs="宋体"/>
                <w:b/>
                <w:color w:val="auto"/>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60338">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0EA43">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9667C">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5709E">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976D8">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8E8AF">
            <w:pPr>
              <w:jc w:val="center"/>
              <w:rPr>
                <w:rFonts w:hint="default" w:ascii="Times New Roman" w:cs="宋体"/>
                <w:b/>
                <w:color w:val="auto"/>
                <w:sz w:val="20"/>
                <w:szCs w:val="20"/>
                <w:highlight w:val="none"/>
              </w:rPr>
            </w:pPr>
          </w:p>
        </w:tc>
      </w:tr>
      <w:tr w14:paraId="36FF938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D5F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AF46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114.89</w:t>
            </w:r>
            <w:r>
              <w:rPr>
                <w:rFonts w:ascii="Times New Roman" w:hAnsi="Times New Roman"/>
                <w:b/>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40E7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84.79</w:t>
            </w:r>
            <w:r>
              <w:rPr>
                <w:rFonts w:ascii="Times New Roman" w:hAnsi="Times New Roman"/>
                <w:b/>
                <w:color w:val="auto"/>
                <w:sz w:val="20"/>
                <w:highlight w:val="none"/>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E764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30.10</w:t>
            </w:r>
            <w:r>
              <w:rPr>
                <w:rFonts w:ascii="Times New Roman" w:hAnsi="Times New Roman"/>
                <w:b/>
                <w:color w:val="auto"/>
                <w:sz w:val="20"/>
                <w:highlight w:val="none"/>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A5A7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48E1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BC7B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3A3DDB8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6D16">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4A413">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AEE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10.43</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37E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10.43</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99E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74B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213A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A27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56A736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DD6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8F1F1">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A58A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10.43</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203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10.43</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E8A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67F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43A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3B8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C09799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93DE">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A7CF7">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5B3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6.96</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F0F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6.96</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5F4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5CC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AC8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E1D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C612A3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AD0B">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A4F9A">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453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3.48</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408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3.48</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444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67D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721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83A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6771165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21CC">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EC4FB">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1D43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3.78</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C82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3.78</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3EF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7C2E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3D2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2B2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1EF243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CF5A">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FF765">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ED8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3.78</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9D3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3.78</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B20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FFE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D5A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672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4949F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96BE">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BB910">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F09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2.59</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51E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2.59</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DED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A83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3DF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3E6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6FA6C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4C97">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85D0F">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A95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1.19</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BC7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1.19</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12E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18B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011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8D3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E80624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31D4">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D15F6">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DE6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97.01</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ADC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66.91</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CB0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30.10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41A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CED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5FE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EEA929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BBC5">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A3153">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DCF9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97.01</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7AF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66.91</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BB4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30.10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B4F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4CB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ED4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3CA7D3A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D19A">
            <w:pPr>
              <w:textAlignment w:val="center"/>
              <w:rPr>
                <w:rFonts w:hint="default" w:ascii="Times New Roman" w:cs="宋体"/>
                <w:color w:val="auto"/>
                <w:sz w:val="20"/>
                <w:szCs w:val="20"/>
                <w:highlight w:val="none"/>
              </w:rPr>
            </w:pPr>
            <w:r>
              <w:rPr>
                <w:rFonts w:ascii="Times New Roman" w:cs="宋体"/>
                <w:color w:val="auto"/>
                <w:sz w:val="20"/>
                <w:szCs w:val="20"/>
                <w:highlight w:val="none"/>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E7BB1">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21B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97.01</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FD7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66.91</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C56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30.10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56F4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A6EE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345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93D2B4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ECBA">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43FC9">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13C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3.66</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FC6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3.66</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7D9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17D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4E7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089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D1FF1B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FFD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294F2">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188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3.66</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0CE5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3.66</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6E2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818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105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291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52B1E1E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C287">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BF18B">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05E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3.66</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A2B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3.66</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5A7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8F8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65D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FBF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6329BE92">
      <w:pPr>
        <w:rPr>
          <w:rFonts w:hint="default" w:ascii="Times New Roman" w:cs="宋体"/>
          <w:color w:val="auto"/>
          <w:sz w:val="20"/>
          <w:szCs w:val="20"/>
          <w:highlight w:val="none"/>
        </w:rPr>
      </w:pPr>
      <w:r>
        <w:rPr>
          <w:rFonts w:ascii="Times New Roman" w:cs="宋体"/>
          <w:color w:val="auto"/>
          <w:sz w:val="20"/>
          <w:szCs w:val="20"/>
          <w:highlight w:val="none"/>
        </w:rPr>
        <w:t>备注：1.本表反映单位本年度各项支出情况。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62AAF579">
      <w:pPr>
        <w:rPr>
          <w:rFonts w:hint="default" w:ascii="Times New Roman" w:cs="宋体"/>
          <w:color w:val="auto"/>
          <w:sz w:val="21"/>
          <w:szCs w:val="21"/>
          <w:highlight w:val="none"/>
        </w:rPr>
      </w:pPr>
      <w:r>
        <w:rPr>
          <w:rFonts w:ascii="Times New Roman" w:cs="宋体"/>
          <w:color w:val="auto"/>
          <w:sz w:val="21"/>
          <w:szCs w:val="21"/>
          <w:highlight w:val="none"/>
        </w:rPr>
        <w:br w:type="page"/>
      </w:r>
    </w:p>
    <w:p w14:paraId="139245B6">
      <w:pPr>
        <w:rPr>
          <w:rFonts w:hint="default" w:ascii="Times New Roman" w:cs="宋体"/>
          <w:color w:val="auto"/>
          <w:sz w:val="21"/>
          <w:szCs w:val="21"/>
          <w:highlight w:val="none"/>
        </w:rPr>
      </w:pPr>
    </w:p>
    <w:tbl>
      <w:tblPr>
        <w:tblStyle w:val="10"/>
        <w:tblW w:w="4790" w:type="pct"/>
        <w:tblInd w:w="0" w:type="dxa"/>
        <w:tblLayout w:type="autofit"/>
        <w:tblCellMar>
          <w:top w:w="0" w:type="dxa"/>
          <w:left w:w="0" w:type="dxa"/>
          <w:bottom w:w="0" w:type="dxa"/>
          <w:right w:w="0" w:type="dxa"/>
        </w:tblCellMar>
      </w:tblPr>
      <w:tblGrid>
        <w:gridCol w:w="2664"/>
        <w:gridCol w:w="1365"/>
        <w:gridCol w:w="2853"/>
        <w:gridCol w:w="1520"/>
        <w:gridCol w:w="1520"/>
        <w:gridCol w:w="1520"/>
        <w:gridCol w:w="1732"/>
      </w:tblGrid>
      <w:tr w14:paraId="1625A16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515B022">
            <w:pPr>
              <w:spacing w:line="40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财政拨款收入支出决算总表</w:t>
            </w:r>
          </w:p>
        </w:tc>
      </w:tr>
      <w:tr w14:paraId="5EF2D49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82E471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18"/>
                <w:szCs w:val="18"/>
                <w:highlight w:val="none"/>
              </w:rPr>
            </w:pPr>
            <w:r>
              <w:rPr>
                <w:rFonts w:ascii="Times New Roman" w:cs="宋体"/>
                <w:color w:val="auto"/>
                <w:sz w:val="20"/>
                <w:szCs w:val="20"/>
                <w:highlight w:val="none"/>
              </w:rPr>
              <w:t>单位</w:t>
            </w:r>
            <w:r>
              <w:rPr>
                <w:rFonts w:ascii="Times New Roman" w:cs="宋体"/>
                <w:color w:val="auto"/>
                <w:sz w:val="20"/>
                <w:szCs w:val="20"/>
                <w:highlight w:val="none"/>
              </w:rPr>
              <w:t>：</w:t>
            </w:r>
            <w:r>
              <w:rPr>
                <w:rFonts w:ascii="Times New Roman"/>
                <w:color w:val="auto"/>
                <w:sz w:val="20"/>
                <w:highlight w:val="none"/>
                <w:u w:color="auto"/>
              </w:rPr>
              <w:t>丰都县民防指挥信息保障中心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7874CC9">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EBDEC3">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E73818">
            <w:pPr>
              <w:spacing w:line="200" w:lineRule="exact"/>
              <w:rPr>
                <w:rFonts w:hint="default" w:ascii="Times New Roman"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F48A72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04</w:t>
            </w:r>
            <w:r>
              <w:rPr>
                <w:rFonts w:ascii="Times New Roman" w:cs="宋体"/>
                <w:color w:val="auto"/>
                <w:sz w:val="20"/>
                <w:szCs w:val="20"/>
                <w:highlight w:val="none"/>
              </w:rPr>
              <w:t>表</w:t>
            </w:r>
          </w:p>
        </w:tc>
      </w:tr>
      <w:tr w14:paraId="75F7D66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42BC506">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743BB2E">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84005FB">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8D9FDE">
            <w:pPr>
              <w:spacing w:line="200" w:lineRule="exact"/>
              <w:rPr>
                <w:rFonts w:hint="default" w:ascii="Times New Roman"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C92CD9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3F1323B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2DEA">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18C1">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支     出</w:t>
            </w:r>
          </w:p>
        </w:tc>
      </w:tr>
      <w:tr w14:paraId="4152CE9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15254">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9DFB7">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075CF">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CE73A">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决算数</w:t>
            </w:r>
          </w:p>
        </w:tc>
      </w:tr>
      <w:tr w14:paraId="7311357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C94A0">
            <w:pPr>
              <w:spacing w:line="200" w:lineRule="exact"/>
              <w:jc w:val="center"/>
              <w:rPr>
                <w:rFonts w:hint="default" w:ascii="Times New Roman" w:cs="宋体"/>
                <w:b/>
                <w:color w:val="auto"/>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6BD55">
            <w:pPr>
              <w:spacing w:line="200" w:lineRule="exact"/>
              <w:jc w:val="center"/>
              <w:rPr>
                <w:rFonts w:hint="default" w:ascii="Times New Roman" w:cs="宋体"/>
                <w:b/>
                <w:color w:val="auto"/>
                <w:sz w:val="18"/>
                <w:szCs w:val="18"/>
                <w:highlight w:val="none"/>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E8CAE">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3B62">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4E23D">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4F61E">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70CEC">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国有资本经营预算财政拨款</w:t>
            </w:r>
          </w:p>
        </w:tc>
      </w:tr>
      <w:tr w14:paraId="403411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3BA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5E11">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100.63</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749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437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A6F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A78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7A9B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A178C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7C2C">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E81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FAA2">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FC1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F76F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442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6AF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1A709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B70D">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94F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767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6BE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CFB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912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8CC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A9AC9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3A0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2D1D5E">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3EB0">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B7F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E46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762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902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89EEB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D42B">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FB4319">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9F22">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AAE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EB2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6FD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2CD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1754C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D4C9">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A3957E">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9480E">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B6C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9A5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997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499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B3BBA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BDEA">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34B500">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4D1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1FF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6AB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A089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AE5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F895C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647D">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754C05">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0AAD">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B990">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10.43</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70FA">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10.43</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6CC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E8B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E7775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B44F">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3DD609">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F273">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5319">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3.78</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DD82">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3.78</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FA2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6768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104E0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A543">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37F5">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DF2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00B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F4C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313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974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47542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742B">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31B9">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967D">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02B8">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97.01</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A201">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97.01</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7C3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719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86A80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2B3A">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18FD">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4184">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A17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A7E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85E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EB2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E344D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6F7B">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0216">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1FC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CE1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679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83D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670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612FB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2DA4">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EEB2">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B69E">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DB0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32A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1A9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AAE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D2D43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3A9E">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D647">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4367">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523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24A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F79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CDD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6643B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C5F9">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7FD4">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7517">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B8F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6D3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7B9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0E1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3DB74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C553">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1D19">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E230">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6D2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9AF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FDD2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D85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05401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C6326">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C806">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1C71">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924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1738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C84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EEE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53C85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FEFD">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B7A5">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BBB0">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EF3B">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3.66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DFDA">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3.66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684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0B21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315A6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4E7F">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A7F6">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16A0">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4104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A2F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AB8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CE6B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DE526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98FA">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1806">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8AA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33B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C970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80D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D93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A7BF8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69E4">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D6FC">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27FE">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724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DDB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176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FA9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E3CEE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7775">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EC48">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42A3">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D51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0ED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498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9A1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C0F87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E03B68">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2E1E">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B40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4B9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233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7CC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6AF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3D3E4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6F92EC">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2F431">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6371">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61E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036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4EC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62E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BAEC8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3BE977">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E94D">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DA4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20F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F76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CB3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EFB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4658C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BC04">
            <w:pPr>
              <w:spacing w:line="200" w:lineRule="exact"/>
              <w:jc w:val="center"/>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A660">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100.63</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642D">
            <w:pPr>
              <w:spacing w:line="200" w:lineRule="exact"/>
              <w:jc w:val="center"/>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028C">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114.89</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BC3E">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114.89</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0B3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AB9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B8431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01FD">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F327">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14.26</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309E">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0FB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5A2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0FC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579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5ACDA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B0EC">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530F">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14.26</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18526C">
            <w:pPr>
              <w:spacing w:line="200" w:lineRule="exact"/>
              <w:rPr>
                <w:rFonts w:hint="default" w:ascii="Times New Roman"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11EEA0">
            <w:pPr>
              <w:spacing w:line="200" w:lineRule="exac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F72E53">
            <w:pPr>
              <w:spacing w:line="200" w:lineRule="exac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811133">
            <w:pPr>
              <w:spacing w:line="200" w:lineRule="exac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93ECBA">
            <w:pPr>
              <w:spacing w:line="200" w:lineRule="exact"/>
              <w:rPr>
                <w:rFonts w:hint="default" w:ascii="Times New Roman" w:hAnsi="Times New Roman"/>
                <w:color w:val="auto"/>
                <w:sz w:val="18"/>
                <w:szCs w:val="18"/>
                <w:highlight w:val="none"/>
              </w:rPr>
            </w:pPr>
          </w:p>
        </w:tc>
      </w:tr>
      <w:tr w14:paraId="11D754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BF46">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B66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99CD">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0FBE">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B20C">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A2FC">
            <w:pPr>
              <w:spacing w:line="200" w:lineRule="exact"/>
              <w:jc w:val="righ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E9A1">
            <w:pPr>
              <w:spacing w:line="200" w:lineRule="exact"/>
              <w:jc w:val="right"/>
              <w:rPr>
                <w:rFonts w:hint="default" w:ascii="Times New Roman" w:hAnsi="Times New Roman"/>
                <w:color w:val="auto"/>
                <w:sz w:val="18"/>
                <w:szCs w:val="18"/>
                <w:highlight w:val="none"/>
              </w:rPr>
            </w:pPr>
          </w:p>
        </w:tc>
      </w:tr>
      <w:tr w14:paraId="7314BF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F6B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81B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1AAD">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AD25">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327E">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5516">
            <w:pPr>
              <w:spacing w:line="200" w:lineRule="exact"/>
              <w:jc w:val="righ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E7DC">
            <w:pPr>
              <w:spacing w:line="200" w:lineRule="exact"/>
              <w:jc w:val="right"/>
              <w:rPr>
                <w:rFonts w:hint="default" w:ascii="Times New Roman" w:hAnsi="Times New Roman"/>
                <w:color w:val="auto"/>
                <w:sz w:val="18"/>
                <w:szCs w:val="18"/>
                <w:highlight w:val="none"/>
              </w:rPr>
            </w:pPr>
          </w:p>
        </w:tc>
      </w:tr>
      <w:tr w14:paraId="01FCDA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495F">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60BF">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114.89</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10DD">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8870">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114.89</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E6EB">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114.89</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BC2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C59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bl>
    <w:p w14:paraId="503FD5FB">
      <w:pPr>
        <w:spacing w:line="240" w:lineRule="exact"/>
        <w:rPr>
          <w:rFonts w:hint="default" w:ascii="Times New Roman" w:cs="宋体"/>
          <w:color w:val="auto"/>
          <w:sz w:val="20"/>
          <w:szCs w:val="20"/>
          <w:highlight w:val="none"/>
        </w:rPr>
      </w:pPr>
      <w:r>
        <w:rPr>
          <w:rFonts w:ascii="Times New Roman" w:cs="宋体"/>
          <w:color w:val="auto"/>
          <w:sz w:val="20"/>
          <w:szCs w:val="20"/>
          <w:highlight w:val="none"/>
        </w:rPr>
        <w:t>备注：1.本表反映单位本年度一般公共预算财政拨款、政府性基金预算财政拨款及国有资本经营预算财政拨款的总收支和年末结转结余情况。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r>
        <w:rPr>
          <w:rFonts w:ascii="Times New Roman" w:cs="宋体"/>
          <w:color w:val="auto"/>
          <w:sz w:val="21"/>
          <w:szCs w:val="21"/>
          <w:highlight w:val="none"/>
        </w:rPr>
        <w:br w:type="page"/>
      </w:r>
    </w:p>
    <w:tbl>
      <w:tblPr>
        <w:tblStyle w:val="10"/>
        <w:tblW w:w="5000" w:type="pct"/>
        <w:tblInd w:w="0" w:type="dxa"/>
        <w:tblLayout w:type="fixed"/>
        <w:tblCellMar>
          <w:top w:w="0" w:type="dxa"/>
          <w:left w:w="0" w:type="dxa"/>
          <w:bottom w:w="0" w:type="dxa"/>
          <w:right w:w="0" w:type="dxa"/>
        </w:tblCellMar>
      </w:tblPr>
      <w:tblGrid>
        <w:gridCol w:w="1171"/>
        <w:gridCol w:w="3656"/>
        <w:gridCol w:w="2967"/>
        <w:gridCol w:w="2959"/>
        <w:gridCol w:w="2999"/>
      </w:tblGrid>
      <w:tr w14:paraId="47B1C048">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476CF3B">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一般公共预算财政拨款支出决算表</w:t>
            </w:r>
          </w:p>
        </w:tc>
      </w:tr>
      <w:tr w14:paraId="1722AE68">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4906C9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w:t>
            </w:r>
            <w:r>
              <w:rPr>
                <w:rFonts w:ascii="Times New Roman"/>
                <w:color w:val="auto"/>
                <w:sz w:val="20"/>
                <w:highlight w:val="none"/>
                <w:u w:color="auto"/>
              </w:rPr>
              <w:t>丰都县民防指挥信息保障中心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28D07BC">
            <w:pPr>
              <w:rPr>
                <w:rFonts w:hint="default" w:ascii="Times New Roman" w:cs="宋体"/>
                <w:color w:val="auto"/>
                <w:sz w:val="20"/>
                <w:szCs w:val="20"/>
                <w:highlight w:val="none"/>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A76C71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05</w:t>
            </w:r>
            <w:r>
              <w:rPr>
                <w:rFonts w:ascii="Times New Roman" w:cs="宋体"/>
                <w:color w:val="auto"/>
                <w:sz w:val="20"/>
                <w:szCs w:val="20"/>
                <w:highlight w:val="none"/>
              </w:rPr>
              <w:t>表</w:t>
            </w:r>
          </w:p>
        </w:tc>
      </w:tr>
      <w:tr w14:paraId="111AB4DE">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808BE76">
            <w:pPr>
              <w:rPr>
                <w:rFonts w:hint="default" w:ascii="Times New Roman" w:cs="宋体"/>
                <w:color w:val="auto"/>
                <w:sz w:val="20"/>
                <w:szCs w:val="20"/>
                <w:highlight w:val="none"/>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6EF809F">
            <w:pPr>
              <w:rPr>
                <w:rFonts w:hint="default" w:ascii="Times New Roman" w:cs="宋体"/>
                <w:color w:val="auto"/>
                <w:sz w:val="20"/>
                <w:szCs w:val="20"/>
                <w:highlight w:val="none"/>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55595A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20CB304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5C43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53AA36">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w:t>
            </w:r>
          </w:p>
        </w:tc>
      </w:tr>
      <w:tr w14:paraId="7AC7F4CB">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4E2A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BAD2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F7F71">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696D7">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F9DE1">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r>
      <w:tr w14:paraId="57C5840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88D55">
            <w:pPr>
              <w:jc w:val="center"/>
              <w:rPr>
                <w:rFonts w:hint="default" w:ascii="Times New Roman" w:cs="宋体"/>
                <w:b/>
                <w:color w:val="auto"/>
                <w:sz w:val="20"/>
                <w:szCs w:val="20"/>
                <w:highlight w:val="none"/>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B9890">
            <w:pPr>
              <w:jc w:val="center"/>
              <w:rPr>
                <w:rFonts w:hint="default" w:ascii="Times New Roman" w:cs="宋体"/>
                <w:b/>
                <w:color w:val="auto"/>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4663E">
            <w:pPr>
              <w:jc w:val="center"/>
              <w:rPr>
                <w:rFonts w:hint="default" w:ascii="Times New Roman" w:cs="宋体"/>
                <w:b/>
                <w:color w:val="auto"/>
                <w:sz w:val="20"/>
                <w:szCs w:val="20"/>
                <w:highlight w:val="none"/>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6988F">
            <w:pPr>
              <w:jc w:val="center"/>
              <w:rPr>
                <w:rFonts w:hint="default" w:ascii="Times New Roman" w:cs="宋体"/>
                <w:b/>
                <w:color w:val="auto"/>
                <w:sz w:val="20"/>
                <w:szCs w:val="20"/>
                <w:highlight w:val="none"/>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741C6">
            <w:pPr>
              <w:jc w:val="center"/>
              <w:rPr>
                <w:rFonts w:hint="default" w:ascii="Times New Roman" w:cs="宋体"/>
                <w:b/>
                <w:color w:val="auto"/>
                <w:sz w:val="20"/>
                <w:szCs w:val="20"/>
                <w:highlight w:val="none"/>
              </w:rPr>
            </w:pPr>
          </w:p>
        </w:tc>
      </w:tr>
      <w:tr w14:paraId="4C75C53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83E46">
            <w:pPr>
              <w:jc w:val="center"/>
              <w:rPr>
                <w:rFonts w:hint="default" w:ascii="Times New Roman" w:cs="宋体"/>
                <w:b/>
                <w:color w:val="auto"/>
                <w:sz w:val="20"/>
                <w:szCs w:val="20"/>
                <w:highlight w:val="none"/>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22E31">
            <w:pPr>
              <w:jc w:val="center"/>
              <w:rPr>
                <w:rFonts w:hint="default" w:ascii="Times New Roman" w:cs="宋体"/>
                <w:b/>
                <w:color w:val="auto"/>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5065C5">
            <w:pPr>
              <w:jc w:val="center"/>
              <w:rPr>
                <w:rFonts w:hint="default" w:ascii="Times New Roman" w:cs="宋体"/>
                <w:b/>
                <w:color w:val="auto"/>
                <w:sz w:val="20"/>
                <w:szCs w:val="20"/>
                <w:highlight w:val="none"/>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1BA36">
            <w:pPr>
              <w:jc w:val="center"/>
              <w:rPr>
                <w:rFonts w:hint="default" w:ascii="Times New Roman" w:cs="宋体"/>
                <w:b/>
                <w:color w:val="auto"/>
                <w:sz w:val="20"/>
                <w:szCs w:val="20"/>
                <w:highlight w:val="none"/>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FD24B">
            <w:pPr>
              <w:jc w:val="center"/>
              <w:rPr>
                <w:rFonts w:hint="default" w:ascii="Times New Roman" w:cs="宋体"/>
                <w:b/>
                <w:color w:val="auto"/>
                <w:sz w:val="20"/>
                <w:szCs w:val="20"/>
                <w:highlight w:val="none"/>
              </w:rPr>
            </w:pPr>
          </w:p>
        </w:tc>
      </w:tr>
      <w:tr w14:paraId="45D5F9E0">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BDD3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AE01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114.89</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2E72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84.79</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0EAF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30.10</w:t>
            </w:r>
            <w:r>
              <w:rPr>
                <w:rFonts w:ascii="Times New Roman" w:hAnsi="Times New Roman"/>
                <w:b/>
                <w:color w:val="auto"/>
                <w:sz w:val="20"/>
                <w:highlight w:val="none"/>
                <w:u w:color="auto"/>
              </w:rPr>
              <w:t xml:space="preserve"> </w:t>
            </w:r>
          </w:p>
        </w:tc>
      </w:tr>
      <w:tr w14:paraId="6FFC32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2C6F">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284E1">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F51C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10.43</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BC67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10.43</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28E5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DACB0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33F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B7B6B">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B272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10.43</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9905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10.43</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E5A8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F3C6B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FA4E">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F17FE">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B2E7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6.96</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6772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6.96</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464A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76658F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277C">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BC7E6">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71E4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3.48</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395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3.48</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AC01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CA9E4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687C2">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72BF2">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97FB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3.78</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1623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3.78</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E277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3343E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813B">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BC6F8">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917E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3.78</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00C7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3.78</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6735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90B90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89C4">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F3434">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0227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2.59</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A9A8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2.59</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4E45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2DEAF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8E96">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807D0">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B9BF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1.19</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56E1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1.19</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345E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88C79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3B73">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0D21D">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4AF1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97.01</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FCBD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66.91</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A28C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30.10</w:t>
            </w:r>
            <w:r>
              <w:rPr>
                <w:rFonts w:ascii="Times New Roman" w:hAnsi="Times New Roman"/>
                <w:b/>
                <w:color w:val="auto"/>
                <w:sz w:val="20"/>
                <w:highlight w:val="none"/>
                <w:u w:color="auto"/>
              </w:rPr>
              <w:t xml:space="preserve"> </w:t>
            </w:r>
          </w:p>
        </w:tc>
      </w:tr>
      <w:tr w14:paraId="0759E6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1C9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9FD92">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0BC0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97.01</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6C12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66.91</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3C94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30.10</w:t>
            </w:r>
            <w:r>
              <w:rPr>
                <w:rFonts w:ascii="Times New Roman" w:hAnsi="Times New Roman"/>
                <w:b/>
                <w:color w:val="auto"/>
                <w:sz w:val="20"/>
                <w:highlight w:val="none"/>
                <w:u w:color="auto"/>
              </w:rPr>
              <w:t xml:space="preserve"> </w:t>
            </w:r>
          </w:p>
        </w:tc>
      </w:tr>
      <w:tr w14:paraId="447B6B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DCF2">
            <w:pPr>
              <w:textAlignment w:val="center"/>
              <w:rPr>
                <w:rFonts w:hint="default" w:ascii="Times New Roman" w:cs="宋体"/>
                <w:color w:val="auto"/>
                <w:sz w:val="20"/>
                <w:szCs w:val="20"/>
                <w:highlight w:val="none"/>
              </w:rPr>
            </w:pPr>
            <w:r>
              <w:rPr>
                <w:rFonts w:ascii="Times New Roman" w:cs="宋体"/>
                <w:color w:val="auto"/>
                <w:sz w:val="20"/>
                <w:szCs w:val="20"/>
                <w:highlight w:val="none"/>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43596">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4208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97.01</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343B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66.91</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97D8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30.10</w:t>
            </w:r>
            <w:r>
              <w:rPr>
                <w:rFonts w:ascii="Times New Roman" w:hAnsi="Times New Roman"/>
                <w:color w:val="auto"/>
                <w:sz w:val="20"/>
                <w:highlight w:val="none"/>
                <w:u w:color="auto"/>
              </w:rPr>
              <w:t xml:space="preserve"> </w:t>
            </w:r>
          </w:p>
        </w:tc>
      </w:tr>
      <w:tr w14:paraId="7E76E1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E462">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B2566">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A86F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3.66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ECA5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3.66</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2676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70319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B602">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84620">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4C96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3.66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A869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3.66</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1E2F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2B570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DD9F">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61F1C">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D0D9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3.66</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FB1B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3.66</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9AEC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6FCA5D2A">
      <w:pPr>
        <w:rPr>
          <w:rFonts w:hint="default" w:ascii="Times New Roman" w:cs="宋体"/>
          <w:color w:val="auto"/>
          <w:sz w:val="21"/>
          <w:szCs w:val="21"/>
          <w:highlight w:val="none"/>
        </w:rPr>
      </w:pPr>
      <w:r>
        <w:rPr>
          <w:rFonts w:ascii="Times New Roman" w:cs="宋体"/>
          <w:color w:val="auto"/>
          <w:sz w:val="20"/>
          <w:szCs w:val="20"/>
          <w:highlight w:val="none"/>
        </w:rPr>
        <w:t>备注：1.本表反映单位本年度一般公共预算财政拨款支出情况。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2A53EE1B">
      <w:pPr>
        <w:ind w:firstLine="630" w:firstLineChars="300"/>
        <w:rPr>
          <w:rFonts w:hint="default" w:ascii="Times New Roman" w:cs="宋体"/>
          <w:color w:val="auto"/>
          <w:sz w:val="21"/>
          <w:szCs w:val="21"/>
          <w:highlight w:val="none"/>
        </w:rPr>
      </w:pPr>
      <w:r>
        <w:rPr>
          <w:rFonts w:ascii="Times New Roman" w:cs="宋体"/>
          <w:color w:val="auto"/>
          <w:sz w:val="21"/>
          <w:szCs w:val="21"/>
          <w:highlight w:val="none"/>
        </w:rPr>
        <w:br w:type="page"/>
      </w:r>
    </w:p>
    <w:tbl>
      <w:tblPr>
        <w:tblStyle w:val="10"/>
        <w:tblW w:w="4994" w:type="pct"/>
        <w:tblInd w:w="0" w:type="dxa"/>
        <w:tblLayout w:type="fixed"/>
        <w:tblCellMar>
          <w:top w:w="0" w:type="dxa"/>
          <w:left w:w="0" w:type="dxa"/>
          <w:bottom w:w="0" w:type="dxa"/>
          <w:right w:w="0" w:type="dxa"/>
        </w:tblCellMar>
      </w:tblPr>
      <w:tblGrid>
        <w:gridCol w:w="721"/>
        <w:gridCol w:w="2521"/>
        <w:gridCol w:w="1383"/>
        <w:gridCol w:w="783"/>
        <w:gridCol w:w="1824"/>
        <w:gridCol w:w="1273"/>
        <w:gridCol w:w="783"/>
        <w:gridCol w:w="3108"/>
        <w:gridCol w:w="1339"/>
      </w:tblGrid>
      <w:tr w14:paraId="4410890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1389EA0">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一般公共预算财政拨款基本支出决算表</w:t>
            </w:r>
          </w:p>
        </w:tc>
      </w:tr>
      <w:tr w14:paraId="04418D4D">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469C513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18"/>
                <w:szCs w:val="18"/>
                <w:highlight w:val="none"/>
              </w:rPr>
            </w:pPr>
            <w:r>
              <w:rPr>
                <w:rFonts w:ascii="Times New Roman" w:cs="宋体"/>
                <w:color w:val="auto"/>
                <w:sz w:val="20"/>
                <w:szCs w:val="20"/>
                <w:highlight w:val="none"/>
              </w:rPr>
              <w:t>单位</w:t>
            </w:r>
            <w:r>
              <w:rPr>
                <w:rFonts w:ascii="Times New Roman" w:cs="宋体"/>
                <w:color w:val="auto"/>
                <w:sz w:val="20"/>
                <w:szCs w:val="20"/>
                <w:highlight w:val="none"/>
              </w:rPr>
              <w:t>：</w:t>
            </w:r>
            <w:r>
              <w:rPr>
                <w:rFonts w:ascii="Times New Roman"/>
                <w:color w:val="auto"/>
                <w:sz w:val="20"/>
                <w:highlight w:val="none"/>
                <w:u w:color="auto"/>
              </w:rPr>
              <w:t>丰都县民防指挥信息保障中心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6946C821">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7886B97">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1CCCC09">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F1523C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06</w:t>
            </w:r>
            <w:r>
              <w:rPr>
                <w:rFonts w:ascii="Times New Roman" w:cs="宋体"/>
                <w:color w:val="auto"/>
                <w:sz w:val="20"/>
                <w:szCs w:val="20"/>
                <w:highlight w:val="none"/>
              </w:rPr>
              <w:t>表</w:t>
            </w:r>
          </w:p>
        </w:tc>
      </w:tr>
      <w:tr w14:paraId="57D51A17">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261F413">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EB1C05B">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1A5650B">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6D27711">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84C3D8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493F076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EC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D9027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公用经费</w:t>
            </w:r>
          </w:p>
        </w:tc>
      </w:tr>
      <w:tr w14:paraId="40339197">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FFCF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DC6A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DC48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4845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87EF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5AAF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B2B3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F441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D94D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r>
      <w:tr w14:paraId="231D229B">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B40FC">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33AB6">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ED839">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4183A">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BCDA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4D632">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BD92B">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DBB07">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9C2F3">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r>
      <w:tr w14:paraId="6BF823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27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A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F1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72.47</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C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87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3D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12.32</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D9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3E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FB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8A905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8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E2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9E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20.07</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B2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D71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DC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0.89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67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91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42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26573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9D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81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44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0.62</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3D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65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1F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4F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2B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5A5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5C7E9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AA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3B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B9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8F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0C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21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69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85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57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5BD1B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A3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5B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D3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72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42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6C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E6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09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29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01840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09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5F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97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33.91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EE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B2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86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0.28</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7D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B5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56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C60F55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22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A6A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8A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6.96</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B8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FA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2B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1.24</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93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19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C2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E7D5E3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C6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A7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7C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3.48</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F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71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8B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0.91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CF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E0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DD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5ECA9A0">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72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9A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E0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2.59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DF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E6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44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89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13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4E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4701ED4">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77E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8E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AD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D4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2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98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397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59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7A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C2F61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DE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3B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30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0.55</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48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FB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37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1.66</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96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70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7B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C870F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E6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C3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82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3.66</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CEC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E5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E0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8E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7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D6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7E543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16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23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DC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0.64</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BB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BB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D8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0.11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4D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FE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C3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A416C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EA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B6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5A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5C1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88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C4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ABA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A0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B6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CA06F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CF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4E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E2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D2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DE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13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FD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44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9C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53522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2A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7B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7A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03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C8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75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0.09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61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CF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00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4F104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3E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F7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82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0F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24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90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E7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39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74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885FE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8FA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33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9E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A6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51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74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45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F0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A0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1EAAE79">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AC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67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6D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ED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AB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46D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37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97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DB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9311F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C6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23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3F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7A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14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69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42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E6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66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D9DA6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E5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AB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AD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91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9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79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0.61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77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08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D1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9588E8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92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E7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EB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07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AAE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9F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0.36</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E7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69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F8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B206FD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DA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D9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9D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54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72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3F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1.44</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D9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22F0">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cs="宋体"/>
                <w:color w:val="auto"/>
                <w:sz w:val="18"/>
                <w:szCs w:val="18"/>
                <w:highlight w:val="none"/>
              </w:rPr>
            </w:pPr>
            <w:r>
              <w:rPr>
                <w:rFonts w:ascii="Times New Roman" w:cs="宋体"/>
                <w:color w:val="auto"/>
                <w:sz w:val="18"/>
                <w:szCs w:val="18"/>
                <w:highlight w:val="none"/>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175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B21AA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22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BF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C7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6C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05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FD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4A1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D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76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5F01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61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7F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C9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C7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FD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A8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2.61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E6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62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7D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B5EDA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EE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C9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E6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CD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062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7D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B3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0B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01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AD082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43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34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D7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E3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23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F7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05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EA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46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5BB3B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11F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9A47">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9524AB">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1C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30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0D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2.14</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D4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49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84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1AB07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1AFD">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5C24">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B96C67">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C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E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9F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6A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3C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47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62608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5469">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DFDE">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0FAFE6">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D8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5B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64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B9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BA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D3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0D6CA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BA39">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8C0C">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88B608">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86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F8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C2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2FA1">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C2D3">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6E3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03057EF1">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AFDB">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3D5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34F0A0">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DD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5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50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32FE">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BB01">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5F3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6D30DA4D">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FD0C">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507A">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E1BC7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BB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00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41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0DFF">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4A76">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61E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0109A878">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F7F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5B0C3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72.47</w:t>
            </w:r>
            <w:r>
              <w:rPr>
                <w:rFonts w:ascii="Times New Roman" w:hAnsi="Times New Roman"/>
                <w:color w:val="auto"/>
                <w:sz w:val="18"/>
                <w:highlight w:val="none"/>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5649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341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12.32</w:t>
            </w:r>
            <w:r>
              <w:rPr>
                <w:rFonts w:ascii="Times New Roman" w:hAnsi="Times New Roman"/>
                <w:color w:val="auto"/>
                <w:sz w:val="18"/>
                <w:highlight w:val="none"/>
                <w:u w:color="auto"/>
              </w:rPr>
              <w:t xml:space="preserve"> </w:t>
            </w:r>
          </w:p>
        </w:tc>
      </w:tr>
    </w:tbl>
    <w:p w14:paraId="1DD1C639">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sz w:val="20"/>
          <w:szCs w:val="20"/>
          <w:highlight w:val="none"/>
        </w:rPr>
      </w:pPr>
      <w:r>
        <w:rPr>
          <w:rFonts w:ascii="Times New Roman" w:cs="宋体"/>
          <w:color w:val="auto"/>
          <w:sz w:val="20"/>
          <w:szCs w:val="20"/>
          <w:highlight w:val="none"/>
        </w:rPr>
        <w:t>备注：1.本表反映单位本年度一般公共预算财政拨款基本支出明细情况。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r>
        <w:rPr>
          <w:rFonts w:ascii="Times New Roman" w:cs="宋体"/>
          <w:color w:val="auto"/>
          <w:sz w:val="21"/>
          <w:szCs w:val="21"/>
          <w:highlight w:val="none"/>
        </w:rPr>
        <w:br w:type="page"/>
      </w:r>
    </w:p>
    <w:tbl>
      <w:tblPr>
        <w:tblStyle w:val="10"/>
        <w:tblW w:w="5000" w:type="pct"/>
        <w:tblInd w:w="0" w:type="dxa"/>
        <w:tblLayout w:type="fixed"/>
        <w:tblCellMar>
          <w:top w:w="0" w:type="dxa"/>
          <w:left w:w="0" w:type="dxa"/>
          <w:bottom w:w="0" w:type="dxa"/>
          <w:right w:w="0" w:type="dxa"/>
        </w:tblCellMar>
      </w:tblPr>
      <w:tblGrid>
        <w:gridCol w:w="1185"/>
        <w:gridCol w:w="3226"/>
        <w:gridCol w:w="1527"/>
        <w:gridCol w:w="1527"/>
        <w:gridCol w:w="1527"/>
        <w:gridCol w:w="1527"/>
        <w:gridCol w:w="1584"/>
        <w:gridCol w:w="1651"/>
      </w:tblGrid>
      <w:tr w14:paraId="477D072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E58B7DB">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政府性基金预算财政拨款收入支出决算表</w:t>
            </w:r>
          </w:p>
        </w:tc>
      </w:tr>
      <w:tr w14:paraId="11A8C5D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A42D27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w:t>
            </w:r>
            <w:r>
              <w:rPr>
                <w:rFonts w:ascii="Times New Roman"/>
                <w:color w:val="auto"/>
                <w:sz w:val="20"/>
                <w:highlight w:val="none"/>
                <w:u w:color="auto"/>
              </w:rPr>
              <w:t>丰都县民防指挥信息保障中心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AE45FB9">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84B35C">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60395B">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8B4B323">
            <w:pPr>
              <w:rPr>
                <w:rFonts w:hint="default" w:ascii="Times New Roman" w:cs="宋体"/>
                <w:color w:val="auto"/>
                <w:sz w:val="20"/>
                <w:szCs w:val="20"/>
                <w:highlight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1F81C0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07</w:t>
            </w:r>
            <w:r>
              <w:rPr>
                <w:rFonts w:ascii="Times New Roman" w:cs="宋体"/>
                <w:color w:val="auto"/>
                <w:sz w:val="20"/>
                <w:szCs w:val="20"/>
                <w:highlight w:val="none"/>
              </w:rPr>
              <w:t>表</w:t>
            </w:r>
          </w:p>
        </w:tc>
      </w:tr>
      <w:tr w14:paraId="02654640">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20E93F1A">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52C3AC">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B82B32">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4B7D4B">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E249141">
            <w:pPr>
              <w:rPr>
                <w:rFonts w:hint="default" w:ascii="Times New Roman" w:cs="宋体"/>
                <w:color w:val="auto"/>
                <w:sz w:val="20"/>
                <w:szCs w:val="20"/>
                <w:highlight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7C0AF6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1BBF6D8B">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32FB6">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705E3E">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CD76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88ABD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E99FB">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年末结转和结余</w:t>
            </w:r>
          </w:p>
        </w:tc>
      </w:tr>
      <w:tr w14:paraId="40479857">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2379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0F66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50E7B2">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696B2">
            <w:pPr>
              <w:jc w:val="center"/>
              <w:rPr>
                <w:rFonts w:hint="default" w:ascii="Times New Roman" w:cs="宋体"/>
                <w:b/>
                <w:color w:val="auto"/>
                <w:sz w:val="20"/>
                <w:szCs w:val="20"/>
                <w:highlight w:val="none"/>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F652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3D0BE">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F6051">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58878">
            <w:pPr>
              <w:jc w:val="center"/>
              <w:rPr>
                <w:rFonts w:hint="default" w:ascii="Times New Roman" w:cs="宋体"/>
                <w:b/>
                <w:color w:val="auto"/>
                <w:sz w:val="20"/>
                <w:szCs w:val="20"/>
                <w:highlight w:val="none"/>
              </w:rPr>
            </w:pPr>
          </w:p>
        </w:tc>
      </w:tr>
      <w:tr w14:paraId="00FEE2E0">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2FEED">
            <w:pPr>
              <w:jc w:val="center"/>
              <w:rPr>
                <w:rFonts w:hint="default" w:ascii="Times New Roman" w:cs="宋体"/>
                <w:b/>
                <w:color w:val="auto"/>
                <w:sz w:val="20"/>
                <w:szCs w:val="20"/>
                <w:highlight w:val="none"/>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C6828">
            <w:pPr>
              <w:jc w:val="center"/>
              <w:rPr>
                <w:rFonts w:hint="default" w:ascii="Times New Roman"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89BFDC">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0B0E0">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738FE">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F072D">
            <w:pPr>
              <w:jc w:val="center"/>
              <w:rPr>
                <w:rFonts w:hint="default" w:ascii="Times New Roman" w:cs="宋体"/>
                <w:b/>
                <w:color w:val="auto"/>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23EE6">
            <w:pPr>
              <w:jc w:val="center"/>
              <w:rPr>
                <w:rFonts w:hint="default" w:ascii="Times New Roman" w:cs="宋体"/>
                <w:b/>
                <w:color w:val="auto"/>
                <w:sz w:val="20"/>
                <w:szCs w:val="20"/>
                <w:highlight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B7F7C">
            <w:pPr>
              <w:jc w:val="center"/>
              <w:rPr>
                <w:rFonts w:hint="default" w:ascii="Times New Roman" w:cs="宋体"/>
                <w:b/>
                <w:color w:val="auto"/>
                <w:sz w:val="20"/>
                <w:szCs w:val="20"/>
                <w:highlight w:val="none"/>
              </w:rPr>
            </w:pPr>
          </w:p>
        </w:tc>
      </w:tr>
      <w:tr w14:paraId="56F09F31">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5112E">
            <w:pPr>
              <w:jc w:val="center"/>
              <w:rPr>
                <w:rFonts w:hint="default" w:ascii="Times New Roman" w:cs="宋体"/>
                <w:b/>
                <w:color w:val="auto"/>
                <w:sz w:val="20"/>
                <w:szCs w:val="20"/>
                <w:highlight w:val="none"/>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8FCD7">
            <w:pPr>
              <w:jc w:val="center"/>
              <w:rPr>
                <w:rFonts w:hint="default" w:ascii="Times New Roman"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6EE2FF">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C3A18">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A380F">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71141">
            <w:pPr>
              <w:jc w:val="center"/>
              <w:rPr>
                <w:rFonts w:hint="default" w:ascii="Times New Roman" w:cs="宋体"/>
                <w:b/>
                <w:color w:val="auto"/>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09823">
            <w:pPr>
              <w:jc w:val="center"/>
              <w:rPr>
                <w:rFonts w:hint="default" w:ascii="Times New Roman" w:cs="宋体"/>
                <w:b/>
                <w:color w:val="auto"/>
                <w:sz w:val="20"/>
                <w:szCs w:val="20"/>
                <w:highlight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AA3BC">
            <w:pPr>
              <w:jc w:val="center"/>
              <w:rPr>
                <w:rFonts w:hint="default" w:ascii="Times New Roman" w:cs="宋体"/>
                <w:b/>
                <w:color w:val="auto"/>
                <w:sz w:val="20"/>
                <w:szCs w:val="20"/>
                <w:highlight w:val="none"/>
              </w:rPr>
            </w:pPr>
          </w:p>
        </w:tc>
      </w:tr>
      <w:tr w14:paraId="1F4B6A48">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63AA0">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B620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2D2D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DAB2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5B7C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1738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4508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097844E7">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0F4E">
            <w:pPr>
              <w:jc w:val="both"/>
              <w:textAlignment w:val="center"/>
              <w:rPr>
                <w:rFonts w:hint="default" w:ascii="Times New Roman" w:cs="宋体"/>
                <w:color w:val="auto"/>
                <w:sz w:val="20"/>
                <w:szCs w:val="20"/>
                <w:highlight w:val="none"/>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F2985">
            <w:pPr>
              <w:jc w:val="both"/>
              <w:textAlignment w:val="center"/>
              <w:rPr>
                <w:rFonts w:hint="default" w:ascii="Times New Roman" w:cs="宋体"/>
                <w:color w:val="auto"/>
                <w:sz w:val="20"/>
                <w:szCs w:val="20"/>
                <w:highlight w:val="none"/>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2EDE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EF76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072F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FBFC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EEEC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CC5C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19E04252">
      <w:pPr>
        <w:rPr>
          <w:rFonts w:hint="default" w:ascii="Times New Roman" w:cs="宋体"/>
          <w:color w:val="auto"/>
          <w:sz w:val="21"/>
          <w:szCs w:val="21"/>
          <w:highlight w:val="none"/>
        </w:rPr>
      </w:pPr>
      <w:r>
        <w:rPr>
          <w:rFonts w:ascii="Times New Roman" w:cs="宋体"/>
          <w:color w:val="auto"/>
          <w:sz w:val="20"/>
          <w:szCs w:val="20"/>
          <w:highlight w:val="none"/>
        </w:rPr>
        <w:t>备注：本单位无政府性基金收支，故本表无数据。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47B080E4">
      <w:pPr>
        <w:rPr>
          <w:rFonts w:hint="default" w:ascii="Times New Roman" w:cs="宋体"/>
          <w:color w:val="auto"/>
          <w:sz w:val="21"/>
          <w:szCs w:val="21"/>
          <w:highlight w:val="none"/>
        </w:rPr>
      </w:pPr>
      <w:r>
        <w:rPr>
          <w:rFonts w:ascii="Times New Roman" w:cs="宋体"/>
          <w:color w:val="auto"/>
          <w:sz w:val="21"/>
          <w:szCs w:val="21"/>
          <w:highlight w:val="none"/>
        </w:rPr>
        <w:br w:type="page"/>
      </w:r>
    </w:p>
    <w:tbl>
      <w:tblPr>
        <w:tblStyle w:val="10"/>
        <w:tblW w:w="5000" w:type="pct"/>
        <w:tblInd w:w="0" w:type="dxa"/>
        <w:tblLayout w:type="fixed"/>
        <w:tblCellMar>
          <w:top w:w="0" w:type="dxa"/>
          <w:left w:w="0" w:type="dxa"/>
          <w:bottom w:w="0" w:type="dxa"/>
          <w:right w:w="0" w:type="dxa"/>
        </w:tblCellMar>
      </w:tblPr>
      <w:tblGrid>
        <w:gridCol w:w="1161"/>
        <w:gridCol w:w="3245"/>
        <w:gridCol w:w="2938"/>
        <w:gridCol w:w="171"/>
        <w:gridCol w:w="3108"/>
        <w:gridCol w:w="77"/>
        <w:gridCol w:w="3053"/>
      </w:tblGrid>
      <w:tr w14:paraId="56D2818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6E60A61">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国有资本经营预算财政拨款支出决算表</w:t>
            </w:r>
          </w:p>
        </w:tc>
      </w:tr>
      <w:tr w14:paraId="7EE76389">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E3CB09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w:t>
            </w:r>
            <w:r>
              <w:rPr>
                <w:rFonts w:ascii="Times New Roman"/>
                <w:color w:val="auto"/>
                <w:sz w:val="20"/>
                <w:highlight w:val="none"/>
                <w:u w:color="auto"/>
              </w:rPr>
              <w:t>丰都县民防指挥信息保障中心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B379EF6">
            <w:pPr>
              <w:rPr>
                <w:rFonts w:hint="default" w:ascii="Times New Roman" w:cs="宋体"/>
                <w:color w:val="auto"/>
                <w:sz w:val="20"/>
                <w:szCs w:val="20"/>
                <w:highlight w:val="none"/>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614814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08</w:t>
            </w:r>
            <w:r>
              <w:rPr>
                <w:rFonts w:ascii="Times New Roman" w:cs="宋体"/>
                <w:color w:val="auto"/>
                <w:sz w:val="20"/>
                <w:szCs w:val="20"/>
                <w:highlight w:val="none"/>
              </w:rPr>
              <w:t>表</w:t>
            </w:r>
          </w:p>
        </w:tc>
      </w:tr>
      <w:tr w14:paraId="092326B5">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C4488B1">
            <w:pPr>
              <w:rPr>
                <w:rFonts w:hint="default" w:ascii="Times New Roman" w:cs="宋体"/>
                <w:color w:val="auto"/>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9A10A80">
            <w:pPr>
              <w:rPr>
                <w:rFonts w:hint="default" w:ascii="Times New Roman" w:cs="宋体"/>
                <w:color w:val="auto"/>
                <w:sz w:val="20"/>
                <w:szCs w:val="20"/>
                <w:highlight w:val="none"/>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F926DA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64DC946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98350A">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1FBB3D">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本年支出</w:t>
            </w:r>
          </w:p>
        </w:tc>
      </w:tr>
      <w:tr w14:paraId="7F775768">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2AEEB">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A9FA6">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3FFC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B85C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847B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r>
      <w:tr w14:paraId="13593F5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6722C">
            <w:pPr>
              <w:jc w:val="center"/>
              <w:rPr>
                <w:rFonts w:hint="default" w:ascii="Times New Roman" w:cs="宋体"/>
                <w:b/>
                <w:color w:val="auto"/>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30281">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87D57">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0C5A8">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C6114">
            <w:pPr>
              <w:jc w:val="center"/>
              <w:rPr>
                <w:rFonts w:hint="default" w:ascii="Times New Roman" w:cs="宋体"/>
                <w:b/>
                <w:color w:val="auto"/>
                <w:sz w:val="20"/>
                <w:szCs w:val="20"/>
                <w:highlight w:val="none"/>
              </w:rPr>
            </w:pPr>
          </w:p>
        </w:tc>
      </w:tr>
      <w:tr w14:paraId="6003389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0D478">
            <w:pPr>
              <w:jc w:val="center"/>
              <w:rPr>
                <w:rFonts w:hint="default" w:ascii="Times New Roman" w:cs="宋体"/>
                <w:b/>
                <w:color w:val="auto"/>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C0E01">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AB8C4">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7685F">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D9651">
            <w:pPr>
              <w:jc w:val="center"/>
              <w:rPr>
                <w:rFonts w:hint="default" w:ascii="Times New Roman" w:cs="宋体"/>
                <w:b/>
                <w:color w:val="auto"/>
                <w:sz w:val="20"/>
                <w:szCs w:val="20"/>
                <w:highlight w:val="none"/>
              </w:rPr>
            </w:pPr>
          </w:p>
        </w:tc>
      </w:tr>
      <w:tr w14:paraId="578E5BB9">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55C51">
            <w:pPr>
              <w:jc w:val="center"/>
              <w:rPr>
                <w:rFonts w:hint="default" w:ascii="Times New Roman" w:cs="宋体"/>
                <w:b/>
                <w:color w:val="auto"/>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53B6D">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2AAC7">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E1BE0">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D0304">
            <w:pPr>
              <w:jc w:val="center"/>
              <w:rPr>
                <w:rFonts w:hint="default" w:ascii="Times New Roman" w:cs="宋体"/>
                <w:b/>
                <w:color w:val="auto"/>
                <w:sz w:val="20"/>
                <w:szCs w:val="20"/>
                <w:highlight w:val="none"/>
              </w:rPr>
            </w:pPr>
          </w:p>
        </w:tc>
      </w:tr>
      <w:tr w14:paraId="6933FB5F">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4756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2EB5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8DF16">
            <w:pPr>
              <w:jc w:val="right"/>
              <w:rPr>
                <w:rFonts w:hint="default" w:ascii="Times New Roman" w:hAnsi="Times New Roman"/>
                <w:b/>
                <w:color w:val="auto"/>
                <w:sz w:val="20"/>
                <w:szCs w:val="20"/>
                <w:highlight w:val="none"/>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8826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4AB8C059">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7D58">
            <w:pPr>
              <w:textAlignment w:val="center"/>
              <w:rPr>
                <w:rFonts w:hint="default" w:ascii="Times New Roman" w:cs="宋体"/>
                <w:color w:val="auto"/>
                <w:sz w:val="20"/>
                <w:szCs w:val="20"/>
                <w:highlight w:val="none"/>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C5A8A">
            <w:pPr>
              <w:textAlignment w:val="center"/>
              <w:rPr>
                <w:rFonts w:hint="default" w:ascii="Times New Roman" w:cs="宋体"/>
                <w:color w:val="auto"/>
                <w:sz w:val="20"/>
                <w:szCs w:val="20"/>
                <w:highlight w:val="none"/>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B828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785BF">
            <w:pPr>
              <w:jc w:val="right"/>
              <w:rPr>
                <w:rFonts w:hint="default" w:ascii="Times New Roman" w:hAnsi="Times New Roman"/>
                <w:b/>
                <w:color w:val="auto"/>
                <w:sz w:val="20"/>
                <w:szCs w:val="20"/>
                <w:highlight w:val="none"/>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F830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 xml:space="preserve">0.00 </w:t>
            </w:r>
          </w:p>
        </w:tc>
      </w:tr>
    </w:tbl>
    <w:p w14:paraId="2F3807E5">
      <w:pPr>
        <w:rPr>
          <w:rFonts w:hint="default" w:ascii="Times New Roman" w:cs="宋体"/>
          <w:color w:val="auto"/>
          <w:sz w:val="21"/>
          <w:szCs w:val="21"/>
          <w:highlight w:val="none"/>
        </w:rPr>
      </w:pPr>
      <w:r>
        <w:rPr>
          <w:rFonts w:ascii="Times New Roman" w:cs="宋体"/>
          <w:color w:val="auto"/>
          <w:sz w:val="20"/>
          <w:szCs w:val="20"/>
          <w:highlight w:val="none"/>
        </w:rPr>
        <w:t>备注：本单位无国有资本经营收支，故本表无数据。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2D4191DB">
      <w:pPr>
        <w:rPr>
          <w:rFonts w:hint="default" w:ascii="Times New Roman" w:cs="宋体"/>
          <w:color w:val="auto"/>
          <w:sz w:val="21"/>
          <w:szCs w:val="21"/>
          <w:highlight w:val="none"/>
        </w:rPr>
      </w:pPr>
      <w:r>
        <w:rPr>
          <w:rFonts w:hint="default" w:ascii="Times New Roman" w:cs="宋体"/>
          <w:color w:val="auto"/>
          <w:sz w:val="21"/>
          <w:szCs w:val="21"/>
          <w:highlight w:val="none"/>
        </w:rPr>
        <w:br w:type="page"/>
      </w:r>
    </w:p>
    <w:tbl>
      <w:tblPr>
        <w:tblStyle w:val="10"/>
        <w:tblW w:w="4611" w:type="pct"/>
        <w:tblInd w:w="0" w:type="dxa"/>
        <w:tblLayout w:type="fixed"/>
        <w:tblCellMar>
          <w:top w:w="0" w:type="dxa"/>
          <w:left w:w="170" w:type="dxa"/>
          <w:bottom w:w="0" w:type="dxa"/>
          <w:right w:w="170" w:type="dxa"/>
        </w:tblCellMar>
      </w:tblPr>
      <w:tblGrid>
        <w:gridCol w:w="2853"/>
        <w:gridCol w:w="2168"/>
        <w:gridCol w:w="2131"/>
        <w:gridCol w:w="3297"/>
        <w:gridCol w:w="2232"/>
      </w:tblGrid>
      <w:tr w14:paraId="6BB967F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0D54633">
            <w:pPr>
              <w:spacing w:line="400" w:lineRule="exact"/>
              <w:jc w:val="center"/>
              <w:textAlignment w:val="bottom"/>
              <w:rPr>
                <w:rFonts w:hint="default" w:ascii="Times New Roman" w:cs="宋体"/>
                <w:b/>
                <w:color w:val="auto"/>
                <w:kern w:val="2"/>
                <w:sz w:val="32"/>
                <w:szCs w:val="32"/>
                <w:highlight w:val="none"/>
              </w:rPr>
            </w:pPr>
            <w:r>
              <w:rPr>
                <w:rFonts w:ascii="Times New Roman" w:cs="宋体"/>
                <w:b/>
                <w:color w:val="auto"/>
                <w:kern w:val="2"/>
                <w:sz w:val="32"/>
                <w:szCs w:val="32"/>
                <w:highlight w:val="none"/>
              </w:rPr>
              <w:t>机构运行信息表</w:t>
            </w:r>
          </w:p>
        </w:tc>
      </w:tr>
      <w:tr w14:paraId="586E4817">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D87E02D">
            <w:pPr>
              <w:spacing w:line="280" w:lineRule="exact"/>
              <w:rPr>
                <w:rFonts w:hint="default" w:ascii="Times New Roman" w:cs="宋体"/>
                <w:color w:val="auto"/>
                <w:kern w:val="2"/>
                <w:sz w:val="20"/>
                <w:szCs w:val="20"/>
                <w:highlight w:val="none"/>
              </w:rPr>
            </w:pPr>
          </w:p>
        </w:tc>
        <w:tc>
          <w:tcPr>
            <w:tcW w:w="854" w:type="pct"/>
            <w:shd w:val="clear" w:color="auto" w:fill="auto"/>
            <w:noWrap/>
            <w:tcMar>
              <w:top w:w="15" w:type="dxa"/>
              <w:left w:w="15" w:type="dxa"/>
              <w:right w:w="15" w:type="dxa"/>
            </w:tcMar>
            <w:vAlign w:val="bottom"/>
          </w:tcPr>
          <w:p w14:paraId="744B0D25">
            <w:pPr>
              <w:spacing w:line="280" w:lineRule="exact"/>
              <w:jc w:val="center"/>
              <w:rPr>
                <w:rFonts w:hint="default" w:ascii="Times New Roman" w:cs="宋体"/>
                <w:color w:val="auto"/>
                <w:kern w:val="2"/>
                <w:sz w:val="20"/>
                <w:szCs w:val="20"/>
                <w:highlight w:val="none"/>
              </w:rPr>
            </w:pPr>
          </w:p>
        </w:tc>
        <w:tc>
          <w:tcPr>
            <w:tcW w:w="840" w:type="pct"/>
            <w:shd w:val="clear" w:color="auto" w:fill="auto"/>
            <w:noWrap/>
            <w:tcMar>
              <w:top w:w="15" w:type="dxa"/>
              <w:left w:w="15" w:type="dxa"/>
              <w:right w:w="15" w:type="dxa"/>
            </w:tcMar>
            <w:vAlign w:val="bottom"/>
          </w:tcPr>
          <w:p w14:paraId="461D7A26">
            <w:pPr>
              <w:spacing w:line="280" w:lineRule="exact"/>
              <w:jc w:val="right"/>
              <w:rPr>
                <w:rFonts w:hint="default" w:ascii="Times New Roman" w:cs="宋体"/>
                <w:color w:val="auto"/>
                <w:kern w:val="2"/>
                <w:sz w:val="20"/>
                <w:szCs w:val="20"/>
                <w:highlight w:val="none"/>
              </w:rPr>
            </w:pPr>
          </w:p>
        </w:tc>
        <w:tc>
          <w:tcPr>
            <w:tcW w:w="1299" w:type="pct"/>
            <w:shd w:val="clear" w:color="auto" w:fill="auto"/>
            <w:noWrap/>
            <w:tcMar>
              <w:top w:w="15" w:type="dxa"/>
              <w:left w:w="15" w:type="dxa"/>
              <w:right w:w="15" w:type="dxa"/>
            </w:tcMar>
            <w:vAlign w:val="bottom"/>
          </w:tcPr>
          <w:p w14:paraId="00D14DAE">
            <w:pPr>
              <w:spacing w:line="280" w:lineRule="exact"/>
              <w:rPr>
                <w:rFonts w:hint="default" w:ascii="Times New Roman" w:cs="宋体"/>
                <w:color w:val="auto"/>
                <w:kern w:val="2"/>
                <w:sz w:val="20"/>
                <w:szCs w:val="20"/>
                <w:highlight w:val="none"/>
              </w:rPr>
            </w:pPr>
          </w:p>
        </w:tc>
        <w:tc>
          <w:tcPr>
            <w:tcW w:w="879" w:type="pct"/>
            <w:shd w:val="clear" w:color="auto" w:fill="auto"/>
            <w:noWrap/>
            <w:tcMar>
              <w:top w:w="15" w:type="dxa"/>
              <w:left w:w="15" w:type="dxa"/>
              <w:right w:w="15" w:type="dxa"/>
            </w:tcMar>
            <w:vAlign w:val="bottom"/>
          </w:tcPr>
          <w:p w14:paraId="2B4FBF8C">
            <w:pPr>
              <w:spacing w:line="280" w:lineRule="exact"/>
              <w:jc w:val="right"/>
              <w:textAlignment w:val="bottom"/>
              <w:rPr>
                <w:rFonts w:hint="default" w:ascii="Times New Roman" w:cs="宋体"/>
                <w:color w:val="auto"/>
                <w:kern w:val="2"/>
                <w:sz w:val="20"/>
                <w:szCs w:val="20"/>
                <w:highlight w:val="none"/>
              </w:rPr>
            </w:pPr>
            <w:r>
              <w:rPr>
                <w:rFonts w:ascii="Times New Roman" w:cs="宋体"/>
                <w:color w:val="auto"/>
                <w:kern w:val="2"/>
                <w:sz w:val="20"/>
                <w:szCs w:val="20"/>
                <w:highlight w:val="none"/>
              </w:rPr>
              <w:t>公开</w:t>
            </w:r>
            <w:r>
              <w:rPr>
                <w:rFonts w:hint="default" w:ascii="Times New Roman" w:hAnsi="Times New Roman"/>
                <w:color w:val="auto"/>
                <w:kern w:val="2"/>
                <w:sz w:val="20"/>
                <w:szCs w:val="20"/>
                <w:highlight w:val="none"/>
              </w:rPr>
              <w:t>09</w:t>
            </w:r>
            <w:r>
              <w:rPr>
                <w:rFonts w:ascii="Times New Roman" w:cs="宋体"/>
                <w:color w:val="auto"/>
                <w:kern w:val="2"/>
                <w:sz w:val="20"/>
                <w:szCs w:val="20"/>
                <w:highlight w:val="none"/>
              </w:rPr>
              <w:t>表</w:t>
            </w:r>
          </w:p>
        </w:tc>
      </w:tr>
      <w:tr w14:paraId="45B67BEF">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7308C11">
            <w:pPr>
              <w:spacing w:line="280" w:lineRule="exact"/>
              <w:rPr>
                <w:rFonts w:hint="default" w:ascii="Times New Roman" w:cs="宋体"/>
                <w:color w:val="auto"/>
                <w:kern w:val="2"/>
                <w:sz w:val="20"/>
                <w:szCs w:val="20"/>
                <w:highlight w:val="none"/>
              </w:rPr>
            </w:pPr>
            <w:r>
              <w:rPr>
                <w:rFonts w:hint="eastAsia" w:ascii="Times New Roman" w:cs="宋体"/>
                <w:color w:val="auto"/>
                <w:kern w:val="2"/>
                <w:sz w:val="20"/>
                <w:szCs w:val="20"/>
                <w:highlight w:val="none"/>
                <w:lang w:eastAsia="zh-CN"/>
              </w:rPr>
              <w:t>单位</w:t>
            </w:r>
            <w:r>
              <w:rPr>
                <w:rFonts w:ascii="Times New Roman" w:cs="宋体"/>
                <w:color w:val="auto"/>
                <w:kern w:val="2"/>
                <w:sz w:val="20"/>
                <w:szCs w:val="20"/>
                <w:highlight w:val="none"/>
              </w:rPr>
              <w:t>：</w:t>
            </w:r>
            <w:r>
              <w:rPr>
                <w:rFonts w:ascii="Times New Roman"/>
                <w:color w:val="auto"/>
                <w:sz w:val="20"/>
                <w:highlight w:val="none"/>
                <w:u w:color="auto"/>
              </w:rPr>
              <w:t>丰都县民防指挥信息保障中心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606B01CA">
            <w:pPr>
              <w:spacing w:line="280" w:lineRule="exact"/>
              <w:jc w:val="right"/>
              <w:rPr>
                <w:rFonts w:hint="default" w:ascii="Times New Roman" w:cs="宋体"/>
                <w:color w:val="auto"/>
                <w:kern w:val="2"/>
                <w:sz w:val="20"/>
                <w:szCs w:val="20"/>
                <w:highlight w:val="none"/>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EDBF175">
            <w:pPr>
              <w:spacing w:line="280" w:lineRule="exact"/>
              <w:rPr>
                <w:rFonts w:hint="default" w:ascii="Times New Roman" w:cs="宋体"/>
                <w:color w:val="auto"/>
                <w:kern w:val="2"/>
                <w:sz w:val="20"/>
                <w:szCs w:val="20"/>
                <w:highlight w:val="none"/>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B575E37">
            <w:pPr>
              <w:spacing w:line="280" w:lineRule="exact"/>
              <w:jc w:val="right"/>
              <w:textAlignment w:val="bottom"/>
              <w:rPr>
                <w:rFonts w:hint="default" w:ascii="Times New Roman" w:cs="宋体"/>
                <w:color w:val="auto"/>
                <w:kern w:val="2"/>
                <w:sz w:val="20"/>
                <w:szCs w:val="20"/>
                <w:highlight w:val="none"/>
              </w:rPr>
            </w:pPr>
            <w:r>
              <w:rPr>
                <w:rFonts w:ascii="Times New Roman" w:cs="宋体"/>
                <w:color w:val="auto"/>
                <w:kern w:val="2"/>
                <w:sz w:val="20"/>
                <w:szCs w:val="20"/>
                <w:highlight w:val="none"/>
              </w:rPr>
              <w:t>单位：</w:t>
            </w:r>
            <w:r>
              <w:rPr>
                <w:rFonts w:ascii="Times New Roman" w:cs="宋体"/>
                <w:color w:val="auto"/>
                <w:kern w:val="2"/>
                <w:sz w:val="20"/>
                <w:szCs w:val="20"/>
                <w:highlight w:val="none"/>
              </w:rPr>
              <w:t>万元</w:t>
            </w:r>
          </w:p>
        </w:tc>
      </w:tr>
      <w:tr w14:paraId="57AC7D0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E6CA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4BC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FA48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0D92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6D5B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决算数</w:t>
            </w:r>
          </w:p>
        </w:tc>
      </w:tr>
      <w:tr w14:paraId="5E38716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BD9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87C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D94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251F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CFC6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A0724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A2DA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8594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2.61</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BBA5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2.61</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FEA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61CC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7FF82F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166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54A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5D89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099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367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F37CA9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D5BD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C343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2.61</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7B95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2.61</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C97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CFCE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r>
      <w:tr w14:paraId="55DE042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633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AADB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598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D6C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0834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w:t>
            </w:r>
            <w:r>
              <w:rPr>
                <w:rFonts w:ascii="Times New Roman" w:hAnsi="Times New Roman"/>
                <w:color w:val="auto"/>
                <w:sz w:val="18"/>
                <w:highlight w:val="none"/>
                <w:u w:color="auto"/>
              </w:rPr>
              <w:t xml:space="preserve"> </w:t>
            </w:r>
          </w:p>
        </w:tc>
      </w:tr>
      <w:tr w14:paraId="65297D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F21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5B2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2.61</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D8DC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2.61</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1C4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A1E1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48EC2E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12A7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F23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A8F3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01C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1E6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A8FC9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B82D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9A2E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647A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B10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E263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738438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C4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8EB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CF38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9255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7960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w:t>
            </w:r>
            <w:r>
              <w:rPr>
                <w:rFonts w:ascii="Times New Roman" w:hAnsi="Times New Roman"/>
                <w:color w:val="auto"/>
                <w:sz w:val="18"/>
                <w:highlight w:val="none"/>
                <w:u w:color="auto"/>
              </w:rPr>
              <w:t xml:space="preserve"> </w:t>
            </w:r>
          </w:p>
        </w:tc>
      </w:tr>
      <w:tr w14:paraId="6CBAF14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154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867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78C4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C6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5312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FA6A76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06C9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0FB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27C4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C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35F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13555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3D7E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8C581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148A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701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5638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78EC43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AFF5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E27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25FC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3D7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3C35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67D442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68E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B5D3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11F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E39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3521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51E90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CBE1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E138A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D733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1</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7058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F154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r>
      <w:tr w14:paraId="4E4ADEE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FD4A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D13F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FD9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C11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4F4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E06A7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090F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A689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0C9C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6760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B44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4685FD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935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933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335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5422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EEE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236A2F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824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2C74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4525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AE2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A710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EFC57A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54BE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CC7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D378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FBE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95D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21402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BFB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512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C516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490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5B4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0BCD961">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F374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AB5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9C6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086E44">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0179A">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kern w:val="2"/>
                <w:sz w:val="16"/>
                <w:szCs w:val="16"/>
                <w:highlight w:val="none"/>
              </w:rPr>
            </w:pPr>
          </w:p>
        </w:tc>
      </w:tr>
      <w:tr w14:paraId="6AB7087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7488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16071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E023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0.09</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8F3D1">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4BDEB3">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kern w:val="2"/>
                <w:sz w:val="16"/>
                <w:szCs w:val="16"/>
                <w:highlight w:val="none"/>
              </w:rPr>
            </w:pPr>
          </w:p>
        </w:tc>
      </w:tr>
      <w:tr w14:paraId="0D28450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F0B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sz w:val="16"/>
                <w:szCs w:val="16"/>
                <w:highlight w:val="none"/>
              </w:rPr>
            </w:pPr>
            <w:r>
              <w:rPr>
                <w:rFonts w:ascii="Times New Roman" w:cs="宋体"/>
                <w:b/>
                <w:bCs/>
                <w:color w:val="auto"/>
                <w:sz w:val="16"/>
                <w:szCs w:val="16"/>
                <w:highlight w:val="none"/>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5456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23EE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1.66</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57295C">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DB4852">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sz w:val="16"/>
                <w:szCs w:val="16"/>
                <w:highlight w:val="none"/>
              </w:rPr>
            </w:pPr>
          </w:p>
        </w:tc>
      </w:tr>
    </w:tbl>
    <w:p w14:paraId="56DC9F8A">
      <w:pPr>
        <w:rPr>
          <w:rFonts w:hint="default" w:ascii="Times New Roman"/>
          <w:color w:val="auto"/>
          <w:sz w:val="18"/>
          <w:szCs w:val="18"/>
          <w:highlight w:val="none"/>
        </w:rPr>
      </w:pPr>
      <w:r>
        <w:rPr>
          <w:rFonts w:ascii="Times New Roman" w:cs="宋体"/>
          <w:color w:val="auto"/>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cs="宋体"/>
          <w:color w:val="auto"/>
          <w:sz w:val="18"/>
          <w:szCs w:val="18"/>
          <w:highlight w:val="none"/>
        </w:rPr>
        <w:br w:type="textWrapping"/>
      </w:r>
      <w:r>
        <w:rPr>
          <w:rFonts w:ascii="Times New Roman" w:cs="宋体"/>
          <w:color w:val="auto"/>
          <w:sz w:val="18"/>
          <w:szCs w:val="18"/>
          <w:highlight w:val="none"/>
        </w:rPr>
        <w:t xml:space="preserve">      2.本套报表金额单位转换时可能存在尾数误差。</w:t>
      </w:r>
      <w:r>
        <w:rPr>
          <w:rFonts w:ascii="Times New Roman" w:cs="宋体"/>
          <w:color w:val="auto"/>
          <w:sz w:val="18"/>
          <w:szCs w:val="18"/>
          <w:highlight w:val="none"/>
        </w:rPr>
        <w:br w:type="textWrapping"/>
      </w:r>
    </w:p>
    <w:sectPr>
      <w:headerReference r:id="rId6" w:type="default"/>
      <w:footerReference r:id="rId7" w:type="default"/>
      <w:pgSz w:w="16783" w:h="11850" w:orient="landscape"/>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8484F31-631A-47EA-A206-E8997E31D9C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AA008A69-7388-47A0-BABC-32758280CD84}"/>
  </w:font>
  <w:font w:name="方正黑体_GBK">
    <w:panose1 w:val="03000509000000000000"/>
    <w:charset w:val="86"/>
    <w:family w:val="auto"/>
    <w:pitch w:val="default"/>
    <w:sig w:usb0="00000001" w:usb1="080E0000" w:usb2="00000000" w:usb3="00000000" w:csb0="00040000" w:csb1="00000000"/>
    <w:embedRegular r:id="rId3" w:fontKey="{FED4ADF6-43ED-4220-A092-ACDAB8ED65B6}"/>
  </w:font>
  <w:font w:name="方正楷体_GBK">
    <w:panose1 w:val="02000000000000000000"/>
    <w:charset w:val="86"/>
    <w:family w:val="auto"/>
    <w:pitch w:val="default"/>
    <w:sig w:usb0="00000001" w:usb1="080E0000" w:usb2="00000000" w:usb3="00000000" w:csb0="00040000" w:csb1="00000000"/>
    <w:embedRegular r:id="rId4" w:fontKey="{E611DB08-DEB3-4C35-9159-F7D7F5AFFCED}"/>
  </w:font>
  <w:font w:name="方正仿宋_GBK">
    <w:panose1 w:val="03000509000000000000"/>
    <w:charset w:val="86"/>
    <w:family w:val="script"/>
    <w:pitch w:val="default"/>
    <w:sig w:usb0="00000001" w:usb1="080E0000" w:usb2="00000000" w:usb3="00000000" w:csb0="00040000" w:csb1="00000000"/>
    <w:embedRegular r:id="rId5" w:fontKey="{07A369DC-A2AC-46FC-A356-BE2072820F3D}"/>
  </w:font>
  <w:font w:name="微软雅黑">
    <w:panose1 w:val="020B0503020204020204"/>
    <w:charset w:val="86"/>
    <w:family w:val="auto"/>
    <w:pitch w:val="default"/>
    <w:sig w:usb0="80000287" w:usb1="2ACF3C50" w:usb2="00000016" w:usb3="00000000" w:csb0="0004001F" w:csb1="00000000"/>
    <w:embedRegular r:id="rId6" w:fontKey="{3B92BCCC-F3E6-4B3A-A7EA-BC37D7077C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7378A">
    <w:pPr>
      <w:pStyle w:val="5"/>
      <w:spacing w:line="471" w:lineRule="auto"/>
      <w:rPr>
        <w:rFonts w:ascii="Times New Roman"/>
        <w:sz w:val="28"/>
      </w:rPr>
    </w:pPr>
    <w:r>
      <w:rPr>
        <w:rFonts w:ascii="Times New Roman"/>
        <w:sz w:val="28"/>
      </w:rPr>
      <w:pict>
        <v:shape id="文本框 1" o:spid="_x0000_s103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14:paraId="09EA1888">
                <w:pPr>
                  <w:pStyle w:val="5"/>
                  <w:rPr>
                    <w:rFonts w:ascii="宋体" w:hAnsi="宋体" w:eastAsia="宋体" w:cs="宋体"/>
                    <w:b w:val="0"/>
                    <w:bCs w:val="0"/>
                  </w:rPr>
                </w:pPr>
                <w:r>
                  <w:rPr>
                    <w:rFonts w:ascii="宋体" w:hAnsi="宋体" w:eastAsia="宋体" w:cs="宋体"/>
                    <w:b w:val="0"/>
                    <w:bCs w:val="0"/>
                  </w:rPr>
                  <w:fldChar w:fldCharType="begin"/>
                </w:r>
                <w:r>
                  <w:rPr>
                    <w:rFonts w:ascii="宋体" w:hAnsi="宋体" w:eastAsia="宋体" w:cs="宋体"/>
                    <w:b w:val="0"/>
                    <w:bCs w:val="0"/>
                  </w:rPr>
                  <w:instrText xml:space="preserve"> PAGE  \* MERGEFORMAT </w:instrText>
                </w:r>
                <w:r>
                  <w:rPr>
                    <w:rFonts w:ascii="宋体" w:hAnsi="宋体" w:eastAsia="宋体" w:cs="宋体"/>
                    <w:b w:val="0"/>
                    <w:bCs w:val="0"/>
                  </w:rPr>
                  <w:fldChar w:fldCharType="separate"/>
                </w:r>
                <w:r>
                  <w:rPr>
                    <w:rFonts w:ascii="宋体" w:hAnsi="宋体" w:eastAsia="宋体" w:cs="宋体"/>
                    <w:b w:val="0"/>
                    <w:bCs w:val="0"/>
                  </w:rPr>
                  <w:t>1</w:t>
                </w:r>
                <w:r>
                  <w:rPr>
                    <w:rFonts w:ascii="宋体" w:hAnsi="宋体" w:eastAsia="宋体" w:cs="宋体"/>
                    <w:b w:val="0"/>
                    <w:bCs w:val="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7B3D0">
    <w:pPr>
      <w:pStyle w:val="5"/>
      <w:spacing w:line="471" w:lineRule="auto"/>
      <w:rPr>
        <w:rFonts w:hint="default" w:ascii="Times New Roman"/>
        <w:sz w:val="28"/>
      </w:rPr>
    </w:pPr>
    <w:r>
      <w:rPr>
        <w:rFonts w:hint="default" w:ascii="Times New Roman"/>
        <w:sz w:val="2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D0737D3">
                <w:pPr>
                  <w:pStyle w:val="5"/>
                  <w:rPr>
                    <w:rFonts w:hint="default" w:ascii="宋体" w:hAnsi="宋体" w:eastAsia="宋体" w:cs="宋体"/>
                    <w:b w:val="0"/>
                    <w:bCs w:val="0"/>
                  </w:rPr>
                </w:pPr>
                <w:r>
                  <w:rPr>
                    <w:rFonts w:ascii="宋体" w:hAnsi="宋体" w:eastAsia="宋体" w:cs="宋体"/>
                    <w:b w:val="0"/>
                    <w:bCs w:val="0"/>
                  </w:rPr>
                  <w:fldChar w:fldCharType="begin"/>
                </w:r>
                <w:r>
                  <w:rPr>
                    <w:rFonts w:ascii="宋体" w:hAnsi="宋体" w:eastAsia="宋体" w:cs="宋体"/>
                    <w:b w:val="0"/>
                    <w:bCs w:val="0"/>
                  </w:rPr>
                  <w:instrText xml:space="preserve"> PAGE  \* MERGEFORMAT </w:instrText>
                </w:r>
                <w:r>
                  <w:rPr>
                    <w:rFonts w:ascii="宋体" w:hAnsi="宋体" w:eastAsia="宋体" w:cs="宋体"/>
                    <w:b w:val="0"/>
                    <w:bCs w:val="0"/>
                  </w:rPr>
                  <w:fldChar w:fldCharType="separate"/>
                </w:r>
                <w:r>
                  <w:rPr>
                    <w:rFonts w:hint="default" w:ascii="宋体" w:hAnsi="宋体" w:eastAsia="宋体" w:cs="宋体"/>
                    <w:b w:val="0"/>
                    <w:bCs w:val="0"/>
                  </w:rPr>
                  <w:t>- 19 -</w:t>
                </w:r>
                <w:r>
                  <w:rPr>
                    <w:rFonts w:ascii="宋体" w:hAnsi="宋体" w:eastAsia="宋体" w:cs="宋体"/>
                    <w:b w:val="0"/>
                    <w:bCs w:val="0"/>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2118">
    <w:pPr>
      <w:pStyle w:val="5"/>
      <w:jc w:val="both"/>
      <w:rPr>
        <w:rFonts w:hint="default" w:ascii="Times New Roman"/>
      </w:rPr>
    </w:pPr>
    <w:r>
      <w:rPr>
        <w:rFonts w:hint="default" w:ascii="Times New Roman"/>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1ABE4E1">
                <w:pPr>
                  <w:pStyle w:val="5"/>
                  <w:rPr>
                    <w:rFonts w:hint="default" w:ascii="宋体" w:hAnsi="宋体" w:eastAsia="宋体" w:cs="宋体"/>
                    <w:b w:val="0"/>
                    <w:bCs w:val="0"/>
                  </w:rPr>
                </w:pPr>
                <w:r>
                  <w:rPr>
                    <w:rFonts w:ascii="宋体" w:hAnsi="宋体" w:eastAsia="宋体" w:cs="宋体"/>
                    <w:b w:val="0"/>
                    <w:bCs w:val="0"/>
                  </w:rPr>
                  <w:t xml:space="preserve"> </w:t>
                </w:r>
                <w:r>
                  <w:rPr>
                    <w:rFonts w:ascii="宋体" w:hAnsi="宋体" w:eastAsia="宋体" w:cs="宋体"/>
                    <w:b w:val="0"/>
                    <w:bCs w:val="0"/>
                  </w:rPr>
                  <w:fldChar w:fldCharType="begin"/>
                </w:r>
                <w:r>
                  <w:rPr>
                    <w:rFonts w:ascii="宋体" w:hAnsi="宋体" w:eastAsia="宋体" w:cs="宋体"/>
                    <w:b w:val="0"/>
                    <w:bCs w:val="0"/>
                  </w:rPr>
                  <w:instrText xml:space="preserve">PAGE   \* MERGEFORMAT</w:instrText>
                </w:r>
                <w:r>
                  <w:rPr>
                    <w:rFonts w:ascii="宋体" w:hAnsi="宋体" w:eastAsia="宋体" w:cs="宋体"/>
                    <w:b w:val="0"/>
                    <w:bCs w:val="0"/>
                  </w:rPr>
                  <w:fldChar w:fldCharType="separate"/>
                </w:r>
                <w:r>
                  <w:rPr>
                    <w:rFonts w:hint="default" w:ascii="宋体" w:hAnsi="宋体" w:eastAsia="宋体" w:cs="宋体"/>
                    <w:b w:val="0"/>
                    <w:bCs w:val="0"/>
                    <w:lang w:val="zh-CN"/>
                  </w:rPr>
                  <w:t>-</w:t>
                </w:r>
                <w:r>
                  <w:rPr>
                    <w:rFonts w:hint="default" w:ascii="宋体" w:hAnsi="宋体" w:eastAsia="宋体" w:cs="宋体"/>
                    <w:b w:val="0"/>
                    <w:bCs w:val="0"/>
                  </w:rPr>
                  <w:t xml:space="preserve"> 31 -</w:t>
                </w:r>
                <w:r>
                  <w:rPr>
                    <w:rFonts w:ascii="宋体" w:hAnsi="宋体" w:eastAsia="宋体" w:cs="宋体"/>
                    <w:b w:val="0"/>
                    <w:bCs w:val="0"/>
                  </w:rPr>
                  <w:fldChar w:fldCharType="end"/>
                </w:r>
                <w:r>
                  <w:rPr>
                    <w:rFonts w:ascii="宋体" w:hAnsi="宋体" w:eastAsia="宋体" w:cs="宋体"/>
                    <w:b w:val="0"/>
                    <w:bCs w:val="0"/>
                  </w:rPr>
                  <w:t xml:space="preserve"> </w:t>
                </w:r>
              </w:p>
            </w:txbxContent>
          </v:textbox>
        </v:shape>
      </w:pict>
    </w:r>
    <w:r>
      <w:rPr>
        <w:rFonts w:hint="default" w:ascii="Times New Roman"/>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55055A6">
                <w:pPr>
                  <w:pStyle w:val="5"/>
                  <w:jc w:val="both"/>
                  <w:rPr>
                    <w:rFonts w:hint="default" w:ascii="Times New Roman" w:cs="宋体"/>
                  </w:rPr>
                </w:pPr>
                <w:r>
                  <w:rPr>
                    <w:rFonts w:ascii="Times New Roman"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108D">
    <w:pPr>
      <w:pStyle w:val="6"/>
      <w:rPr>
        <w:rFonts w:asci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F235C">
    <w:pPr>
      <w:pStyle w:val="6"/>
      <w:tabs>
        <w:tab w:val="left" w:pos="1758"/>
        <w:tab w:val="clear" w:pos="4153"/>
        <w:tab w:val="clear" w:pos="8306"/>
      </w:tabs>
      <w:rPr>
        <w:rFonts w:hint="default" w:asci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241"/>
  <w:drawingGridVerticalSpacing w:val="290"/>
  <w:displayHorizontalDrawingGridEvery w:val="1"/>
  <w:displayVerticalDrawingGridEvery w:val="2"/>
  <w:noPunctuationKerning w:val="1"/>
  <w:characterSpacingControl w:val="doNotCompress"/>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Q1OGM2OGU5MWMyY2NhOGM2ODZlOGI4ZWVlZTkzNW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7F746B1"/>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6AA4E9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6ED27A1"/>
    <w:rsid w:val="27167136"/>
    <w:rsid w:val="271B442C"/>
    <w:rsid w:val="27B23302"/>
    <w:rsid w:val="29310A5F"/>
    <w:rsid w:val="29C37A35"/>
    <w:rsid w:val="2A076083"/>
    <w:rsid w:val="2A73162E"/>
    <w:rsid w:val="2B167953"/>
    <w:rsid w:val="2B200583"/>
    <w:rsid w:val="2B2729C0"/>
    <w:rsid w:val="2B8209DE"/>
    <w:rsid w:val="2B821C91"/>
    <w:rsid w:val="2BF81A22"/>
    <w:rsid w:val="2C2B046E"/>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660878"/>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C6B40B8"/>
    <w:rsid w:val="3D083B3A"/>
    <w:rsid w:val="3D2757A1"/>
    <w:rsid w:val="3D3D4FC4"/>
    <w:rsid w:val="3DDF3AB1"/>
    <w:rsid w:val="3E1D0952"/>
    <w:rsid w:val="3E42660A"/>
    <w:rsid w:val="3E7555B1"/>
    <w:rsid w:val="3E787ED9"/>
    <w:rsid w:val="3EE25E81"/>
    <w:rsid w:val="3F032E93"/>
    <w:rsid w:val="3F0527E5"/>
    <w:rsid w:val="3F4C52C6"/>
    <w:rsid w:val="3F694D83"/>
    <w:rsid w:val="3F885DCC"/>
    <w:rsid w:val="3FCD675E"/>
    <w:rsid w:val="4004000C"/>
    <w:rsid w:val="40760DD1"/>
    <w:rsid w:val="40B27AC7"/>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6C91FA6"/>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AE327D"/>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20FE0"/>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5B36E6"/>
    <w:rsid w:val="64FB113D"/>
    <w:rsid w:val="656152C6"/>
    <w:rsid w:val="6587477F"/>
    <w:rsid w:val="658C3A08"/>
    <w:rsid w:val="65C031CA"/>
    <w:rsid w:val="65CE6852"/>
    <w:rsid w:val="66267C04"/>
    <w:rsid w:val="663F505A"/>
    <w:rsid w:val="666C2D2F"/>
    <w:rsid w:val="66AF5D7C"/>
    <w:rsid w:val="66EE5541"/>
    <w:rsid w:val="67057C39"/>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035802"/>
    <w:rsid w:val="708F6F7F"/>
    <w:rsid w:val="70D94BD3"/>
    <w:rsid w:val="71574775"/>
    <w:rsid w:val="71A45EAB"/>
    <w:rsid w:val="71C34D91"/>
    <w:rsid w:val="72DB435C"/>
    <w:rsid w:val="72E2613A"/>
    <w:rsid w:val="72F771F4"/>
    <w:rsid w:val="73934AD2"/>
    <w:rsid w:val="74DE1648"/>
    <w:rsid w:val="750837F0"/>
    <w:rsid w:val="754758CF"/>
    <w:rsid w:val="75595ECD"/>
    <w:rsid w:val="756B17C2"/>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Times New Roman" w:hAnsi="宋体" w:eastAsia="宋体" w:cs="Times New Roman"/>
      <w:sz w:val="24"/>
      <w:szCs w:val="24"/>
      <w:lang w:val="en-US" w:eastAsia="zh-CN" w:bidi="ar-SA"/>
    </w:rPr>
  </w:style>
  <w:style w:type="character" w:default="1" w:styleId="12">
    <w:name w:val="Default Paragraph Font"/>
    <w:semiHidden/>
    <w:unhideWhenUsed/>
    <w:qFormat/>
    <w:uiPriority w:val="1"/>
    <w:rPr>
      <w:rFonts w:ascii="Times New Roman"/>
    </w:rPr>
  </w:style>
  <w:style w:type="table" w:default="1" w:styleId="10">
    <w:name w:val="Normal Table"/>
    <w:semiHidden/>
    <w:unhideWhenUsed/>
    <w:qFormat/>
    <w:uiPriority w:val="99"/>
    <w:rPr>
      <w:rFonts w:ascii="Times New Roman"/>
    </w:rPr>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Times New Roman" w:hAnsi="宋体" w:eastAsia="宋体" w:cs="宋体"/>
      <w:kern w:val="0"/>
      <w:sz w:val="24"/>
    </w:rPr>
  </w:style>
  <w:style w:type="paragraph" w:styleId="3">
    <w:name w:val="Body Text First Indent 2"/>
    <w:basedOn w:val="2"/>
    <w:next w:val="1"/>
    <w:unhideWhenUsed/>
    <w:qFormat/>
    <w:uiPriority w:val="99"/>
    <w:pPr>
      <w:ind w:firstLine="420" w:firstLineChars="200"/>
    </w:pPr>
    <w:rPr>
      <w:rFonts w:ascii="Times New Roman"/>
    </w:rPr>
  </w:style>
  <w:style w:type="paragraph" w:styleId="4">
    <w:name w:val="Balloon Text"/>
    <w:basedOn w:val="1"/>
    <w:link w:val="18"/>
    <w:qFormat/>
    <w:uiPriority w:val="0"/>
    <w:rPr>
      <w:rFonts w:ascii="Times New Roman"/>
      <w:sz w:val="18"/>
      <w:szCs w:val="18"/>
    </w:rPr>
  </w:style>
  <w:style w:type="paragraph" w:styleId="5">
    <w:name w:val="footer"/>
    <w:basedOn w:val="1"/>
    <w:qFormat/>
    <w:uiPriority w:val="0"/>
    <w:pPr>
      <w:tabs>
        <w:tab w:val="center" w:pos="4153"/>
        <w:tab w:val="right" w:pos="8306"/>
      </w:tabs>
      <w:snapToGrid w:val="0"/>
    </w:pPr>
    <w:rPr>
      <w:rFonts w:ascii="Times New Roman"/>
      <w:sz w:val="18"/>
      <w:szCs w:val="18"/>
    </w:rPr>
  </w:style>
  <w:style w:type="paragraph" w:styleId="6">
    <w:name w:val="header"/>
    <w:basedOn w:val="1"/>
    <w:qFormat/>
    <w:uiPriority w:val="0"/>
    <w:pPr>
      <w:tabs>
        <w:tab w:val="center" w:pos="4153"/>
        <w:tab w:val="right" w:pos="8306"/>
      </w:tabs>
      <w:snapToGrid w:val="0"/>
      <w:jc w:val="center"/>
    </w:pPr>
    <w:rPr>
      <w:rFonts w:ascii="Times New Roman"/>
      <w:sz w:val="18"/>
      <w:szCs w:val="18"/>
    </w:rPr>
  </w:style>
  <w:style w:type="paragraph" w:styleId="7">
    <w:name w:val="footnote text"/>
    <w:basedOn w:val="1"/>
    <w:next w:val="3"/>
    <w:semiHidden/>
    <w:qFormat/>
    <w:uiPriority w:val="0"/>
    <w:pPr>
      <w:snapToGrid w:val="0"/>
      <w:jc w:val="left"/>
    </w:pPr>
    <w:rPr>
      <w:rFonts w:ascii="Times New Roman"/>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rPr>
  </w:style>
  <w:style w:type="paragraph" w:styleId="9">
    <w:name w:val="Normal (Web)"/>
    <w:basedOn w:val="1"/>
    <w:unhideWhenUsed/>
    <w:qFormat/>
    <w:uiPriority w:val="0"/>
    <w:pPr>
      <w:spacing w:before="100" w:beforeAutospacing="1" w:after="100" w:afterAutospacing="1"/>
    </w:pPr>
    <w:rPr>
      <w:rFonts w:ascii="Times New Roman"/>
    </w:rPr>
  </w:style>
  <w:style w:type="table" w:styleId="11">
    <w:name w:val="Table Grid"/>
    <w:basedOn w:val="10"/>
    <w:qFormat/>
    <w:uiPriority w:val="0"/>
    <w:pPr>
      <w:widowControl w:val="0"/>
      <w:jc w:val="both"/>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ascii="Times New Roman"/>
    </w:rPr>
  </w:style>
  <w:style w:type="paragraph" w:customStyle="1" w:styleId="15">
    <w:name w:val="普通(网站) Char"/>
    <w:qFormat/>
    <w:uiPriority w:val="0"/>
    <w:pPr>
      <w:spacing w:before="100" w:beforeAutospacing="1" w:after="100" w:afterAutospacing="1"/>
    </w:pPr>
    <w:rPr>
      <w:rFonts w:ascii="Times New Roman" w:hAnsi="宋体" w:eastAsia="宋体" w:cs="Times New Roman"/>
      <w:sz w:val="24"/>
      <w:szCs w:val="24"/>
      <w:lang w:val="en-US" w:eastAsia="zh-CN" w:bidi="ar-SA"/>
    </w:rPr>
  </w:style>
  <w:style w:type="character" w:customStyle="1" w:styleId="16">
    <w:name w:val="21"/>
    <w:basedOn w:val="12"/>
    <w:qFormat/>
    <w:uiPriority w:val="0"/>
    <w:rPr>
      <w:rFonts w:hint="default" w:ascii="Times New Roman" w:hAnsi="Wingdings" w:cs="Wingdings"/>
      <w:b/>
      <w:bCs/>
    </w:rPr>
  </w:style>
  <w:style w:type="paragraph" w:customStyle="1" w:styleId="17">
    <w:name w:val="列出段落2"/>
    <w:qFormat/>
    <w:uiPriority w:val="99"/>
    <w:pPr>
      <w:ind w:firstLine="420" w:firstLineChars="200"/>
    </w:pPr>
    <w:rPr>
      <w:rFonts w:ascii="Times New Roman" w:hAnsi="宋体" w:eastAsia="宋体" w:cs="Times New Roman"/>
      <w:sz w:val="24"/>
      <w:szCs w:val="24"/>
      <w:lang w:val="en-US" w:eastAsia="zh-CN" w:bidi="ar-SA"/>
    </w:rPr>
  </w:style>
  <w:style w:type="character" w:customStyle="1" w:styleId="18">
    <w:name w:val="批注框文本 Char"/>
    <w:basedOn w:val="12"/>
    <w:link w:val="4"/>
    <w:qFormat/>
    <w:uiPriority w:val="0"/>
    <w:rPr>
      <w:rFonts w:ascii="Times New Roman"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Times New Roman"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8" textRotate="1"/>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3267</Words>
  <Characters>3958</Characters>
  <Lines>186</Lines>
  <Paragraphs>52</Paragraphs>
  <TotalTime>3</TotalTime>
  <ScaleCrop>false</ScaleCrop>
  <LinksUpToDate>false</LinksUpToDate>
  <CharactersWithSpaces>3975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FYFLFF</cp:lastModifiedBy>
  <dcterms:modified xsi:type="dcterms:W3CDTF">2025-09-16T03:46:40Z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eyJoZGlkIjoiZjk0YjY1Y2QyNWIyZGRlMTE5YWViNjhhZmI3MDFiMDEiLCJ1c2VySWQiOiIyMjk4MDkxNDYifQ==</vt:lpwstr>
  </property>
</Properties>
</file>