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丰都县公安局</w:t>
      </w:r>
    </w:p>
    <w:p w14:paraId="6206A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丰都县交通运输委员会</w:t>
      </w:r>
    </w:p>
    <w:p w14:paraId="2CDA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丰都县文化和旅游发展委员会</w:t>
      </w:r>
    </w:p>
    <w:p w14:paraId="1971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丰都县住房和城乡建设委员会</w:t>
      </w:r>
      <w:bookmarkStart w:id="0" w:name="_GoBack"/>
      <w:bookmarkEnd w:id="0"/>
    </w:p>
    <w:p w14:paraId="3EBA0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丰都县规划和自然资源局 </w:t>
      </w:r>
    </w:p>
    <w:p w14:paraId="73320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关于对县内部分道路实行货运车辆禁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行的</w:t>
      </w:r>
    </w:p>
    <w:p w14:paraId="79F2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通告</w:t>
      </w:r>
    </w:p>
    <w:p w14:paraId="04DE0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 w14:paraId="688B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为确保丰都县城至南天湖国家级旅游度假区沿线道路交通安全、畅通、有序，保持和改善沿途景区旅游环境质量，根据《中华人民共和国道路交通安全法》第三十九条之规定，决定对丰都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县城至南天湖国家级旅游度假区沿线部分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道路实行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分时段禁限行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措施。现将具体事项通告如下：</w:t>
      </w:r>
    </w:p>
    <w:p w14:paraId="714E38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禁限行道路</w:t>
      </w:r>
    </w:p>
    <w:p w14:paraId="25119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县城区至南天湖国家级旅游度假区沿线（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S102文冲垭——马良大桥——马厢二级路——厢坝场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）及南天湖国家级旅游度假区所有车行道主、次干道。</w:t>
      </w:r>
    </w:p>
    <w:p w14:paraId="5193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二、禁限行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 w14:paraId="1349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期间（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:00—2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1976D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三、禁限行车辆</w:t>
      </w:r>
    </w:p>
    <w:p w14:paraId="4476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0.6吨以上载货汽车、专项作业车、挂车、危化品运输车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、拖拉机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执行紧急任务的军警车、消防车、救护车、工程抢险车等特种车辆不受禁限行路段和时段限制。</w:t>
      </w:r>
    </w:p>
    <w:p w14:paraId="3EB1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四、禁限行措施</w:t>
      </w:r>
    </w:p>
    <w:p w14:paraId="164D86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对违反禁限行管理规定的行为人及机动车，公安机关交通管理部门将根据《中华人民共和国道路交通安全法》等法律法规，进行现场处罚及电子警察抓拍处罚。</w:t>
      </w:r>
    </w:p>
    <w:p w14:paraId="02D96E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（二）在禁限行时间内需通行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禁限行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车辆，请提前规划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出行线路和时间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，因特殊情况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需要必须进入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管制路段的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限禁行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丰都县公安局交巡警大队办理通行证后，再按照指定时间和线路通行。</w:t>
      </w:r>
    </w:p>
    <w:p w14:paraId="1B0861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本通告自202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日起实施。</w:t>
      </w:r>
    </w:p>
    <w:p w14:paraId="01E20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EBD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D544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丰都县公安局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 w14:paraId="3F3C73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丰都县交通运输委员会  </w:t>
      </w:r>
    </w:p>
    <w:p w14:paraId="5630D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丰都县文化和旅游发展委员会</w:t>
      </w:r>
    </w:p>
    <w:p w14:paraId="48506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丰都县住房和城乡建设委员会</w:t>
      </w:r>
    </w:p>
    <w:p w14:paraId="2605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丰都县规划和自然资源局     </w:t>
      </w:r>
    </w:p>
    <w:p w14:paraId="089CE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2024年9月13日 </w:t>
      </w:r>
    </w:p>
    <w:p w14:paraId="09B5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 w14:paraId="229C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0EB80"/>
    <w:multiLevelType w:val="singleLevel"/>
    <w:tmpl w:val="6440EB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7080A"/>
    <w:rsid w:val="02E17076"/>
    <w:rsid w:val="0395055E"/>
    <w:rsid w:val="03DF6292"/>
    <w:rsid w:val="09FE45FC"/>
    <w:rsid w:val="12800ECA"/>
    <w:rsid w:val="12D755A4"/>
    <w:rsid w:val="16080CA3"/>
    <w:rsid w:val="1B4576D9"/>
    <w:rsid w:val="1C80206C"/>
    <w:rsid w:val="1CC325B3"/>
    <w:rsid w:val="23247BDA"/>
    <w:rsid w:val="2B090BB3"/>
    <w:rsid w:val="30B57A00"/>
    <w:rsid w:val="31B864C7"/>
    <w:rsid w:val="34A00B86"/>
    <w:rsid w:val="367C6612"/>
    <w:rsid w:val="46715884"/>
    <w:rsid w:val="4C8016DE"/>
    <w:rsid w:val="554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621</Words>
  <Characters>642</Characters>
  <Lines>0</Lines>
  <Paragraphs>0</Paragraphs>
  <TotalTime>2</TotalTime>
  <ScaleCrop>false</ScaleCrop>
  <LinksUpToDate>false</LinksUpToDate>
  <CharactersWithSpaces>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2024-02-29T09:21:00Z</dcterms:created>
  <dc:creator>Administrator</dc:creator>
  <cp:lastModifiedBy>温星星</cp:lastModifiedBy>
  <cp:lastPrinted>2024-08-30T03:36:00Z</cp:lastPrinted>
  <dcterms:modified xsi:type="dcterms:W3CDTF">2024-12-25T09:29:52Z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CC3E1AB324B34FD38B1EBBBB9990498C_12</vt:lpwstr>
  </property>
</Properties>
</file>