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5EFDE">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丰都县规划和自然资源局</w:t>
      </w:r>
      <w:r>
        <w:rPr>
          <w:rFonts w:ascii="方正小标宋_GBK" w:hAnsi="方正小标宋_GBK" w:eastAsia="方正小标宋_GBK" w:cs="方正小标宋_GBK"/>
          <w:sz w:val="36"/>
          <w:szCs w:val="36"/>
          <w:shd w:val="clear" w:color="auto" w:fill="FFFFFF"/>
        </w:rPr>
        <w:t>2023年度决算公开说明</w:t>
      </w:r>
    </w:p>
    <w:p w14:paraId="7F864B8C">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14:paraId="4C980B51">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2CE7A5B3">
      <w:pPr>
        <w:pStyle w:val="7"/>
        <w:shd w:val="clear" w:color="auto" w:fill="FFFFFF"/>
        <w:ind w:firstLine="420"/>
        <w:rPr>
          <w:rStyle w:val="11"/>
          <w:rFonts w:hint="eastAsia" w:ascii="方正仿宋_GBK" w:hAnsi="方正仿宋_GBK" w:eastAsia="方正仿宋_GBK" w:cs="方正仿宋_GBK"/>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 xml:space="preserve"> 一是履行全民所有土地、矿产、森林、草原、湿地、水等自然资源资产所有者职责和所有国土空间用途管制职责。二是负责自然资源调查监测评价。三是负责自然资源统一确权登记工作。四是负责自然资源资产有偿使用工作。五是负责自然资源的合理开发利用。六是负责建立空间规划体系并监督实施。七是贯彻执行国土空间用途管制制度和城乡规划政策并监督实施。八是负责自然资源文化的挖掘、研究、保护和利用工作。九是承担国土空间生态修复。十是负责实施最严格的耕地保护制度。十一是负责管理地质勘查行业和地质工作。十二是负责落实综合防灾减灾规划相关要求，组织编制地质灾害防治规划并实施。十三是负责矿产资源管理工作。十四是负责测绘地理信息管理工作。十五是承担空间规划和自然资源管理的督察工作。十六是</w:t>
      </w:r>
      <w:r>
        <w:rPr>
          <w:rStyle w:val="11"/>
          <w:rFonts w:hint="eastAsia" w:ascii="方正仿宋_GBK" w:hAnsi="方正仿宋_GBK" w:eastAsia="方正仿宋_GBK" w:cs="方正仿宋_GBK"/>
          <w:b w:val="0"/>
          <w:bCs/>
          <w:sz w:val="32"/>
          <w:szCs w:val="32"/>
          <w:shd w:val="clear" w:color="auto" w:fill="FFFFFF"/>
          <w:lang w:val="zh-CN"/>
        </w:rPr>
        <w:t>负责机关、所属单位党群、安全监管、信访稳定、规划和自然资源扶贫工作。十七是</w:t>
      </w:r>
      <w:r>
        <w:rPr>
          <w:rStyle w:val="11"/>
          <w:rFonts w:hint="eastAsia" w:ascii="方正仿宋_GBK" w:hAnsi="方正仿宋_GBK" w:eastAsia="方正仿宋_GBK" w:cs="方正仿宋_GBK"/>
          <w:b w:val="0"/>
          <w:bCs/>
          <w:sz w:val="32"/>
          <w:szCs w:val="32"/>
          <w:shd w:val="clear" w:color="auto" w:fill="FFFFFF"/>
        </w:rPr>
        <w:t>归口管理县林业局。十八是承担丰都县规划委员会的日常工作。十九是管理基层所。二十是完成县委、县政府和重庆市规划和自然资源局交办的其他任务。二十一是职能转变。</w:t>
      </w:r>
    </w:p>
    <w:p w14:paraId="142EAC81">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54FB79F7">
      <w:pPr>
        <w:pStyle w:val="7"/>
        <w:spacing w:before="0" w:beforeAutospacing="0" w:after="0" w:afterAutospacing="0" w:line="560" w:lineRule="exact"/>
        <w:ind w:firstLine="640" w:firstLineChars="200"/>
        <w:rPr>
          <w:rFonts w:hint="eastAsia"/>
          <w:sz w:val="30"/>
          <w:szCs w:val="30"/>
        </w:rPr>
      </w:pPr>
      <w:r>
        <w:rPr>
          <w:rFonts w:hint="eastAsia" w:ascii="方正仿宋_GBK" w:hAnsi="方正仿宋_GBK" w:eastAsia="方正仿宋_GBK" w:cs="方正仿宋_GBK"/>
          <w:snapToGrid w:val="0"/>
          <w:sz w:val="32"/>
          <w:szCs w:val="32"/>
        </w:rPr>
        <w:t>丰都县规划和自然资源局是县政府工作部门，为正科级，下设9个内设科室，</w:t>
      </w:r>
      <w:r>
        <w:rPr>
          <w:rFonts w:hint="eastAsia" w:ascii="方正仿宋_GBK" w:hAnsi="方正仿宋_GBK" w:eastAsia="方正仿宋_GBK" w:cs="方正仿宋_GBK"/>
          <w:sz w:val="32"/>
          <w:szCs w:val="32"/>
        </w:rPr>
        <w:t>包括办公室、政策法规科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行政审批服务科、自然资源调查登记科、地质矿产科、自然资源开发利用科、国土空间规划科、工程规划管理科（丰都县规划委员会办公室）、自然资源保护科。 </w:t>
      </w:r>
      <w:r>
        <w:rPr>
          <w:rFonts w:hint="eastAsia" w:ascii="方正仿宋_GBK" w:hAnsi="方正仿宋_GBK" w:eastAsia="方正仿宋_GBK" w:cs="方正仿宋_GBK"/>
          <w:snapToGrid w:val="0"/>
          <w:sz w:val="32"/>
          <w:szCs w:val="32"/>
        </w:rPr>
        <w:t>从预算单位构成看，纳入本部门202</w:t>
      </w:r>
      <w:r>
        <w:rPr>
          <w:rFonts w:hint="eastAsia" w:ascii="方正仿宋_GBK" w:hAnsi="方正仿宋_GBK" w:eastAsia="方正仿宋_GBK" w:cs="方正仿宋_GBK"/>
          <w:snapToGrid w:val="0"/>
          <w:sz w:val="32"/>
          <w:szCs w:val="32"/>
          <w:lang w:val="en-US" w:eastAsia="zh-CN"/>
        </w:rPr>
        <w:t>3</w:t>
      </w:r>
      <w:r>
        <w:rPr>
          <w:rFonts w:hint="eastAsia" w:ascii="方正仿宋_GBK" w:hAnsi="方正仿宋_GBK" w:eastAsia="方正仿宋_GBK" w:cs="方正仿宋_GBK"/>
          <w:snapToGrid w:val="0"/>
          <w:sz w:val="32"/>
          <w:szCs w:val="32"/>
        </w:rPr>
        <w:t>年度决算编制的二</w:t>
      </w:r>
      <w:r>
        <w:rPr>
          <w:rFonts w:hint="eastAsia" w:ascii="方正仿宋_GBK" w:hAnsi="方正仿宋_GBK" w:eastAsia="方正仿宋_GBK" w:cs="方正仿宋_GBK"/>
          <w:sz w:val="32"/>
          <w:szCs w:val="32"/>
        </w:rPr>
        <w:t>级预算单位</w:t>
      </w:r>
      <w:r>
        <w:rPr>
          <w:rFonts w:hint="eastAsia" w:ascii="方正仿宋_GBK" w:hAnsi="方正仿宋_GBK" w:eastAsia="方正仿宋_GBK" w:cs="方正仿宋_GBK"/>
          <w:snapToGrid w:val="0"/>
          <w:sz w:val="32"/>
          <w:szCs w:val="32"/>
        </w:rPr>
        <w:t>18个，</w:t>
      </w:r>
      <w:r>
        <w:rPr>
          <w:rFonts w:hint="eastAsia" w:ascii="方正仿宋_GBK" w:hAnsi="方正仿宋_GBK" w:eastAsia="方正仿宋_GBK" w:cs="方正仿宋_GBK"/>
          <w:sz w:val="32"/>
          <w:szCs w:val="32"/>
        </w:rPr>
        <w:t>主要包括</w:t>
      </w:r>
      <w:r>
        <w:rPr>
          <w:rFonts w:hint="eastAsia" w:ascii="方正仿宋_GBK" w:hAnsi="方正仿宋_GBK" w:eastAsia="方正仿宋_GBK" w:cs="方正仿宋_GBK"/>
          <w:snapToGrid w:val="0"/>
          <w:sz w:val="32"/>
          <w:szCs w:val="32"/>
        </w:rPr>
        <w:t>规划和自然资源局（本级）、6个所属事业单位（丰都县城市规划展览馆、丰都县规划和自然资源综合行政执法支队、丰都县土地储备整治中心、丰都县不动产登记中心、丰都县规划和自然资源信息中心、丰都县地质环境监测所）、11个基层国土所。</w:t>
      </w:r>
    </w:p>
    <w:p w14:paraId="1CDD72B6">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二、部门决算情况说明</w:t>
      </w:r>
    </w:p>
    <w:p w14:paraId="26A2EAB0">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9B94228">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9" w:lineRule="exact"/>
        <w:ind w:firstLine="643" w:firstLineChars="200"/>
        <w:jc w:val="left"/>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92854.72</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rPr>
        <w:t>92854.72</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cs="Times New Roman"/>
          <w:sz w:val="32"/>
          <w:szCs w:val="32"/>
          <w:shd w:val="clear" w:color="auto" w:fill="FFFFFF"/>
        </w:rPr>
        <w:t>6435.36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6.48%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地灾治理项目投入减少。</w:t>
      </w:r>
    </w:p>
    <w:p w14:paraId="41DCA22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3" w:firstLineChars="200"/>
        <w:jc w:val="left"/>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50261.53</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984.83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2.00%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国有土地使用权出让收入增加。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sz w:val="32"/>
          <w:szCs w:val="32"/>
        </w:rPr>
        <w:t>29561.17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58.81</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rPr>
        <w:t>13849.67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27.56%</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32"/>
        </w:rPr>
        <w:t>6850.69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13.63%</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32"/>
        </w:rPr>
        <w:t>50.40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sz w:val="32"/>
          <w:szCs w:val="32"/>
        </w:rPr>
        <w:t>42542.80</w:t>
      </w:r>
      <w:r>
        <w:rPr>
          <w:rFonts w:ascii="方正仿宋_GBK" w:hAnsi="方正仿宋_GBK" w:eastAsia="方正仿宋_GBK" w:cs="方正仿宋_GBK"/>
          <w:sz w:val="32"/>
          <w:szCs w:val="32"/>
          <w:shd w:val="clear" w:color="auto" w:fill="FFFFFF"/>
        </w:rPr>
        <w:t>万元。</w:t>
      </w:r>
    </w:p>
    <w:p w14:paraId="3912AEA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32"/>
        </w:rPr>
        <w:t>46237.95</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3018.72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6.98%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土地开发支出增加。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sz w:val="32"/>
          <w:szCs w:val="32"/>
        </w:rPr>
        <w:t>3558.61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7.70%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32"/>
        </w:rPr>
        <w:t>42679.34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92.30%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w:t>
      </w:r>
    </w:p>
    <w:p w14:paraId="5165CE16">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sz w:val="32"/>
          <w:szCs w:val="32"/>
        </w:rPr>
        <w:t>46616.77</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9454.08</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16.86%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今年支出费用增加。</w:t>
      </w:r>
    </w:p>
    <w:p w14:paraId="2049FC2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5E0183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rPr>
        <w:t>33738.28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年相比，财政拨款收、支总计各增加</w:t>
      </w:r>
      <w:r>
        <w:rPr>
          <w:rFonts w:hint="default" w:ascii="Times New Roman" w:hAnsi="Times New Roman" w:eastAsia="方正仿宋_GBK" w:cs="Times New Roman"/>
          <w:sz w:val="32"/>
          <w:szCs w:val="32"/>
          <w:shd w:val="clear" w:color="auto" w:fill="FFFFFF"/>
        </w:rPr>
        <w:t>1567.60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4.87%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龙河水利建设项目、“一张图”及综合监管平台系统建设项目费增加。</w:t>
      </w:r>
    </w:p>
    <w:p w14:paraId="495D1A8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32C0B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Style w:val="11"/>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sz w:val="32"/>
          <w:szCs w:val="32"/>
        </w:rPr>
        <w:t>20167.03</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8501.5</w:t>
      </w:r>
      <w:r>
        <w:rPr>
          <w:rFonts w:ascii="方正仿宋_GBK" w:hAnsi="方正仿宋_GBK" w:eastAsia="方正仿宋_GBK" w:cs="方正仿宋_GBK"/>
          <w:sz w:val="32"/>
          <w:szCs w:val="32"/>
          <w:shd w:val="clear" w:color="auto" w:fill="FFFFFF"/>
        </w:rPr>
        <w:t>4万元，下降</w:t>
      </w:r>
      <w:r>
        <w:rPr>
          <w:rFonts w:hint="default" w:ascii="Times New Roman" w:hAnsi="Times New Roman" w:eastAsia="方正仿宋_GBK" w:cs="Times New Roman"/>
          <w:sz w:val="32"/>
          <w:szCs w:val="32"/>
          <w:shd w:val="clear" w:color="auto" w:fill="FFFFFF"/>
        </w:rPr>
        <w:t>29.65%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地质灾害防治、国土空间规划等其他自然资源事务支出减少。</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6788.40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50.74%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龙河水利建设项目、“一张图”及综合监管平台系统建设项目、王家渡组团应急抢险项目、不动产登记工作、卫片执法等费用增加。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sz w:val="32"/>
          <w:szCs w:val="32"/>
        </w:rPr>
        <w:t>4161.22</w:t>
      </w:r>
      <w:r>
        <w:rPr>
          <w:rFonts w:ascii="方正仿宋_GBK" w:hAnsi="方正仿宋_GBK" w:eastAsia="方正仿宋_GBK" w:cs="方正仿宋_GBK"/>
          <w:sz w:val="32"/>
          <w:szCs w:val="32"/>
          <w:shd w:val="clear" w:color="auto" w:fill="FFFFFF"/>
        </w:rPr>
        <w:t>万元。</w:t>
      </w:r>
    </w:p>
    <w:p w14:paraId="62BC027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sz w:val="32"/>
          <w:szCs w:val="32"/>
        </w:rPr>
        <w:t>19272.75</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9400.19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32.78%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地质灾害防治、国土空间规划等其他自然资源事务支出减少。</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5894.12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44.06%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龙河水利建设项目、“一张图”及综合监管平台系统建设项目、王家渡组团应急抢险项目、不动产登记工作、卫片执法等费用增加。</w:t>
      </w:r>
    </w:p>
    <w:p w14:paraId="26CEFCEF">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Times New Roman"/>
          <w:sz w:val="32"/>
          <w:szCs w:val="32"/>
        </w:rPr>
        <w:t>5055.50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4989.02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7504.54%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rPr>
        <w:t>本年度财政收入总体</w:t>
      </w:r>
      <w:r>
        <w:rPr>
          <w:rFonts w:hint="eastAsia" w:ascii="方正仿宋_GBK" w:hAnsi="方正仿宋_GBK" w:eastAsia="方正仿宋_GBK" w:cs="方正仿宋_GBK"/>
          <w:sz w:val="32"/>
          <w:szCs w:val="32"/>
          <w:highlight w:val="none"/>
          <w:shd w:val="clear" w:color="auto" w:fill="FFFFFF"/>
          <w:lang w:eastAsia="zh-CN"/>
        </w:rPr>
        <w:t>增加、项目总体支出减少</w:t>
      </w:r>
      <w:r>
        <w:rPr>
          <w:rFonts w:hint="eastAsia" w:ascii="方正仿宋_GBK" w:hAnsi="方正仿宋_GBK" w:eastAsia="方正仿宋_GBK" w:cs="方正仿宋_GBK"/>
          <w:sz w:val="32"/>
          <w:szCs w:val="32"/>
          <w:highlight w:val="none"/>
          <w:shd w:val="clear" w:color="auto" w:fill="FFFFFF"/>
        </w:rPr>
        <w:t>。</w:t>
      </w:r>
    </w:p>
    <w:p w14:paraId="6320116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14:paraId="5FFA8FB2">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hint="default" w:ascii="Times New Roman" w:hAnsi="Times New Roman" w:eastAsia="方正仿宋_GBK" w:cs="Times New Roman"/>
          <w:sz w:val="32"/>
          <w:szCs w:val="32"/>
        </w:rPr>
        <w:t>1.50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1.50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招商引资费用增加。</w:t>
      </w:r>
    </w:p>
    <w:p w14:paraId="5C1F26D2">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cs="Times New Roman"/>
          <w:sz w:val="32"/>
          <w:szCs w:val="32"/>
        </w:rPr>
        <w:t>531.22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2.76</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127.23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31.49%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人员调入、新招录人员</w:t>
      </w:r>
      <w:r>
        <w:rPr>
          <w:rFonts w:hint="eastAsia" w:ascii="方正仿宋_GBK" w:hAnsi="方正仿宋_GBK" w:eastAsia="方正仿宋_GBK" w:cs="方正仿宋_GBK"/>
          <w:sz w:val="32"/>
          <w:szCs w:val="32"/>
          <w:lang w:eastAsia="zh-CN"/>
        </w:rPr>
        <w:t>。</w:t>
      </w:r>
    </w:p>
    <w:p w14:paraId="561CB1A1">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cs="Times New Roman"/>
          <w:sz w:val="32"/>
          <w:szCs w:val="32"/>
        </w:rPr>
        <w:t>144.67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0.75</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rPr>
        <w:t>4.51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人员退休。</w:t>
      </w:r>
    </w:p>
    <w:p w14:paraId="2F20F980">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cs="Times New Roman"/>
          <w:sz w:val="32"/>
          <w:szCs w:val="32"/>
        </w:rPr>
        <w:t>48.13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rPr>
        <w:t>24.40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33.64%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年中规划编制费预算调整减少。</w:t>
      </w:r>
    </w:p>
    <w:p w14:paraId="2CDD3DE8">
      <w:pPr>
        <w:pStyle w:val="7"/>
        <w:shd w:val="clear" w:color="auto" w:fill="FFFFFF"/>
        <w:ind w:firstLine="640" w:firstLineChars="200"/>
        <w:rPr>
          <w:rFonts w:hint="eastAsia"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rPr>
        <w:t>自然资源海洋气象等支出15641.89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81.16</w:t>
      </w:r>
      <w:r>
        <w:rPr>
          <w:rFonts w:hint="default" w:ascii="Times New Roman" w:hAnsi="Times New Roman" w:eastAsia="方正仿宋_GBK" w:cs="Times New Roman"/>
          <w:sz w:val="32"/>
          <w:szCs w:val="32"/>
          <w:shd w:val="clear" w:color="auto" w:fill="FFFFFF"/>
        </w:rPr>
        <w:t>%，较年初预算数增加3339.67万元，增长27.15%，主要原因是</w:t>
      </w:r>
      <w:r>
        <w:rPr>
          <w:rFonts w:hint="eastAsia" w:ascii="Times New Roman" w:hAnsi="Times New Roman" w:eastAsia="方正仿宋_GBK" w:cs="Times New Roman"/>
          <w:color w:val="auto"/>
          <w:sz w:val="32"/>
          <w:szCs w:val="32"/>
          <w:shd w:val="clear" w:color="auto" w:fill="FFFFFF"/>
          <w:lang w:eastAsia="zh-CN"/>
        </w:rPr>
        <w:t>行政运行、土地资源储备支出、地质勘察与矿产资源管理费用增加。</w:t>
      </w:r>
    </w:p>
    <w:p w14:paraId="54353BF7">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住房保障支出141.88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0.74</w:t>
      </w:r>
      <w:r>
        <w:rPr>
          <w:rFonts w:hint="default" w:ascii="Times New Roman" w:hAnsi="Times New Roman" w:eastAsia="方正仿宋_GBK" w:cs="Times New Roman"/>
          <w:sz w:val="32"/>
          <w:szCs w:val="32"/>
          <w:shd w:val="clear" w:color="auto" w:fill="FFFFFF"/>
        </w:rPr>
        <w:t>%，较年初预算数减少23.83万元，下降14.38%，主要原因是</w:t>
      </w:r>
      <w:r>
        <w:rPr>
          <w:rFonts w:hint="eastAsia" w:ascii="方正仿宋_GBK" w:hAnsi="方正仿宋_GBK" w:eastAsia="方正仿宋_GBK" w:cs="方正仿宋_GBK"/>
          <w:color w:val="auto"/>
          <w:sz w:val="32"/>
          <w:szCs w:val="32"/>
          <w:shd w:val="clear" w:color="auto" w:fill="FFFFFF"/>
          <w:lang w:eastAsia="zh-CN"/>
        </w:rPr>
        <w:t>人员退休。</w:t>
      </w:r>
    </w:p>
    <w:p w14:paraId="63978657">
      <w:pPr>
        <w:pStyle w:val="7"/>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rPr>
        <w:t>灾害防治及应急管理支出2763.46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14.34</w:t>
      </w:r>
      <w:r>
        <w:rPr>
          <w:rFonts w:hint="default" w:ascii="Times New Roman" w:hAnsi="Times New Roman" w:eastAsia="方正仿宋_GBK" w:cs="Times New Roman"/>
          <w:sz w:val="32"/>
          <w:szCs w:val="32"/>
          <w:shd w:val="clear" w:color="auto" w:fill="FFFFFF"/>
        </w:rPr>
        <w:t>%，较年初预算数增加2478.46万元，增长869.64%，主要原因是</w:t>
      </w:r>
      <w:r>
        <w:rPr>
          <w:rFonts w:hint="eastAsia" w:ascii="方正仿宋_GBK" w:hAnsi="方正仿宋_GBK" w:eastAsia="方正仿宋_GBK" w:cs="方正仿宋_GBK"/>
          <w:sz w:val="32"/>
          <w:szCs w:val="32"/>
        </w:rPr>
        <w:t>地灾治理项目资金</w:t>
      </w:r>
      <w:r>
        <w:rPr>
          <w:rFonts w:hint="eastAsia" w:ascii="方正仿宋_GBK" w:hAnsi="方正仿宋_GBK" w:eastAsia="方正仿宋_GBK" w:cs="方正仿宋_GBK"/>
          <w:sz w:val="32"/>
          <w:szCs w:val="32"/>
          <w:lang w:eastAsia="zh-CN"/>
        </w:rPr>
        <w:t>增加</w:t>
      </w:r>
      <w:r>
        <w:rPr>
          <w:rFonts w:hint="eastAsia"/>
          <w:sz w:val="30"/>
          <w:szCs w:val="30"/>
        </w:rPr>
        <w:t>。</w:t>
      </w:r>
    </w:p>
    <w:p w14:paraId="7EBECA7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DF5B125">
      <w:pPr>
        <w:pStyle w:val="12"/>
        <w:autoSpaceDE w:val="0"/>
        <w:ind w:firstLine="0" w:firstLineChars="0"/>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3508.21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2950.77</w:t>
      </w:r>
      <w:r>
        <w:rPr>
          <w:rFonts w:hint="default" w:ascii="Times New Roman" w:hAnsi="Times New Roman" w:eastAsia="方正仿宋_GBK" w:cs="Times New Roman"/>
          <w:sz w:val="32"/>
          <w:szCs w:val="32"/>
          <w:shd w:val="clear" w:color="auto" w:fill="FFFFFF"/>
        </w:rPr>
        <w:t>万元，较上年决算数增加367.08万元，增长14.21%，主要原因是人员调入、新招录人员</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人员经费用途主要包括职工基本工资、津贴补贴、奖金、社会保障缴费等</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557.44</w:t>
      </w:r>
      <w:r>
        <w:rPr>
          <w:rFonts w:hint="default" w:ascii="Times New Roman" w:hAnsi="Times New Roman" w:eastAsia="方正仿宋_GBK" w:cs="Times New Roman"/>
          <w:sz w:val="32"/>
          <w:szCs w:val="32"/>
          <w:shd w:val="clear" w:color="auto" w:fill="FFFFFF"/>
        </w:rPr>
        <w:t>万元，较上年决算数增加122.61万元，增长28.20%，主要原因是职工出差学习、开会次数较上年增加，办公楼部分公用设备越来越老化，能耗越来越大，导致涉及的相关费用增长</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公用经费用途主要包括办公费、水电费、物业管理费、会议费、接待费、差旅费、劳务费等。</w:t>
      </w:r>
      <w:r>
        <w:rPr>
          <w:rFonts w:hint="eastAsia" w:ascii="Times New Roman" w:hAnsi="Times New Roman" w:eastAsia="方正仿宋_GBK" w:cs="Times New Roman"/>
          <w:sz w:val="32"/>
          <w:szCs w:val="32"/>
          <w:shd w:val="clear" w:color="auto" w:fill="FFFFFF"/>
          <w:lang w:val="en-US" w:eastAsia="zh-CN"/>
        </w:rPr>
        <w:t xml:space="preserve">  </w:t>
      </w:r>
    </w:p>
    <w:p w14:paraId="07DF60D6">
      <w:pPr>
        <w:pStyle w:val="12"/>
        <w:autoSpaceDE w:val="0"/>
        <w:ind w:firstLine="0" w:firstLineChars="0"/>
        <w:rPr>
          <w:rFonts w:hint="eastAsia" w:ascii="楷体" w:hAnsi="楷体" w:eastAsia="楷体" w:cs="楷体"/>
          <w:b/>
          <w:bCs/>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（五）政府性基金预算收支决算情况说明</w:t>
      </w:r>
    </w:p>
    <w:p w14:paraId="59B61BA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15.89</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9394.14</w:t>
      </w:r>
      <w:r>
        <w:rPr>
          <w:rFonts w:hint="default" w:ascii="Times New Roman" w:hAnsi="Times New Roman" w:eastAsia="方正仿宋_GBK" w:cs="Times New Roman"/>
          <w:sz w:val="32"/>
          <w:szCs w:val="32"/>
          <w:shd w:val="clear" w:color="auto" w:fill="FFFFFF"/>
        </w:rPr>
        <w:t>万元，较上年决算数增加5962.88万元，增长173.78%，主要原因是土地开发项目征地成本费增加。本年支出</w:t>
      </w:r>
      <w:r>
        <w:rPr>
          <w:rFonts w:hint="default" w:ascii="Times New Roman" w:hAnsi="Times New Roman" w:eastAsia="方正仿宋_GBK" w:cs="Times New Roman"/>
          <w:sz w:val="32"/>
          <w:szCs w:val="32"/>
        </w:rPr>
        <w:t>9410.02</w:t>
      </w:r>
      <w:r>
        <w:rPr>
          <w:rFonts w:hint="default" w:ascii="Times New Roman" w:hAnsi="Times New Roman" w:eastAsia="方正仿宋_GBK" w:cs="Times New Roman"/>
          <w:sz w:val="32"/>
          <w:szCs w:val="32"/>
          <w:shd w:val="clear" w:color="auto" w:fill="FFFFFF"/>
        </w:rPr>
        <w:t>万元，较上年决算数增加5978.76万元，增长174.24%，主要原因是土地开发项目征地成本费增加。</w:t>
      </w:r>
    </w:p>
    <w:p w14:paraId="2F4284EC">
      <w:pPr>
        <w:pStyle w:val="12"/>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（六）</w:t>
      </w:r>
      <w:r>
        <w:rPr>
          <w:rFonts w:hint="eastAsia" w:ascii="楷体" w:hAnsi="楷体" w:eastAsia="楷体" w:cs="楷体"/>
          <w:b/>
          <w:bCs/>
          <w:sz w:val="32"/>
          <w:szCs w:val="32"/>
          <w:shd w:val="clear" w:color="auto" w:fill="FFFFFF"/>
        </w:rPr>
        <w:t>国有资本经营预算财政拨款支出决算情况说</w:t>
      </w:r>
    </w:p>
    <w:p w14:paraId="47D10F67">
      <w:pPr>
        <w:pStyle w:val="12"/>
        <w:numPr>
          <w:ilvl w:val="0"/>
          <w:numId w:val="0"/>
        </w:numPr>
        <w:autoSpaceDE w:val="0"/>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本部</w:t>
      </w:r>
      <w:r>
        <w:rPr>
          <w:rFonts w:hint="eastAsia" w:ascii="方正仿宋_GBK" w:hAnsi="方正仿宋_GBK" w:eastAsia="方正仿宋_GBK" w:cs="方正仿宋_GBK"/>
          <w:sz w:val="32"/>
          <w:szCs w:val="32"/>
          <w:highlight w:val="none"/>
          <w:shd w:val="clear" w:color="auto" w:fill="FFFFFF"/>
        </w:rPr>
        <w:t>门</w:t>
      </w:r>
      <w:r>
        <w:rPr>
          <w:rFonts w:hint="eastAsia" w:ascii="方正仿宋_GBK" w:hAnsi="方正仿宋_GBK" w:eastAsia="方正仿宋_GBK" w:cs="方正仿宋_GBK"/>
          <w:sz w:val="32"/>
          <w:szCs w:val="32"/>
          <w:highlight w:val="none"/>
          <w:shd w:val="clear" w:color="auto" w:fill="FFFFFF"/>
          <w:lang w:val="en-US" w:eastAsia="zh-CN"/>
        </w:rPr>
        <w:t>2023</w:t>
      </w:r>
      <w:r>
        <w:rPr>
          <w:rFonts w:hint="eastAsia" w:ascii="方正仿宋_GBK" w:hAnsi="方正仿宋_GBK" w:eastAsia="方正仿宋_GBK" w:cs="方正仿宋_GBK"/>
          <w:sz w:val="32"/>
          <w:szCs w:val="32"/>
          <w:highlight w:val="none"/>
          <w:shd w:val="clear" w:color="auto" w:fill="FFFFFF"/>
        </w:rPr>
        <w:t>年</w:t>
      </w:r>
      <w:r>
        <w:rPr>
          <w:rFonts w:hint="eastAsia" w:ascii="方正仿宋_GBK" w:hAnsi="方正仿宋_GBK" w:eastAsia="方正仿宋_GBK" w:cs="方正仿宋_GBK"/>
          <w:sz w:val="32"/>
          <w:szCs w:val="32"/>
          <w:shd w:val="clear" w:color="auto" w:fill="FFFFFF"/>
        </w:rPr>
        <w:t>度无国有资本经营预算财政拨款支出。</w:t>
      </w:r>
    </w:p>
    <w:p w14:paraId="04F69598">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3918458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16F317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92.36</w:t>
      </w:r>
      <w:r>
        <w:rPr>
          <w:rFonts w:hint="default" w:ascii="Times New Roman" w:hAnsi="Times New Roman" w:eastAsia="方正仿宋_GBK" w:cs="Times New Roman"/>
          <w:sz w:val="32"/>
          <w:szCs w:val="32"/>
          <w:shd w:val="clear" w:color="auto" w:fill="FFFFFF"/>
        </w:rPr>
        <w:t>万元，较年初预算数增加6.83万元，增长7.99%，主要原因是车辆老化导致公务车运行维护增加。较上年支出数增加3.43万元，增长3.86%，主要原因是车辆老化导致公务车运行维护增加。</w:t>
      </w:r>
    </w:p>
    <w:p w14:paraId="4A9FBB6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B582C05">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年度本部门因公出国（境）费用0.00万元 ，与年初预算数及上年支出数持平</w:t>
      </w:r>
      <w:r>
        <w:rPr>
          <w:rFonts w:hint="eastAsia" w:ascii="Times New Roman" w:hAnsi="Times New Roman" w:eastAsia="方正仿宋_GBK" w:cs="Times New Roman"/>
          <w:sz w:val="32"/>
          <w:szCs w:val="32"/>
          <w:lang w:eastAsia="zh-CN"/>
        </w:rPr>
        <w:t>。</w:t>
      </w:r>
    </w:p>
    <w:p w14:paraId="12FC8219">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1.57</w:t>
      </w:r>
      <w:r>
        <w:rPr>
          <w:rFonts w:hint="default" w:ascii="Times New Roman" w:hAnsi="Times New Roman" w:eastAsia="方正仿宋_GBK" w:cs="Times New Roman"/>
          <w:sz w:val="32"/>
          <w:szCs w:val="32"/>
          <w:shd w:val="clear" w:color="auto" w:fill="FFFFFF"/>
        </w:rPr>
        <w:t>万元，主要用于购置新车税费及保险费用</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费用支出较年初预算数增加1.57万元，增长100.00%，主要原因是购置新车税费及保险费。较上年支出数增加0.10万元，增长6.80%，主要原因</w:t>
      </w:r>
      <w:r>
        <w:rPr>
          <w:rFonts w:hint="eastAsia" w:ascii="Times New Roman" w:hAnsi="Times New Roman" w:eastAsia="方正仿宋_GBK" w:cs="Times New Roman"/>
          <w:sz w:val="32"/>
          <w:szCs w:val="32"/>
          <w:shd w:val="clear" w:color="auto" w:fill="FFFFFF"/>
          <w:lang w:eastAsia="zh-CN"/>
        </w:rPr>
        <w:t>是购置新车税费及保险费。</w:t>
      </w:r>
    </w:p>
    <w:p w14:paraId="6873BD95">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76.42万元，主要用于文件交换、市内因公出行、工作业务检查等所需车辆的燃料费、维修费、过桥过路费、保险费等。费用支出较年初预算数增加19.42万元，增长34.07%，主要原因是车辆老化导致维修费用增加。较上年支出数减少2.02万元，下降2.58%，主要原因是</w:t>
      </w:r>
      <w:r>
        <w:rPr>
          <w:rFonts w:hint="eastAsia" w:ascii="Times New Roman" w:hAnsi="Times New Roman" w:eastAsia="方正仿宋_GBK" w:cs="Times New Roman"/>
          <w:sz w:val="32"/>
          <w:szCs w:val="32"/>
          <w:shd w:val="clear" w:color="auto" w:fill="FFFFFF"/>
        </w:rPr>
        <w:t>项目核查用车</w:t>
      </w:r>
      <w:r>
        <w:rPr>
          <w:rFonts w:hint="eastAsia" w:ascii="Times New Roman" w:hAnsi="Times New Roman" w:eastAsia="方正仿宋_GBK" w:cs="Times New Roman"/>
          <w:sz w:val="32"/>
          <w:szCs w:val="32"/>
          <w:shd w:val="clear" w:color="auto" w:fill="FFFFFF"/>
          <w:lang w:eastAsia="zh-CN"/>
        </w:rPr>
        <w:t>减少。</w:t>
      </w:r>
    </w:p>
    <w:p w14:paraId="490EB730">
      <w:pPr>
        <w:pStyle w:val="7"/>
        <w:spacing w:before="0" w:beforeAutospacing="0" w:after="0" w:afterAutospacing="0" w:line="560" w:lineRule="exact"/>
        <w:ind w:firstLine="640" w:firstLineChars="200"/>
        <w:rPr>
          <w:sz w:val="30"/>
          <w:szCs w:val="30"/>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14.37</w:t>
      </w:r>
      <w:r>
        <w:rPr>
          <w:rFonts w:hint="default" w:ascii="Times New Roman" w:hAnsi="Times New Roman" w:eastAsia="方正仿宋_GBK" w:cs="Times New Roman"/>
          <w:sz w:val="32"/>
          <w:szCs w:val="32"/>
          <w:shd w:val="clear" w:color="auto" w:fill="FFFFFF"/>
        </w:rPr>
        <w:t>万元，主要用于接待上级部门检查指导工作及其他市、县相关部门的工作交流、学习等支出。费用支出较年初预算数减少14.16万元，下降49.63%，主要原因是强化公务接待支出管理，严格遵守公务接待开支范围和开支标准，严格控制陪餐人数。较上年支出数增加5.34万元，增长59.14%，主要原因是</w:t>
      </w:r>
      <w:r>
        <w:rPr>
          <w:rFonts w:hint="eastAsia"/>
          <w:sz w:val="30"/>
          <w:szCs w:val="30"/>
        </w:rPr>
        <w:t>接待上级相关部门调研、检查指导工增多。</w:t>
      </w:r>
    </w:p>
    <w:p w14:paraId="252611B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p>
    <w:p w14:paraId="6B0C1E5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25A3D3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1928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74.54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3.32</w:t>
      </w:r>
      <w:r>
        <w:rPr>
          <w:rFonts w:hint="default" w:ascii="Times New Roman" w:hAnsi="Times New Roman" w:eastAsia="方正仿宋_GBK" w:cs="Times New Roman"/>
          <w:sz w:val="32"/>
          <w:szCs w:val="32"/>
          <w:shd w:val="clear" w:color="auto" w:fill="FFFFFF"/>
        </w:rPr>
        <w:t>万元。</w:t>
      </w:r>
    </w:p>
    <w:p w14:paraId="263DF781">
      <w:pPr>
        <w:pStyle w:val="7"/>
        <w:numPr>
          <w:ilvl w:val="0"/>
          <w:numId w:val="1"/>
        </w:numPr>
        <w:shd w:val="clear" w:color="auto" w:fill="FFFFFF"/>
        <w:rPr>
          <w:rFonts w:ascii="楷体" w:hAnsi="楷体" w:eastAsia="楷体" w:cs="楷体"/>
          <w:b/>
          <w:bCs/>
          <w:sz w:val="32"/>
          <w:szCs w:val="32"/>
          <w:shd w:val="clear" w:color="auto" w:fill="FFFFFF"/>
        </w:rPr>
      </w:pPr>
      <w:r>
        <w:rPr>
          <w:rStyle w:val="11"/>
          <w:rFonts w:ascii="黑体" w:hAnsi="黑体" w:eastAsia="黑体" w:cs="黑体"/>
          <w:sz w:val="32"/>
          <w:szCs w:val="32"/>
          <w:shd w:val="clear" w:color="auto" w:fill="FFFFFF"/>
        </w:rPr>
        <w:t>其他需要说明的事项</w:t>
      </w:r>
    </w:p>
    <w:p w14:paraId="700AA273">
      <w:pPr>
        <w:pStyle w:val="7"/>
        <w:numPr>
          <w:ilvl w:val="0"/>
          <w:numId w:val="0"/>
        </w:numPr>
        <w:shd w:val="clear" w:color="auto" w:fill="FFFFFF"/>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640744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万元，较上年决算数减少1.38万元，下降100.00%，主要原因是</w:t>
      </w:r>
      <w:r>
        <w:rPr>
          <w:rFonts w:hint="eastAsia" w:ascii="Times New Roman" w:hAnsi="Times New Roman" w:eastAsia="方正仿宋_GBK" w:cs="Times New Roman"/>
          <w:sz w:val="32"/>
          <w:szCs w:val="32"/>
          <w:shd w:val="clear" w:color="auto" w:fill="FFFFFF"/>
          <w:lang w:eastAsia="zh-CN"/>
        </w:rPr>
        <w:t>财务工作人员调整，未进行支付。</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9.69</w:t>
      </w:r>
      <w:r>
        <w:rPr>
          <w:rFonts w:hint="default" w:ascii="Times New Roman" w:hAnsi="Times New Roman" w:eastAsia="方正仿宋_GBK" w:cs="Times New Roman"/>
          <w:sz w:val="32"/>
          <w:szCs w:val="32"/>
          <w:shd w:val="clear" w:color="auto" w:fill="FFFFFF"/>
        </w:rPr>
        <w:t>万元，较上年决算数增加1.81万元，增长22.97%，主要原因是业务培训</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w:t>
      </w:r>
    </w:p>
    <w:p w14:paraId="093268D2">
      <w:pPr>
        <w:pStyle w:val="7"/>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6E7423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214.08</w:t>
      </w:r>
      <w:r>
        <w:rPr>
          <w:rFonts w:hint="default" w:ascii="Times New Roman" w:hAnsi="Times New Roman" w:eastAsia="方正仿宋_GBK" w:cs="Times New Roman"/>
          <w:sz w:val="32"/>
          <w:szCs w:val="32"/>
          <w:shd w:val="clear" w:color="auto" w:fill="FFFFFF"/>
        </w:rPr>
        <w:t>万元，机关运行经费主要用于</w:t>
      </w:r>
      <w:bookmarkStart w:id="0" w:name="_GoBack"/>
      <w:bookmarkEnd w:id="0"/>
      <w:r>
        <w:rPr>
          <w:rFonts w:hint="default" w:ascii="Times New Roman" w:hAnsi="Times New Roman" w:eastAsia="方正仿宋_GBK" w:cs="Times New Roman"/>
          <w:sz w:val="32"/>
          <w:szCs w:val="32"/>
          <w:shd w:val="clear" w:color="auto" w:fill="FFFFFF"/>
        </w:rPr>
        <w:t>开支办公费、水电费、物业管理费、电话费、公务车运行维护费、信息网络费、劳务费、差旅费、其他交通费等维持部门正常运转经费支出。机关运行经费较上年支出数增加71.74万元，增长50.40%，主要原因是办公楼设备、公务车辆越来越老化，导致费用增加；办公专用视频设备增加导致信息网络费增加；城市规划设计工作提档升级，邀请专家、设计单位、市局领导等来丰调研指导工作次数增多，导致会议费及公务接待费增加。</w:t>
      </w:r>
    </w:p>
    <w:p w14:paraId="08427C3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F8ADF7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shd w:val="clear" w:color="auto" w:fill="FFFFFF"/>
        </w:rPr>
        <w:t>辆，其中，副部（省）级及以上领导</w:t>
      </w:r>
      <w:r>
        <w:rPr>
          <w:rFonts w:hint="default" w:ascii="Times New Roman" w:hAnsi="Times New Roman" w:eastAsia="方正仿宋_GBK" w:cs="Times New Roman"/>
          <w:sz w:val="32"/>
          <w:szCs w:val="32"/>
          <w:highlight w:val="none"/>
          <w:shd w:val="clear" w:color="auto" w:fill="FFFFFF"/>
        </w:rPr>
        <w:t>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w:t>
      </w:r>
      <w:r>
        <w:rPr>
          <w:rFonts w:ascii="Times New Roman" w:hAnsi="Times New Roman" w:eastAsia="方正仿宋_GBK"/>
          <w:sz w:val="32"/>
          <w:szCs w:val="32"/>
          <w:highlight w:val="none"/>
          <w:shd w:val="clear" w:color="auto" w:fill="FFFFFF"/>
        </w:rPr>
        <w:t>领导干部</w:t>
      </w:r>
      <w:r>
        <w:rPr>
          <w:rFonts w:hint="default" w:ascii="Times New Roman" w:hAnsi="Times New Roman" w:eastAsia="方正仿宋_GBK" w:cs="Times New Roman"/>
          <w:sz w:val="32"/>
          <w:szCs w:val="32"/>
          <w:highlight w:val="none"/>
          <w:shd w:val="clear" w:color="auto" w:fill="FFFFFF"/>
        </w:rPr>
        <w:t>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23</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辆。单价100万元（含）以上设备</w:t>
      </w:r>
      <w:r>
        <w:rPr>
          <w:rFonts w:ascii="Times New Roman" w:hAnsi="Times New Roman" w:eastAsia="方正仿宋_GBK"/>
          <w:sz w:val="32"/>
          <w:szCs w:val="32"/>
          <w:highlight w:val="none"/>
          <w:shd w:val="clear" w:color="auto" w:fill="FFFFFF"/>
        </w:rPr>
        <w:t>不含车辆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w:t>
      </w:r>
      <w:r>
        <w:rPr>
          <w:rFonts w:hint="default" w:ascii="Times New Roman" w:hAnsi="Times New Roman" w:eastAsia="方正仿宋_GBK" w:cs="Times New Roman"/>
          <w:sz w:val="32"/>
          <w:szCs w:val="32"/>
          <w:shd w:val="clear" w:color="auto" w:fill="FFFFFF"/>
        </w:rPr>
        <w:t>套）</w:t>
      </w:r>
      <w:r>
        <w:rPr>
          <w:rFonts w:ascii="方正仿宋_GBK" w:hAnsi="方正仿宋_GBK" w:eastAsia="方正仿宋_GBK" w:cs="方正仿宋_GBK"/>
          <w:sz w:val="32"/>
          <w:szCs w:val="32"/>
          <w:shd w:val="clear" w:color="auto" w:fill="FFFFFF"/>
        </w:rPr>
        <w:t>。</w:t>
      </w:r>
    </w:p>
    <w:p w14:paraId="2E464AD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A415244">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282.35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282.35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3.96万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 xml:space="preserve"> %。主要用于采购</w:t>
      </w:r>
      <w:r>
        <w:rPr>
          <w:rFonts w:hint="eastAsia" w:ascii="Times New Roman" w:hAnsi="Times New Roman" w:eastAsia="方正仿宋_GBK" w:cs="Times New Roman"/>
          <w:sz w:val="32"/>
          <w:szCs w:val="32"/>
          <w:shd w:val="clear" w:color="auto" w:fill="FFFFFF"/>
          <w:lang w:eastAsia="zh-CN"/>
        </w:rPr>
        <w:t>土地储备整治中心日常办公用品。</w:t>
      </w:r>
    </w:p>
    <w:p w14:paraId="4BCA7A93">
      <w:pPr>
        <w:pStyle w:val="7"/>
        <w:numPr>
          <w:ilvl w:val="0"/>
          <w:numId w:val="1"/>
        </w:numPr>
        <w:shd w:val="clear" w:color="auto" w:fill="FFFFFF"/>
        <w:rPr>
          <w:rStyle w:val="11"/>
          <w:rFonts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40D25236">
      <w:pPr>
        <w:pStyle w:val="12"/>
        <w:numPr>
          <w:ilvl w:val="0"/>
          <w:numId w:val="0"/>
        </w:numPr>
        <w:autoSpaceDE w:val="0"/>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fill="FFFFFF"/>
          <w:lang w:val="en-US" w:eastAsia="zh-CN" w:bidi="ar-SA"/>
        </w:rPr>
        <w:t>（一）</w:t>
      </w:r>
      <w:r>
        <w:rPr>
          <w:rFonts w:hint="eastAsia" w:ascii="楷体" w:hAnsi="楷体" w:eastAsia="楷体" w:cs="楷体"/>
          <w:b/>
          <w:bCs/>
          <w:sz w:val="32"/>
          <w:szCs w:val="32"/>
          <w:shd w:val="clear" w:color="auto" w:fill="FFFFFF"/>
        </w:rPr>
        <w:t>部门自评情况</w:t>
      </w:r>
    </w:p>
    <w:p w14:paraId="0AFC03B3">
      <w:pPr>
        <w:pStyle w:val="12"/>
        <w:numPr>
          <w:ilvl w:val="0"/>
          <w:numId w:val="0"/>
        </w:numPr>
        <w:autoSpaceDE w:val="0"/>
        <w:ind w:firstLine="640" w:firstLineChars="200"/>
        <w:rPr>
          <w:rFonts w:hint="eastAsia" w:ascii="Times New Roman" w:hAnsi="Times New Roman" w:eastAsia="方正仿宋_GBK" w:cs="Times New Roman"/>
          <w:sz w:val="32"/>
          <w:szCs w:val="32"/>
          <w:highlight w:val="none"/>
          <w:shd w:val="clear" w:color="auto" w:fill="FFFFFF"/>
          <w:lang w:val="en-US" w:eastAsia="zh-CN" w:bidi="ar-SA"/>
        </w:rPr>
      </w:pPr>
      <w:r>
        <w:rPr>
          <w:rFonts w:hint="eastAsia" w:ascii="Times New Roman" w:hAnsi="Times New Roman" w:eastAsia="方正仿宋_GBK" w:cs="Times New Roman"/>
          <w:sz w:val="32"/>
          <w:szCs w:val="32"/>
          <w:highlight w:val="none"/>
          <w:shd w:val="clear" w:color="auto" w:fill="FFFFFF"/>
          <w:lang w:val="en-US" w:eastAsia="zh-CN" w:bidi="ar-SA"/>
        </w:rPr>
        <w:t>根据预算绩效管理要求，我局对部门整体和个项目开展了绩效自评，其中，涉及资金33713.53万元。农村集体土地所有权调查，全县30个乡镇，345个村，443个国有界线，全年实际完成情况100%。从评价情况来看，项目立项较为规范，绩效目标明确，预算编制合理，管理科学规范，资金到位及时，总体完成情况较好，有力保障了工作正常运转，项目基本达到了预期绩效目标。</w:t>
      </w:r>
    </w:p>
    <w:p w14:paraId="6CC89DE7">
      <w:pPr>
        <w:pStyle w:val="7"/>
        <w:shd w:val="clear" w:color="auto" w:fill="FFFFFF"/>
        <w:ind w:firstLine="640" w:firstLineChars="200"/>
        <w:rPr>
          <w:rFonts w:hint="eastAsia" w:ascii="方正仿宋_GBK" w:hAnsi="方正仿宋_GBK" w:eastAsia="方正仿宋_GBK" w:cs="方正仿宋_GBK"/>
          <w:sz w:val="32"/>
          <w:szCs w:val="32"/>
          <w:lang w:val="en-US" w:eastAsia="zh-CN"/>
        </w:rPr>
      </w:pPr>
      <w:r>
        <w:rPr>
          <w:rFonts w:ascii="Times New Roman" w:hAnsi="Times New Roman" w:eastAsia="方正仿宋_GBK"/>
          <w:sz w:val="32"/>
          <w:szCs w:val="32"/>
          <w:highlight w:val="none"/>
          <w:shd w:val="clear" w:color="auto" w:fill="FFFFFF"/>
        </w:rPr>
        <w:t>2023年度</w:t>
      </w:r>
      <w:r>
        <w:rPr>
          <w:rFonts w:hint="eastAsia" w:ascii="Times New Roman" w:hAnsi="Times New Roman" w:eastAsia="方正仿宋_GBK"/>
          <w:sz w:val="32"/>
          <w:szCs w:val="32"/>
          <w:highlight w:val="none"/>
          <w:shd w:val="clear" w:color="auto" w:fill="FFFFFF"/>
          <w:lang w:val="en-US" w:eastAsia="zh-CN"/>
        </w:rPr>
        <w:t>部门整体绩效自评表和2023年度</w:t>
      </w:r>
      <w:r>
        <w:rPr>
          <w:rFonts w:ascii="Times New Roman" w:hAnsi="Times New Roman" w:eastAsia="方正仿宋_GBK"/>
          <w:sz w:val="32"/>
          <w:szCs w:val="32"/>
          <w:highlight w:val="none"/>
          <w:shd w:val="clear" w:color="auto" w:fill="FFFFFF"/>
        </w:rPr>
        <w:t>项目绩效自评表见附件</w:t>
      </w:r>
      <w:r>
        <w:rPr>
          <w:rFonts w:hint="eastAsia" w:ascii="Times New Roman" w:hAnsi="Times New Roman" w:eastAsia="方正仿宋_GBK"/>
          <w:sz w:val="32"/>
          <w:szCs w:val="32"/>
          <w:highlight w:val="none"/>
          <w:shd w:val="clear" w:color="auto" w:fill="FFFFFF"/>
          <w:lang w:val="en-US" w:eastAsia="zh-CN"/>
        </w:rPr>
        <w:t>1。</w:t>
      </w:r>
    </w:p>
    <w:p w14:paraId="3F7F11E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0B3A0346">
      <w:pPr>
        <w:pStyle w:val="15"/>
        <w:autoSpaceDE w:val="0"/>
        <w:ind w:firstLine="960" w:firstLineChars="300"/>
        <w:rPr>
          <w:rFonts w:hint="eastAsia" w:ascii="楷体" w:hAnsi="楷体" w:eastAsia="楷体" w:cs="楷体"/>
          <w:b/>
          <w:bCs/>
          <w:sz w:val="32"/>
          <w:szCs w:val="32"/>
          <w:highlight w:val="none"/>
          <w:shd w:val="clear" w:color="auto" w:fill="FFFFFF"/>
        </w:rPr>
      </w:pPr>
      <w:r>
        <w:rPr>
          <w:rFonts w:hint="eastAsia" w:ascii="方正仿宋_GBK" w:hAnsi="方正仿宋_GBK" w:eastAsia="方正仿宋_GBK" w:cs="方正仿宋_GBK"/>
          <w:sz w:val="32"/>
          <w:szCs w:val="32"/>
          <w:highlight w:val="none"/>
          <w:lang w:val="en-US" w:eastAsia="zh-CN"/>
        </w:rPr>
        <w:t>我单位未组织开展绩效评价。</w:t>
      </w:r>
    </w:p>
    <w:p w14:paraId="4EAB81A1">
      <w:pPr>
        <w:pStyle w:val="12"/>
        <w:numPr>
          <w:ilvl w:val="0"/>
          <w:numId w:val="2"/>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31445536">
      <w:pPr>
        <w:pStyle w:val="12"/>
        <w:numPr>
          <w:ilvl w:val="0"/>
          <w:numId w:val="0"/>
        </w:numPr>
        <w:autoSpaceDE w:val="0"/>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2D5883AD">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39099D8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484395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A4DDCF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003AF1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7476A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475ADE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41A97F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08DDF9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320B2D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0D9A0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F0F95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6CD08B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FB4F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1000C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DA634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4151B4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7A1CE2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F86405B">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544AEF88">
      <w:pPr>
        <w:pStyle w:val="7"/>
        <w:snapToGrid w:val="0"/>
        <w:spacing w:before="0" w:beforeAutospacing="0" w:after="0" w:afterAutospacing="0" w:line="600" w:lineRule="exact"/>
        <w:ind w:firstLine="640" w:firstLineChars="200"/>
        <w:jc w:val="both"/>
        <w:rPr>
          <w:rStyle w:val="11"/>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：钟永洁</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70702512。</w:t>
      </w:r>
    </w:p>
    <w:p w14:paraId="519742DC">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A67F9EA">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56ED3D6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17FE93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687F57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B5A292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0285F0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C5439B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0D495C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788098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AE6F4DF">
            <w:pPr>
              <w:spacing w:line="200" w:lineRule="exact"/>
              <w:rPr>
                <w:rFonts w:hint="default" w:ascii="Arial" w:hAnsi="Arial" w:cs="Arial"/>
                <w:color w:val="000000"/>
                <w:sz w:val="22"/>
                <w:szCs w:val="22"/>
              </w:rPr>
            </w:pPr>
            <w:r>
              <w:rPr>
                <w:rFonts w:cs="宋体"/>
                <w:sz w:val="20"/>
                <w:szCs w:val="20"/>
              </w:rPr>
              <w:t>公开部门：</w:t>
            </w:r>
            <w:r>
              <w:rPr>
                <w:sz w:val="20"/>
              </w:rPr>
              <w:t>重庆市丰都县规划和自然资源局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FC363F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258380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BF23A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D393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25526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A0DF6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B066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3A11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70D2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CEDC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C6687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9B4F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56D92">
            <w:pPr>
              <w:spacing w:line="240" w:lineRule="exact"/>
              <w:jc w:val="right"/>
              <w:textAlignment w:val="center"/>
              <w:rPr>
                <w:rFonts w:hint="default" w:cs="宋体"/>
                <w:color w:val="000000"/>
                <w:sz w:val="20"/>
                <w:szCs w:val="20"/>
              </w:rPr>
            </w:pPr>
            <w:r>
              <w:rPr>
                <w:rFonts w:cs="宋体"/>
                <w:color w:val="000000"/>
                <w:sz w:val="20"/>
                <w:szCs w:val="20"/>
              </w:rPr>
              <w:t>20,167.03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ACC10">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AA43">
            <w:pPr>
              <w:spacing w:line="240" w:lineRule="exact"/>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r>
      <w:tr w14:paraId="7C7503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94DF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96F92">
            <w:pPr>
              <w:spacing w:line="240" w:lineRule="exact"/>
              <w:jc w:val="right"/>
              <w:textAlignment w:val="center"/>
              <w:rPr>
                <w:rFonts w:hint="default" w:cs="宋体"/>
                <w:color w:val="000000"/>
                <w:sz w:val="20"/>
                <w:szCs w:val="20"/>
              </w:rPr>
            </w:pPr>
            <w:r>
              <w:rPr>
                <w:rFonts w:cs="宋体"/>
                <w:color w:val="000000"/>
                <w:sz w:val="20"/>
                <w:szCs w:val="20"/>
              </w:rPr>
              <w:t>9,394.14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8F2E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46A08">
            <w:pPr>
              <w:spacing w:line="240" w:lineRule="exact"/>
              <w:jc w:val="right"/>
              <w:textAlignment w:val="center"/>
              <w:rPr>
                <w:rFonts w:hint="default" w:cs="宋体"/>
                <w:color w:val="000000"/>
                <w:sz w:val="20"/>
                <w:szCs w:val="20"/>
              </w:rPr>
            </w:pPr>
            <w:r>
              <w:rPr>
                <w:color w:val="000000"/>
                <w:sz w:val="20"/>
              </w:rPr>
              <w:t xml:space="preserve"> </w:t>
            </w:r>
          </w:p>
        </w:tc>
      </w:tr>
      <w:tr w14:paraId="4058C0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2767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5A4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77488">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9C13">
            <w:pPr>
              <w:spacing w:line="240" w:lineRule="exact"/>
              <w:jc w:val="right"/>
              <w:textAlignment w:val="center"/>
              <w:rPr>
                <w:rFonts w:hint="default" w:cs="宋体"/>
                <w:color w:val="000000"/>
                <w:sz w:val="20"/>
                <w:szCs w:val="20"/>
              </w:rPr>
            </w:pPr>
            <w:r>
              <w:rPr>
                <w:color w:val="000000"/>
                <w:sz w:val="20"/>
              </w:rPr>
              <w:t xml:space="preserve"> </w:t>
            </w:r>
          </w:p>
        </w:tc>
      </w:tr>
      <w:tr w14:paraId="274AD5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3E3C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A9AE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3B0D2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35507">
            <w:pPr>
              <w:spacing w:line="240" w:lineRule="exact"/>
              <w:jc w:val="right"/>
              <w:textAlignment w:val="center"/>
              <w:rPr>
                <w:rFonts w:hint="default" w:cs="宋体"/>
                <w:color w:val="000000"/>
                <w:sz w:val="20"/>
                <w:szCs w:val="20"/>
              </w:rPr>
            </w:pPr>
            <w:r>
              <w:rPr>
                <w:color w:val="000000"/>
                <w:sz w:val="20"/>
              </w:rPr>
              <w:t xml:space="preserve"> </w:t>
            </w:r>
          </w:p>
        </w:tc>
      </w:tr>
      <w:tr w14:paraId="0E8B0D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F273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60374">
            <w:pPr>
              <w:spacing w:line="240" w:lineRule="exact"/>
              <w:jc w:val="right"/>
              <w:textAlignment w:val="center"/>
              <w:rPr>
                <w:rFonts w:hint="default" w:cs="宋体"/>
                <w:color w:val="000000"/>
                <w:sz w:val="20"/>
                <w:szCs w:val="20"/>
              </w:rPr>
            </w:pPr>
            <w:r>
              <w:rPr>
                <w:rFonts w:cs="宋体"/>
                <w:color w:val="000000"/>
                <w:sz w:val="20"/>
                <w:szCs w:val="20"/>
              </w:rPr>
              <w:t>13,849.67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EB56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471B4">
            <w:pPr>
              <w:spacing w:line="240" w:lineRule="exact"/>
              <w:jc w:val="right"/>
              <w:textAlignment w:val="center"/>
              <w:rPr>
                <w:rFonts w:hint="default" w:cs="宋体"/>
                <w:color w:val="000000"/>
                <w:sz w:val="20"/>
                <w:szCs w:val="20"/>
              </w:rPr>
            </w:pPr>
            <w:r>
              <w:rPr>
                <w:color w:val="000000"/>
                <w:sz w:val="20"/>
              </w:rPr>
              <w:t xml:space="preserve"> </w:t>
            </w:r>
          </w:p>
        </w:tc>
      </w:tr>
      <w:tr w14:paraId="0E174F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2147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065D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466554">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B3D2">
            <w:pPr>
              <w:spacing w:line="240" w:lineRule="exact"/>
              <w:jc w:val="right"/>
              <w:textAlignment w:val="center"/>
              <w:rPr>
                <w:rFonts w:hint="default" w:cs="宋体"/>
                <w:color w:val="000000"/>
                <w:sz w:val="20"/>
                <w:szCs w:val="20"/>
              </w:rPr>
            </w:pPr>
            <w:r>
              <w:rPr>
                <w:color w:val="000000"/>
                <w:sz w:val="20"/>
              </w:rPr>
              <w:t xml:space="preserve"> </w:t>
            </w:r>
          </w:p>
        </w:tc>
      </w:tr>
      <w:tr w14:paraId="7EAD0D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B9E5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82D6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145C8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D854">
            <w:pPr>
              <w:spacing w:line="240" w:lineRule="exact"/>
              <w:jc w:val="right"/>
              <w:textAlignment w:val="center"/>
              <w:rPr>
                <w:rFonts w:hint="default" w:cs="宋体"/>
                <w:color w:val="000000"/>
                <w:sz w:val="20"/>
                <w:szCs w:val="20"/>
              </w:rPr>
            </w:pPr>
            <w:r>
              <w:rPr>
                <w:color w:val="000000"/>
                <w:sz w:val="20"/>
              </w:rPr>
              <w:t xml:space="preserve"> </w:t>
            </w:r>
          </w:p>
        </w:tc>
      </w:tr>
      <w:tr w14:paraId="4725AB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76B9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E7454A6">
            <w:pPr>
              <w:spacing w:line="240" w:lineRule="exact"/>
              <w:jc w:val="right"/>
              <w:textAlignment w:val="center"/>
              <w:rPr>
                <w:rFonts w:hint="default" w:cs="宋体"/>
                <w:color w:val="000000"/>
                <w:sz w:val="20"/>
                <w:szCs w:val="20"/>
              </w:rPr>
            </w:pPr>
            <w:r>
              <w:rPr>
                <w:rFonts w:cs="宋体"/>
                <w:color w:val="000000"/>
                <w:sz w:val="20"/>
                <w:szCs w:val="20"/>
              </w:rPr>
              <w:t>6,850.69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3CA3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1EBB7">
            <w:pPr>
              <w:spacing w:line="240" w:lineRule="exact"/>
              <w:jc w:val="right"/>
              <w:textAlignment w:val="center"/>
              <w:rPr>
                <w:rFonts w:hint="default" w:cs="宋体"/>
                <w:color w:val="000000"/>
                <w:sz w:val="20"/>
                <w:szCs w:val="20"/>
              </w:rPr>
            </w:pPr>
            <w:r>
              <w:rPr>
                <w:rFonts w:cs="宋体"/>
                <w:color w:val="000000"/>
                <w:sz w:val="20"/>
                <w:szCs w:val="20"/>
              </w:rPr>
              <w:t>531.22</w:t>
            </w:r>
            <w:r>
              <w:rPr>
                <w:color w:val="000000"/>
                <w:sz w:val="20"/>
              </w:rPr>
              <w:t xml:space="preserve"> </w:t>
            </w:r>
          </w:p>
        </w:tc>
      </w:tr>
      <w:tr w14:paraId="46A635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926C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5B4A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172AA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71926">
            <w:pPr>
              <w:spacing w:line="240" w:lineRule="exact"/>
              <w:jc w:val="right"/>
              <w:textAlignment w:val="center"/>
              <w:rPr>
                <w:rFonts w:hint="default" w:cs="宋体"/>
                <w:color w:val="000000"/>
                <w:sz w:val="20"/>
                <w:szCs w:val="20"/>
              </w:rPr>
            </w:pPr>
            <w:r>
              <w:rPr>
                <w:rFonts w:cs="宋体"/>
                <w:color w:val="000000"/>
                <w:sz w:val="20"/>
                <w:szCs w:val="20"/>
              </w:rPr>
              <w:t>144.67</w:t>
            </w:r>
            <w:r>
              <w:rPr>
                <w:color w:val="000000"/>
                <w:sz w:val="20"/>
              </w:rPr>
              <w:t xml:space="preserve"> </w:t>
            </w:r>
          </w:p>
        </w:tc>
      </w:tr>
      <w:tr w14:paraId="06C4AB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B9B2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40BE5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97190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0CED3">
            <w:pPr>
              <w:spacing w:line="240" w:lineRule="exact"/>
              <w:jc w:val="right"/>
              <w:textAlignment w:val="center"/>
              <w:rPr>
                <w:rFonts w:hint="default" w:cs="宋体"/>
                <w:color w:val="000000"/>
                <w:sz w:val="20"/>
                <w:szCs w:val="20"/>
              </w:rPr>
            </w:pPr>
            <w:r>
              <w:rPr>
                <w:color w:val="000000"/>
                <w:sz w:val="20"/>
              </w:rPr>
              <w:t xml:space="preserve"> </w:t>
            </w:r>
          </w:p>
        </w:tc>
      </w:tr>
      <w:tr w14:paraId="1E890C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29C5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C32B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346B7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007A">
            <w:pPr>
              <w:spacing w:line="240" w:lineRule="exact"/>
              <w:jc w:val="right"/>
              <w:textAlignment w:val="center"/>
              <w:rPr>
                <w:rFonts w:hint="default" w:cs="宋体"/>
                <w:color w:val="000000"/>
                <w:sz w:val="20"/>
                <w:szCs w:val="20"/>
              </w:rPr>
            </w:pPr>
            <w:r>
              <w:rPr>
                <w:rFonts w:cs="宋体"/>
                <w:color w:val="000000"/>
                <w:sz w:val="20"/>
                <w:szCs w:val="20"/>
              </w:rPr>
              <w:t>9,169.29</w:t>
            </w:r>
            <w:r>
              <w:rPr>
                <w:color w:val="000000"/>
                <w:sz w:val="20"/>
              </w:rPr>
              <w:t xml:space="preserve"> </w:t>
            </w:r>
          </w:p>
        </w:tc>
      </w:tr>
      <w:tr w14:paraId="182725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ECC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892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6C91B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B629">
            <w:pPr>
              <w:spacing w:line="240" w:lineRule="exact"/>
              <w:jc w:val="right"/>
              <w:textAlignment w:val="center"/>
              <w:rPr>
                <w:rFonts w:hint="default" w:cs="宋体"/>
                <w:color w:val="000000"/>
                <w:sz w:val="20"/>
                <w:szCs w:val="20"/>
              </w:rPr>
            </w:pPr>
            <w:r>
              <w:rPr>
                <w:rFonts w:cs="宋体"/>
                <w:color w:val="000000"/>
                <w:sz w:val="20"/>
                <w:szCs w:val="20"/>
              </w:rPr>
              <w:t>288.86</w:t>
            </w:r>
            <w:r>
              <w:rPr>
                <w:color w:val="000000"/>
                <w:sz w:val="20"/>
              </w:rPr>
              <w:t xml:space="preserve"> </w:t>
            </w:r>
          </w:p>
        </w:tc>
      </w:tr>
      <w:tr w14:paraId="4E65B5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89E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34C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7EF8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7B92">
            <w:pPr>
              <w:spacing w:line="240" w:lineRule="exact"/>
              <w:jc w:val="right"/>
              <w:textAlignment w:val="center"/>
              <w:rPr>
                <w:rFonts w:hint="default" w:cs="宋体"/>
                <w:color w:val="000000"/>
                <w:sz w:val="20"/>
                <w:szCs w:val="20"/>
              </w:rPr>
            </w:pPr>
            <w:r>
              <w:rPr>
                <w:color w:val="000000"/>
                <w:sz w:val="20"/>
              </w:rPr>
              <w:t xml:space="preserve"> </w:t>
            </w:r>
          </w:p>
        </w:tc>
      </w:tr>
      <w:tr w14:paraId="0E8C81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84C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ABE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D876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3D02">
            <w:pPr>
              <w:spacing w:line="240" w:lineRule="exact"/>
              <w:jc w:val="right"/>
              <w:textAlignment w:val="center"/>
              <w:rPr>
                <w:rFonts w:hint="default" w:cs="宋体"/>
                <w:color w:val="000000"/>
                <w:sz w:val="20"/>
                <w:szCs w:val="20"/>
              </w:rPr>
            </w:pPr>
            <w:r>
              <w:rPr>
                <w:color w:val="000000"/>
                <w:sz w:val="20"/>
              </w:rPr>
              <w:t xml:space="preserve"> </w:t>
            </w:r>
          </w:p>
        </w:tc>
      </w:tr>
      <w:tr w14:paraId="49369A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0F8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14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B73DD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0D087">
            <w:pPr>
              <w:spacing w:line="240" w:lineRule="exact"/>
              <w:jc w:val="right"/>
              <w:textAlignment w:val="center"/>
              <w:rPr>
                <w:rFonts w:hint="default" w:cs="宋体"/>
                <w:color w:val="000000"/>
                <w:sz w:val="20"/>
                <w:szCs w:val="20"/>
              </w:rPr>
            </w:pPr>
            <w:r>
              <w:rPr>
                <w:color w:val="000000"/>
                <w:sz w:val="20"/>
              </w:rPr>
              <w:t xml:space="preserve"> </w:t>
            </w:r>
          </w:p>
        </w:tc>
      </w:tr>
      <w:tr w14:paraId="6A151C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7F19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F5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67BA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D960">
            <w:pPr>
              <w:spacing w:line="240" w:lineRule="exact"/>
              <w:jc w:val="right"/>
              <w:textAlignment w:val="center"/>
              <w:rPr>
                <w:rFonts w:hint="default" w:cs="宋体"/>
                <w:color w:val="000000"/>
                <w:sz w:val="20"/>
                <w:szCs w:val="20"/>
              </w:rPr>
            </w:pPr>
            <w:r>
              <w:rPr>
                <w:color w:val="000000"/>
                <w:sz w:val="20"/>
              </w:rPr>
              <w:t xml:space="preserve"> </w:t>
            </w:r>
          </w:p>
        </w:tc>
      </w:tr>
      <w:tr w14:paraId="7390F4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EC5E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2D6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26F3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A8FB">
            <w:pPr>
              <w:spacing w:line="240" w:lineRule="exact"/>
              <w:jc w:val="right"/>
              <w:textAlignment w:val="center"/>
              <w:rPr>
                <w:rFonts w:hint="default" w:cs="宋体"/>
                <w:color w:val="000000"/>
                <w:sz w:val="20"/>
                <w:szCs w:val="20"/>
              </w:rPr>
            </w:pPr>
            <w:r>
              <w:rPr>
                <w:color w:val="000000"/>
                <w:sz w:val="20"/>
              </w:rPr>
              <w:t xml:space="preserve"> </w:t>
            </w:r>
          </w:p>
        </w:tc>
      </w:tr>
      <w:tr w14:paraId="3D4EC4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0B9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82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4F5A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C3524">
            <w:pPr>
              <w:spacing w:line="240" w:lineRule="exact"/>
              <w:jc w:val="right"/>
              <w:textAlignment w:val="center"/>
              <w:rPr>
                <w:rFonts w:hint="default" w:cs="宋体"/>
                <w:color w:val="000000"/>
                <w:sz w:val="20"/>
                <w:szCs w:val="20"/>
              </w:rPr>
            </w:pPr>
            <w:r>
              <w:rPr>
                <w:rFonts w:cs="宋体"/>
                <w:color w:val="000000"/>
                <w:sz w:val="20"/>
                <w:szCs w:val="20"/>
              </w:rPr>
              <w:t>30,629.44</w:t>
            </w:r>
            <w:r>
              <w:rPr>
                <w:color w:val="000000"/>
                <w:sz w:val="20"/>
              </w:rPr>
              <w:t xml:space="preserve"> </w:t>
            </w:r>
          </w:p>
        </w:tc>
      </w:tr>
      <w:tr w14:paraId="3DD6F3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93D1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A6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437B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0496">
            <w:pPr>
              <w:spacing w:line="240" w:lineRule="exact"/>
              <w:jc w:val="right"/>
              <w:textAlignment w:val="center"/>
              <w:rPr>
                <w:rFonts w:hint="default" w:cs="宋体"/>
                <w:color w:val="000000"/>
                <w:sz w:val="20"/>
                <w:szCs w:val="20"/>
              </w:rPr>
            </w:pPr>
            <w:r>
              <w:rPr>
                <w:rFonts w:cs="宋体"/>
                <w:color w:val="000000"/>
                <w:sz w:val="20"/>
                <w:szCs w:val="20"/>
              </w:rPr>
              <w:t>2,709.51</w:t>
            </w:r>
            <w:r>
              <w:rPr>
                <w:color w:val="000000"/>
                <w:sz w:val="20"/>
              </w:rPr>
              <w:t xml:space="preserve"> </w:t>
            </w:r>
          </w:p>
        </w:tc>
      </w:tr>
      <w:tr w14:paraId="01F6AA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5969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298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4C68F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5AD89">
            <w:pPr>
              <w:spacing w:line="240" w:lineRule="exact"/>
              <w:jc w:val="right"/>
              <w:textAlignment w:val="center"/>
              <w:rPr>
                <w:rFonts w:hint="default" w:cs="宋体"/>
                <w:color w:val="000000"/>
                <w:sz w:val="20"/>
                <w:szCs w:val="20"/>
              </w:rPr>
            </w:pPr>
            <w:r>
              <w:rPr>
                <w:color w:val="000000"/>
                <w:sz w:val="20"/>
              </w:rPr>
              <w:t xml:space="preserve"> </w:t>
            </w:r>
          </w:p>
        </w:tc>
      </w:tr>
      <w:tr w14:paraId="4E615F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27D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AF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F03B4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62A4">
            <w:pPr>
              <w:spacing w:line="240" w:lineRule="exact"/>
              <w:jc w:val="right"/>
              <w:textAlignment w:val="center"/>
              <w:rPr>
                <w:rFonts w:hint="default" w:cs="宋体"/>
                <w:color w:val="000000"/>
                <w:sz w:val="20"/>
                <w:szCs w:val="20"/>
              </w:rPr>
            </w:pPr>
            <w:r>
              <w:rPr>
                <w:color w:val="000000"/>
                <w:sz w:val="20"/>
              </w:rPr>
              <w:t xml:space="preserve"> </w:t>
            </w:r>
          </w:p>
        </w:tc>
      </w:tr>
      <w:tr w14:paraId="18AEE2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AFA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A0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7B38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7A1AA">
            <w:pPr>
              <w:spacing w:line="240" w:lineRule="exact"/>
              <w:jc w:val="right"/>
              <w:textAlignment w:val="center"/>
              <w:rPr>
                <w:rFonts w:hint="default" w:cs="宋体"/>
                <w:color w:val="000000"/>
                <w:sz w:val="20"/>
                <w:szCs w:val="20"/>
              </w:rPr>
            </w:pPr>
            <w:r>
              <w:rPr>
                <w:rFonts w:cs="宋体"/>
                <w:color w:val="000000"/>
                <w:sz w:val="20"/>
                <w:szCs w:val="20"/>
              </w:rPr>
              <w:t>2,763.46</w:t>
            </w:r>
            <w:r>
              <w:rPr>
                <w:color w:val="000000"/>
                <w:sz w:val="20"/>
              </w:rPr>
              <w:t xml:space="preserve"> </w:t>
            </w:r>
          </w:p>
        </w:tc>
      </w:tr>
      <w:tr w14:paraId="0F690C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309B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D4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397EA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460B">
            <w:pPr>
              <w:spacing w:line="240" w:lineRule="exact"/>
              <w:jc w:val="right"/>
              <w:textAlignment w:val="center"/>
              <w:rPr>
                <w:rFonts w:hint="default" w:cs="宋体"/>
                <w:color w:val="000000"/>
                <w:sz w:val="20"/>
                <w:szCs w:val="20"/>
              </w:rPr>
            </w:pPr>
            <w:r>
              <w:rPr>
                <w:color w:val="000000"/>
                <w:sz w:val="20"/>
              </w:rPr>
              <w:t xml:space="preserve"> </w:t>
            </w:r>
          </w:p>
        </w:tc>
      </w:tr>
      <w:tr w14:paraId="43E94A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639E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763D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31D1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6E33">
            <w:pPr>
              <w:spacing w:line="240" w:lineRule="exact"/>
              <w:jc w:val="right"/>
              <w:textAlignment w:val="center"/>
              <w:rPr>
                <w:rFonts w:hint="default" w:cs="宋体"/>
                <w:color w:val="000000"/>
                <w:sz w:val="20"/>
                <w:szCs w:val="20"/>
              </w:rPr>
            </w:pPr>
            <w:r>
              <w:rPr>
                <w:color w:val="000000"/>
                <w:sz w:val="20"/>
              </w:rPr>
              <w:t xml:space="preserve"> </w:t>
            </w:r>
          </w:p>
        </w:tc>
      </w:tr>
      <w:tr w14:paraId="2FE721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D9A6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9A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DE461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B6E50">
            <w:pPr>
              <w:spacing w:line="240" w:lineRule="exact"/>
              <w:jc w:val="right"/>
              <w:textAlignment w:val="center"/>
              <w:rPr>
                <w:rFonts w:hint="default" w:cs="宋体"/>
                <w:color w:val="000000"/>
                <w:sz w:val="20"/>
                <w:szCs w:val="20"/>
              </w:rPr>
            </w:pPr>
            <w:r>
              <w:rPr>
                <w:color w:val="000000"/>
                <w:sz w:val="20"/>
              </w:rPr>
              <w:t xml:space="preserve"> </w:t>
            </w:r>
          </w:p>
        </w:tc>
      </w:tr>
      <w:tr w14:paraId="0472FD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96E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62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86DA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7ECE">
            <w:pPr>
              <w:spacing w:line="240" w:lineRule="exact"/>
              <w:jc w:val="right"/>
              <w:textAlignment w:val="center"/>
              <w:rPr>
                <w:rFonts w:hint="default" w:cs="宋体"/>
                <w:color w:val="000000"/>
                <w:sz w:val="20"/>
                <w:szCs w:val="20"/>
              </w:rPr>
            </w:pPr>
            <w:r>
              <w:rPr>
                <w:color w:val="000000"/>
                <w:sz w:val="20"/>
              </w:rPr>
              <w:t xml:space="preserve"> </w:t>
            </w:r>
          </w:p>
        </w:tc>
      </w:tr>
      <w:tr w14:paraId="1B8DD6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8CF8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8AA8">
            <w:pPr>
              <w:spacing w:line="240" w:lineRule="exact"/>
              <w:jc w:val="right"/>
              <w:textAlignment w:val="center"/>
              <w:rPr>
                <w:rFonts w:hint="default" w:cs="宋体"/>
                <w:color w:val="000000"/>
                <w:sz w:val="20"/>
                <w:szCs w:val="20"/>
              </w:rPr>
            </w:pPr>
            <w:r>
              <w:rPr>
                <w:rFonts w:cs="宋体"/>
                <w:color w:val="000000"/>
                <w:sz w:val="20"/>
                <w:szCs w:val="20"/>
              </w:rPr>
              <w:t>50,261.53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25286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23F47">
            <w:pPr>
              <w:spacing w:line="240" w:lineRule="exact"/>
              <w:jc w:val="right"/>
              <w:textAlignment w:val="center"/>
              <w:rPr>
                <w:rFonts w:hint="default" w:cs="宋体"/>
                <w:color w:val="000000"/>
                <w:sz w:val="20"/>
                <w:szCs w:val="20"/>
              </w:rPr>
            </w:pPr>
            <w:r>
              <w:rPr>
                <w:rFonts w:cs="宋体"/>
                <w:color w:val="000000"/>
                <w:sz w:val="20"/>
                <w:szCs w:val="20"/>
              </w:rPr>
              <w:t>46,237.95</w:t>
            </w:r>
            <w:r>
              <w:rPr>
                <w:color w:val="000000"/>
                <w:sz w:val="20"/>
              </w:rPr>
              <w:t xml:space="preserve"> </w:t>
            </w:r>
          </w:p>
        </w:tc>
      </w:tr>
      <w:tr w14:paraId="0F3619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D801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8568">
            <w:pPr>
              <w:spacing w:line="240" w:lineRule="exact"/>
              <w:jc w:val="right"/>
              <w:textAlignment w:val="center"/>
              <w:rPr>
                <w:rFonts w:hint="default" w:cs="宋体"/>
                <w:color w:val="000000"/>
                <w:sz w:val="20"/>
                <w:szCs w:val="20"/>
              </w:rPr>
            </w:pPr>
            <w:r>
              <w:rPr>
                <w:rFonts w:cs="宋体"/>
                <w:color w:val="000000"/>
                <w:sz w:val="20"/>
                <w:szCs w:val="20"/>
              </w:rPr>
              <w:t>50.40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83E5C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C639F">
            <w:pPr>
              <w:spacing w:line="240" w:lineRule="exact"/>
              <w:jc w:val="right"/>
              <w:textAlignment w:val="center"/>
              <w:rPr>
                <w:rFonts w:hint="default" w:cs="宋体"/>
                <w:color w:val="000000"/>
                <w:sz w:val="20"/>
                <w:szCs w:val="20"/>
              </w:rPr>
            </w:pPr>
            <w:r>
              <w:rPr>
                <w:color w:val="000000"/>
                <w:sz w:val="20"/>
              </w:rPr>
              <w:t xml:space="preserve"> </w:t>
            </w:r>
          </w:p>
        </w:tc>
      </w:tr>
      <w:tr w14:paraId="546CAD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C800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EC49">
            <w:pPr>
              <w:spacing w:line="240" w:lineRule="exact"/>
              <w:jc w:val="right"/>
              <w:textAlignment w:val="center"/>
              <w:rPr>
                <w:rFonts w:hint="default" w:cs="宋体"/>
                <w:color w:val="000000"/>
                <w:sz w:val="20"/>
                <w:szCs w:val="20"/>
              </w:rPr>
            </w:pPr>
            <w:r>
              <w:rPr>
                <w:rFonts w:cs="宋体"/>
                <w:color w:val="000000"/>
                <w:sz w:val="20"/>
                <w:szCs w:val="20"/>
              </w:rPr>
              <w:t>42,542.80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40386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465530">
            <w:pPr>
              <w:spacing w:line="240" w:lineRule="exact"/>
              <w:jc w:val="right"/>
              <w:textAlignment w:val="center"/>
              <w:rPr>
                <w:rFonts w:hint="default" w:cs="宋体"/>
                <w:color w:val="000000"/>
                <w:sz w:val="20"/>
                <w:szCs w:val="20"/>
              </w:rPr>
            </w:pPr>
            <w:r>
              <w:rPr>
                <w:rFonts w:cs="宋体"/>
                <w:color w:val="000000"/>
                <w:sz w:val="20"/>
                <w:szCs w:val="20"/>
              </w:rPr>
              <w:t>46,616.77</w:t>
            </w:r>
            <w:r>
              <w:rPr>
                <w:color w:val="000000"/>
                <w:sz w:val="20"/>
              </w:rPr>
              <w:t xml:space="preserve"> </w:t>
            </w:r>
          </w:p>
        </w:tc>
      </w:tr>
      <w:tr w14:paraId="5AA0FBF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0654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B2CE">
            <w:pPr>
              <w:spacing w:line="240" w:lineRule="exact"/>
              <w:jc w:val="right"/>
              <w:textAlignment w:val="center"/>
              <w:rPr>
                <w:rFonts w:hint="default" w:cs="宋体"/>
                <w:color w:val="000000"/>
                <w:sz w:val="20"/>
                <w:szCs w:val="20"/>
              </w:rPr>
            </w:pPr>
            <w:r>
              <w:rPr>
                <w:rFonts w:cs="宋体"/>
                <w:color w:val="000000"/>
                <w:sz w:val="20"/>
                <w:szCs w:val="20"/>
              </w:rPr>
              <w:t>92,854.72</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DD6956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264D2">
            <w:pPr>
              <w:spacing w:line="240" w:lineRule="exact"/>
              <w:jc w:val="right"/>
              <w:textAlignment w:val="center"/>
              <w:rPr>
                <w:rFonts w:hint="default" w:cs="宋体"/>
                <w:color w:val="000000"/>
                <w:sz w:val="20"/>
                <w:szCs w:val="20"/>
              </w:rPr>
            </w:pPr>
            <w:r>
              <w:rPr>
                <w:rFonts w:cs="宋体"/>
                <w:color w:val="000000"/>
                <w:sz w:val="20"/>
                <w:szCs w:val="20"/>
              </w:rPr>
              <w:t>92,854.72</w:t>
            </w:r>
            <w:r>
              <w:rPr>
                <w:color w:val="000000"/>
                <w:sz w:val="20"/>
              </w:rPr>
              <w:t xml:space="preserve"> </w:t>
            </w:r>
          </w:p>
        </w:tc>
      </w:tr>
    </w:tbl>
    <w:p w14:paraId="171F00CE">
      <w:pPr>
        <w:spacing w:line="240" w:lineRule="exact"/>
        <w:rPr>
          <w:rFonts w:hint="eastAsia" w:eastAsia="宋体" w:cs="宋体"/>
          <w:sz w:val="20"/>
          <w:szCs w:val="20"/>
          <w:lang w:eastAsia="zh-CN"/>
        </w:rPr>
      </w:pPr>
      <w:r>
        <w:rPr>
          <w:rFonts w:cs="宋体"/>
          <w:sz w:val="20"/>
          <w:szCs w:val="20"/>
        </w:rPr>
        <w:t>备注：1.本表反映部门本年度的总收支和年末结转结余情况。</w:t>
      </w:r>
    </w:p>
    <w:p w14:paraId="59B8AE32">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6C0ACD9C">
      <w:pPr>
        <w:pStyle w:val="2"/>
        <w:rPr>
          <w:rFonts w:hint="eastAsia"/>
          <w:lang w:eastAsia="zh-CN"/>
        </w:rPr>
      </w:pPr>
    </w:p>
    <w:p w14:paraId="49E73298">
      <w:pPr>
        <w:pStyle w:val="2"/>
        <w:rPr>
          <w:rFonts w:hint="eastAsia"/>
          <w:lang w:eastAsia="zh-CN"/>
        </w:rPr>
      </w:pP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BC0707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45E925D">
            <w:pPr>
              <w:jc w:val="center"/>
              <w:textAlignment w:val="bottom"/>
              <w:rPr>
                <w:rFonts w:hint="default" w:cs="宋体"/>
                <w:b/>
                <w:color w:val="000000"/>
                <w:sz w:val="32"/>
                <w:szCs w:val="32"/>
              </w:rPr>
            </w:pPr>
            <w:r>
              <w:rPr>
                <w:rFonts w:cs="宋体"/>
                <w:b/>
                <w:color w:val="000000"/>
                <w:sz w:val="32"/>
                <w:szCs w:val="32"/>
              </w:rPr>
              <w:t>收入决算表</w:t>
            </w:r>
          </w:p>
        </w:tc>
      </w:tr>
      <w:tr w14:paraId="7D8D3AB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F81E475">
            <w:pPr>
              <w:rPr>
                <w:rFonts w:hint="default" w:cs="宋体"/>
                <w:color w:val="000000"/>
                <w:sz w:val="20"/>
                <w:szCs w:val="20"/>
              </w:rPr>
            </w:pPr>
            <w:r>
              <w:rPr>
                <w:rFonts w:cs="宋体"/>
                <w:sz w:val="20"/>
                <w:szCs w:val="20"/>
              </w:rPr>
              <w:t>公开部门：</w:t>
            </w:r>
            <w:r>
              <w:rPr>
                <w:sz w:val="20"/>
              </w:rPr>
              <w:t>重庆市丰都县规划和自然资源局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30567A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CC7E6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856DB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A57A70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5718AF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A7F504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2928A2E">
            <w:pPr>
              <w:jc w:val="right"/>
              <w:textAlignment w:val="bottom"/>
              <w:rPr>
                <w:rFonts w:hint="default" w:cs="宋体"/>
                <w:color w:val="000000"/>
                <w:sz w:val="20"/>
                <w:szCs w:val="20"/>
              </w:rPr>
            </w:pPr>
            <w:r>
              <w:rPr>
                <w:rFonts w:cs="宋体"/>
                <w:color w:val="000000"/>
                <w:sz w:val="20"/>
                <w:szCs w:val="20"/>
              </w:rPr>
              <w:t>公开02表</w:t>
            </w:r>
          </w:p>
        </w:tc>
      </w:tr>
      <w:tr w14:paraId="22FE311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9F7423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11345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78CB97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B5A7B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824475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2844B4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5D08BF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CDCAC5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D6B41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F7F930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9835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F037A">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2DBD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FF1CB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4440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51BE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6253C">
            <w:pPr>
              <w:jc w:val="center"/>
              <w:textAlignment w:val="center"/>
              <w:rPr>
                <w:rFonts w:hint="default" w:cs="宋体"/>
                <w:b/>
                <w:color w:val="000000"/>
                <w:sz w:val="20"/>
                <w:szCs w:val="20"/>
              </w:rPr>
            </w:pPr>
            <w:r>
              <w:rPr>
                <w:rFonts w:cs="宋体"/>
                <w:b/>
                <w:color w:val="000000"/>
                <w:sz w:val="20"/>
                <w:szCs w:val="20"/>
              </w:rPr>
              <w:t>其他收入</w:t>
            </w:r>
          </w:p>
        </w:tc>
      </w:tr>
      <w:tr w14:paraId="62E0992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9F4C">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54B44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008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4CB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3058F">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B504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36C03">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9F0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E4C0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11B6E">
            <w:pPr>
              <w:jc w:val="center"/>
              <w:rPr>
                <w:rFonts w:hint="default" w:cs="宋体"/>
                <w:b/>
                <w:color w:val="000000"/>
                <w:sz w:val="20"/>
                <w:szCs w:val="20"/>
              </w:rPr>
            </w:pPr>
          </w:p>
        </w:tc>
      </w:tr>
      <w:tr w14:paraId="60B7070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7915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C2959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178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962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E09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C226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4404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7ED0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F109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D9BED">
            <w:pPr>
              <w:jc w:val="center"/>
              <w:rPr>
                <w:rFonts w:hint="default" w:cs="宋体"/>
                <w:b/>
                <w:color w:val="000000"/>
                <w:sz w:val="20"/>
                <w:szCs w:val="20"/>
              </w:rPr>
            </w:pPr>
          </w:p>
        </w:tc>
      </w:tr>
      <w:tr w14:paraId="520AABD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AA47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AAF2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632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4AA4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BEB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D59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E84E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365F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AD75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FDD99">
            <w:pPr>
              <w:jc w:val="center"/>
              <w:rPr>
                <w:rFonts w:hint="default" w:cs="宋体"/>
                <w:b/>
                <w:color w:val="000000"/>
                <w:sz w:val="20"/>
                <w:szCs w:val="20"/>
              </w:rPr>
            </w:pPr>
          </w:p>
        </w:tc>
      </w:tr>
      <w:tr w14:paraId="326B88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F496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0AAF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EB2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D4E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5BC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C177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1A11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B668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7FBD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EB04D">
            <w:pPr>
              <w:jc w:val="center"/>
              <w:rPr>
                <w:rFonts w:hint="default" w:cs="宋体"/>
                <w:b/>
                <w:color w:val="000000"/>
                <w:sz w:val="20"/>
                <w:szCs w:val="20"/>
              </w:rPr>
            </w:pPr>
          </w:p>
        </w:tc>
      </w:tr>
      <w:tr w14:paraId="13E6528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7018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8A63A">
            <w:pPr>
              <w:wordWrap w:val="0"/>
              <w:jc w:val="right"/>
              <w:textAlignment w:val="center"/>
              <w:rPr>
                <w:rFonts w:hint="default" w:cs="宋体"/>
                <w:b/>
                <w:color w:val="000000"/>
                <w:sz w:val="20"/>
                <w:szCs w:val="20"/>
              </w:rPr>
            </w:pPr>
            <w:r>
              <w:rPr>
                <w:rFonts w:cs="宋体"/>
                <w:b/>
                <w:bCs/>
                <w:color w:val="000000"/>
                <w:sz w:val="20"/>
                <w:szCs w:val="20"/>
              </w:rPr>
              <w:t>50,261.53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5F8DA">
            <w:pPr>
              <w:wordWrap w:val="0"/>
              <w:jc w:val="right"/>
              <w:textAlignment w:val="center"/>
              <w:rPr>
                <w:rFonts w:hint="default" w:cs="宋体"/>
                <w:b/>
                <w:color w:val="000000"/>
                <w:sz w:val="20"/>
                <w:szCs w:val="20"/>
              </w:rPr>
            </w:pPr>
            <w:r>
              <w:rPr>
                <w:rFonts w:cs="宋体"/>
                <w:b/>
                <w:bCs/>
                <w:color w:val="000000"/>
                <w:sz w:val="20"/>
                <w:szCs w:val="20"/>
              </w:rPr>
              <w:t>29,561.17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757D1">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8F73">
            <w:pPr>
              <w:wordWrap w:val="0"/>
              <w:jc w:val="right"/>
              <w:textAlignment w:val="center"/>
              <w:rPr>
                <w:rFonts w:hint="default" w:cs="宋体"/>
                <w:b/>
                <w:color w:val="000000"/>
                <w:sz w:val="20"/>
                <w:szCs w:val="20"/>
              </w:rPr>
            </w:pPr>
            <w:r>
              <w:rPr>
                <w:rFonts w:cs="宋体"/>
                <w:b/>
                <w:bCs/>
                <w:color w:val="000000"/>
                <w:sz w:val="20"/>
                <w:szCs w:val="20"/>
              </w:rPr>
              <w:t>13,849.67</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5C31">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CE49">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4025">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427BD">
            <w:pPr>
              <w:wordWrap w:val="0"/>
              <w:jc w:val="right"/>
              <w:textAlignment w:val="center"/>
              <w:rPr>
                <w:rFonts w:hint="default" w:cs="宋体"/>
                <w:b/>
                <w:color w:val="000000"/>
                <w:sz w:val="20"/>
                <w:szCs w:val="20"/>
              </w:rPr>
            </w:pPr>
            <w:r>
              <w:rPr>
                <w:rFonts w:cs="宋体"/>
                <w:b/>
                <w:bCs/>
                <w:color w:val="000000"/>
                <w:sz w:val="20"/>
                <w:szCs w:val="20"/>
              </w:rPr>
              <w:t>6,850.69</w:t>
            </w:r>
            <w:r>
              <w:rPr>
                <w:b/>
                <w:color w:val="000000"/>
                <w:sz w:val="20"/>
              </w:rPr>
              <w:t xml:space="preserve"> </w:t>
            </w:r>
          </w:p>
        </w:tc>
      </w:tr>
      <w:tr w14:paraId="2B08AE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48A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C1F94">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0BB5">
            <w:pPr>
              <w:wordWrap w:val="0"/>
              <w:jc w:val="right"/>
              <w:textAlignment w:val="center"/>
              <w:rPr>
                <w:rFonts w:hint="default" w:cs="宋体"/>
                <w:color w:val="000000"/>
                <w:sz w:val="20"/>
                <w:szCs w:val="20"/>
              </w:rPr>
            </w:pPr>
            <w:r>
              <w:rPr>
                <w:rFonts w:cs="宋体"/>
                <w:b/>
                <w:color w:val="000000"/>
                <w:sz w:val="20"/>
                <w:szCs w:val="20"/>
              </w:rPr>
              <w:t>508.12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A0AE">
            <w:pPr>
              <w:wordWrap w:val="0"/>
              <w:jc w:val="right"/>
              <w:textAlignment w:val="center"/>
              <w:rPr>
                <w:rFonts w:hint="default" w:cs="宋体"/>
                <w:color w:val="000000"/>
                <w:sz w:val="20"/>
                <w:szCs w:val="20"/>
              </w:rPr>
            </w:pPr>
            <w:r>
              <w:rPr>
                <w:rFonts w:cs="宋体"/>
                <w:b/>
                <w:color w:val="000000"/>
                <w:sz w:val="20"/>
                <w:szCs w:val="20"/>
              </w:rPr>
              <w:t>508.12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61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08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E0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A00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13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A759">
            <w:pPr>
              <w:wordWrap w:val="0"/>
              <w:jc w:val="right"/>
              <w:textAlignment w:val="center"/>
              <w:rPr>
                <w:rFonts w:hint="default" w:cs="宋体"/>
                <w:color w:val="000000"/>
                <w:sz w:val="20"/>
                <w:szCs w:val="20"/>
              </w:rPr>
            </w:pPr>
            <w:r>
              <w:rPr>
                <w:color w:val="000000"/>
                <w:sz w:val="20"/>
              </w:rPr>
              <w:t xml:space="preserve"> </w:t>
            </w:r>
          </w:p>
        </w:tc>
      </w:tr>
      <w:tr w14:paraId="281ABF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835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B8D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A4ED">
            <w:pPr>
              <w:wordWrap w:val="0"/>
              <w:jc w:val="right"/>
              <w:textAlignment w:val="center"/>
              <w:rPr>
                <w:rFonts w:hint="default" w:cs="宋体"/>
                <w:color w:val="000000"/>
                <w:sz w:val="20"/>
                <w:szCs w:val="20"/>
              </w:rPr>
            </w:pPr>
            <w:r>
              <w:rPr>
                <w:rFonts w:cs="宋体"/>
                <w:b/>
                <w:color w:val="000000"/>
                <w:sz w:val="20"/>
                <w:szCs w:val="20"/>
              </w:rPr>
              <w:t>508.12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D935">
            <w:pPr>
              <w:wordWrap w:val="0"/>
              <w:jc w:val="right"/>
              <w:textAlignment w:val="center"/>
              <w:rPr>
                <w:rFonts w:hint="default" w:cs="宋体"/>
                <w:color w:val="000000"/>
                <w:sz w:val="20"/>
                <w:szCs w:val="20"/>
              </w:rPr>
            </w:pPr>
            <w:r>
              <w:rPr>
                <w:rFonts w:cs="宋体"/>
                <w:b/>
                <w:color w:val="000000"/>
                <w:sz w:val="20"/>
                <w:szCs w:val="20"/>
              </w:rPr>
              <w:t>508.12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2C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50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B2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4C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A7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799D">
            <w:pPr>
              <w:wordWrap w:val="0"/>
              <w:jc w:val="right"/>
              <w:textAlignment w:val="center"/>
              <w:rPr>
                <w:rFonts w:hint="default" w:cs="宋体"/>
                <w:color w:val="000000"/>
                <w:sz w:val="20"/>
                <w:szCs w:val="20"/>
              </w:rPr>
            </w:pPr>
            <w:r>
              <w:rPr>
                <w:color w:val="000000"/>
                <w:sz w:val="20"/>
              </w:rPr>
              <w:t xml:space="preserve"> </w:t>
            </w:r>
          </w:p>
        </w:tc>
      </w:tr>
      <w:tr w14:paraId="5CF72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D7F4">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B19ED">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D618">
            <w:pPr>
              <w:wordWrap w:val="0"/>
              <w:jc w:val="right"/>
              <w:textAlignment w:val="center"/>
              <w:rPr>
                <w:rFonts w:hint="default" w:cs="宋体"/>
                <w:color w:val="000000"/>
                <w:sz w:val="20"/>
                <w:szCs w:val="20"/>
              </w:rPr>
            </w:pPr>
            <w:r>
              <w:rPr>
                <w:rFonts w:cs="宋体"/>
                <w:color w:val="000000"/>
                <w:sz w:val="20"/>
                <w:szCs w:val="20"/>
              </w:rPr>
              <w:t>51.84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D6DD">
            <w:pPr>
              <w:wordWrap w:val="0"/>
              <w:jc w:val="right"/>
              <w:textAlignment w:val="center"/>
              <w:rPr>
                <w:rFonts w:hint="default" w:cs="宋体"/>
                <w:color w:val="000000"/>
                <w:sz w:val="20"/>
                <w:szCs w:val="20"/>
              </w:rPr>
            </w:pPr>
            <w:r>
              <w:rPr>
                <w:rFonts w:cs="宋体"/>
                <w:color w:val="000000"/>
                <w:sz w:val="20"/>
                <w:szCs w:val="20"/>
              </w:rPr>
              <w:t>51.84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D6D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2C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2F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C74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64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C9C2">
            <w:pPr>
              <w:wordWrap w:val="0"/>
              <w:jc w:val="right"/>
              <w:textAlignment w:val="center"/>
              <w:rPr>
                <w:rFonts w:hint="default" w:cs="宋体"/>
                <w:color w:val="000000"/>
                <w:sz w:val="20"/>
                <w:szCs w:val="20"/>
              </w:rPr>
            </w:pPr>
            <w:r>
              <w:rPr>
                <w:color w:val="000000"/>
                <w:sz w:val="20"/>
              </w:rPr>
              <w:t xml:space="preserve"> </w:t>
            </w:r>
          </w:p>
        </w:tc>
      </w:tr>
      <w:tr w14:paraId="314982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EAE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F861">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9147">
            <w:pPr>
              <w:wordWrap w:val="0"/>
              <w:jc w:val="right"/>
              <w:textAlignment w:val="center"/>
              <w:rPr>
                <w:rFonts w:hint="default" w:cs="宋体"/>
                <w:color w:val="000000"/>
                <w:sz w:val="20"/>
                <w:szCs w:val="20"/>
              </w:rPr>
            </w:pPr>
            <w:r>
              <w:rPr>
                <w:rFonts w:cs="宋体"/>
                <w:color w:val="000000"/>
                <w:sz w:val="20"/>
                <w:szCs w:val="20"/>
              </w:rPr>
              <w:t>219.05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94FC">
            <w:pPr>
              <w:wordWrap w:val="0"/>
              <w:jc w:val="right"/>
              <w:textAlignment w:val="center"/>
              <w:rPr>
                <w:rFonts w:hint="default" w:cs="宋体"/>
                <w:color w:val="000000"/>
                <w:sz w:val="20"/>
                <w:szCs w:val="20"/>
              </w:rPr>
            </w:pPr>
            <w:r>
              <w:rPr>
                <w:rFonts w:cs="宋体"/>
                <w:color w:val="000000"/>
                <w:sz w:val="20"/>
                <w:szCs w:val="20"/>
              </w:rPr>
              <w:t>219.05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89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4A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5D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45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91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8A26">
            <w:pPr>
              <w:wordWrap w:val="0"/>
              <w:jc w:val="right"/>
              <w:textAlignment w:val="center"/>
              <w:rPr>
                <w:rFonts w:hint="default" w:cs="宋体"/>
                <w:color w:val="000000"/>
                <w:sz w:val="20"/>
                <w:szCs w:val="20"/>
              </w:rPr>
            </w:pPr>
            <w:r>
              <w:rPr>
                <w:color w:val="000000"/>
                <w:sz w:val="20"/>
              </w:rPr>
              <w:t xml:space="preserve"> </w:t>
            </w:r>
          </w:p>
        </w:tc>
      </w:tr>
      <w:tr w14:paraId="64D64E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F4E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004D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4C55">
            <w:pPr>
              <w:wordWrap w:val="0"/>
              <w:jc w:val="right"/>
              <w:textAlignment w:val="center"/>
              <w:rPr>
                <w:rFonts w:hint="default" w:cs="宋体"/>
                <w:color w:val="000000"/>
                <w:sz w:val="20"/>
                <w:szCs w:val="20"/>
              </w:rPr>
            </w:pPr>
            <w:r>
              <w:rPr>
                <w:rFonts w:cs="宋体"/>
                <w:color w:val="000000"/>
                <w:sz w:val="20"/>
                <w:szCs w:val="20"/>
              </w:rPr>
              <w:t>194.94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BBB8">
            <w:pPr>
              <w:wordWrap w:val="0"/>
              <w:jc w:val="right"/>
              <w:textAlignment w:val="center"/>
              <w:rPr>
                <w:rFonts w:hint="default" w:cs="宋体"/>
                <w:color w:val="000000"/>
                <w:sz w:val="20"/>
                <w:szCs w:val="20"/>
              </w:rPr>
            </w:pPr>
            <w:r>
              <w:rPr>
                <w:rFonts w:cs="宋体"/>
                <w:color w:val="000000"/>
                <w:sz w:val="20"/>
                <w:szCs w:val="20"/>
              </w:rPr>
              <w:t>194.94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61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EE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E4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35F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1F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6D74">
            <w:pPr>
              <w:wordWrap w:val="0"/>
              <w:jc w:val="right"/>
              <w:textAlignment w:val="center"/>
              <w:rPr>
                <w:rFonts w:hint="default" w:cs="宋体"/>
                <w:color w:val="000000"/>
                <w:sz w:val="20"/>
                <w:szCs w:val="20"/>
              </w:rPr>
            </w:pPr>
            <w:r>
              <w:rPr>
                <w:color w:val="000000"/>
                <w:sz w:val="20"/>
              </w:rPr>
              <w:t xml:space="preserve"> </w:t>
            </w:r>
          </w:p>
        </w:tc>
      </w:tr>
      <w:tr w14:paraId="3CDF39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21FD">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9FC8">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8E6F">
            <w:pPr>
              <w:wordWrap w:val="0"/>
              <w:jc w:val="right"/>
              <w:textAlignment w:val="center"/>
              <w:rPr>
                <w:rFonts w:hint="default" w:cs="宋体"/>
                <w:color w:val="000000"/>
                <w:sz w:val="20"/>
                <w:szCs w:val="20"/>
              </w:rPr>
            </w:pPr>
            <w:r>
              <w:rPr>
                <w:rFonts w:cs="宋体"/>
                <w:color w:val="000000"/>
                <w:sz w:val="20"/>
                <w:szCs w:val="20"/>
              </w:rPr>
              <w:t>42.28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4877">
            <w:pPr>
              <w:wordWrap w:val="0"/>
              <w:jc w:val="right"/>
              <w:textAlignment w:val="center"/>
              <w:rPr>
                <w:rFonts w:hint="default" w:cs="宋体"/>
                <w:color w:val="000000"/>
                <w:sz w:val="20"/>
                <w:szCs w:val="20"/>
              </w:rPr>
            </w:pPr>
            <w:r>
              <w:rPr>
                <w:rFonts w:cs="宋体"/>
                <w:color w:val="000000"/>
                <w:sz w:val="20"/>
                <w:szCs w:val="20"/>
              </w:rPr>
              <w:t>42.28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CA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65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15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EB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5F3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5FDA">
            <w:pPr>
              <w:wordWrap w:val="0"/>
              <w:jc w:val="right"/>
              <w:textAlignment w:val="center"/>
              <w:rPr>
                <w:rFonts w:hint="default" w:cs="宋体"/>
                <w:color w:val="000000"/>
                <w:sz w:val="20"/>
                <w:szCs w:val="20"/>
              </w:rPr>
            </w:pPr>
            <w:r>
              <w:rPr>
                <w:color w:val="000000"/>
                <w:sz w:val="20"/>
              </w:rPr>
              <w:t xml:space="preserve"> </w:t>
            </w:r>
          </w:p>
        </w:tc>
      </w:tr>
      <w:tr w14:paraId="6BE38F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7E6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847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87FC">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B709">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19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AC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66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0C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E8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F560">
            <w:pPr>
              <w:wordWrap w:val="0"/>
              <w:jc w:val="right"/>
              <w:textAlignment w:val="center"/>
              <w:rPr>
                <w:rFonts w:hint="default" w:cs="宋体"/>
                <w:color w:val="000000"/>
                <w:sz w:val="20"/>
                <w:szCs w:val="20"/>
              </w:rPr>
            </w:pPr>
            <w:r>
              <w:rPr>
                <w:color w:val="000000"/>
                <w:sz w:val="20"/>
              </w:rPr>
              <w:t xml:space="preserve"> </w:t>
            </w:r>
          </w:p>
        </w:tc>
      </w:tr>
      <w:tr w14:paraId="3EBD78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AB1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2601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06DB">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8DE1">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03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29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4B4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3D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E2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25DD">
            <w:pPr>
              <w:wordWrap w:val="0"/>
              <w:jc w:val="right"/>
              <w:textAlignment w:val="center"/>
              <w:rPr>
                <w:rFonts w:hint="default" w:cs="宋体"/>
                <w:color w:val="000000"/>
                <w:sz w:val="20"/>
                <w:szCs w:val="20"/>
              </w:rPr>
            </w:pPr>
            <w:r>
              <w:rPr>
                <w:color w:val="000000"/>
                <w:sz w:val="20"/>
              </w:rPr>
              <w:t xml:space="preserve"> </w:t>
            </w:r>
          </w:p>
        </w:tc>
      </w:tr>
      <w:tr w14:paraId="11A1A3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535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A9C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0F9A">
            <w:pPr>
              <w:wordWrap w:val="0"/>
              <w:jc w:val="right"/>
              <w:textAlignment w:val="center"/>
              <w:rPr>
                <w:rFonts w:hint="default" w:cs="宋体"/>
                <w:color w:val="000000"/>
                <w:sz w:val="20"/>
                <w:szCs w:val="20"/>
              </w:rPr>
            </w:pPr>
            <w:r>
              <w:rPr>
                <w:rFonts w:cs="宋体"/>
                <w:color w:val="000000"/>
                <w:sz w:val="20"/>
                <w:szCs w:val="20"/>
              </w:rPr>
              <w:t>24.74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3F41">
            <w:pPr>
              <w:wordWrap w:val="0"/>
              <w:jc w:val="right"/>
              <w:textAlignment w:val="center"/>
              <w:rPr>
                <w:rFonts w:hint="default" w:cs="宋体"/>
                <w:color w:val="000000"/>
                <w:sz w:val="20"/>
                <w:szCs w:val="20"/>
              </w:rPr>
            </w:pPr>
            <w:r>
              <w:rPr>
                <w:rFonts w:cs="宋体"/>
                <w:color w:val="000000"/>
                <w:sz w:val="20"/>
                <w:szCs w:val="20"/>
              </w:rPr>
              <w:t>24.74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76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F1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2C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37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AB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BD8A">
            <w:pPr>
              <w:wordWrap w:val="0"/>
              <w:jc w:val="right"/>
              <w:textAlignment w:val="center"/>
              <w:rPr>
                <w:rFonts w:hint="default" w:cs="宋体"/>
                <w:color w:val="000000"/>
                <w:sz w:val="20"/>
                <w:szCs w:val="20"/>
              </w:rPr>
            </w:pPr>
            <w:r>
              <w:rPr>
                <w:color w:val="000000"/>
                <w:sz w:val="20"/>
              </w:rPr>
              <w:t xml:space="preserve"> </w:t>
            </w:r>
          </w:p>
        </w:tc>
      </w:tr>
      <w:tr w14:paraId="26CB8D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A7D9">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5D51">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5CDC">
            <w:pPr>
              <w:wordWrap w:val="0"/>
              <w:jc w:val="right"/>
              <w:textAlignment w:val="center"/>
              <w:rPr>
                <w:rFonts w:hint="default" w:cs="宋体"/>
                <w:color w:val="000000"/>
                <w:sz w:val="20"/>
                <w:szCs w:val="20"/>
              </w:rPr>
            </w:pPr>
            <w:r>
              <w:rPr>
                <w:rFonts w:cs="宋体"/>
                <w:color w:val="000000"/>
                <w:sz w:val="20"/>
                <w:szCs w:val="20"/>
              </w:rPr>
              <w:t>65.46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955F">
            <w:pPr>
              <w:wordWrap w:val="0"/>
              <w:jc w:val="right"/>
              <w:textAlignment w:val="center"/>
              <w:rPr>
                <w:rFonts w:hint="default" w:cs="宋体"/>
                <w:color w:val="000000"/>
                <w:sz w:val="20"/>
                <w:szCs w:val="20"/>
              </w:rPr>
            </w:pPr>
            <w:r>
              <w:rPr>
                <w:rFonts w:cs="宋体"/>
                <w:color w:val="000000"/>
                <w:sz w:val="20"/>
                <w:szCs w:val="20"/>
              </w:rPr>
              <w:t>65.46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AC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78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94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9D6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EA5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EBBE">
            <w:pPr>
              <w:wordWrap w:val="0"/>
              <w:jc w:val="right"/>
              <w:textAlignment w:val="center"/>
              <w:rPr>
                <w:rFonts w:hint="default" w:cs="宋体"/>
                <w:color w:val="000000"/>
                <w:sz w:val="20"/>
                <w:szCs w:val="20"/>
              </w:rPr>
            </w:pPr>
            <w:r>
              <w:rPr>
                <w:color w:val="000000"/>
                <w:sz w:val="20"/>
              </w:rPr>
              <w:t xml:space="preserve"> </w:t>
            </w:r>
          </w:p>
        </w:tc>
      </w:tr>
      <w:tr w14:paraId="70E526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3CC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10B3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AA61">
            <w:pPr>
              <w:wordWrap w:val="0"/>
              <w:jc w:val="right"/>
              <w:textAlignment w:val="center"/>
              <w:rPr>
                <w:rFonts w:hint="default" w:cs="宋体"/>
                <w:color w:val="000000"/>
                <w:sz w:val="20"/>
                <w:szCs w:val="20"/>
              </w:rPr>
            </w:pPr>
            <w:r>
              <w:rPr>
                <w:rFonts w:cs="宋体"/>
                <w:color w:val="000000"/>
                <w:sz w:val="20"/>
                <w:szCs w:val="20"/>
              </w:rPr>
              <w:t>54.47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3E92">
            <w:pPr>
              <w:wordWrap w:val="0"/>
              <w:jc w:val="right"/>
              <w:textAlignment w:val="center"/>
              <w:rPr>
                <w:rFonts w:hint="default" w:cs="宋体"/>
                <w:color w:val="000000"/>
                <w:sz w:val="20"/>
                <w:szCs w:val="20"/>
              </w:rPr>
            </w:pPr>
            <w:r>
              <w:rPr>
                <w:rFonts w:cs="宋体"/>
                <w:color w:val="000000"/>
                <w:sz w:val="20"/>
                <w:szCs w:val="20"/>
              </w:rPr>
              <w:t>54.47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06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FD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C6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B3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45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A4F8">
            <w:pPr>
              <w:wordWrap w:val="0"/>
              <w:jc w:val="right"/>
              <w:textAlignment w:val="center"/>
              <w:rPr>
                <w:rFonts w:hint="default" w:cs="宋体"/>
                <w:color w:val="000000"/>
                <w:sz w:val="20"/>
                <w:szCs w:val="20"/>
              </w:rPr>
            </w:pPr>
            <w:r>
              <w:rPr>
                <w:color w:val="000000"/>
                <w:sz w:val="20"/>
              </w:rPr>
              <w:t xml:space="preserve"> </w:t>
            </w:r>
          </w:p>
        </w:tc>
      </w:tr>
      <w:tr w14:paraId="6B0AE2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9E7D">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6825C">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CB03">
            <w:pPr>
              <w:wordWrap w:val="0"/>
              <w:jc w:val="right"/>
              <w:textAlignment w:val="center"/>
              <w:rPr>
                <w:rFonts w:hint="default" w:cs="宋体"/>
                <w:color w:val="000000"/>
                <w:sz w:val="20"/>
                <w:szCs w:val="20"/>
              </w:rPr>
            </w:pPr>
            <w:r>
              <w:rPr>
                <w:rFonts w:cs="宋体"/>
                <w:b/>
                <w:color w:val="000000"/>
                <w:sz w:val="20"/>
                <w:szCs w:val="20"/>
              </w:rPr>
              <w:t>9,141.86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4D41">
            <w:pPr>
              <w:wordWrap w:val="0"/>
              <w:jc w:val="right"/>
              <w:textAlignment w:val="center"/>
              <w:rPr>
                <w:rFonts w:hint="default" w:cs="宋体"/>
                <w:color w:val="000000"/>
                <w:sz w:val="20"/>
                <w:szCs w:val="20"/>
              </w:rPr>
            </w:pPr>
            <w:r>
              <w:rPr>
                <w:rFonts w:cs="宋体"/>
                <w:b/>
                <w:color w:val="000000"/>
                <w:sz w:val="20"/>
                <w:szCs w:val="20"/>
              </w:rPr>
              <w:t>9,141.86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4A6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B60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9BB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5F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73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4CEA">
            <w:pPr>
              <w:wordWrap w:val="0"/>
              <w:jc w:val="right"/>
              <w:textAlignment w:val="center"/>
              <w:rPr>
                <w:rFonts w:hint="default" w:cs="宋体"/>
                <w:color w:val="000000"/>
                <w:sz w:val="20"/>
                <w:szCs w:val="20"/>
              </w:rPr>
            </w:pPr>
            <w:r>
              <w:rPr>
                <w:color w:val="000000"/>
                <w:sz w:val="20"/>
              </w:rPr>
              <w:t xml:space="preserve"> </w:t>
            </w:r>
          </w:p>
        </w:tc>
      </w:tr>
      <w:tr w14:paraId="7D06F1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6C46">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D3A0">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8339">
            <w:pPr>
              <w:wordWrap w:val="0"/>
              <w:jc w:val="right"/>
              <w:textAlignment w:val="center"/>
              <w:rPr>
                <w:rFonts w:hint="default" w:cs="宋体"/>
                <w:color w:val="000000"/>
                <w:sz w:val="20"/>
                <w:szCs w:val="20"/>
              </w:rPr>
            </w:pPr>
            <w:r>
              <w:rPr>
                <w:rFonts w:cs="宋体"/>
                <w:b/>
                <w:color w:val="000000"/>
                <w:sz w:val="20"/>
                <w:szCs w:val="20"/>
              </w:rPr>
              <w:t>21.93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4957">
            <w:pPr>
              <w:wordWrap w:val="0"/>
              <w:jc w:val="right"/>
              <w:textAlignment w:val="center"/>
              <w:rPr>
                <w:rFonts w:hint="default" w:cs="宋体"/>
                <w:color w:val="000000"/>
                <w:sz w:val="20"/>
                <w:szCs w:val="20"/>
              </w:rPr>
            </w:pPr>
            <w:r>
              <w:rPr>
                <w:rFonts w:cs="宋体"/>
                <w:b/>
                <w:color w:val="000000"/>
                <w:sz w:val="20"/>
                <w:szCs w:val="20"/>
              </w:rPr>
              <w:t>21.93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21F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75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0A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0F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14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EB08">
            <w:pPr>
              <w:wordWrap w:val="0"/>
              <w:jc w:val="right"/>
              <w:textAlignment w:val="center"/>
              <w:rPr>
                <w:rFonts w:hint="default" w:cs="宋体"/>
                <w:color w:val="000000"/>
                <w:sz w:val="20"/>
                <w:szCs w:val="20"/>
              </w:rPr>
            </w:pPr>
            <w:r>
              <w:rPr>
                <w:color w:val="000000"/>
                <w:sz w:val="20"/>
              </w:rPr>
              <w:t xml:space="preserve"> </w:t>
            </w:r>
          </w:p>
        </w:tc>
      </w:tr>
      <w:tr w14:paraId="7BC3B7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E7F8">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E3897">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DCD3">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B4D3">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54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8C5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79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32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4C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2843">
            <w:pPr>
              <w:wordWrap w:val="0"/>
              <w:jc w:val="right"/>
              <w:textAlignment w:val="center"/>
              <w:rPr>
                <w:rFonts w:hint="default" w:cs="宋体"/>
                <w:color w:val="000000"/>
                <w:sz w:val="20"/>
                <w:szCs w:val="20"/>
              </w:rPr>
            </w:pPr>
            <w:r>
              <w:rPr>
                <w:color w:val="000000"/>
                <w:sz w:val="20"/>
              </w:rPr>
              <w:t xml:space="preserve"> </w:t>
            </w:r>
          </w:p>
        </w:tc>
      </w:tr>
      <w:tr w14:paraId="46807F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E08F">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1A5AE">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DBB0">
            <w:pPr>
              <w:wordWrap w:val="0"/>
              <w:jc w:val="right"/>
              <w:textAlignment w:val="center"/>
              <w:rPr>
                <w:rFonts w:hint="default" w:cs="宋体"/>
                <w:color w:val="000000"/>
                <w:sz w:val="20"/>
                <w:szCs w:val="20"/>
              </w:rPr>
            </w:pPr>
            <w:r>
              <w:rPr>
                <w:rFonts w:cs="宋体"/>
                <w:b/>
                <w:color w:val="000000"/>
                <w:sz w:val="20"/>
                <w:szCs w:val="20"/>
              </w:rPr>
              <w:t>9,119.93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40CF">
            <w:pPr>
              <w:wordWrap w:val="0"/>
              <w:jc w:val="right"/>
              <w:textAlignment w:val="center"/>
              <w:rPr>
                <w:rFonts w:hint="default" w:cs="宋体"/>
                <w:color w:val="000000"/>
                <w:sz w:val="20"/>
                <w:szCs w:val="20"/>
              </w:rPr>
            </w:pPr>
            <w:r>
              <w:rPr>
                <w:rFonts w:cs="宋体"/>
                <w:b/>
                <w:color w:val="000000"/>
                <w:sz w:val="20"/>
                <w:szCs w:val="20"/>
              </w:rPr>
              <w:t>9,119.93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41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50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BD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D6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D1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6964">
            <w:pPr>
              <w:wordWrap w:val="0"/>
              <w:jc w:val="right"/>
              <w:textAlignment w:val="center"/>
              <w:rPr>
                <w:rFonts w:hint="default" w:cs="宋体"/>
                <w:color w:val="000000"/>
                <w:sz w:val="20"/>
                <w:szCs w:val="20"/>
              </w:rPr>
            </w:pPr>
            <w:r>
              <w:rPr>
                <w:color w:val="000000"/>
                <w:sz w:val="20"/>
              </w:rPr>
              <w:t xml:space="preserve"> </w:t>
            </w:r>
          </w:p>
        </w:tc>
      </w:tr>
      <w:tr w14:paraId="060E4F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9FDF">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82FB">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8A53">
            <w:pPr>
              <w:wordWrap w:val="0"/>
              <w:jc w:val="right"/>
              <w:textAlignment w:val="center"/>
              <w:rPr>
                <w:rFonts w:hint="default" w:cs="宋体"/>
                <w:color w:val="000000"/>
                <w:sz w:val="20"/>
                <w:szCs w:val="20"/>
              </w:rPr>
            </w:pPr>
            <w:r>
              <w:rPr>
                <w:rFonts w:cs="宋体"/>
                <w:color w:val="000000"/>
                <w:sz w:val="20"/>
                <w:szCs w:val="20"/>
              </w:rPr>
              <w:t>8,685.76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48E1">
            <w:pPr>
              <w:wordWrap w:val="0"/>
              <w:jc w:val="right"/>
              <w:textAlignment w:val="center"/>
              <w:rPr>
                <w:rFonts w:hint="default" w:cs="宋体"/>
                <w:color w:val="000000"/>
                <w:sz w:val="20"/>
                <w:szCs w:val="20"/>
              </w:rPr>
            </w:pPr>
            <w:r>
              <w:rPr>
                <w:rFonts w:cs="宋体"/>
                <w:color w:val="000000"/>
                <w:sz w:val="20"/>
                <w:szCs w:val="20"/>
              </w:rPr>
              <w:t>8,685.76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17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29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B7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C7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89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A4B4">
            <w:pPr>
              <w:wordWrap w:val="0"/>
              <w:jc w:val="right"/>
              <w:textAlignment w:val="center"/>
              <w:rPr>
                <w:rFonts w:hint="default" w:cs="宋体"/>
                <w:color w:val="000000"/>
                <w:sz w:val="20"/>
                <w:szCs w:val="20"/>
              </w:rPr>
            </w:pPr>
            <w:r>
              <w:rPr>
                <w:color w:val="000000"/>
                <w:sz w:val="20"/>
              </w:rPr>
              <w:t xml:space="preserve"> </w:t>
            </w:r>
          </w:p>
        </w:tc>
      </w:tr>
      <w:tr w14:paraId="388A8C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F316">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D7276">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C7B8">
            <w:pPr>
              <w:wordWrap w:val="0"/>
              <w:jc w:val="right"/>
              <w:textAlignment w:val="center"/>
              <w:rPr>
                <w:rFonts w:hint="default" w:cs="宋体"/>
                <w:color w:val="000000"/>
                <w:sz w:val="20"/>
                <w:szCs w:val="20"/>
              </w:rPr>
            </w:pPr>
            <w:r>
              <w:rPr>
                <w:rFonts w:cs="宋体"/>
                <w:color w:val="000000"/>
                <w:sz w:val="20"/>
                <w:szCs w:val="20"/>
              </w:rPr>
              <w:t>395.64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6D01">
            <w:pPr>
              <w:wordWrap w:val="0"/>
              <w:jc w:val="right"/>
              <w:textAlignment w:val="center"/>
              <w:rPr>
                <w:rFonts w:hint="default" w:cs="宋体"/>
                <w:color w:val="000000"/>
                <w:sz w:val="20"/>
                <w:szCs w:val="20"/>
              </w:rPr>
            </w:pPr>
            <w:r>
              <w:rPr>
                <w:rFonts w:cs="宋体"/>
                <w:color w:val="000000"/>
                <w:sz w:val="20"/>
                <w:szCs w:val="20"/>
              </w:rPr>
              <w:t>395.64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76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39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5E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F0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B6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12DA">
            <w:pPr>
              <w:wordWrap w:val="0"/>
              <w:jc w:val="right"/>
              <w:textAlignment w:val="center"/>
              <w:rPr>
                <w:rFonts w:hint="default" w:cs="宋体"/>
                <w:color w:val="000000"/>
                <w:sz w:val="20"/>
                <w:szCs w:val="20"/>
              </w:rPr>
            </w:pPr>
            <w:r>
              <w:rPr>
                <w:color w:val="000000"/>
                <w:sz w:val="20"/>
              </w:rPr>
              <w:t xml:space="preserve"> </w:t>
            </w:r>
          </w:p>
        </w:tc>
      </w:tr>
      <w:tr w14:paraId="091E60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1AEC">
            <w:pPr>
              <w:textAlignment w:val="center"/>
              <w:rPr>
                <w:rFonts w:hint="default" w:cs="宋体"/>
                <w:color w:val="000000"/>
                <w:sz w:val="20"/>
                <w:szCs w:val="20"/>
              </w:rPr>
            </w:pPr>
            <w:r>
              <w:rPr>
                <w:rFonts w:cs="宋体"/>
                <w:color w:val="000000"/>
                <w:sz w:val="20"/>
                <w:szCs w:val="20"/>
              </w:rPr>
              <w:t>2120806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A37DF">
            <w:pPr>
              <w:textAlignment w:val="center"/>
              <w:rPr>
                <w:rFonts w:hint="default" w:cs="宋体"/>
                <w:color w:val="000000"/>
                <w:sz w:val="20"/>
                <w:szCs w:val="20"/>
              </w:rPr>
            </w:pPr>
            <w:r>
              <w:rPr>
                <w:rFonts w:cs="宋体"/>
                <w:color w:val="000000"/>
                <w:sz w:val="20"/>
                <w:szCs w:val="20"/>
              </w:rPr>
              <w:t>土地出让业务支出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4A0E">
            <w:pPr>
              <w:wordWrap w:val="0"/>
              <w:jc w:val="right"/>
              <w:textAlignment w:val="center"/>
              <w:rPr>
                <w:rFonts w:hint="default" w:cs="宋体"/>
                <w:color w:val="000000"/>
                <w:sz w:val="20"/>
                <w:szCs w:val="20"/>
              </w:rPr>
            </w:pPr>
            <w:r>
              <w:rPr>
                <w:rFonts w:cs="宋体"/>
                <w:color w:val="000000"/>
                <w:sz w:val="20"/>
                <w:szCs w:val="20"/>
              </w:rPr>
              <w:t>17.15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C0F7">
            <w:pPr>
              <w:wordWrap w:val="0"/>
              <w:jc w:val="right"/>
              <w:textAlignment w:val="center"/>
              <w:rPr>
                <w:rFonts w:hint="default" w:cs="宋体"/>
                <w:color w:val="000000"/>
                <w:sz w:val="20"/>
                <w:szCs w:val="20"/>
              </w:rPr>
            </w:pPr>
            <w:r>
              <w:rPr>
                <w:rFonts w:cs="宋体"/>
                <w:color w:val="000000"/>
                <w:sz w:val="20"/>
                <w:szCs w:val="20"/>
              </w:rPr>
              <w:t>17.15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FC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C6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48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BB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AF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CA8B">
            <w:pPr>
              <w:wordWrap w:val="0"/>
              <w:jc w:val="right"/>
              <w:textAlignment w:val="center"/>
              <w:rPr>
                <w:rFonts w:hint="default" w:cs="宋体"/>
                <w:color w:val="000000"/>
                <w:sz w:val="20"/>
                <w:szCs w:val="20"/>
              </w:rPr>
            </w:pPr>
            <w:r>
              <w:rPr>
                <w:color w:val="000000"/>
                <w:sz w:val="20"/>
              </w:rPr>
              <w:t xml:space="preserve"> </w:t>
            </w:r>
          </w:p>
        </w:tc>
      </w:tr>
      <w:tr w14:paraId="243CA8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11D9">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03E7">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99EA">
            <w:pPr>
              <w:wordWrap w:val="0"/>
              <w:jc w:val="right"/>
              <w:textAlignment w:val="center"/>
              <w:rPr>
                <w:rFonts w:hint="default" w:cs="宋体"/>
                <w:color w:val="000000"/>
                <w:sz w:val="20"/>
                <w:szCs w:val="20"/>
              </w:rPr>
            </w:pPr>
            <w:r>
              <w:rPr>
                <w:rFonts w:cs="宋体"/>
                <w:color w:val="000000"/>
                <w:sz w:val="20"/>
                <w:szCs w:val="20"/>
              </w:rPr>
              <w:t>21.38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6FB5">
            <w:pPr>
              <w:wordWrap w:val="0"/>
              <w:jc w:val="right"/>
              <w:textAlignment w:val="center"/>
              <w:rPr>
                <w:rFonts w:hint="default" w:cs="宋体"/>
                <w:color w:val="000000"/>
                <w:sz w:val="20"/>
                <w:szCs w:val="20"/>
              </w:rPr>
            </w:pPr>
            <w:r>
              <w:rPr>
                <w:rFonts w:cs="宋体"/>
                <w:color w:val="000000"/>
                <w:sz w:val="20"/>
                <w:szCs w:val="20"/>
              </w:rPr>
              <w:t>21.38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81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6D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50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60D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DB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5231">
            <w:pPr>
              <w:wordWrap w:val="0"/>
              <w:jc w:val="right"/>
              <w:textAlignment w:val="center"/>
              <w:rPr>
                <w:rFonts w:hint="default" w:cs="宋体"/>
                <w:color w:val="000000"/>
                <w:sz w:val="20"/>
                <w:szCs w:val="20"/>
              </w:rPr>
            </w:pPr>
            <w:r>
              <w:rPr>
                <w:color w:val="000000"/>
                <w:sz w:val="20"/>
              </w:rPr>
              <w:t xml:space="preserve"> </w:t>
            </w:r>
          </w:p>
        </w:tc>
      </w:tr>
      <w:tr w14:paraId="7AED20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5DA8">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C4A4">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452B">
            <w:pPr>
              <w:wordWrap w:val="0"/>
              <w:jc w:val="right"/>
              <w:textAlignment w:val="center"/>
              <w:rPr>
                <w:rFonts w:hint="default" w:cs="宋体"/>
                <w:color w:val="000000"/>
                <w:sz w:val="20"/>
                <w:szCs w:val="20"/>
              </w:rPr>
            </w:pPr>
            <w:r>
              <w:rPr>
                <w:rFonts w:cs="宋体"/>
                <w:b/>
                <w:color w:val="000000"/>
                <w:sz w:val="20"/>
                <w:szCs w:val="20"/>
              </w:rPr>
              <w:t>274.21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E92D">
            <w:pPr>
              <w:wordWrap w:val="0"/>
              <w:jc w:val="right"/>
              <w:textAlignment w:val="center"/>
              <w:rPr>
                <w:rFonts w:hint="default" w:cs="宋体"/>
                <w:color w:val="000000"/>
                <w:sz w:val="20"/>
                <w:szCs w:val="20"/>
              </w:rPr>
            </w:pPr>
            <w:r>
              <w:rPr>
                <w:rFonts w:cs="宋体"/>
                <w:b/>
                <w:color w:val="000000"/>
                <w:sz w:val="20"/>
                <w:szCs w:val="20"/>
              </w:rPr>
              <w:t>274.21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B2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DC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F4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23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1D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D97A">
            <w:pPr>
              <w:wordWrap w:val="0"/>
              <w:jc w:val="right"/>
              <w:textAlignment w:val="center"/>
              <w:rPr>
                <w:rFonts w:hint="default" w:cs="宋体"/>
                <w:color w:val="000000"/>
                <w:sz w:val="20"/>
                <w:szCs w:val="20"/>
              </w:rPr>
            </w:pPr>
            <w:r>
              <w:rPr>
                <w:color w:val="000000"/>
                <w:sz w:val="20"/>
              </w:rPr>
              <w:t xml:space="preserve"> </w:t>
            </w:r>
          </w:p>
        </w:tc>
      </w:tr>
      <w:tr w14:paraId="602C06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B963">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F30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5BC9">
            <w:pPr>
              <w:wordWrap w:val="0"/>
              <w:jc w:val="right"/>
              <w:textAlignment w:val="center"/>
              <w:rPr>
                <w:rFonts w:hint="default" w:cs="宋体"/>
                <w:color w:val="000000"/>
                <w:sz w:val="20"/>
                <w:szCs w:val="20"/>
              </w:rPr>
            </w:pPr>
            <w:r>
              <w:rPr>
                <w:rFonts w:cs="宋体"/>
                <w:b/>
                <w:color w:val="000000"/>
                <w:sz w:val="20"/>
                <w:szCs w:val="20"/>
              </w:rPr>
              <w:t>274.21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1F67">
            <w:pPr>
              <w:wordWrap w:val="0"/>
              <w:jc w:val="right"/>
              <w:textAlignment w:val="center"/>
              <w:rPr>
                <w:rFonts w:hint="default" w:cs="宋体"/>
                <w:color w:val="000000"/>
                <w:sz w:val="20"/>
                <w:szCs w:val="20"/>
              </w:rPr>
            </w:pPr>
            <w:r>
              <w:rPr>
                <w:rFonts w:cs="宋体"/>
                <w:b/>
                <w:color w:val="000000"/>
                <w:sz w:val="20"/>
                <w:szCs w:val="20"/>
              </w:rPr>
              <w:t>274.21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AE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72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1E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085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AC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50AA">
            <w:pPr>
              <w:wordWrap w:val="0"/>
              <w:jc w:val="right"/>
              <w:textAlignment w:val="center"/>
              <w:rPr>
                <w:rFonts w:hint="default" w:cs="宋体"/>
                <w:color w:val="000000"/>
                <w:sz w:val="20"/>
                <w:szCs w:val="20"/>
              </w:rPr>
            </w:pPr>
            <w:r>
              <w:rPr>
                <w:color w:val="000000"/>
                <w:sz w:val="20"/>
              </w:rPr>
              <w:t xml:space="preserve"> </w:t>
            </w:r>
          </w:p>
        </w:tc>
      </w:tr>
      <w:tr w14:paraId="3E30EB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0230">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696F">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2025">
            <w:pPr>
              <w:wordWrap w:val="0"/>
              <w:jc w:val="right"/>
              <w:textAlignment w:val="center"/>
              <w:rPr>
                <w:rFonts w:hint="default" w:cs="宋体"/>
                <w:color w:val="000000"/>
                <w:sz w:val="20"/>
                <w:szCs w:val="20"/>
              </w:rPr>
            </w:pPr>
            <w:r>
              <w:rPr>
                <w:rFonts w:cs="宋体"/>
                <w:color w:val="000000"/>
                <w:sz w:val="20"/>
                <w:szCs w:val="20"/>
              </w:rPr>
              <w:t>274.21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87E6">
            <w:pPr>
              <w:wordWrap w:val="0"/>
              <w:jc w:val="right"/>
              <w:textAlignment w:val="center"/>
              <w:rPr>
                <w:rFonts w:hint="default" w:cs="宋体"/>
                <w:color w:val="000000"/>
                <w:sz w:val="20"/>
                <w:szCs w:val="20"/>
              </w:rPr>
            </w:pPr>
            <w:r>
              <w:rPr>
                <w:rFonts w:cs="宋体"/>
                <w:color w:val="000000"/>
                <w:sz w:val="20"/>
                <w:szCs w:val="20"/>
              </w:rPr>
              <w:t>274.21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A4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0D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E4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6B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47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A193">
            <w:pPr>
              <w:wordWrap w:val="0"/>
              <w:jc w:val="right"/>
              <w:textAlignment w:val="center"/>
              <w:rPr>
                <w:rFonts w:hint="default" w:cs="宋体"/>
                <w:color w:val="000000"/>
                <w:sz w:val="20"/>
                <w:szCs w:val="20"/>
              </w:rPr>
            </w:pPr>
            <w:r>
              <w:rPr>
                <w:color w:val="000000"/>
                <w:sz w:val="20"/>
              </w:rPr>
              <w:t xml:space="preserve"> </w:t>
            </w:r>
          </w:p>
        </w:tc>
      </w:tr>
      <w:tr w14:paraId="7017F4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04A1">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563D">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58A9">
            <w:pPr>
              <w:wordWrap w:val="0"/>
              <w:jc w:val="right"/>
              <w:textAlignment w:val="center"/>
              <w:rPr>
                <w:rFonts w:hint="default" w:cs="宋体"/>
                <w:color w:val="000000"/>
                <w:sz w:val="20"/>
                <w:szCs w:val="20"/>
              </w:rPr>
            </w:pPr>
            <w:r>
              <w:rPr>
                <w:rFonts w:cs="宋体"/>
                <w:b/>
                <w:color w:val="000000"/>
                <w:sz w:val="20"/>
                <w:szCs w:val="20"/>
              </w:rPr>
              <w:t>31,255.46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9AEA">
            <w:pPr>
              <w:wordWrap w:val="0"/>
              <w:jc w:val="right"/>
              <w:textAlignment w:val="center"/>
              <w:rPr>
                <w:rFonts w:hint="default" w:cs="宋体"/>
                <w:color w:val="000000"/>
                <w:sz w:val="20"/>
                <w:szCs w:val="20"/>
              </w:rPr>
            </w:pPr>
            <w:r>
              <w:rPr>
                <w:rFonts w:cs="宋体"/>
                <w:b/>
                <w:color w:val="000000"/>
                <w:sz w:val="20"/>
                <w:szCs w:val="20"/>
              </w:rPr>
              <w:t>17,371.34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B3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5F6A">
            <w:pPr>
              <w:wordWrap w:val="0"/>
              <w:jc w:val="right"/>
              <w:textAlignment w:val="center"/>
              <w:rPr>
                <w:rFonts w:hint="default" w:cs="宋体"/>
                <w:color w:val="000000"/>
                <w:sz w:val="20"/>
                <w:szCs w:val="20"/>
              </w:rPr>
            </w:pPr>
            <w:r>
              <w:rPr>
                <w:rFonts w:cs="宋体"/>
                <w:b/>
                <w:color w:val="000000"/>
                <w:sz w:val="20"/>
                <w:szCs w:val="20"/>
              </w:rPr>
              <w:t>13,849.67</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B04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B7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D61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49DB">
            <w:pPr>
              <w:wordWrap w:val="0"/>
              <w:jc w:val="right"/>
              <w:textAlignment w:val="center"/>
              <w:rPr>
                <w:rFonts w:hint="default" w:cs="宋体"/>
                <w:color w:val="000000"/>
                <w:sz w:val="20"/>
                <w:szCs w:val="20"/>
              </w:rPr>
            </w:pPr>
            <w:r>
              <w:rPr>
                <w:rFonts w:cs="宋体"/>
                <w:b/>
                <w:color w:val="000000"/>
                <w:sz w:val="20"/>
                <w:szCs w:val="20"/>
              </w:rPr>
              <w:t>34.45</w:t>
            </w:r>
            <w:r>
              <w:rPr>
                <w:b/>
                <w:color w:val="000000"/>
                <w:sz w:val="20"/>
              </w:rPr>
              <w:t xml:space="preserve"> </w:t>
            </w:r>
          </w:p>
        </w:tc>
      </w:tr>
      <w:tr w14:paraId="71601A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2537">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097A4">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6870">
            <w:pPr>
              <w:wordWrap w:val="0"/>
              <w:jc w:val="right"/>
              <w:textAlignment w:val="center"/>
              <w:rPr>
                <w:rFonts w:hint="default" w:cs="宋体"/>
                <w:color w:val="000000"/>
                <w:sz w:val="20"/>
                <w:szCs w:val="20"/>
              </w:rPr>
            </w:pPr>
            <w:r>
              <w:rPr>
                <w:rFonts w:cs="宋体"/>
                <w:b/>
                <w:color w:val="000000"/>
                <w:sz w:val="20"/>
                <w:szCs w:val="20"/>
              </w:rPr>
              <w:t>31,255.46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73A8">
            <w:pPr>
              <w:wordWrap w:val="0"/>
              <w:jc w:val="right"/>
              <w:textAlignment w:val="center"/>
              <w:rPr>
                <w:rFonts w:hint="default" w:cs="宋体"/>
                <w:color w:val="000000"/>
                <w:sz w:val="20"/>
                <w:szCs w:val="20"/>
              </w:rPr>
            </w:pPr>
            <w:r>
              <w:rPr>
                <w:rFonts w:cs="宋体"/>
                <w:b/>
                <w:color w:val="000000"/>
                <w:sz w:val="20"/>
                <w:szCs w:val="20"/>
              </w:rPr>
              <w:t>17,371.34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4F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3E4B">
            <w:pPr>
              <w:wordWrap w:val="0"/>
              <w:jc w:val="right"/>
              <w:textAlignment w:val="center"/>
              <w:rPr>
                <w:rFonts w:hint="default" w:cs="宋体"/>
                <w:color w:val="000000"/>
                <w:sz w:val="20"/>
                <w:szCs w:val="20"/>
              </w:rPr>
            </w:pPr>
            <w:r>
              <w:rPr>
                <w:rFonts w:cs="宋体"/>
                <w:b/>
                <w:color w:val="000000"/>
                <w:sz w:val="20"/>
                <w:szCs w:val="20"/>
              </w:rPr>
              <w:t>13,849.67</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F9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B19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0D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E0C3">
            <w:pPr>
              <w:wordWrap w:val="0"/>
              <w:jc w:val="right"/>
              <w:textAlignment w:val="center"/>
              <w:rPr>
                <w:rFonts w:hint="default" w:cs="宋体"/>
                <w:color w:val="000000"/>
                <w:sz w:val="20"/>
                <w:szCs w:val="20"/>
              </w:rPr>
            </w:pPr>
            <w:r>
              <w:rPr>
                <w:rFonts w:cs="宋体"/>
                <w:b/>
                <w:color w:val="000000"/>
                <w:sz w:val="20"/>
                <w:szCs w:val="20"/>
              </w:rPr>
              <w:t>34.45</w:t>
            </w:r>
            <w:r>
              <w:rPr>
                <w:b/>
                <w:color w:val="000000"/>
                <w:sz w:val="20"/>
              </w:rPr>
              <w:t xml:space="preserve"> </w:t>
            </w:r>
          </w:p>
        </w:tc>
      </w:tr>
      <w:tr w14:paraId="172EA8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11BA">
            <w:pPr>
              <w:textAlignment w:val="center"/>
              <w:rPr>
                <w:rFonts w:hint="default" w:cs="宋体"/>
                <w:color w:val="000000"/>
                <w:sz w:val="20"/>
                <w:szCs w:val="20"/>
              </w:rPr>
            </w:pPr>
            <w:r>
              <w:rPr>
                <w:rFonts w:cs="宋体"/>
                <w:color w:val="000000"/>
                <w:sz w:val="20"/>
                <w:szCs w:val="20"/>
              </w:rPr>
              <w:t>2200101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169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9A9A">
            <w:pPr>
              <w:wordWrap w:val="0"/>
              <w:jc w:val="right"/>
              <w:textAlignment w:val="center"/>
              <w:rPr>
                <w:rFonts w:hint="default" w:cs="宋体"/>
                <w:color w:val="000000"/>
                <w:sz w:val="20"/>
                <w:szCs w:val="20"/>
              </w:rPr>
            </w:pPr>
            <w:r>
              <w:rPr>
                <w:rFonts w:cs="宋体"/>
                <w:color w:val="000000"/>
                <w:sz w:val="20"/>
                <w:szCs w:val="20"/>
              </w:rPr>
              <w:t>751.51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F5C0">
            <w:pPr>
              <w:wordWrap w:val="0"/>
              <w:jc w:val="right"/>
              <w:textAlignment w:val="center"/>
              <w:rPr>
                <w:rFonts w:hint="default" w:cs="宋体"/>
                <w:color w:val="000000"/>
                <w:sz w:val="20"/>
                <w:szCs w:val="20"/>
              </w:rPr>
            </w:pPr>
            <w:r>
              <w:rPr>
                <w:rFonts w:cs="宋体"/>
                <w:color w:val="000000"/>
                <w:sz w:val="20"/>
                <w:szCs w:val="20"/>
              </w:rPr>
              <w:t>751.51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A5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A8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D5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F9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4CF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0189">
            <w:pPr>
              <w:wordWrap w:val="0"/>
              <w:jc w:val="right"/>
              <w:textAlignment w:val="center"/>
              <w:rPr>
                <w:rFonts w:hint="default" w:cs="宋体"/>
                <w:color w:val="000000"/>
                <w:sz w:val="20"/>
                <w:szCs w:val="20"/>
              </w:rPr>
            </w:pPr>
            <w:r>
              <w:rPr>
                <w:color w:val="000000"/>
                <w:sz w:val="20"/>
              </w:rPr>
              <w:t xml:space="preserve"> </w:t>
            </w:r>
          </w:p>
        </w:tc>
      </w:tr>
      <w:tr w14:paraId="7160DB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99F1">
            <w:pPr>
              <w:textAlignment w:val="center"/>
              <w:rPr>
                <w:rFonts w:hint="default" w:cs="宋体"/>
                <w:color w:val="000000"/>
                <w:sz w:val="20"/>
                <w:szCs w:val="20"/>
              </w:rPr>
            </w:pPr>
            <w:r>
              <w:rPr>
                <w:rFonts w:cs="宋体"/>
                <w:color w:val="000000"/>
                <w:sz w:val="20"/>
                <w:szCs w:val="20"/>
              </w:rPr>
              <w:t>2200104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5AAA">
            <w:pPr>
              <w:textAlignment w:val="center"/>
              <w:rPr>
                <w:rFonts w:hint="default" w:cs="宋体"/>
                <w:color w:val="000000"/>
                <w:sz w:val="20"/>
                <w:szCs w:val="20"/>
              </w:rPr>
            </w:pPr>
            <w:r>
              <w:rPr>
                <w:rFonts w:cs="宋体"/>
                <w:color w:val="000000"/>
                <w:sz w:val="20"/>
                <w:szCs w:val="20"/>
              </w:rPr>
              <w:t>自然资源规划及管理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CD41">
            <w:pPr>
              <w:wordWrap w:val="0"/>
              <w:jc w:val="right"/>
              <w:textAlignment w:val="center"/>
              <w:rPr>
                <w:rFonts w:hint="default" w:cs="宋体"/>
                <w:color w:val="000000"/>
                <w:sz w:val="20"/>
                <w:szCs w:val="20"/>
              </w:rPr>
            </w:pPr>
            <w:r>
              <w:rPr>
                <w:rFonts w:cs="宋体"/>
                <w:color w:val="000000"/>
                <w:sz w:val="20"/>
                <w:szCs w:val="20"/>
              </w:rPr>
              <w:t>95.04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23EC">
            <w:pPr>
              <w:wordWrap w:val="0"/>
              <w:jc w:val="right"/>
              <w:textAlignment w:val="center"/>
              <w:rPr>
                <w:rFonts w:hint="default" w:cs="宋体"/>
                <w:color w:val="000000"/>
                <w:sz w:val="20"/>
                <w:szCs w:val="20"/>
              </w:rPr>
            </w:pPr>
            <w:r>
              <w:rPr>
                <w:rFonts w:cs="宋体"/>
                <w:color w:val="000000"/>
                <w:sz w:val="20"/>
                <w:szCs w:val="20"/>
              </w:rPr>
              <w:t>95.04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D9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47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8A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F6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52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23BF">
            <w:pPr>
              <w:wordWrap w:val="0"/>
              <w:jc w:val="right"/>
              <w:textAlignment w:val="center"/>
              <w:rPr>
                <w:rFonts w:hint="default" w:cs="宋体"/>
                <w:color w:val="000000"/>
                <w:sz w:val="20"/>
                <w:szCs w:val="20"/>
              </w:rPr>
            </w:pPr>
            <w:r>
              <w:rPr>
                <w:color w:val="000000"/>
                <w:sz w:val="20"/>
              </w:rPr>
              <w:t xml:space="preserve"> </w:t>
            </w:r>
          </w:p>
        </w:tc>
      </w:tr>
      <w:tr w14:paraId="5C90AA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1822">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C55F">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57D2">
            <w:pPr>
              <w:wordWrap w:val="0"/>
              <w:jc w:val="right"/>
              <w:textAlignment w:val="center"/>
              <w:rPr>
                <w:rFonts w:hint="default" w:cs="宋体"/>
                <w:color w:val="000000"/>
                <w:sz w:val="20"/>
                <w:szCs w:val="20"/>
              </w:rPr>
            </w:pPr>
            <w:r>
              <w:rPr>
                <w:rFonts w:cs="宋体"/>
                <w:color w:val="000000"/>
                <w:sz w:val="20"/>
                <w:szCs w:val="20"/>
              </w:rPr>
              <w:t>1,345.67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988A">
            <w:pPr>
              <w:wordWrap w:val="0"/>
              <w:jc w:val="right"/>
              <w:textAlignment w:val="center"/>
              <w:rPr>
                <w:rFonts w:hint="default" w:cs="宋体"/>
                <w:color w:val="000000"/>
                <w:sz w:val="20"/>
                <w:szCs w:val="20"/>
              </w:rPr>
            </w:pPr>
            <w:r>
              <w:rPr>
                <w:rFonts w:cs="宋体"/>
                <w:color w:val="000000"/>
                <w:sz w:val="20"/>
                <w:szCs w:val="20"/>
              </w:rPr>
              <w:t>1,018.39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2C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CC78">
            <w:pPr>
              <w:wordWrap w:val="0"/>
              <w:jc w:val="right"/>
              <w:textAlignment w:val="center"/>
              <w:rPr>
                <w:rFonts w:hint="default" w:cs="宋体"/>
                <w:color w:val="000000"/>
                <w:sz w:val="20"/>
                <w:szCs w:val="20"/>
              </w:rPr>
            </w:pPr>
            <w:r>
              <w:rPr>
                <w:rFonts w:cs="宋体"/>
                <w:color w:val="000000"/>
                <w:sz w:val="20"/>
                <w:szCs w:val="20"/>
              </w:rPr>
              <w:t>292.83</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7E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8E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75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078F">
            <w:pPr>
              <w:wordWrap w:val="0"/>
              <w:jc w:val="right"/>
              <w:textAlignment w:val="center"/>
              <w:rPr>
                <w:rFonts w:hint="default" w:cs="宋体"/>
                <w:color w:val="000000"/>
                <w:sz w:val="20"/>
                <w:szCs w:val="20"/>
              </w:rPr>
            </w:pPr>
            <w:r>
              <w:rPr>
                <w:rFonts w:cs="宋体"/>
                <w:color w:val="000000"/>
                <w:sz w:val="20"/>
                <w:szCs w:val="20"/>
              </w:rPr>
              <w:t>34.45</w:t>
            </w:r>
            <w:r>
              <w:rPr>
                <w:color w:val="000000"/>
                <w:sz w:val="20"/>
              </w:rPr>
              <w:t xml:space="preserve"> </w:t>
            </w:r>
          </w:p>
        </w:tc>
      </w:tr>
      <w:tr w14:paraId="094040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EC54">
            <w:pPr>
              <w:textAlignment w:val="center"/>
              <w:rPr>
                <w:rFonts w:hint="default" w:cs="宋体"/>
                <w:color w:val="000000"/>
                <w:sz w:val="20"/>
                <w:szCs w:val="20"/>
              </w:rPr>
            </w:pPr>
            <w:r>
              <w:rPr>
                <w:rFonts w:cs="宋体"/>
                <w:color w:val="000000"/>
                <w:sz w:val="20"/>
                <w:szCs w:val="20"/>
              </w:rPr>
              <w:t>2200112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A4A0">
            <w:pPr>
              <w:textAlignment w:val="center"/>
              <w:rPr>
                <w:rFonts w:hint="default" w:cs="宋体"/>
                <w:color w:val="000000"/>
                <w:sz w:val="20"/>
                <w:szCs w:val="20"/>
              </w:rPr>
            </w:pPr>
            <w:r>
              <w:rPr>
                <w:rFonts w:cs="宋体"/>
                <w:color w:val="000000"/>
                <w:sz w:val="20"/>
                <w:szCs w:val="20"/>
              </w:rPr>
              <w:t>土地资源储备支出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AB66">
            <w:pPr>
              <w:wordWrap w:val="0"/>
              <w:jc w:val="right"/>
              <w:textAlignment w:val="center"/>
              <w:rPr>
                <w:rFonts w:hint="default" w:cs="宋体"/>
                <w:color w:val="000000"/>
                <w:sz w:val="20"/>
                <w:szCs w:val="20"/>
              </w:rPr>
            </w:pPr>
            <w:r>
              <w:rPr>
                <w:rFonts w:cs="宋体"/>
                <w:color w:val="000000"/>
                <w:sz w:val="20"/>
                <w:szCs w:val="20"/>
              </w:rPr>
              <w:t>4,452.91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3CA8">
            <w:pPr>
              <w:wordWrap w:val="0"/>
              <w:jc w:val="right"/>
              <w:textAlignment w:val="center"/>
              <w:rPr>
                <w:rFonts w:hint="default" w:cs="宋体"/>
                <w:color w:val="000000"/>
                <w:sz w:val="20"/>
                <w:szCs w:val="20"/>
              </w:rPr>
            </w:pPr>
            <w:r>
              <w:rPr>
                <w:rFonts w:cs="宋体"/>
                <w:color w:val="000000"/>
                <w:sz w:val="20"/>
                <w:szCs w:val="20"/>
              </w:rPr>
              <w:t>4,452.91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30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93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42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75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F5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01FE">
            <w:pPr>
              <w:wordWrap w:val="0"/>
              <w:jc w:val="right"/>
              <w:textAlignment w:val="center"/>
              <w:rPr>
                <w:rFonts w:hint="default" w:cs="宋体"/>
                <w:color w:val="000000"/>
                <w:sz w:val="20"/>
                <w:szCs w:val="20"/>
              </w:rPr>
            </w:pPr>
            <w:r>
              <w:rPr>
                <w:color w:val="000000"/>
                <w:sz w:val="20"/>
              </w:rPr>
              <w:t xml:space="preserve"> </w:t>
            </w:r>
          </w:p>
        </w:tc>
      </w:tr>
      <w:tr w14:paraId="694B55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E5C9">
            <w:pPr>
              <w:textAlignment w:val="center"/>
              <w:rPr>
                <w:rFonts w:hint="default" w:cs="宋体"/>
                <w:color w:val="000000"/>
                <w:sz w:val="20"/>
                <w:szCs w:val="20"/>
              </w:rPr>
            </w:pPr>
            <w:r>
              <w:rPr>
                <w:rFonts w:cs="宋体"/>
                <w:color w:val="000000"/>
                <w:sz w:val="20"/>
                <w:szCs w:val="20"/>
              </w:rPr>
              <w:t>2200114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EC303">
            <w:pPr>
              <w:textAlignment w:val="center"/>
              <w:rPr>
                <w:rFonts w:hint="default" w:cs="宋体"/>
                <w:color w:val="000000"/>
                <w:sz w:val="20"/>
                <w:szCs w:val="20"/>
              </w:rPr>
            </w:pPr>
            <w:r>
              <w:rPr>
                <w:rFonts w:cs="宋体"/>
                <w:color w:val="000000"/>
                <w:sz w:val="20"/>
                <w:szCs w:val="20"/>
              </w:rPr>
              <w:t>地质勘查与矿产资源管理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2363">
            <w:pPr>
              <w:wordWrap w:val="0"/>
              <w:jc w:val="right"/>
              <w:textAlignment w:val="center"/>
              <w:rPr>
                <w:rFonts w:hint="default" w:cs="宋体"/>
                <w:color w:val="000000"/>
                <w:sz w:val="20"/>
                <w:szCs w:val="20"/>
              </w:rPr>
            </w:pPr>
            <w:r>
              <w:rPr>
                <w:rFonts w:cs="宋体"/>
                <w:color w:val="000000"/>
                <w:sz w:val="20"/>
                <w:szCs w:val="20"/>
              </w:rPr>
              <w:t>252.40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3FDC">
            <w:pPr>
              <w:wordWrap w:val="0"/>
              <w:jc w:val="right"/>
              <w:textAlignment w:val="center"/>
              <w:rPr>
                <w:rFonts w:hint="default" w:cs="宋体"/>
                <w:color w:val="000000"/>
                <w:sz w:val="20"/>
                <w:szCs w:val="20"/>
              </w:rPr>
            </w:pPr>
            <w:r>
              <w:rPr>
                <w:rFonts w:cs="宋体"/>
                <w:color w:val="000000"/>
                <w:sz w:val="20"/>
                <w:szCs w:val="20"/>
              </w:rPr>
              <w:t>252.40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B4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52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26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35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BA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E349">
            <w:pPr>
              <w:wordWrap w:val="0"/>
              <w:jc w:val="right"/>
              <w:textAlignment w:val="center"/>
              <w:rPr>
                <w:rFonts w:hint="default" w:cs="宋体"/>
                <w:color w:val="000000"/>
                <w:sz w:val="20"/>
                <w:szCs w:val="20"/>
              </w:rPr>
            </w:pPr>
            <w:r>
              <w:rPr>
                <w:color w:val="000000"/>
                <w:sz w:val="20"/>
              </w:rPr>
              <w:t xml:space="preserve"> </w:t>
            </w:r>
          </w:p>
        </w:tc>
      </w:tr>
      <w:tr w14:paraId="3BD925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8F85">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76CB">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6B1E">
            <w:pPr>
              <w:wordWrap w:val="0"/>
              <w:jc w:val="right"/>
              <w:textAlignment w:val="center"/>
              <w:rPr>
                <w:rFonts w:hint="default" w:cs="宋体"/>
                <w:color w:val="000000"/>
                <w:sz w:val="20"/>
                <w:szCs w:val="20"/>
              </w:rPr>
            </w:pPr>
            <w:r>
              <w:rPr>
                <w:rFonts w:cs="宋体"/>
                <w:color w:val="000000"/>
                <w:sz w:val="20"/>
                <w:szCs w:val="20"/>
              </w:rPr>
              <w:t>1,859.29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4925">
            <w:pPr>
              <w:wordWrap w:val="0"/>
              <w:jc w:val="right"/>
              <w:textAlignment w:val="center"/>
              <w:rPr>
                <w:rFonts w:hint="default" w:cs="宋体"/>
                <w:color w:val="000000"/>
                <w:sz w:val="20"/>
                <w:szCs w:val="20"/>
              </w:rPr>
            </w:pPr>
            <w:r>
              <w:rPr>
                <w:rFonts w:cs="宋体"/>
                <w:color w:val="000000"/>
                <w:sz w:val="20"/>
                <w:szCs w:val="20"/>
              </w:rPr>
              <w:t>1,859.29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30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5A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B9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FB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875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38C5">
            <w:pPr>
              <w:wordWrap w:val="0"/>
              <w:jc w:val="right"/>
              <w:textAlignment w:val="center"/>
              <w:rPr>
                <w:rFonts w:hint="default" w:cs="宋体"/>
                <w:color w:val="000000"/>
                <w:sz w:val="20"/>
                <w:szCs w:val="20"/>
              </w:rPr>
            </w:pPr>
            <w:r>
              <w:rPr>
                <w:color w:val="000000"/>
                <w:sz w:val="20"/>
              </w:rPr>
              <w:t xml:space="preserve"> </w:t>
            </w:r>
          </w:p>
        </w:tc>
      </w:tr>
      <w:tr w14:paraId="7CEE96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0B94">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D832">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F22B">
            <w:pPr>
              <w:wordWrap w:val="0"/>
              <w:jc w:val="right"/>
              <w:textAlignment w:val="center"/>
              <w:rPr>
                <w:rFonts w:hint="default" w:cs="宋体"/>
                <w:color w:val="000000"/>
                <w:sz w:val="20"/>
                <w:szCs w:val="20"/>
              </w:rPr>
            </w:pPr>
            <w:r>
              <w:rPr>
                <w:rFonts w:cs="宋体"/>
                <w:color w:val="000000"/>
                <w:sz w:val="20"/>
                <w:szCs w:val="20"/>
              </w:rPr>
              <w:t>22,498.63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25CF">
            <w:pPr>
              <w:wordWrap w:val="0"/>
              <w:jc w:val="right"/>
              <w:textAlignment w:val="center"/>
              <w:rPr>
                <w:rFonts w:hint="default" w:cs="宋体"/>
                <w:color w:val="000000"/>
                <w:sz w:val="20"/>
                <w:szCs w:val="20"/>
              </w:rPr>
            </w:pPr>
            <w:r>
              <w:rPr>
                <w:rFonts w:cs="宋体"/>
                <w:color w:val="000000"/>
                <w:sz w:val="20"/>
                <w:szCs w:val="20"/>
              </w:rPr>
              <w:t>8,941.79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DB7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7035">
            <w:pPr>
              <w:wordWrap w:val="0"/>
              <w:jc w:val="right"/>
              <w:textAlignment w:val="center"/>
              <w:rPr>
                <w:rFonts w:hint="default" w:cs="宋体"/>
                <w:color w:val="000000"/>
                <w:sz w:val="20"/>
                <w:szCs w:val="20"/>
              </w:rPr>
            </w:pPr>
            <w:r>
              <w:rPr>
                <w:rFonts w:cs="宋体"/>
                <w:color w:val="000000"/>
                <w:sz w:val="20"/>
                <w:szCs w:val="20"/>
              </w:rPr>
              <w:t>13,556.84</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E3B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22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D0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71A3">
            <w:pPr>
              <w:wordWrap w:val="0"/>
              <w:jc w:val="right"/>
              <w:textAlignment w:val="center"/>
              <w:rPr>
                <w:rFonts w:hint="default" w:cs="宋体"/>
                <w:color w:val="000000"/>
                <w:sz w:val="20"/>
                <w:szCs w:val="20"/>
              </w:rPr>
            </w:pPr>
            <w:r>
              <w:rPr>
                <w:color w:val="000000"/>
                <w:sz w:val="20"/>
              </w:rPr>
              <w:t xml:space="preserve"> </w:t>
            </w:r>
          </w:p>
        </w:tc>
      </w:tr>
      <w:tr w14:paraId="519289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D57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5D52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E6E3">
            <w:pPr>
              <w:wordWrap w:val="0"/>
              <w:jc w:val="right"/>
              <w:textAlignment w:val="center"/>
              <w:rPr>
                <w:rFonts w:hint="default" w:cs="宋体"/>
                <w:color w:val="000000"/>
                <w:sz w:val="20"/>
                <w:szCs w:val="20"/>
              </w:rPr>
            </w:pPr>
            <w:r>
              <w:rPr>
                <w:rFonts w:cs="宋体"/>
                <w:b/>
                <w:color w:val="000000"/>
                <w:sz w:val="20"/>
                <w:szCs w:val="20"/>
              </w:rPr>
              <w:t>6,958.12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2DB8">
            <w:pPr>
              <w:wordWrap w:val="0"/>
              <w:jc w:val="right"/>
              <w:textAlignment w:val="center"/>
              <w:rPr>
                <w:rFonts w:hint="default" w:cs="宋体"/>
                <w:color w:val="000000"/>
                <w:sz w:val="20"/>
                <w:szCs w:val="20"/>
              </w:rPr>
            </w:pPr>
            <w:r>
              <w:rPr>
                <w:rFonts w:cs="宋体"/>
                <w:b/>
                <w:color w:val="000000"/>
                <w:sz w:val="20"/>
                <w:szCs w:val="20"/>
              </w:rPr>
              <w:t>141.88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0F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F9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43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D7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2D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D56A">
            <w:pPr>
              <w:wordWrap w:val="0"/>
              <w:jc w:val="right"/>
              <w:textAlignment w:val="center"/>
              <w:rPr>
                <w:rFonts w:hint="default" w:cs="宋体"/>
                <w:color w:val="000000"/>
                <w:sz w:val="20"/>
                <w:szCs w:val="20"/>
              </w:rPr>
            </w:pPr>
            <w:r>
              <w:rPr>
                <w:rFonts w:cs="宋体"/>
                <w:b/>
                <w:color w:val="000000"/>
                <w:sz w:val="20"/>
                <w:szCs w:val="20"/>
              </w:rPr>
              <w:t>6,816.24</w:t>
            </w:r>
            <w:r>
              <w:rPr>
                <w:b/>
                <w:color w:val="000000"/>
                <w:sz w:val="20"/>
              </w:rPr>
              <w:t xml:space="preserve"> </w:t>
            </w:r>
          </w:p>
        </w:tc>
      </w:tr>
      <w:tr w14:paraId="6B0DB5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E28C">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6F9E">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D833">
            <w:pPr>
              <w:wordWrap w:val="0"/>
              <w:jc w:val="right"/>
              <w:textAlignment w:val="center"/>
              <w:rPr>
                <w:rFonts w:hint="default" w:cs="宋体"/>
                <w:color w:val="000000"/>
                <w:sz w:val="20"/>
                <w:szCs w:val="20"/>
              </w:rPr>
            </w:pPr>
            <w:r>
              <w:rPr>
                <w:rFonts w:cs="宋体"/>
                <w:b/>
                <w:color w:val="000000"/>
                <w:sz w:val="20"/>
                <w:szCs w:val="20"/>
              </w:rPr>
              <w:t>6,816.24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83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E3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09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B0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664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54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2C3A">
            <w:pPr>
              <w:wordWrap w:val="0"/>
              <w:jc w:val="right"/>
              <w:textAlignment w:val="center"/>
              <w:rPr>
                <w:rFonts w:hint="default" w:cs="宋体"/>
                <w:color w:val="000000"/>
                <w:sz w:val="20"/>
                <w:szCs w:val="20"/>
              </w:rPr>
            </w:pPr>
            <w:r>
              <w:rPr>
                <w:rFonts w:cs="宋体"/>
                <w:b/>
                <w:color w:val="000000"/>
                <w:sz w:val="20"/>
                <w:szCs w:val="20"/>
              </w:rPr>
              <w:t>6,816.24</w:t>
            </w:r>
            <w:r>
              <w:rPr>
                <w:b/>
                <w:color w:val="000000"/>
                <w:sz w:val="20"/>
              </w:rPr>
              <w:t xml:space="preserve"> </w:t>
            </w:r>
          </w:p>
        </w:tc>
      </w:tr>
      <w:tr w14:paraId="7BA889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2EA4">
            <w:pPr>
              <w:textAlignment w:val="center"/>
              <w:rPr>
                <w:rFonts w:hint="default" w:cs="宋体"/>
                <w:color w:val="000000"/>
                <w:sz w:val="20"/>
                <w:szCs w:val="20"/>
              </w:rPr>
            </w:pPr>
            <w:r>
              <w:rPr>
                <w:rFonts w:cs="宋体"/>
                <w:color w:val="000000"/>
                <w:sz w:val="20"/>
                <w:szCs w:val="20"/>
              </w:rPr>
              <w:t>2210103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132CD">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09AC">
            <w:pPr>
              <w:wordWrap w:val="0"/>
              <w:jc w:val="right"/>
              <w:textAlignment w:val="center"/>
              <w:rPr>
                <w:rFonts w:hint="default" w:cs="宋体"/>
                <w:color w:val="000000"/>
                <w:sz w:val="20"/>
                <w:szCs w:val="20"/>
              </w:rPr>
            </w:pPr>
            <w:r>
              <w:rPr>
                <w:rFonts w:cs="宋体"/>
                <w:color w:val="000000"/>
                <w:sz w:val="20"/>
                <w:szCs w:val="20"/>
              </w:rPr>
              <w:t>6,816.24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E7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9D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422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1D0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F9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19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8D01">
            <w:pPr>
              <w:wordWrap w:val="0"/>
              <w:jc w:val="right"/>
              <w:textAlignment w:val="center"/>
              <w:rPr>
                <w:rFonts w:hint="default" w:cs="宋体"/>
                <w:color w:val="000000"/>
                <w:sz w:val="20"/>
                <w:szCs w:val="20"/>
              </w:rPr>
            </w:pPr>
            <w:r>
              <w:rPr>
                <w:rFonts w:cs="宋体"/>
                <w:color w:val="000000"/>
                <w:sz w:val="20"/>
                <w:szCs w:val="20"/>
              </w:rPr>
              <w:t>6,816.24</w:t>
            </w:r>
            <w:r>
              <w:rPr>
                <w:color w:val="000000"/>
                <w:sz w:val="20"/>
              </w:rPr>
              <w:t xml:space="preserve"> </w:t>
            </w:r>
          </w:p>
        </w:tc>
      </w:tr>
      <w:tr w14:paraId="0B331E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6AD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465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7310">
            <w:pPr>
              <w:wordWrap w:val="0"/>
              <w:jc w:val="right"/>
              <w:textAlignment w:val="center"/>
              <w:rPr>
                <w:rFonts w:hint="default" w:cs="宋体"/>
                <w:color w:val="000000"/>
                <w:sz w:val="20"/>
                <w:szCs w:val="20"/>
              </w:rPr>
            </w:pPr>
            <w:r>
              <w:rPr>
                <w:rFonts w:cs="宋体"/>
                <w:b/>
                <w:color w:val="000000"/>
                <w:sz w:val="20"/>
                <w:szCs w:val="20"/>
              </w:rPr>
              <w:t>141.88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7308">
            <w:pPr>
              <w:wordWrap w:val="0"/>
              <w:jc w:val="right"/>
              <w:textAlignment w:val="center"/>
              <w:rPr>
                <w:rFonts w:hint="default" w:cs="宋体"/>
                <w:color w:val="000000"/>
                <w:sz w:val="20"/>
                <w:szCs w:val="20"/>
              </w:rPr>
            </w:pPr>
            <w:r>
              <w:rPr>
                <w:rFonts w:cs="宋体"/>
                <w:b/>
                <w:color w:val="000000"/>
                <w:sz w:val="20"/>
                <w:szCs w:val="20"/>
              </w:rPr>
              <w:t>141.88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A26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05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CD0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52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4E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C6F8">
            <w:pPr>
              <w:wordWrap w:val="0"/>
              <w:jc w:val="right"/>
              <w:textAlignment w:val="center"/>
              <w:rPr>
                <w:rFonts w:hint="default" w:cs="宋体"/>
                <w:color w:val="000000"/>
                <w:sz w:val="20"/>
                <w:szCs w:val="20"/>
              </w:rPr>
            </w:pPr>
            <w:r>
              <w:rPr>
                <w:color w:val="000000"/>
                <w:sz w:val="20"/>
              </w:rPr>
              <w:t xml:space="preserve"> </w:t>
            </w:r>
          </w:p>
        </w:tc>
      </w:tr>
      <w:tr w14:paraId="145BFD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183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E4D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F147">
            <w:pPr>
              <w:wordWrap w:val="0"/>
              <w:jc w:val="right"/>
              <w:textAlignment w:val="center"/>
              <w:rPr>
                <w:rFonts w:hint="default" w:cs="宋体"/>
                <w:color w:val="000000"/>
                <w:sz w:val="20"/>
                <w:szCs w:val="20"/>
              </w:rPr>
            </w:pPr>
            <w:r>
              <w:rPr>
                <w:rFonts w:cs="宋体"/>
                <w:color w:val="000000"/>
                <w:sz w:val="20"/>
                <w:szCs w:val="20"/>
              </w:rPr>
              <w:t>141.88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2597">
            <w:pPr>
              <w:wordWrap w:val="0"/>
              <w:jc w:val="right"/>
              <w:textAlignment w:val="center"/>
              <w:rPr>
                <w:rFonts w:hint="default" w:cs="宋体"/>
                <w:color w:val="000000"/>
                <w:sz w:val="20"/>
                <w:szCs w:val="20"/>
              </w:rPr>
            </w:pPr>
            <w:r>
              <w:rPr>
                <w:rFonts w:cs="宋体"/>
                <w:color w:val="000000"/>
                <w:sz w:val="20"/>
                <w:szCs w:val="20"/>
              </w:rPr>
              <w:t>141.88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7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07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08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93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99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BC4A">
            <w:pPr>
              <w:wordWrap w:val="0"/>
              <w:jc w:val="right"/>
              <w:textAlignment w:val="center"/>
              <w:rPr>
                <w:rFonts w:hint="default" w:cs="宋体"/>
                <w:color w:val="000000"/>
                <w:sz w:val="20"/>
                <w:szCs w:val="20"/>
              </w:rPr>
            </w:pPr>
            <w:r>
              <w:rPr>
                <w:color w:val="000000"/>
                <w:sz w:val="20"/>
              </w:rPr>
              <w:t xml:space="preserve"> </w:t>
            </w:r>
          </w:p>
        </w:tc>
      </w:tr>
      <w:tr w14:paraId="1445F5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9923">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BCAB">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D4D9">
            <w:pPr>
              <w:wordWrap w:val="0"/>
              <w:jc w:val="right"/>
              <w:textAlignment w:val="center"/>
              <w:rPr>
                <w:rFonts w:hint="default" w:cs="宋体"/>
                <w:color w:val="000000"/>
                <w:sz w:val="20"/>
                <w:szCs w:val="20"/>
              </w:rPr>
            </w:pPr>
            <w:r>
              <w:rPr>
                <w:rFonts w:cs="宋体"/>
                <w:b/>
                <w:color w:val="000000"/>
                <w:sz w:val="20"/>
                <w:szCs w:val="20"/>
              </w:rPr>
              <w:t>1,979.09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7B1D">
            <w:pPr>
              <w:wordWrap w:val="0"/>
              <w:jc w:val="right"/>
              <w:textAlignment w:val="center"/>
              <w:rPr>
                <w:rFonts w:hint="default" w:cs="宋体"/>
                <w:color w:val="000000"/>
                <w:sz w:val="20"/>
                <w:szCs w:val="20"/>
              </w:rPr>
            </w:pPr>
            <w:r>
              <w:rPr>
                <w:rFonts w:cs="宋体"/>
                <w:b/>
                <w:color w:val="000000"/>
                <w:sz w:val="20"/>
                <w:szCs w:val="20"/>
              </w:rPr>
              <w:t>1,979.09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DF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D0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51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A0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FF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3136">
            <w:pPr>
              <w:wordWrap w:val="0"/>
              <w:jc w:val="right"/>
              <w:textAlignment w:val="center"/>
              <w:rPr>
                <w:rFonts w:hint="default" w:cs="宋体"/>
                <w:color w:val="000000"/>
                <w:sz w:val="20"/>
                <w:szCs w:val="20"/>
              </w:rPr>
            </w:pPr>
            <w:r>
              <w:rPr>
                <w:color w:val="000000"/>
                <w:sz w:val="20"/>
              </w:rPr>
              <w:t xml:space="preserve"> </w:t>
            </w:r>
          </w:p>
        </w:tc>
      </w:tr>
      <w:tr w14:paraId="4A7252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A2AE">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CE70">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5913">
            <w:pPr>
              <w:wordWrap w:val="0"/>
              <w:jc w:val="right"/>
              <w:textAlignment w:val="center"/>
              <w:rPr>
                <w:rFonts w:hint="default" w:cs="宋体"/>
                <w:color w:val="000000"/>
                <w:sz w:val="20"/>
                <w:szCs w:val="20"/>
              </w:rPr>
            </w:pPr>
            <w:r>
              <w:rPr>
                <w:rFonts w:cs="宋体"/>
                <w:b/>
                <w:color w:val="000000"/>
                <w:sz w:val="20"/>
                <w:szCs w:val="20"/>
              </w:rPr>
              <w:t>1,719.59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36D4">
            <w:pPr>
              <w:wordWrap w:val="0"/>
              <w:jc w:val="right"/>
              <w:textAlignment w:val="center"/>
              <w:rPr>
                <w:rFonts w:hint="default" w:cs="宋体"/>
                <w:color w:val="000000"/>
                <w:sz w:val="20"/>
                <w:szCs w:val="20"/>
              </w:rPr>
            </w:pPr>
            <w:r>
              <w:rPr>
                <w:rFonts w:cs="宋体"/>
                <w:b/>
                <w:color w:val="000000"/>
                <w:sz w:val="20"/>
                <w:szCs w:val="20"/>
              </w:rPr>
              <w:t>1,719.59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A1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96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35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0B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42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D68D">
            <w:pPr>
              <w:wordWrap w:val="0"/>
              <w:jc w:val="right"/>
              <w:textAlignment w:val="center"/>
              <w:rPr>
                <w:rFonts w:hint="default" w:cs="宋体"/>
                <w:color w:val="000000"/>
                <w:sz w:val="20"/>
                <w:szCs w:val="20"/>
              </w:rPr>
            </w:pPr>
            <w:r>
              <w:rPr>
                <w:color w:val="000000"/>
                <w:sz w:val="20"/>
              </w:rPr>
              <w:t xml:space="preserve"> </w:t>
            </w:r>
          </w:p>
        </w:tc>
      </w:tr>
      <w:tr w14:paraId="7C240C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4E76">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8A1E3">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F215">
            <w:pPr>
              <w:wordWrap w:val="0"/>
              <w:jc w:val="right"/>
              <w:textAlignment w:val="center"/>
              <w:rPr>
                <w:rFonts w:hint="default" w:cs="宋体"/>
                <w:color w:val="000000"/>
                <w:sz w:val="20"/>
                <w:szCs w:val="20"/>
              </w:rPr>
            </w:pPr>
            <w:r>
              <w:rPr>
                <w:rFonts w:cs="宋体"/>
                <w:color w:val="000000"/>
                <w:sz w:val="20"/>
                <w:szCs w:val="20"/>
              </w:rPr>
              <w:t>1,684.44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31E2">
            <w:pPr>
              <w:wordWrap w:val="0"/>
              <w:jc w:val="right"/>
              <w:textAlignment w:val="center"/>
              <w:rPr>
                <w:rFonts w:hint="default" w:cs="宋体"/>
                <w:color w:val="000000"/>
                <w:sz w:val="20"/>
                <w:szCs w:val="20"/>
              </w:rPr>
            </w:pPr>
            <w:r>
              <w:rPr>
                <w:rFonts w:cs="宋体"/>
                <w:color w:val="000000"/>
                <w:sz w:val="20"/>
                <w:szCs w:val="20"/>
              </w:rPr>
              <w:t>1,684.44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021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83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32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DC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6E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DCCE">
            <w:pPr>
              <w:wordWrap w:val="0"/>
              <w:jc w:val="right"/>
              <w:textAlignment w:val="center"/>
              <w:rPr>
                <w:rFonts w:hint="default" w:cs="宋体"/>
                <w:color w:val="000000"/>
                <w:sz w:val="20"/>
                <w:szCs w:val="20"/>
              </w:rPr>
            </w:pPr>
            <w:r>
              <w:rPr>
                <w:color w:val="000000"/>
                <w:sz w:val="20"/>
              </w:rPr>
              <w:t xml:space="preserve"> </w:t>
            </w:r>
          </w:p>
        </w:tc>
      </w:tr>
      <w:tr w14:paraId="10199F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3F7E">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6C4A">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0028">
            <w:pPr>
              <w:wordWrap w:val="0"/>
              <w:jc w:val="right"/>
              <w:textAlignment w:val="center"/>
              <w:rPr>
                <w:rFonts w:hint="default" w:cs="宋体"/>
                <w:color w:val="000000"/>
                <w:sz w:val="20"/>
                <w:szCs w:val="20"/>
              </w:rPr>
            </w:pPr>
            <w:r>
              <w:rPr>
                <w:rFonts w:cs="宋体"/>
                <w:color w:val="000000"/>
                <w:sz w:val="20"/>
                <w:szCs w:val="20"/>
              </w:rPr>
              <w:t>35.15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CC65">
            <w:pPr>
              <w:wordWrap w:val="0"/>
              <w:jc w:val="right"/>
              <w:textAlignment w:val="center"/>
              <w:rPr>
                <w:rFonts w:hint="default" w:cs="宋体"/>
                <w:color w:val="000000"/>
                <w:sz w:val="20"/>
                <w:szCs w:val="20"/>
              </w:rPr>
            </w:pPr>
            <w:r>
              <w:rPr>
                <w:rFonts w:cs="宋体"/>
                <w:color w:val="000000"/>
                <w:sz w:val="20"/>
                <w:szCs w:val="20"/>
              </w:rPr>
              <w:t>35.15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5AB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32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76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98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6D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78A1">
            <w:pPr>
              <w:wordWrap w:val="0"/>
              <w:jc w:val="right"/>
              <w:textAlignment w:val="center"/>
              <w:rPr>
                <w:rFonts w:hint="default" w:cs="宋体"/>
                <w:color w:val="000000"/>
                <w:sz w:val="20"/>
                <w:szCs w:val="20"/>
              </w:rPr>
            </w:pPr>
            <w:r>
              <w:rPr>
                <w:color w:val="000000"/>
                <w:sz w:val="20"/>
              </w:rPr>
              <w:t xml:space="preserve"> </w:t>
            </w:r>
          </w:p>
        </w:tc>
      </w:tr>
      <w:tr w14:paraId="57ECE8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FF59">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C7116">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3433">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89FF">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D0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EE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98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11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0F6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D1FA">
            <w:pPr>
              <w:wordWrap w:val="0"/>
              <w:jc w:val="right"/>
              <w:textAlignment w:val="center"/>
              <w:rPr>
                <w:rFonts w:hint="default" w:cs="宋体"/>
                <w:color w:val="000000"/>
                <w:sz w:val="20"/>
                <w:szCs w:val="20"/>
              </w:rPr>
            </w:pPr>
            <w:r>
              <w:rPr>
                <w:color w:val="000000"/>
                <w:sz w:val="20"/>
              </w:rPr>
              <w:t xml:space="preserve"> </w:t>
            </w:r>
          </w:p>
        </w:tc>
      </w:tr>
      <w:tr w14:paraId="5012A7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A7F4">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CA4D">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5891">
            <w:pPr>
              <w:wordWrap w:val="0"/>
              <w:jc w:val="right"/>
              <w:textAlignment w:val="center"/>
              <w:rPr>
                <w:rFonts w:hint="default" w:cs="宋体"/>
                <w:color w:val="000000"/>
                <w:sz w:val="20"/>
                <w:szCs w:val="20"/>
              </w:rPr>
            </w:pPr>
            <w:r>
              <w:rPr>
                <w:rFonts w:cs="宋体"/>
                <w:color w:val="000000"/>
                <w:sz w:val="20"/>
                <w:szCs w:val="20"/>
              </w:rPr>
              <w:t>126.00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C17D">
            <w:pPr>
              <w:wordWrap w:val="0"/>
              <w:jc w:val="right"/>
              <w:textAlignment w:val="center"/>
              <w:rPr>
                <w:rFonts w:hint="default" w:cs="宋体"/>
                <w:color w:val="000000"/>
                <w:sz w:val="20"/>
                <w:szCs w:val="20"/>
              </w:rPr>
            </w:pPr>
            <w:r>
              <w:rPr>
                <w:rFonts w:cs="宋体"/>
                <w:color w:val="000000"/>
                <w:sz w:val="20"/>
                <w:szCs w:val="20"/>
              </w:rPr>
              <w:t>126.00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E35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A15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D3A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1A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6A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AD49">
            <w:pPr>
              <w:wordWrap w:val="0"/>
              <w:jc w:val="right"/>
              <w:textAlignment w:val="center"/>
              <w:rPr>
                <w:rFonts w:hint="default" w:cs="宋体"/>
                <w:color w:val="000000"/>
                <w:sz w:val="20"/>
                <w:szCs w:val="20"/>
              </w:rPr>
            </w:pPr>
            <w:r>
              <w:rPr>
                <w:color w:val="000000"/>
                <w:sz w:val="20"/>
              </w:rPr>
              <w:t xml:space="preserve"> </w:t>
            </w:r>
          </w:p>
        </w:tc>
      </w:tr>
      <w:tr w14:paraId="3096CB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2090">
            <w:pPr>
              <w:textAlignment w:val="center"/>
              <w:rPr>
                <w:rFonts w:hint="default" w:cs="宋体"/>
                <w:color w:val="000000"/>
                <w:sz w:val="20"/>
                <w:szCs w:val="20"/>
              </w:rPr>
            </w:pPr>
            <w:r>
              <w:rPr>
                <w:rFonts w:cs="宋体"/>
                <w:color w:val="000000"/>
                <w:sz w:val="20"/>
                <w:szCs w:val="20"/>
              </w:rPr>
              <w:t>2240704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FFF40">
            <w:pPr>
              <w:textAlignment w:val="center"/>
              <w:rPr>
                <w:rFonts w:hint="default" w:cs="宋体"/>
                <w:color w:val="000000"/>
                <w:sz w:val="20"/>
                <w:szCs w:val="20"/>
              </w:rPr>
            </w:pPr>
            <w:r>
              <w:rPr>
                <w:rFonts w:cs="宋体"/>
                <w:color w:val="000000"/>
                <w:sz w:val="20"/>
                <w:szCs w:val="20"/>
              </w:rPr>
              <w:t>自然灾害灾后重建补助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D480">
            <w:pPr>
              <w:wordWrap w:val="0"/>
              <w:jc w:val="right"/>
              <w:textAlignment w:val="center"/>
              <w:rPr>
                <w:rFonts w:hint="default" w:cs="宋体"/>
                <w:color w:val="000000"/>
                <w:sz w:val="20"/>
                <w:szCs w:val="20"/>
              </w:rPr>
            </w:pPr>
            <w:r>
              <w:rPr>
                <w:rFonts w:cs="宋体"/>
                <w:color w:val="000000"/>
                <w:sz w:val="20"/>
                <w:szCs w:val="20"/>
              </w:rPr>
              <w:t>133.50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8CC4">
            <w:pPr>
              <w:wordWrap w:val="0"/>
              <w:jc w:val="right"/>
              <w:textAlignment w:val="center"/>
              <w:rPr>
                <w:rFonts w:hint="default" w:cs="宋体"/>
                <w:color w:val="000000"/>
                <w:sz w:val="20"/>
                <w:szCs w:val="20"/>
              </w:rPr>
            </w:pPr>
            <w:r>
              <w:rPr>
                <w:rFonts w:cs="宋体"/>
                <w:color w:val="000000"/>
                <w:sz w:val="20"/>
                <w:szCs w:val="20"/>
              </w:rPr>
              <w:t>133.50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0C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7F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D5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04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20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187D">
            <w:pPr>
              <w:wordWrap w:val="0"/>
              <w:jc w:val="right"/>
              <w:textAlignment w:val="center"/>
              <w:rPr>
                <w:rFonts w:hint="default" w:cs="宋体"/>
                <w:color w:val="000000"/>
                <w:sz w:val="20"/>
                <w:szCs w:val="20"/>
              </w:rPr>
            </w:pPr>
            <w:r>
              <w:rPr>
                <w:color w:val="000000"/>
                <w:sz w:val="20"/>
              </w:rPr>
              <w:t xml:space="preserve"> </w:t>
            </w:r>
          </w:p>
        </w:tc>
      </w:tr>
    </w:tbl>
    <w:p w14:paraId="4113B90C">
      <w:pPr>
        <w:ind w:left="600" w:hanging="600" w:hangingChars="300"/>
        <w:rPr>
          <w:rFonts w:hint="eastAsia" w:eastAsia="宋体" w:cs="宋体"/>
          <w:sz w:val="20"/>
          <w:szCs w:val="20"/>
          <w:lang w:eastAsia="zh-CN"/>
        </w:rPr>
      </w:pPr>
      <w:r>
        <w:rPr>
          <w:rFonts w:cs="宋体"/>
          <w:sz w:val="20"/>
          <w:szCs w:val="20"/>
        </w:rPr>
        <w:t>备注：1.本表反映部门本年度取得的各项收入情况。</w:t>
      </w:r>
    </w:p>
    <w:p w14:paraId="7BC95163">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14:paraId="3A7BA564">
      <w:pPr>
        <w:pStyle w:val="2"/>
        <w:rPr>
          <w:rFonts w:hint="eastAsia"/>
          <w:lang w:eastAsia="zh-CN"/>
        </w:rPr>
      </w:pPr>
    </w:p>
    <w:p w14:paraId="4DAF7706">
      <w:pPr>
        <w:pStyle w:val="2"/>
        <w:rPr>
          <w:rFonts w:hint="eastAsia"/>
          <w:lang w:eastAsia="zh-CN"/>
        </w:rPr>
      </w:pPr>
    </w:p>
    <w:p w14:paraId="3CFB5E1D">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8BF119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315CA1">
            <w:pPr>
              <w:jc w:val="center"/>
              <w:textAlignment w:val="bottom"/>
              <w:rPr>
                <w:rFonts w:hint="default" w:cs="宋体"/>
                <w:b/>
                <w:color w:val="000000"/>
                <w:sz w:val="32"/>
                <w:szCs w:val="32"/>
              </w:rPr>
            </w:pPr>
            <w:r>
              <w:rPr>
                <w:rFonts w:cs="宋体"/>
                <w:b/>
                <w:color w:val="000000"/>
                <w:sz w:val="32"/>
                <w:szCs w:val="32"/>
              </w:rPr>
              <w:t>支出决算表</w:t>
            </w:r>
          </w:p>
        </w:tc>
      </w:tr>
      <w:tr w14:paraId="0BD525E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67428E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重庆市丰都县规划和自然资源局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1C8C77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9CF9E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15DE4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BAE7C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E531012">
            <w:pPr>
              <w:jc w:val="right"/>
              <w:textAlignment w:val="bottom"/>
              <w:rPr>
                <w:rFonts w:hint="default" w:cs="宋体"/>
                <w:color w:val="000000"/>
                <w:sz w:val="20"/>
                <w:szCs w:val="20"/>
              </w:rPr>
            </w:pPr>
            <w:r>
              <w:rPr>
                <w:rFonts w:cs="宋体"/>
                <w:color w:val="000000"/>
                <w:sz w:val="20"/>
                <w:szCs w:val="20"/>
              </w:rPr>
              <w:t>公开03表</w:t>
            </w:r>
          </w:p>
        </w:tc>
      </w:tr>
      <w:tr w14:paraId="71331C1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0237E8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0B38A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DE1E22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14B06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4DB93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E6F55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6A321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94FFD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4777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8B75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62EC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8620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1AAB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FE989">
            <w:pPr>
              <w:jc w:val="center"/>
              <w:textAlignment w:val="center"/>
              <w:rPr>
                <w:rFonts w:hint="default" w:cs="宋体"/>
                <w:b/>
                <w:color w:val="000000"/>
                <w:sz w:val="20"/>
                <w:szCs w:val="20"/>
              </w:rPr>
            </w:pPr>
            <w:r>
              <w:rPr>
                <w:rFonts w:cs="宋体"/>
                <w:b/>
                <w:color w:val="000000"/>
                <w:sz w:val="20"/>
                <w:szCs w:val="20"/>
              </w:rPr>
              <w:t>对附属单位补助支出</w:t>
            </w:r>
          </w:p>
        </w:tc>
      </w:tr>
      <w:tr w14:paraId="07A20DC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5EC9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E7FF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AE5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888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C959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309A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F8D7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5E8AE">
            <w:pPr>
              <w:jc w:val="center"/>
              <w:rPr>
                <w:rFonts w:hint="default" w:cs="宋体"/>
                <w:b/>
                <w:color w:val="000000"/>
                <w:sz w:val="20"/>
                <w:szCs w:val="20"/>
              </w:rPr>
            </w:pPr>
          </w:p>
        </w:tc>
      </w:tr>
      <w:tr w14:paraId="155FB2D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9D66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800D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F6B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638B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EC9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3058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AF52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DDC81">
            <w:pPr>
              <w:jc w:val="center"/>
              <w:rPr>
                <w:rFonts w:hint="default" w:cs="宋体"/>
                <w:b/>
                <w:color w:val="000000"/>
                <w:sz w:val="20"/>
                <w:szCs w:val="20"/>
              </w:rPr>
            </w:pPr>
          </w:p>
        </w:tc>
      </w:tr>
      <w:tr w14:paraId="01A73FE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0B62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CD3E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CAF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E88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DBD8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5292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22AD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68081">
            <w:pPr>
              <w:jc w:val="center"/>
              <w:rPr>
                <w:rFonts w:hint="default" w:cs="宋体"/>
                <w:b/>
                <w:color w:val="000000"/>
                <w:sz w:val="20"/>
                <w:szCs w:val="20"/>
              </w:rPr>
            </w:pPr>
          </w:p>
        </w:tc>
      </w:tr>
      <w:tr w14:paraId="78F4ABC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38A8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7618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E76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CFFB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5B33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82D6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C271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3F683">
            <w:pPr>
              <w:jc w:val="center"/>
              <w:rPr>
                <w:rFonts w:hint="default" w:cs="宋体"/>
                <w:b/>
                <w:color w:val="000000"/>
                <w:sz w:val="20"/>
                <w:szCs w:val="20"/>
              </w:rPr>
            </w:pPr>
          </w:p>
        </w:tc>
      </w:tr>
      <w:tr w14:paraId="6008EDE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4444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61D7B">
            <w:pPr>
              <w:wordWrap w:val="0"/>
              <w:jc w:val="right"/>
              <w:textAlignment w:val="center"/>
              <w:rPr>
                <w:rFonts w:hint="default" w:cs="宋体"/>
                <w:b/>
                <w:color w:val="000000"/>
                <w:sz w:val="20"/>
                <w:szCs w:val="20"/>
              </w:rPr>
            </w:pPr>
            <w:r>
              <w:rPr>
                <w:rFonts w:cs="宋体"/>
                <w:b/>
                <w:bCs/>
                <w:color w:val="000000"/>
                <w:sz w:val="20"/>
                <w:szCs w:val="20"/>
              </w:rPr>
              <w:t>46,237.95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B19C8">
            <w:pPr>
              <w:wordWrap w:val="0"/>
              <w:jc w:val="right"/>
              <w:textAlignment w:val="center"/>
              <w:rPr>
                <w:rFonts w:hint="default" w:cs="宋体"/>
                <w:b/>
                <w:color w:val="000000"/>
                <w:sz w:val="20"/>
                <w:szCs w:val="20"/>
              </w:rPr>
            </w:pPr>
            <w:r>
              <w:rPr>
                <w:rFonts w:cs="宋体"/>
                <w:b/>
                <w:bCs/>
                <w:color w:val="000000"/>
                <w:sz w:val="20"/>
                <w:szCs w:val="20"/>
              </w:rPr>
              <w:t>3,558.61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6FC05">
            <w:pPr>
              <w:wordWrap w:val="0"/>
              <w:jc w:val="right"/>
              <w:textAlignment w:val="center"/>
              <w:rPr>
                <w:rFonts w:hint="default" w:cs="宋体"/>
                <w:b/>
                <w:color w:val="000000"/>
                <w:sz w:val="20"/>
                <w:szCs w:val="20"/>
              </w:rPr>
            </w:pPr>
            <w:r>
              <w:rPr>
                <w:rFonts w:cs="宋体"/>
                <w:b/>
                <w:bCs/>
                <w:color w:val="000000"/>
                <w:sz w:val="20"/>
                <w:szCs w:val="20"/>
              </w:rPr>
              <w:t>42,679.34</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D100">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07E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E032">
            <w:pPr>
              <w:wordWrap w:val="0"/>
              <w:jc w:val="right"/>
              <w:textAlignment w:val="center"/>
              <w:rPr>
                <w:rFonts w:hint="default" w:cs="宋体"/>
                <w:b/>
                <w:color w:val="000000"/>
                <w:sz w:val="20"/>
                <w:szCs w:val="20"/>
              </w:rPr>
            </w:pPr>
            <w:r>
              <w:rPr>
                <w:b/>
                <w:color w:val="000000"/>
                <w:sz w:val="20"/>
              </w:rPr>
              <w:t xml:space="preserve"> </w:t>
            </w:r>
          </w:p>
        </w:tc>
      </w:tr>
      <w:tr w14:paraId="0AC93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D200">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ED2D5">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D9CE">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64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6F84">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877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189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DF80">
            <w:pPr>
              <w:wordWrap w:val="0"/>
              <w:jc w:val="right"/>
              <w:textAlignment w:val="center"/>
              <w:rPr>
                <w:rFonts w:hint="default" w:cs="宋体"/>
                <w:color w:val="000000"/>
                <w:sz w:val="20"/>
                <w:szCs w:val="20"/>
              </w:rPr>
            </w:pPr>
            <w:r>
              <w:rPr>
                <w:color w:val="000000"/>
                <w:sz w:val="20"/>
              </w:rPr>
              <w:t xml:space="preserve"> </w:t>
            </w:r>
          </w:p>
        </w:tc>
      </w:tr>
      <w:tr w14:paraId="6156DD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6935">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43C6">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B383">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249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2845">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05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64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CA58">
            <w:pPr>
              <w:wordWrap w:val="0"/>
              <w:jc w:val="right"/>
              <w:textAlignment w:val="center"/>
              <w:rPr>
                <w:rFonts w:hint="default" w:cs="宋体"/>
                <w:color w:val="000000"/>
                <w:sz w:val="20"/>
                <w:szCs w:val="20"/>
              </w:rPr>
            </w:pPr>
            <w:r>
              <w:rPr>
                <w:color w:val="000000"/>
                <w:sz w:val="20"/>
              </w:rPr>
              <w:t xml:space="preserve"> </w:t>
            </w:r>
          </w:p>
        </w:tc>
      </w:tr>
      <w:tr w14:paraId="6FA6B1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FEFA">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0B0A">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2A0B">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4FA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2F1A">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02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617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90E4">
            <w:pPr>
              <w:wordWrap w:val="0"/>
              <w:jc w:val="right"/>
              <w:textAlignment w:val="center"/>
              <w:rPr>
                <w:rFonts w:hint="default" w:cs="宋体"/>
                <w:color w:val="000000"/>
                <w:sz w:val="20"/>
                <w:szCs w:val="20"/>
              </w:rPr>
            </w:pPr>
            <w:r>
              <w:rPr>
                <w:color w:val="000000"/>
                <w:sz w:val="20"/>
              </w:rPr>
              <w:t xml:space="preserve"> </w:t>
            </w:r>
          </w:p>
        </w:tc>
      </w:tr>
      <w:tr w14:paraId="1AB644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4D3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2976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ACB3">
            <w:pPr>
              <w:wordWrap w:val="0"/>
              <w:jc w:val="right"/>
              <w:textAlignment w:val="center"/>
              <w:rPr>
                <w:rFonts w:hint="default" w:cs="宋体"/>
                <w:color w:val="000000"/>
                <w:sz w:val="20"/>
                <w:szCs w:val="20"/>
              </w:rPr>
            </w:pPr>
            <w:r>
              <w:rPr>
                <w:rFonts w:cs="宋体"/>
                <w:b/>
                <w:color w:val="000000"/>
                <w:sz w:val="20"/>
                <w:szCs w:val="20"/>
              </w:rPr>
              <w:t>531.22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8DAC">
            <w:pPr>
              <w:wordWrap w:val="0"/>
              <w:jc w:val="right"/>
              <w:textAlignment w:val="center"/>
              <w:rPr>
                <w:rFonts w:hint="default" w:cs="宋体"/>
                <w:color w:val="000000"/>
                <w:sz w:val="20"/>
                <w:szCs w:val="20"/>
              </w:rPr>
            </w:pPr>
            <w:r>
              <w:rPr>
                <w:rFonts w:cs="宋体"/>
                <w:b/>
                <w:color w:val="000000"/>
                <w:sz w:val="20"/>
                <w:szCs w:val="20"/>
              </w:rPr>
              <w:t>531.22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70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EB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5F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F84B">
            <w:pPr>
              <w:wordWrap w:val="0"/>
              <w:jc w:val="right"/>
              <w:textAlignment w:val="center"/>
              <w:rPr>
                <w:rFonts w:hint="default" w:cs="宋体"/>
                <w:color w:val="000000"/>
                <w:sz w:val="20"/>
                <w:szCs w:val="20"/>
              </w:rPr>
            </w:pPr>
            <w:r>
              <w:rPr>
                <w:color w:val="000000"/>
                <w:sz w:val="20"/>
              </w:rPr>
              <w:t xml:space="preserve"> </w:t>
            </w:r>
          </w:p>
        </w:tc>
      </w:tr>
      <w:tr w14:paraId="154D4D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69B5">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9CD0">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5A53">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623C">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44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D0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E55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E8CA">
            <w:pPr>
              <w:wordWrap w:val="0"/>
              <w:jc w:val="right"/>
              <w:textAlignment w:val="center"/>
              <w:rPr>
                <w:rFonts w:hint="default" w:cs="宋体"/>
                <w:color w:val="000000"/>
                <w:sz w:val="20"/>
                <w:szCs w:val="20"/>
              </w:rPr>
            </w:pPr>
            <w:r>
              <w:rPr>
                <w:color w:val="000000"/>
                <w:sz w:val="20"/>
              </w:rPr>
              <w:t xml:space="preserve"> </w:t>
            </w:r>
          </w:p>
        </w:tc>
      </w:tr>
      <w:tr w14:paraId="3A2582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5656">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A964">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6F6C">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3BB8">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F8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C3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06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E5E6">
            <w:pPr>
              <w:wordWrap w:val="0"/>
              <w:jc w:val="right"/>
              <w:textAlignment w:val="center"/>
              <w:rPr>
                <w:rFonts w:hint="default" w:cs="宋体"/>
                <w:color w:val="000000"/>
                <w:sz w:val="20"/>
                <w:szCs w:val="20"/>
              </w:rPr>
            </w:pPr>
            <w:r>
              <w:rPr>
                <w:color w:val="000000"/>
                <w:sz w:val="20"/>
              </w:rPr>
              <w:t xml:space="preserve"> </w:t>
            </w:r>
          </w:p>
        </w:tc>
      </w:tr>
      <w:tr w14:paraId="31387B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3AA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C9B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31C9">
            <w:pPr>
              <w:wordWrap w:val="0"/>
              <w:jc w:val="right"/>
              <w:textAlignment w:val="center"/>
              <w:rPr>
                <w:rFonts w:hint="default" w:cs="宋体"/>
                <w:color w:val="000000"/>
                <w:sz w:val="20"/>
                <w:szCs w:val="20"/>
              </w:rPr>
            </w:pPr>
            <w:r>
              <w:rPr>
                <w:rFonts w:cs="宋体"/>
                <w:b/>
                <w:color w:val="000000"/>
                <w:sz w:val="20"/>
                <w:szCs w:val="20"/>
              </w:rPr>
              <w:t>529.88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669A">
            <w:pPr>
              <w:wordWrap w:val="0"/>
              <w:jc w:val="right"/>
              <w:textAlignment w:val="center"/>
              <w:rPr>
                <w:rFonts w:hint="default" w:cs="宋体"/>
                <w:color w:val="000000"/>
                <w:sz w:val="20"/>
                <w:szCs w:val="20"/>
              </w:rPr>
            </w:pPr>
            <w:r>
              <w:rPr>
                <w:rFonts w:cs="宋体"/>
                <w:b/>
                <w:color w:val="000000"/>
                <w:sz w:val="20"/>
                <w:szCs w:val="20"/>
              </w:rPr>
              <w:t>529.88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F2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C6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DE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7D0D">
            <w:pPr>
              <w:wordWrap w:val="0"/>
              <w:jc w:val="right"/>
              <w:textAlignment w:val="center"/>
              <w:rPr>
                <w:rFonts w:hint="default" w:cs="宋体"/>
                <w:color w:val="000000"/>
                <w:sz w:val="20"/>
                <w:szCs w:val="20"/>
              </w:rPr>
            </w:pPr>
            <w:r>
              <w:rPr>
                <w:color w:val="000000"/>
                <w:sz w:val="20"/>
              </w:rPr>
              <w:t xml:space="preserve"> </w:t>
            </w:r>
          </w:p>
        </w:tc>
      </w:tr>
      <w:tr w14:paraId="7B6D22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F249">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866D">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E03E">
            <w:pPr>
              <w:wordWrap w:val="0"/>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16CF">
            <w:pPr>
              <w:wordWrap w:val="0"/>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94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05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E0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8A09">
            <w:pPr>
              <w:wordWrap w:val="0"/>
              <w:jc w:val="right"/>
              <w:textAlignment w:val="center"/>
              <w:rPr>
                <w:rFonts w:hint="default" w:cs="宋体"/>
                <w:color w:val="000000"/>
                <w:sz w:val="20"/>
                <w:szCs w:val="20"/>
              </w:rPr>
            </w:pPr>
            <w:r>
              <w:rPr>
                <w:color w:val="000000"/>
                <w:sz w:val="20"/>
              </w:rPr>
              <w:t xml:space="preserve"> </w:t>
            </w:r>
          </w:p>
        </w:tc>
      </w:tr>
      <w:tr w14:paraId="5BFD36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CAB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EEF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66B3">
            <w:pPr>
              <w:wordWrap w:val="0"/>
              <w:jc w:val="right"/>
              <w:textAlignment w:val="center"/>
              <w:rPr>
                <w:rFonts w:hint="default" w:cs="宋体"/>
                <w:color w:val="000000"/>
                <w:sz w:val="20"/>
                <w:szCs w:val="20"/>
              </w:rPr>
            </w:pPr>
            <w:r>
              <w:rPr>
                <w:rFonts w:cs="宋体"/>
                <w:color w:val="000000"/>
                <w:sz w:val="20"/>
                <w:szCs w:val="20"/>
              </w:rPr>
              <w:t>219.05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505F">
            <w:pPr>
              <w:wordWrap w:val="0"/>
              <w:jc w:val="right"/>
              <w:textAlignment w:val="center"/>
              <w:rPr>
                <w:rFonts w:hint="default" w:cs="宋体"/>
                <w:color w:val="000000"/>
                <w:sz w:val="20"/>
                <w:szCs w:val="20"/>
              </w:rPr>
            </w:pPr>
            <w:r>
              <w:rPr>
                <w:rFonts w:cs="宋体"/>
                <w:color w:val="000000"/>
                <w:sz w:val="20"/>
                <w:szCs w:val="20"/>
              </w:rPr>
              <w:t>219.05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62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4F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70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A7E5">
            <w:pPr>
              <w:wordWrap w:val="0"/>
              <w:jc w:val="right"/>
              <w:textAlignment w:val="center"/>
              <w:rPr>
                <w:rFonts w:hint="default" w:cs="宋体"/>
                <w:color w:val="000000"/>
                <w:sz w:val="20"/>
                <w:szCs w:val="20"/>
              </w:rPr>
            </w:pPr>
            <w:r>
              <w:rPr>
                <w:color w:val="000000"/>
                <w:sz w:val="20"/>
              </w:rPr>
              <w:t xml:space="preserve"> </w:t>
            </w:r>
          </w:p>
        </w:tc>
      </w:tr>
      <w:tr w14:paraId="32F475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593D">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653D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3FD1">
            <w:pPr>
              <w:wordWrap w:val="0"/>
              <w:jc w:val="right"/>
              <w:textAlignment w:val="center"/>
              <w:rPr>
                <w:rFonts w:hint="default" w:cs="宋体"/>
                <w:color w:val="000000"/>
                <w:sz w:val="20"/>
                <w:szCs w:val="20"/>
              </w:rPr>
            </w:pPr>
            <w:r>
              <w:rPr>
                <w:rFonts w:cs="宋体"/>
                <w:color w:val="000000"/>
                <w:sz w:val="20"/>
                <w:szCs w:val="20"/>
              </w:rPr>
              <w:t>194.94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A67A">
            <w:pPr>
              <w:wordWrap w:val="0"/>
              <w:jc w:val="right"/>
              <w:textAlignment w:val="center"/>
              <w:rPr>
                <w:rFonts w:hint="default" w:cs="宋体"/>
                <w:color w:val="000000"/>
                <w:sz w:val="20"/>
                <w:szCs w:val="20"/>
              </w:rPr>
            </w:pPr>
            <w:r>
              <w:rPr>
                <w:rFonts w:cs="宋体"/>
                <w:color w:val="000000"/>
                <w:sz w:val="20"/>
                <w:szCs w:val="20"/>
              </w:rPr>
              <w:t>194.94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4B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CD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6C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F428">
            <w:pPr>
              <w:wordWrap w:val="0"/>
              <w:jc w:val="right"/>
              <w:textAlignment w:val="center"/>
              <w:rPr>
                <w:rFonts w:hint="default" w:cs="宋体"/>
                <w:color w:val="000000"/>
                <w:sz w:val="20"/>
                <w:szCs w:val="20"/>
              </w:rPr>
            </w:pPr>
            <w:r>
              <w:rPr>
                <w:color w:val="000000"/>
                <w:sz w:val="20"/>
              </w:rPr>
              <w:t xml:space="preserve"> </w:t>
            </w:r>
          </w:p>
        </w:tc>
      </w:tr>
      <w:tr w14:paraId="7CAA37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4A41">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4318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A80C">
            <w:pPr>
              <w:wordWrap w:val="0"/>
              <w:jc w:val="right"/>
              <w:textAlignment w:val="center"/>
              <w:rPr>
                <w:rFonts w:hint="default" w:cs="宋体"/>
                <w:color w:val="000000"/>
                <w:sz w:val="20"/>
                <w:szCs w:val="20"/>
              </w:rPr>
            </w:pPr>
            <w:r>
              <w:rPr>
                <w:rFonts w:cs="宋体"/>
                <w:color w:val="000000"/>
                <w:sz w:val="20"/>
                <w:szCs w:val="20"/>
              </w:rPr>
              <w:t>42.28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701B">
            <w:pPr>
              <w:wordWrap w:val="0"/>
              <w:jc w:val="right"/>
              <w:textAlignment w:val="center"/>
              <w:rPr>
                <w:rFonts w:hint="default" w:cs="宋体"/>
                <w:color w:val="000000"/>
                <w:sz w:val="20"/>
                <w:szCs w:val="20"/>
              </w:rPr>
            </w:pPr>
            <w:r>
              <w:rPr>
                <w:rFonts w:cs="宋体"/>
                <w:color w:val="000000"/>
                <w:sz w:val="20"/>
                <w:szCs w:val="20"/>
              </w:rPr>
              <w:t>42.28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57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EA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24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20B5">
            <w:pPr>
              <w:wordWrap w:val="0"/>
              <w:jc w:val="right"/>
              <w:textAlignment w:val="center"/>
              <w:rPr>
                <w:rFonts w:hint="default" w:cs="宋体"/>
                <w:color w:val="000000"/>
                <w:sz w:val="20"/>
                <w:szCs w:val="20"/>
              </w:rPr>
            </w:pPr>
            <w:r>
              <w:rPr>
                <w:color w:val="000000"/>
                <w:sz w:val="20"/>
              </w:rPr>
              <w:t xml:space="preserve"> </w:t>
            </w:r>
          </w:p>
        </w:tc>
      </w:tr>
      <w:tr w14:paraId="6526BA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64EB">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B64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10C5">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07E1">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0C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D6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1D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D6C0">
            <w:pPr>
              <w:wordWrap w:val="0"/>
              <w:jc w:val="right"/>
              <w:textAlignment w:val="center"/>
              <w:rPr>
                <w:rFonts w:hint="default" w:cs="宋体"/>
                <w:color w:val="000000"/>
                <w:sz w:val="20"/>
                <w:szCs w:val="20"/>
              </w:rPr>
            </w:pPr>
            <w:r>
              <w:rPr>
                <w:color w:val="000000"/>
                <w:sz w:val="20"/>
              </w:rPr>
              <w:t xml:space="preserve"> </w:t>
            </w:r>
          </w:p>
        </w:tc>
      </w:tr>
      <w:tr w14:paraId="5E5653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9849">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05E5">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96A9">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3D5A">
            <w:pPr>
              <w:wordWrap w:val="0"/>
              <w:jc w:val="right"/>
              <w:textAlignment w:val="center"/>
              <w:rPr>
                <w:rFonts w:hint="default" w:cs="宋体"/>
                <w:color w:val="000000"/>
                <w:sz w:val="20"/>
                <w:szCs w:val="20"/>
              </w:rPr>
            </w:pPr>
            <w:r>
              <w:rPr>
                <w:rFonts w:cs="宋体"/>
                <w:b/>
                <w:color w:val="000000"/>
                <w:sz w:val="20"/>
                <w:szCs w:val="20"/>
              </w:rPr>
              <w:t>144.67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9C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0A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7C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CEB3">
            <w:pPr>
              <w:wordWrap w:val="0"/>
              <w:jc w:val="right"/>
              <w:textAlignment w:val="center"/>
              <w:rPr>
                <w:rFonts w:hint="default" w:cs="宋体"/>
                <w:color w:val="000000"/>
                <w:sz w:val="20"/>
                <w:szCs w:val="20"/>
              </w:rPr>
            </w:pPr>
            <w:r>
              <w:rPr>
                <w:color w:val="000000"/>
                <w:sz w:val="20"/>
              </w:rPr>
              <w:t xml:space="preserve"> </w:t>
            </w:r>
          </w:p>
        </w:tc>
      </w:tr>
      <w:tr w14:paraId="183E93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F3D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C6F6">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46D5">
            <w:pPr>
              <w:wordWrap w:val="0"/>
              <w:jc w:val="right"/>
              <w:textAlignment w:val="center"/>
              <w:rPr>
                <w:rFonts w:hint="default" w:cs="宋体"/>
                <w:color w:val="000000"/>
                <w:sz w:val="20"/>
                <w:szCs w:val="20"/>
              </w:rPr>
            </w:pPr>
            <w:r>
              <w:rPr>
                <w:rFonts w:cs="宋体"/>
                <w:color w:val="000000"/>
                <w:sz w:val="20"/>
                <w:szCs w:val="20"/>
              </w:rPr>
              <w:t>24.74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1209">
            <w:pPr>
              <w:wordWrap w:val="0"/>
              <w:jc w:val="right"/>
              <w:textAlignment w:val="center"/>
              <w:rPr>
                <w:rFonts w:hint="default" w:cs="宋体"/>
                <w:color w:val="000000"/>
                <w:sz w:val="20"/>
                <w:szCs w:val="20"/>
              </w:rPr>
            </w:pPr>
            <w:r>
              <w:rPr>
                <w:rFonts w:cs="宋体"/>
                <w:color w:val="000000"/>
                <w:sz w:val="20"/>
                <w:szCs w:val="20"/>
              </w:rPr>
              <w:t>24.74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9C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89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B4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F707">
            <w:pPr>
              <w:wordWrap w:val="0"/>
              <w:jc w:val="right"/>
              <w:textAlignment w:val="center"/>
              <w:rPr>
                <w:rFonts w:hint="default" w:cs="宋体"/>
                <w:color w:val="000000"/>
                <w:sz w:val="20"/>
                <w:szCs w:val="20"/>
              </w:rPr>
            </w:pPr>
            <w:r>
              <w:rPr>
                <w:color w:val="000000"/>
                <w:sz w:val="20"/>
              </w:rPr>
              <w:t xml:space="preserve"> </w:t>
            </w:r>
          </w:p>
        </w:tc>
      </w:tr>
      <w:tr w14:paraId="0A544E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378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D89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B01C">
            <w:pPr>
              <w:wordWrap w:val="0"/>
              <w:jc w:val="right"/>
              <w:textAlignment w:val="center"/>
              <w:rPr>
                <w:rFonts w:hint="default" w:cs="宋体"/>
                <w:color w:val="000000"/>
                <w:sz w:val="20"/>
                <w:szCs w:val="20"/>
              </w:rPr>
            </w:pPr>
            <w:r>
              <w:rPr>
                <w:rFonts w:cs="宋体"/>
                <w:color w:val="000000"/>
                <w:sz w:val="20"/>
                <w:szCs w:val="20"/>
              </w:rPr>
              <w:t>65.46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2989">
            <w:pPr>
              <w:wordWrap w:val="0"/>
              <w:jc w:val="right"/>
              <w:textAlignment w:val="center"/>
              <w:rPr>
                <w:rFonts w:hint="default" w:cs="宋体"/>
                <w:color w:val="000000"/>
                <w:sz w:val="20"/>
                <w:szCs w:val="20"/>
              </w:rPr>
            </w:pPr>
            <w:r>
              <w:rPr>
                <w:rFonts w:cs="宋体"/>
                <w:color w:val="000000"/>
                <w:sz w:val="20"/>
                <w:szCs w:val="20"/>
              </w:rPr>
              <w:t>65.46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68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C9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9C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6761">
            <w:pPr>
              <w:wordWrap w:val="0"/>
              <w:jc w:val="right"/>
              <w:textAlignment w:val="center"/>
              <w:rPr>
                <w:rFonts w:hint="default" w:cs="宋体"/>
                <w:color w:val="000000"/>
                <w:sz w:val="20"/>
                <w:szCs w:val="20"/>
              </w:rPr>
            </w:pPr>
            <w:r>
              <w:rPr>
                <w:color w:val="000000"/>
                <w:sz w:val="20"/>
              </w:rPr>
              <w:t xml:space="preserve"> </w:t>
            </w:r>
          </w:p>
        </w:tc>
      </w:tr>
      <w:tr w14:paraId="257ACA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564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9F11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A51A">
            <w:pPr>
              <w:wordWrap w:val="0"/>
              <w:jc w:val="right"/>
              <w:textAlignment w:val="center"/>
              <w:rPr>
                <w:rFonts w:hint="default" w:cs="宋体"/>
                <w:color w:val="000000"/>
                <w:sz w:val="20"/>
                <w:szCs w:val="20"/>
              </w:rPr>
            </w:pPr>
            <w:r>
              <w:rPr>
                <w:rFonts w:cs="宋体"/>
                <w:color w:val="000000"/>
                <w:sz w:val="20"/>
                <w:szCs w:val="20"/>
              </w:rPr>
              <w:t>54.47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1BB5">
            <w:pPr>
              <w:wordWrap w:val="0"/>
              <w:jc w:val="right"/>
              <w:textAlignment w:val="center"/>
              <w:rPr>
                <w:rFonts w:hint="default" w:cs="宋体"/>
                <w:color w:val="000000"/>
                <w:sz w:val="20"/>
                <w:szCs w:val="20"/>
              </w:rPr>
            </w:pPr>
            <w:r>
              <w:rPr>
                <w:rFonts w:cs="宋体"/>
                <w:color w:val="000000"/>
                <w:sz w:val="20"/>
                <w:szCs w:val="20"/>
              </w:rPr>
              <w:t>54.47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D1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1A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24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594D">
            <w:pPr>
              <w:wordWrap w:val="0"/>
              <w:jc w:val="right"/>
              <w:textAlignment w:val="center"/>
              <w:rPr>
                <w:rFonts w:hint="default" w:cs="宋体"/>
                <w:color w:val="000000"/>
                <w:sz w:val="20"/>
                <w:szCs w:val="20"/>
              </w:rPr>
            </w:pPr>
            <w:r>
              <w:rPr>
                <w:color w:val="000000"/>
                <w:sz w:val="20"/>
              </w:rPr>
              <w:t xml:space="preserve"> </w:t>
            </w:r>
          </w:p>
        </w:tc>
      </w:tr>
      <w:tr w14:paraId="40C535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E9F4">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CF03">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8A15">
            <w:pPr>
              <w:wordWrap w:val="0"/>
              <w:jc w:val="right"/>
              <w:textAlignment w:val="center"/>
              <w:rPr>
                <w:rFonts w:hint="default" w:cs="宋体"/>
                <w:color w:val="000000"/>
                <w:sz w:val="20"/>
                <w:szCs w:val="20"/>
              </w:rPr>
            </w:pPr>
            <w:r>
              <w:rPr>
                <w:rFonts w:cs="宋体"/>
                <w:b/>
                <w:color w:val="000000"/>
                <w:sz w:val="20"/>
                <w:szCs w:val="20"/>
              </w:rPr>
              <w:t>9,169.29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699A">
            <w:pPr>
              <w:wordWrap w:val="0"/>
              <w:jc w:val="right"/>
              <w:textAlignment w:val="center"/>
              <w:rPr>
                <w:rFonts w:hint="default" w:cs="宋体"/>
                <w:color w:val="000000"/>
                <w:sz w:val="20"/>
                <w:szCs w:val="20"/>
              </w:rPr>
            </w:pPr>
            <w:r>
              <w:rPr>
                <w:rFonts w:cs="宋体"/>
                <w:b/>
                <w:color w:val="000000"/>
                <w:sz w:val="20"/>
                <w:szCs w:val="20"/>
              </w:rPr>
              <w:t>22.13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E384">
            <w:pPr>
              <w:wordWrap w:val="0"/>
              <w:jc w:val="right"/>
              <w:textAlignment w:val="center"/>
              <w:rPr>
                <w:rFonts w:hint="default" w:cs="宋体"/>
                <w:color w:val="000000"/>
                <w:sz w:val="20"/>
                <w:szCs w:val="20"/>
              </w:rPr>
            </w:pPr>
            <w:r>
              <w:rPr>
                <w:rFonts w:cs="宋体"/>
                <w:b/>
                <w:color w:val="000000"/>
                <w:sz w:val="20"/>
                <w:szCs w:val="20"/>
              </w:rPr>
              <w:t>9,147.16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D9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6A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28C1">
            <w:pPr>
              <w:wordWrap w:val="0"/>
              <w:jc w:val="right"/>
              <w:textAlignment w:val="center"/>
              <w:rPr>
                <w:rFonts w:hint="default" w:cs="宋体"/>
                <w:color w:val="000000"/>
                <w:sz w:val="20"/>
                <w:szCs w:val="20"/>
              </w:rPr>
            </w:pPr>
            <w:r>
              <w:rPr>
                <w:color w:val="000000"/>
                <w:sz w:val="20"/>
              </w:rPr>
              <w:t xml:space="preserve"> </w:t>
            </w:r>
          </w:p>
        </w:tc>
      </w:tr>
      <w:tr w14:paraId="55F36B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82FF">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EE0D">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3D94">
            <w:pPr>
              <w:wordWrap w:val="0"/>
              <w:jc w:val="right"/>
              <w:textAlignment w:val="center"/>
              <w:rPr>
                <w:rFonts w:hint="default" w:cs="宋体"/>
                <w:color w:val="000000"/>
                <w:sz w:val="20"/>
                <w:szCs w:val="20"/>
              </w:rPr>
            </w:pPr>
            <w:r>
              <w:rPr>
                <w:rFonts w:cs="宋体"/>
                <w:b/>
                <w:color w:val="000000"/>
                <w:sz w:val="20"/>
                <w:szCs w:val="20"/>
              </w:rPr>
              <w:t>22.13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1D6C">
            <w:pPr>
              <w:wordWrap w:val="0"/>
              <w:jc w:val="right"/>
              <w:textAlignment w:val="center"/>
              <w:rPr>
                <w:rFonts w:hint="default" w:cs="宋体"/>
                <w:color w:val="000000"/>
                <w:sz w:val="20"/>
                <w:szCs w:val="20"/>
              </w:rPr>
            </w:pPr>
            <w:r>
              <w:rPr>
                <w:rFonts w:cs="宋体"/>
                <w:b/>
                <w:color w:val="000000"/>
                <w:sz w:val="20"/>
                <w:szCs w:val="20"/>
              </w:rPr>
              <w:t>22.13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C4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9A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CEB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BAF6">
            <w:pPr>
              <w:wordWrap w:val="0"/>
              <w:jc w:val="right"/>
              <w:textAlignment w:val="center"/>
              <w:rPr>
                <w:rFonts w:hint="default" w:cs="宋体"/>
                <w:color w:val="000000"/>
                <w:sz w:val="20"/>
                <w:szCs w:val="20"/>
              </w:rPr>
            </w:pPr>
            <w:r>
              <w:rPr>
                <w:color w:val="000000"/>
                <w:sz w:val="20"/>
              </w:rPr>
              <w:t xml:space="preserve"> </w:t>
            </w:r>
          </w:p>
        </w:tc>
      </w:tr>
      <w:tr w14:paraId="5ECA3E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45B3">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EED2">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AC42">
            <w:pPr>
              <w:wordWrap w:val="0"/>
              <w:jc w:val="right"/>
              <w:textAlignment w:val="center"/>
              <w:rPr>
                <w:rFonts w:hint="default" w:cs="宋体"/>
                <w:color w:val="000000"/>
                <w:sz w:val="20"/>
                <w:szCs w:val="20"/>
              </w:rPr>
            </w:pPr>
            <w:r>
              <w:rPr>
                <w:rFonts w:cs="宋体"/>
                <w:color w:val="000000"/>
                <w:sz w:val="20"/>
                <w:szCs w:val="20"/>
              </w:rPr>
              <w:t>22.13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3A9D">
            <w:pPr>
              <w:wordWrap w:val="0"/>
              <w:jc w:val="right"/>
              <w:textAlignment w:val="center"/>
              <w:rPr>
                <w:rFonts w:hint="default" w:cs="宋体"/>
                <w:color w:val="000000"/>
                <w:sz w:val="20"/>
                <w:szCs w:val="20"/>
              </w:rPr>
            </w:pPr>
            <w:r>
              <w:rPr>
                <w:rFonts w:cs="宋体"/>
                <w:color w:val="000000"/>
                <w:sz w:val="20"/>
                <w:szCs w:val="20"/>
              </w:rPr>
              <w:t>22.13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3A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69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6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5A87">
            <w:pPr>
              <w:wordWrap w:val="0"/>
              <w:jc w:val="right"/>
              <w:textAlignment w:val="center"/>
              <w:rPr>
                <w:rFonts w:hint="default" w:cs="宋体"/>
                <w:color w:val="000000"/>
                <w:sz w:val="20"/>
                <w:szCs w:val="20"/>
              </w:rPr>
            </w:pPr>
            <w:r>
              <w:rPr>
                <w:color w:val="000000"/>
                <w:sz w:val="20"/>
              </w:rPr>
              <w:t xml:space="preserve"> </w:t>
            </w:r>
          </w:p>
        </w:tc>
      </w:tr>
      <w:tr w14:paraId="51B5FD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59FF">
            <w:pPr>
              <w:textAlignment w:val="center"/>
              <w:rPr>
                <w:rFonts w:hint="default" w:cs="宋体"/>
                <w:color w:val="000000"/>
                <w:sz w:val="20"/>
                <w:szCs w:val="20"/>
              </w:rPr>
            </w:pPr>
            <w:r>
              <w:rPr>
                <w:rFonts w:cs="宋体"/>
                <w:b/>
                <w:color w:val="000000"/>
                <w:sz w:val="20"/>
                <w:szCs w:val="20"/>
              </w:rPr>
              <w:t>21202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896D4">
            <w:pPr>
              <w:textAlignment w:val="center"/>
              <w:rPr>
                <w:rFonts w:hint="default" w:cs="宋体"/>
                <w:color w:val="000000"/>
                <w:sz w:val="20"/>
                <w:szCs w:val="20"/>
              </w:rPr>
            </w:pPr>
            <w:r>
              <w:rPr>
                <w:rFonts w:cs="宋体"/>
                <w:b/>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F2ED">
            <w:pPr>
              <w:wordWrap w:val="0"/>
              <w:jc w:val="right"/>
              <w:textAlignment w:val="center"/>
              <w:rPr>
                <w:rFonts w:hint="default" w:cs="宋体"/>
                <w:color w:val="000000"/>
                <w:sz w:val="20"/>
                <w:szCs w:val="20"/>
              </w:rPr>
            </w:pPr>
            <w:r>
              <w:rPr>
                <w:rFonts w:cs="宋体"/>
                <w:b/>
                <w:color w:val="000000"/>
                <w:sz w:val="20"/>
                <w:szCs w:val="20"/>
              </w:rPr>
              <w:t>26.00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64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BC03">
            <w:pPr>
              <w:wordWrap w:val="0"/>
              <w:jc w:val="right"/>
              <w:textAlignment w:val="center"/>
              <w:rPr>
                <w:rFonts w:hint="default" w:cs="宋体"/>
                <w:color w:val="000000"/>
                <w:sz w:val="20"/>
                <w:szCs w:val="20"/>
              </w:rPr>
            </w:pPr>
            <w:r>
              <w:rPr>
                <w:rFonts w:cs="宋体"/>
                <w:b/>
                <w:color w:val="000000"/>
                <w:sz w:val="20"/>
                <w:szCs w:val="20"/>
              </w:rPr>
              <w:t>26.00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FE9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D1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69C9">
            <w:pPr>
              <w:wordWrap w:val="0"/>
              <w:jc w:val="right"/>
              <w:textAlignment w:val="center"/>
              <w:rPr>
                <w:rFonts w:hint="default" w:cs="宋体"/>
                <w:color w:val="000000"/>
                <w:sz w:val="20"/>
                <w:szCs w:val="20"/>
              </w:rPr>
            </w:pPr>
            <w:r>
              <w:rPr>
                <w:color w:val="000000"/>
                <w:sz w:val="20"/>
              </w:rPr>
              <w:t xml:space="preserve"> </w:t>
            </w:r>
          </w:p>
        </w:tc>
      </w:tr>
      <w:tr w14:paraId="5A76F1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D809">
            <w:pPr>
              <w:textAlignment w:val="center"/>
              <w:rPr>
                <w:rFonts w:hint="default" w:cs="宋体"/>
                <w:color w:val="000000"/>
                <w:sz w:val="20"/>
                <w:szCs w:val="20"/>
              </w:rPr>
            </w:pPr>
            <w:r>
              <w:rPr>
                <w:rFonts w:cs="宋体"/>
                <w:color w:val="000000"/>
                <w:sz w:val="20"/>
                <w:szCs w:val="20"/>
              </w:rPr>
              <w:t>2120201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8EB9">
            <w:pPr>
              <w:textAlignment w:val="center"/>
              <w:rPr>
                <w:rFonts w:hint="default" w:cs="宋体"/>
                <w:color w:val="000000"/>
                <w:sz w:val="20"/>
                <w:szCs w:val="20"/>
              </w:rPr>
            </w:pPr>
            <w:r>
              <w:rPr>
                <w:rFonts w:cs="宋体"/>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6176">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78F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B6E2">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F1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0D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884A">
            <w:pPr>
              <w:wordWrap w:val="0"/>
              <w:jc w:val="right"/>
              <w:textAlignment w:val="center"/>
              <w:rPr>
                <w:rFonts w:hint="default" w:cs="宋体"/>
                <w:color w:val="000000"/>
                <w:sz w:val="20"/>
                <w:szCs w:val="20"/>
              </w:rPr>
            </w:pPr>
            <w:r>
              <w:rPr>
                <w:color w:val="000000"/>
                <w:sz w:val="20"/>
              </w:rPr>
              <w:t xml:space="preserve"> </w:t>
            </w:r>
          </w:p>
        </w:tc>
      </w:tr>
      <w:tr w14:paraId="626737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0105">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ECC7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ADA3">
            <w:pPr>
              <w:wordWrap w:val="0"/>
              <w:jc w:val="right"/>
              <w:textAlignment w:val="center"/>
              <w:rPr>
                <w:rFonts w:hint="default" w:cs="宋体"/>
                <w:color w:val="000000"/>
                <w:sz w:val="20"/>
                <w:szCs w:val="20"/>
              </w:rPr>
            </w:pPr>
            <w:r>
              <w:rPr>
                <w:rFonts w:cs="宋体"/>
                <w:b/>
                <w:color w:val="000000"/>
                <w:sz w:val="20"/>
                <w:szCs w:val="20"/>
              </w:rPr>
              <w:t>9,121.16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AF5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24AE">
            <w:pPr>
              <w:wordWrap w:val="0"/>
              <w:jc w:val="right"/>
              <w:textAlignment w:val="center"/>
              <w:rPr>
                <w:rFonts w:hint="default" w:cs="宋体"/>
                <w:color w:val="000000"/>
                <w:sz w:val="20"/>
                <w:szCs w:val="20"/>
              </w:rPr>
            </w:pPr>
            <w:r>
              <w:rPr>
                <w:rFonts w:cs="宋体"/>
                <w:b/>
                <w:color w:val="000000"/>
                <w:sz w:val="20"/>
                <w:szCs w:val="20"/>
              </w:rPr>
              <w:t>9,121.16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02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13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7BCF">
            <w:pPr>
              <w:wordWrap w:val="0"/>
              <w:jc w:val="right"/>
              <w:textAlignment w:val="center"/>
              <w:rPr>
                <w:rFonts w:hint="default" w:cs="宋体"/>
                <w:color w:val="000000"/>
                <w:sz w:val="20"/>
                <w:szCs w:val="20"/>
              </w:rPr>
            </w:pPr>
            <w:r>
              <w:rPr>
                <w:color w:val="000000"/>
                <w:sz w:val="20"/>
              </w:rPr>
              <w:t xml:space="preserve"> </w:t>
            </w:r>
          </w:p>
        </w:tc>
      </w:tr>
      <w:tr w14:paraId="31227B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E7E3">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6CD46">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A93F">
            <w:pPr>
              <w:wordWrap w:val="0"/>
              <w:jc w:val="right"/>
              <w:textAlignment w:val="center"/>
              <w:rPr>
                <w:rFonts w:hint="default" w:cs="宋体"/>
                <w:color w:val="000000"/>
                <w:sz w:val="20"/>
                <w:szCs w:val="20"/>
              </w:rPr>
            </w:pPr>
            <w:r>
              <w:rPr>
                <w:rFonts w:cs="宋体"/>
                <w:color w:val="000000"/>
                <w:sz w:val="20"/>
                <w:szCs w:val="20"/>
              </w:rPr>
              <w:t>8,685.76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281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0D2B">
            <w:pPr>
              <w:wordWrap w:val="0"/>
              <w:jc w:val="right"/>
              <w:textAlignment w:val="center"/>
              <w:rPr>
                <w:rFonts w:hint="default" w:cs="宋体"/>
                <w:color w:val="000000"/>
                <w:sz w:val="20"/>
                <w:szCs w:val="20"/>
              </w:rPr>
            </w:pPr>
            <w:r>
              <w:rPr>
                <w:rFonts w:cs="宋体"/>
                <w:color w:val="000000"/>
                <w:sz w:val="20"/>
                <w:szCs w:val="20"/>
              </w:rPr>
              <w:t>8,685.76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C8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7D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695B">
            <w:pPr>
              <w:wordWrap w:val="0"/>
              <w:jc w:val="right"/>
              <w:textAlignment w:val="center"/>
              <w:rPr>
                <w:rFonts w:hint="default" w:cs="宋体"/>
                <w:color w:val="000000"/>
                <w:sz w:val="20"/>
                <w:szCs w:val="20"/>
              </w:rPr>
            </w:pPr>
            <w:r>
              <w:rPr>
                <w:color w:val="000000"/>
                <w:sz w:val="20"/>
              </w:rPr>
              <w:t xml:space="preserve"> </w:t>
            </w:r>
          </w:p>
        </w:tc>
      </w:tr>
      <w:tr w14:paraId="714BA9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0F50">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DF7C">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A598">
            <w:pPr>
              <w:wordWrap w:val="0"/>
              <w:jc w:val="right"/>
              <w:textAlignment w:val="center"/>
              <w:rPr>
                <w:rFonts w:hint="default" w:cs="宋体"/>
                <w:color w:val="000000"/>
                <w:sz w:val="20"/>
                <w:szCs w:val="20"/>
              </w:rPr>
            </w:pPr>
            <w:r>
              <w:rPr>
                <w:rFonts w:cs="宋体"/>
                <w:color w:val="000000"/>
                <w:sz w:val="20"/>
                <w:szCs w:val="20"/>
              </w:rPr>
              <w:t>395.64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E99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99C0">
            <w:pPr>
              <w:wordWrap w:val="0"/>
              <w:jc w:val="right"/>
              <w:textAlignment w:val="center"/>
              <w:rPr>
                <w:rFonts w:hint="default" w:cs="宋体"/>
                <w:color w:val="000000"/>
                <w:sz w:val="20"/>
                <w:szCs w:val="20"/>
              </w:rPr>
            </w:pPr>
            <w:r>
              <w:rPr>
                <w:rFonts w:cs="宋体"/>
                <w:color w:val="000000"/>
                <w:sz w:val="20"/>
                <w:szCs w:val="20"/>
              </w:rPr>
              <w:t>395.64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4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71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F120">
            <w:pPr>
              <w:wordWrap w:val="0"/>
              <w:jc w:val="right"/>
              <w:textAlignment w:val="center"/>
              <w:rPr>
                <w:rFonts w:hint="default" w:cs="宋体"/>
                <w:color w:val="000000"/>
                <w:sz w:val="20"/>
                <w:szCs w:val="20"/>
              </w:rPr>
            </w:pPr>
            <w:r>
              <w:rPr>
                <w:color w:val="000000"/>
                <w:sz w:val="20"/>
              </w:rPr>
              <w:t xml:space="preserve"> </w:t>
            </w:r>
          </w:p>
        </w:tc>
      </w:tr>
      <w:tr w14:paraId="12E22C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A542">
            <w:pPr>
              <w:textAlignment w:val="center"/>
              <w:rPr>
                <w:rFonts w:hint="default" w:cs="宋体"/>
                <w:color w:val="000000"/>
                <w:sz w:val="20"/>
                <w:szCs w:val="20"/>
              </w:rPr>
            </w:pPr>
            <w:r>
              <w:rPr>
                <w:rFonts w:cs="宋体"/>
                <w:color w:val="000000"/>
                <w:sz w:val="20"/>
                <w:szCs w:val="20"/>
              </w:rPr>
              <w:t>2120806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11CE">
            <w:pPr>
              <w:textAlignment w:val="center"/>
              <w:rPr>
                <w:rFonts w:hint="default" w:cs="宋体"/>
                <w:color w:val="000000"/>
                <w:sz w:val="20"/>
                <w:szCs w:val="20"/>
              </w:rPr>
            </w:pPr>
            <w:r>
              <w:rPr>
                <w:rFonts w:cs="宋体"/>
                <w:color w:val="000000"/>
                <w:sz w:val="20"/>
                <w:szCs w:val="20"/>
              </w:rPr>
              <w:t>土地出让业务支出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2198">
            <w:pPr>
              <w:wordWrap w:val="0"/>
              <w:jc w:val="right"/>
              <w:textAlignment w:val="center"/>
              <w:rPr>
                <w:rFonts w:hint="default" w:cs="宋体"/>
                <w:color w:val="000000"/>
                <w:sz w:val="20"/>
                <w:szCs w:val="20"/>
              </w:rPr>
            </w:pPr>
            <w:r>
              <w:rPr>
                <w:rFonts w:cs="宋体"/>
                <w:color w:val="000000"/>
                <w:sz w:val="20"/>
                <w:szCs w:val="20"/>
              </w:rPr>
              <w:t>17.15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E5F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122D">
            <w:pPr>
              <w:wordWrap w:val="0"/>
              <w:jc w:val="right"/>
              <w:textAlignment w:val="center"/>
              <w:rPr>
                <w:rFonts w:hint="default" w:cs="宋体"/>
                <w:color w:val="000000"/>
                <w:sz w:val="20"/>
                <w:szCs w:val="20"/>
              </w:rPr>
            </w:pPr>
            <w:r>
              <w:rPr>
                <w:rFonts w:cs="宋体"/>
                <w:color w:val="000000"/>
                <w:sz w:val="20"/>
                <w:szCs w:val="20"/>
              </w:rPr>
              <w:t>17.15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00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57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4893">
            <w:pPr>
              <w:wordWrap w:val="0"/>
              <w:jc w:val="right"/>
              <w:textAlignment w:val="center"/>
              <w:rPr>
                <w:rFonts w:hint="default" w:cs="宋体"/>
                <w:color w:val="000000"/>
                <w:sz w:val="20"/>
                <w:szCs w:val="20"/>
              </w:rPr>
            </w:pPr>
            <w:r>
              <w:rPr>
                <w:color w:val="000000"/>
                <w:sz w:val="20"/>
              </w:rPr>
              <w:t xml:space="preserve"> </w:t>
            </w:r>
          </w:p>
        </w:tc>
      </w:tr>
      <w:tr w14:paraId="46A38C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A9D4">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8D2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721B">
            <w:pPr>
              <w:wordWrap w:val="0"/>
              <w:jc w:val="right"/>
              <w:textAlignment w:val="center"/>
              <w:rPr>
                <w:rFonts w:hint="default" w:cs="宋体"/>
                <w:color w:val="000000"/>
                <w:sz w:val="20"/>
                <w:szCs w:val="20"/>
              </w:rPr>
            </w:pPr>
            <w:r>
              <w:rPr>
                <w:rFonts w:cs="宋体"/>
                <w:color w:val="000000"/>
                <w:sz w:val="20"/>
                <w:szCs w:val="20"/>
              </w:rPr>
              <w:t>22.62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FB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C103">
            <w:pPr>
              <w:wordWrap w:val="0"/>
              <w:jc w:val="right"/>
              <w:textAlignment w:val="center"/>
              <w:rPr>
                <w:rFonts w:hint="default" w:cs="宋体"/>
                <w:color w:val="000000"/>
                <w:sz w:val="20"/>
                <w:szCs w:val="20"/>
              </w:rPr>
            </w:pPr>
            <w:r>
              <w:rPr>
                <w:rFonts w:cs="宋体"/>
                <w:color w:val="000000"/>
                <w:sz w:val="20"/>
                <w:szCs w:val="20"/>
              </w:rPr>
              <w:t>22.62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D54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48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239A">
            <w:pPr>
              <w:wordWrap w:val="0"/>
              <w:jc w:val="right"/>
              <w:textAlignment w:val="center"/>
              <w:rPr>
                <w:rFonts w:hint="default" w:cs="宋体"/>
                <w:color w:val="000000"/>
                <w:sz w:val="20"/>
                <w:szCs w:val="20"/>
              </w:rPr>
            </w:pPr>
            <w:r>
              <w:rPr>
                <w:color w:val="000000"/>
                <w:sz w:val="20"/>
              </w:rPr>
              <w:t xml:space="preserve"> </w:t>
            </w:r>
          </w:p>
        </w:tc>
      </w:tr>
      <w:tr w14:paraId="1BB427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74B9">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895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2BDC">
            <w:pPr>
              <w:wordWrap w:val="0"/>
              <w:jc w:val="right"/>
              <w:textAlignment w:val="center"/>
              <w:rPr>
                <w:rFonts w:hint="default" w:cs="宋体"/>
                <w:color w:val="000000"/>
                <w:sz w:val="20"/>
                <w:szCs w:val="20"/>
              </w:rPr>
            </w:pPr>
            <w:r>
              <w:rPr>
                <w:rFonts w:cs="宋体"/>
                <w:b/>
                <w:color w:val="000000"/>
                <w:sz w:val="20"/>
                <w:szCs w:val="20"/>
              </w:rPr>
              <w:t>288.86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267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853A">
            <w:pPr>
              <w:wordWrap w:val="0"/>
              <w:jc w:val="right"/>
              <w:textAlignment w:val="center"/>
              <w:rPr>
                <w:rFonts w:hint="default" w:cs="宋体"/>
                <w:color w:val="000000"/>
                <w:sz w:val="20"/>
                <w:szCs w:val="20"/>
              </w:rPr>
            </w:pPr>
            <w:r>
              <w:rPr>
                <w:rFonts w:cs="宋体"/>
                <w:b/>
                <w:color w:val="000000"/>
                <w:sz w:val="20"/>
                <w:szCs w:val="20"/>
              </w:rPr>
              <w:t>288.86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47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95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FC2C">
            <w:pPr>
              <w:wordWrap w:val="0"/>
              <w:jc w:val="right"/>
              <w:textAlignment w:val="center"/>
              <w:rPr>
                <w:rFonts w:hint="default" w:cs="宋体"/>
                <w:color w:val="000000"/>
                <w:sz w:val="20"/>
                <w:szCs w:val="20"/>
              </w:rPr>
            </w:pPr>
            <w:r>
              <w:rPr>
                <w:color w:val="000000"/>
                <w:sz w:val="20"/>
              </w:rPr>
              <w:t xml:space="preserve"> </w:t>
            </w:r>
          </w:p>
        </w:tc>
      </w:tr>
      <w:tr w14:paraId="471379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C02D">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B63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46B0">
            <w:pPr>
              <w:wordWrap w:val="0"/>
              <w:jc w:val="right"/>
              <w:textAlignment w:val="center"/>
              <w:rPr>
                <w:rFonts w:hint="default" w:cs="宋体"/>
                <w:color w:val="000000"/>
                <w:sz w:val="20"/>
                <w:szCs w:val="20"/>
              </w:rPr>
            </w:pPr>
            <w:r>
              <w:rPr>
                <w:rFonts w:cs="宋体"/>
                <w:b/>
                <w:color w:val="000000"/>
                <w:sz w:val="20"/>
                <w:szCs w:val="20"/>
              </w:rPr>
              <w:t>288.86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84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8335">
            <w:pPr>
              <w:wordWrap w:val="0"/>
              <w:jc w:val="right"/>
              <w:textAlignment w:val="center"/>
              <w:rPr>
                <w:rFonts w:hint="default" w:cs="宋体"/>
                <w:color w:val="000000"/>
                <w:sz w:val="20"/>
                <w:szCs w:val="20"/>
              </w:rPr>
            </w:pPr>
            <w:r>
              <w:rPr>
                <w:rFonts w:cs="宋体"/>
                <w:b/>
                <w:color w:val="000000"/>
                <w:sz w:val="20"/>
                <w:szCs w:val="20"/>
              </w:rPr>
              <w:t>288.86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11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69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913B">
            <w:pPr>
              <w:wordWrap w:val="0"/>
              <w:jc w:val="right"/>
              <w:textAlignment w:val="center"/>
              <w:rPr>
                <w:rFonts w:hint="default" w:cs="宋体"/>
                <w:color w:val="000000"/>
                <w:sz w:val="20"/>
                <w:szCs w:val="20"/>
              </w:rPr>
            </w:pPr>
            <w:r>
              <w:rPr>
                <w:color w:val="000000"/>
                <w:sz w:val="20"/>
              </w:rPr>
              <w:t xml:space="preserve"> </w:t>
            </w:r>
          </w:p>
        </w:tc>
      </w:tr>
      <w:tr w14:paraId="76F02A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A24F">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E1BEE">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517C">
            <w:pPr>
              <w:wordWrap w:val="0"/>
              <w:jc w:val="right"/>
              <w:textAlignment w:val="center"/>
              <w:rPr>
                <w:rFonts w:hint="default" w:cs="宋体"/>
                <w:color w:val="000000"/>
                <w:sz w:val="20"/>
                <w:szCs w:val="20"/>
              </w:rPr>
            </w:pPr>
            <w:r>
              <w:rPr>
                <w:rFonts w:cs="宋体"/>
                <w:color w:val="000000"/>
                <w:sz w:val="20"/>
                <w:szCs w:val="20"/>
              </w:rPr>
              <w:t>288.86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F1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F93D">
            <w:pPr>
              <w:wordWrap w:val="0"/>
              <w:jc w:val="right"/>
              <w:textAlignment w:val="center"/>
              <w:rPr>
                <w:rFonts w:hint="default" w:cs="宋体"/>
                <w:color w:val="000000"/>
                <w:sz w:val="20"/>
                <w:szCs w:val="20"/>
              </w:rPr>
            </w:pPr>
            <w:r>
              <w:rPr>
                <w:rFonts w:cs="宋体"/>
                <w:color w:val="000000"/>
                <w:sz w:val="20"/>
                <w:szCs w:val="20"/>
              </w:rPr>
              <w:t>288.86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0A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F3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1A9B">
            <w:pPr>
              <w:wordWrap w:val="0"/>
              <w:jc w:val="right"/>
              <w:textAlignment w:val="center"/>
              <w:rPr>
                <w:rFonts w:hint="default" w:cs="宋体"/>
                <w:color w:val="000000"/>
                <w:sz w:val="20"/>
                <w:szCs w:val="20"/>
              </w:rPr>
            </w:pPr>
            <w:r>
              <w:rPr>
                <w:color w:val="000000"/>
                <w:sz w:val="20"/>
              </w:rPr>
              <w:t xml:space="preserve"> </w:t>
            </w:r>
          </w:p>
        </w:tc>
      </w:tr>
      <w:tr w14:paraId="153663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CB18">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D430">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80D3">
            <w:pPr>
              <w:wordWrap w:val="0"/>
              <w:jc w:val="right"/>
              <w:textAlignment w:val="center"/>
              <w:rPr>
                <w:rFonts w:hint="default" w:cs="宋体"/>
                <w:color w:val="000000"/>
                <w:sz w:val="20"/>
                <w:szCs w:val="20"/>
              </w:rPr>
            </w:pPr>
            <w:r>
              <w:rPr>
                <w:rFonts w:cs="宋体"/>
                <w:b/>
                <w:color w:val="000000"/>
                <w:sz w:val="20"/>
                <w:szCs w:val="20"/>
              </w:rPr>
              <w:t>30,629.44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D849">
            <w:pPr>
              <w:wordWrap w:val="0"/>
              <w:jc w:val="right"/>
              <w:textAlignment w:val="center"/>
              <w:rPr>
                <w:rFonts w:hint="default" w:cs="宋体"/>
                <w:color w:val="000000"/>
                <w:sz w:val="20"/>
                <w:szCs w:val="20"/>
              </w:rPr>
            </w:pPr>
            <w:r>
              <w:rPr>
                <w:rFonts w:cs="宋体"/>
                <w:b/>
                <w:color w:val="000000"/>
                <w:sz w:val="20"/>
                <w:szCs w:val="20"/>
              </w:rPr>
              <w:t>2,718.71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5F5D">
            <w:pPr>
              <w:wordWrap w:val="0"/>
              <w:jc w:val="right"/>
              <w:textAlignment w:val="center"/>
              <w:rPr>
                <w:rFonts w:hint="default" w:cs="宋体"/>
                <w:color w:val="000000"/>
                <w:sz w:val="20"/>
                <w:szCs w:val="20"/>
              </w:rPr>
            </w:pPr>
            <w:r>
              <w:rPr>
                <w:rFonts w:cs="宋体"/>
                <w:b/>
                <w:color w:val="000000"/>
                <w:sz w:val="20"/>
                <w:szCs w:val="20"/>
              </w:rPr>
              <w:t>27,910.73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77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A8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9747">
            <w:pPr>
              <w:wordWrap w:val="0"/>
              <w:jc w:val="right"/>
              <w:textAlignment w:val="center"/>
              <w:rPr>
                <w:rFonts w:hint="default" w:cs="宋体"/>
                <w:color w:val="000000"/>
                <w:sz w:val="20"/>
                <w:szCs w:val="20"/>
              </w:rPr>
            </w:pPr>
            <w:r>
              <w:rPr>
                <w:color w:val="000000"/>
                <w:sz w:val="20"/>
              </w:rPr>
              <w:t xml:space="preserve"> </w:t>
            </w:r>
          </w:p>
        </w:tc>
      </w:tr>
      <w:tr w14:paraId="363190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1B88">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EB81">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B92A">
            <w:pPr>
              <w:wordWrap w:val="0"/>
              <w:jc w:val="right"/>
              <w:textAlignment w:val="center"/>
              <w:rPr>
                <w:rFonts w:hint="default" w:cs="宋体"/>
                <w:color w:val="000000"/>
                <w:sz w:val="20"/>
                <w:szCs w:val="20"/>
              </w:rPr>
            </w:pPr>
            <w:r>
              <w:rPr>
                <w:rFonts w:cs="宋体"/>
                <w:b/>
                <w:color w:val="000000"/>
                <w:sz w:val="20"/>
                <w:szCs w:val="20"/>
              </w:rPr>
              <w:t>30,629.44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17F3">
            <w:pPr>
              <w:wordWrap w:val="0"/>
              <w:jc w:val="right"/>
              <w:textAlignment w:val="center"/>
              <w:rPr>
                <w:rFonts w:hint="default" w:cs="宋体"/>
                <w:color w:val="000000"/>
                <w:sz w:val="20"/>
                <w:szCs w:val="20"/>
              </w:rPr>
            </w:pPr>
            <w:r>
              <w:rPr>
                <w:rFonts w:cs="宋体"/>
                <w:b/>
                <w:color w:val="000000"/>
                <w:sz w:val="20"/>
                <w:szCs w:val="20"/>
              </w:rPr>
              <w:t>2,718.71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12E4">
            <w:pPr>
              <w:wordWrap w:val="0"/>
              <w:jc w:val="right"/>
              <w:textAlignment w:val="center"/>
              <w:rPr>
                <w:rFonts w:hint="default" w:cs="宋体"/>
                <w:color w:val="000000"/>
                <w:sz w:val="20"/>
                <w:szCs w:val="20"/>
              </w:rPr>
            </w:pPr>
            <w:r>
              <w:rPr>
                <w:rFonts w:cs="宋体"/>
                <w:b/>
                <w:color w:val="000000"/>
                <w:sz w:val="20"/>
                <w:szCs w:val="20"/>
              </w:rPr>
              <w:t>27,910.73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7B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10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B15A">
            <w:pPr>
              <w:wordWrap w:val="0"/>
              <w:jc w:val="right"/>
              <w:textAlignment w:val="center"/>
              <w:rPr>
                <w:rFonts w:hint="default" w:cs="宋体"/>
                <w:color w:val="000000"/>
                <w:sz w:val="20"/>
                <w:szCs w:val="20"/>
              </w:rPr>
            </w:pPr>
            <w:r>
              <w:rPr>
                <w:color w:val="000000"/>
                <w:sz w:val="20"/>
              </w:rPr>
              <w:t xml:space="preserve"> </w:t>
            </w:r>
          </w:p>
        </w:tc>
      </w:tr>
      <w:tr w14:paraId="0D1CD6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21A0">
            <w:pPr>
              <w:textAlignment w:val="center"/>
              <w:rPr>
                <w:rFonts w:hint="default" w:cs="宋体"/>
                <w:color w:val="000000"/>
                <w:sz w:val="20"/>
                <w:szCs w:val="20"/>
              </w:rPr>
            </w:pPr>
            <w:r>
              <w:rPr>
                <w:rFonts w:cs="宋体"/>
                <w:color w:val="000000"/>
                <w:sz w:val="20"/>
                <w:szCs w:val="20"/>
              </w:rPr>
              <w:t>2200101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B8CC9">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5FA7">
            <w:pPr>
              <w:wordWrap w:val="0"/>
              <w:jc w:val="right"/>
              <w:textAlignment w:val="center"/>
              <w:rPr>
                <w:rFonts w:hint="default" w:cs="宋体"/>
                <w:color w:val="000000"/>
                <w:sz w:val="20"/>
                <w:szCs w:val="20"/>
              </w:rPr>
            </w:pPr>
            <w:r>
              <w:rPr>
                <w:rFonts w:cs="宋体"/>
                <w:color w:val="000000"/>
                <w:sz w:val="20"/>
                <w:szCs w:val="20"/>
              </w:rPr>
              <w:t>751.51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A0F7">
            <w:pPr>
              <w:wordWrap w:val="0"/>
              <w:jc w:val="right"/>
              <w:textAlignment w:val="center"/>
              <w:rPr>
                <w:rFonts w:hint="default" w:cs="宋体"/>
                <w:color w:val="000000"/>
                <w:sz w:val="20"/>
                <w:szCs w:val="20"/>
              </w:rPr>
            </w:pPr>
            <w:r>
              <w:rPr>
                <w:rFonts w:cs="宋体"/>
                <w:color w:val="000000"/>
                <w:sz w:val="20"/>
                <w:szCs w:val="20"/>
              </w:rPr>
              <w:t>751.51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C0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E1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2D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9AB6">
            <w:pPr>
              <w:wordWrap w:val="0"/>
              <w:jc w:val="right"/>
              <w:textAlignment w:val="center"/>
              <w:rPr>
                <w:rFonts w:hint="default" w:cs="宋体"/>
                <w:color w:val="000000"/>
                <w:sz w:val="20"/>
                <w:szCs w:val="20"/>
              </w:rPr>
            </w:pPr>
            <w:r>
              <w:rPr>
                <w:color w:val="000000"/>
                <w:sz w:val="20"/>
              </w:rPr>
              <w:t xml:space="preserve"> </w:t>
            </w:r>
          </w:p>
        </w:tc>
      </w:tr>
      <w:tr w14:paraId="24D721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8FDD">
            <w:pPr>
              <w:textAlignment w:val="center"/>
              <w:rPr>
                <w:rFonts w:hint="default" w:cs="宋体"/>
                <w:color w:val="000000"/>
                <w:sz w:val="20"/>
                <w:szCs w:val="20"/>
              </w:rPr>
            </w:pPr>
            <w:r>
              <w:rPr>
                <w:rFonts w:cs="宋体"/>
                <w:color w:val="000000"/>
                <w:sz w:val="20"/>
                <w:szCs w:val="20"/>
              </w:rPr>
              <w:t>2200104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5EE0F">
            <w:pPr>
              <w:textAlignment w:val="center"/>
              <w:rPr>
                <w:rFonts w:hint="default" w:cs="宋体"/>
                <w:color w:val="000000"/>
                <w:sz w:val="20"/>
                <w:szCs w:val="20"/>
              </w:rPr>
            </w:pPr>
            <w:r>
              <w:rPr>
                <w:rFonts w:cs="宋体"/>
                <w:color w:val="000000"/>
                <w:sz w:val="20"/>
                <w:szCs w:val="20"/>
              </w:rPr>
              <w:t>自然资源规划及管理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AEC2">
            <w:pPr>
              <w:wordWrap w:val="0"/>
              <w:jc w:val="right"/>
              <w:textAlignment w:val="center"/>
              <w:rPr>
                <w:rFonts w:hint="default" w:cs="宋体"/>
                <w:color w:val="000000"/>
                <w:sz w:val="20"/>
                <w:szCs w:val="20"/>
              </w:rPr>
            </w:pPr>
            <w:r>
              <w:rPr>
                <w:rFonts w:cs="宋体"/>
                <w:color w:val="000000"/>
                <w:sz w:val="20"/>
                <w:szCs w:val="20"/>
              </w:rPr>
              <w:t>95.04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C34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75A9">
            <w:pPr>
              <w:wordWrap w:val="0"/>
              <w:jc w:val="right"/>
              <w:textAlignment w:val="center"/>
              <w:rPr>
                <w:rFonts w:hint="default" w:cs="宋体"/>
                <w:color w:val="000000"/>
                <w:sz w:val="20"/>
                <w:szCs w:val="20"/>
              </w:rPr>
            </w:pPr>
            <w:r>
              <w:rPr>
                <w:rFonts w:cs="宋体"/>
                <w:color w:val="000000"/>
                <w:sz w:val="20"/>
                <w:szCs w:val="20"/>
              </w:rPr>
              <w:t>95.04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AB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D20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FE23">
            <w:pPr>
              <w:wordWrap w:val="0"/>
              <w:jc w:val="right"/>
              <w:textAlignment w:val="center"/>
              <w:rPr>
                <w:rFonts w:hint="default" w:cs="宋体"/>
                <w:color w:val="000000"/>
                <w:sz w:val="20"/>
                <w:szCs w:val="20"/>
              </w:rPr>
            </w:pPr>
            <w:r>
              <w:rPr>
                <w:color w:val="000000"/>
                <w:sz w:val="20"/>
              </w:rPr>
              <w:t xml:space="preserve"> </w:t>
            </w:r>
          </w:p>
        </w:tc>
      </w:tr>
      <w:tr w14:paraId="3BFE6E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3D88">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1B49B">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A2C9">
            <w:pPr>
              <w:wordWrap w:val="0"/>
              <w:jc w:val="right"/>
              <w:textAlignment w:val="center"/>
              <w:rPr>
                <w:rFonts w:hint="default" w:cs="宋体"/>
                <w:color w:val="000000"/>
                <w:sz w:val="20"/>
                <w:szCs w:val="20"/>
              </w:rPr>
            </w:pPr>
            <w:r>
              <w:rPr>
                <w:rFonts w:cs="宋体"/>
                <w:color w:val="000000"/>
                <w:sz w:val="20"/>
                <w:szCs w:val="20"/>
              </w:rPr>
              <w:t>13,279.33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15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4C9D">
            <w:pPr>
              <w:wordWrap w:val="0"/>
              <w:jc w:val="right"/>
              <w:textAlignment w:val="center"/>
              <w:rPr>
                <w:rFonts w:hint="default" w:cs="宋体"/>
                <w:color w:val="000000"/>
                <w:sz w:val="20"/>
                <w:szCs w:val="20"/>
              </w:rPr>
            </w:pPr>
            <w:r>
              <w:rPr>
                <w:rFonts w:cs="宋体"/>
                <w:color w:val="000000"/>
                <w:sz w:val="20"/>
                <w:szCs w:val="20"/>
              </w:rPr>
              <w:t>13,279.33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0E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6F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9F2C">
            <w:pPr>
              <w:wordWrap w:val="0"/>
              <w:jc w:val="right"/>
              <w:textAlignment w:val="center"/>
              <w:rPr>
                <w:rFonts w:hint="default" w:cs="宋体"/>
                <w:color w:val="000000"/>
                <w:sz w:val="20"/>
                <w:szCs w:val="20"/>
              </w:rPr>
            </w:pPr>
            <w:r>
              <w:rPr>
                <w:color w:val="000000"/>
                <w:sz w:val="20"/>
              </w:rPr>
              <w:t xml:space="preserve"> </w:t>
            </w:r>
          </w:p>
        </w:tc>
      </w:tr>
      <w:tr w14:paraId="73FD90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0652">
            <w:pPr>
              <w:textAlignment w:val="center"/>
              <w:rPr>
                <w:rFonts w:hint="default" w:cs="宋体"/>
                <w:color w:val="000000"/>
                <w:sz w:val="20"/>
                <w:szCs w:val="20"/>
              </w:rPr>
            </w:pPr>
            <w:r>
              <w:rPr>
                <w:rFonts w:cs="宋体"/>
                <w:color w:val="000000"/>
                <w:sz w:val="20"/>
                <w:szCs w:val="20"/>
              </w:rPr>
              <w:t>2200112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9C42">
            <w:pPr>
              <w:textAlignment w:val="center"/>
              <w:rPr>
                <w:rFonts w:hint="default" w:cs="宋体"/>
                <w:color w:val="000000"/>
                <w:sz w:val="20"/>
                <w:szCs w:val="20"/>
              </w:rPr>
            </w:pPr>
            <w:r>
              <w:rPr>
                <w:rFonts w:cs="宋体"/>
                <w:color w:val="000000"/>
                <w:sz w:val="20"/>
                <w:szCs w:val="20"/>
              </w:rPr>
              <w:t>土地资源储备支出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EACC">
            <w:pPr>
              <w:wordWrap w:val="0"/>
              <w:jc w:val="right"/>
              <w:textAlignment w:val="center"/>
              <w:rPr>
                <w:rFonts w:hint="default" w:cs="宋体"/>
                <w:color w:val="000000"/>
                <w:sz w:val="20"/>
                <w:szCs w:val="20"/>
              </w:rPr>
            </w:pPr>
            <w:r>
              <w:rPr>
                <w:rFonts w:cs="宋体"/>
                <w:color w:val="000000"/>
                <w:sz w:val="20"/>
                <w:szCs w:val="20"/>
              </w:rPr>
              <w:t>4,819.01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DF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2E0B">
            <w:pPr>
              <w:wordWrap w:val="0"/>
              <w:jc w:val="right"/>
              <w:textAlignment w:val="center"/>
              <w:rPr>
                <w:rFonts w:hint="default" w:cs="宋体"/>
                <w:color w:val="000000"/>
                <w:sz w:val="20"/>
                <w:szCs w:val="20"/>
              </w:rPr>
            </w:pPr>
            <w:r>
              <w:rPr>
                <w:rFonts w:cs="宋体"/>
                <w:color w:val="000000"/>
                <w:sz w:val="20"/>
                <w:szCs w:val="20"/>
              </w:rPr>
              <w:t>4,819.01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BD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66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F3C9">
            <w:pPr>
              <w:wordWrap w:val="0"/>
              <w:jc w:val="right"/>
              <w:textAlignment w:val="center"/>
              <w:rPr>
                <w:rFonts w:hint="default" w:cs="宋体"/>
                <w:color w:val="000000"/>
                <w:sz w:val="20"/>
                <w:szCs w:val="20"/>
              </w:rPr>
            </w:pPr>
            <w:r>
              <w:rPr>
                <w:color w:val="000000"/>
                <w:sz w:val="20"/>
              </w:rPr>
              <w:t xml:space="preserve"> </w:t>
            </w:r>
          </w:p>
        </w:tc>
      </w:tr>
      <w:tr w14:paraId="3B2C18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1246">
            <w:pPr>
              <w:textAlignment w:val="center"/>
              <w:rPr>
                <w:rFonts w:hint="default" w:cs="宋体"/>
                <w:color w:val="000000"/>
                <w:sz w:val="20"/>
                <w:szCs w:val="20"/>
              </w:rPr>
            </w:pPr>
            <w:r>
              <w:rPr>
                <w:rFonts w:cs="宋体"/>
                <w:color w:val="000000"/>
                <w:sz w:val="20"/>
                <w:szCs w:val="20"/>
              </w:rPr>
              <w:t>2200114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287E">
            <w:pPr>
              <w:textAlignment w:val="center"/>
              <w:rPr>
                <w:rFonts w:hint="default" w:cs="宋体"/>
                <w:color w:val="000000"/>
                <w:sz w:val="20"/>
                <w:szCs w:val="20"/>
              </w:rPr>
            </w:pPr>
            <w:r>
              <w:rPr>
                <w:rFonts w:cs="宋体"/>
                <w:color w:val="000000"/>
                <w:sz w:val="20"/>
                <w:szCs w:val="20"/>
              </w:rPr>
              <w:t>地质勘查与矿产资源管理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AFCC">
            <w:pPr>
              <w:wordWrap w:val="0"/>
              <w:jc w:val="right"/>
              <w:textAlignment w:val="center"/>
              <w:rPr>
                <w:rFonts w:hint="default" w:cs="宋体"/>
                <w:color w:val="000000"/>
                <w:sz w:val="20"/>
                <w:szCs w:val="20"/>
              </w:rPr>
            </w:pPr>
            <w:r>
              <w:rPr>
                <w:rFonts w:cs="宋体"/>
                <w:color w:val="000000"/>
                <w:sz w:val="20"/>
                <w:szCs w:val="20"/>
              </w:rPr>
              <w:t>524.02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4DF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4BDC">
            <w:pPr>
              <w:wordWrap w:val="0"/>
              <w:jc w:val="right"/>
              <w:textAlignment w:val="center"/>
              <w:rPr>
                <w:rFonts w:hint="default" w:cs="宋体"/>
                <w:color w:val="000000"/>
                <w:sz w:val="20"/>
                <w:szCs w:val="20"/>
              </w:rPr>
            </w:pPr>
            <w:r>
              <w:rPr>
                <w:rFonts w:cs="宋体"/>
                <w:color w:val="000000"/>
                <w:sz w:val="20"/>
                <w:szCs w:val="20"/>
              </w:rPr>
              <w:t>524.02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B2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73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C310">
            <w:pPr>
              <w:wordWrap w:val="0"/>
              <w:jc w:val="right"/>
              <w:textAlignment w:val="center"/>
              <w:rPr>
                <w:rFonts w:hint="default" w:cs="宋体"/>
                <w:color w:val="000000"/>
                <w:sz w:val="20"/>
                <w:szCs w:val="20"/>
              </w:rPr>
            </w:pPr>
            <w:r>
              <w:rPr>
                <w:color w:val="000000"/>
                <w:sz w:val="20"/>
              </w:rPr>
              <w:t xml:space="preserve"> </w:t>
            </w:r>
          </w:p>
        </w:tc>
      </w:tr>
      <w:tr w14:paraId="001B41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8387">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EFB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A1B9">
            <w:pPr>
              <w:wordWrap w:val="0"/>
              <w:jc w:val="right"/>
              <w:textAlignment w:val="center"/>
              <w:rPr>
                <w:rFonts w:hint="default" w:cs="宋体"/>
                <w:color w:val="000000"/>
                <w:sz w:val="20"/>
                <w:szCs w:val="20"/>
              </w:rPr>
            </w:pPr>
            <w:r>
              <w:rPr>
                <w:rFonts w:cs="宋体"/>
                <w:color w:val="000000"/>
                <w:sz w:val="20"/>
                <w:szCs w:val="20"/>
              </w:rPr>
              <w:t>1,946.98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A466">
            <w:pPr>
              <w:wordWrap w:val="0"/>
              <w:jc w:val="right"/>
              <w:textAlignment w:val="center"/>
              <w:rPr>
                <w:rFonts w:hint="default" w:cs="宋体"/>
                <w:color w:val="000000"/>
                <w:sz w:val="20"/>
                <w:szCs w:val="20"/>
              </w:rPr>
            </w:pPr>
            <w:r>
              <w:rPr>
                <w:rFonts w:cs="宋体"/>
                <w:color w:val="000000"/>
                <w:sz w:val="20"/>
                <w:szCs w:val="20"/>
              </w:rPr>
              <w:t>1,946.98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18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90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BB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5B91">
            <w:pPr>
              <w:wordWrap w:val="0"/>
              <w:jc w:val="right"/>
              <w:textAlignment w:val="center"/>
              <w:rPr>
                <w:rFonts w:hint="default" w:cs="宋体"/>
                <w:color w:val="000000"/>
                <w:sz w:val="20"/>
                <w:szCs w:val="20"/>
              </w:rPr>
            </w:pPr>
            <w:r>
              <w:rPr>
                <w:color w:val="000000"/>
                <w:sz w:val="20"/>
              </w:rPr>
              <w:t xml:space="preserve"> </w:t>
            </w:r>
          </w:p>
        </w:tc>
      </w:tr>
      <w:tr w14:paraId="780360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581A">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F56B6">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13E0">
            <w:pPr>
              <w:wordWrap w:val="0"/>
              <w:jc w:val="right"/>
              <w:textAlignment w:val="center"/>
              <w:rPr>
                <w:rFonts w:hint="default" w:cs="宋体"/>
                <w:color w:val="000000"/>
                <w:sz w:val="20"/>
                <w:szCs w:val="20"/>
              </w:rPr>
            </w:pPr>
            <w:r>
              <w:rPr>
                <w:rFonts w:cs="宋体"/>
                <w:color w:val="000000"/>
                <w:sz w:val="20"/>
                <w:szCs w:val="20"/>
              </w:rPr>
              <w:t>9,213.54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BC7A">
            <w:pPr>
              <w:wordWrap w:val="0"/>
              <w:jc w:val="right"/>
              <w:textAlignment w:val="center"/>
              <w:rPr>
                <w:rFonts w:hint="default" w:cs="宋体"/>
                <w:color w:val="000000"/>
                <w:sz w:val="20"/>
                <w:szCs w:val="20"/>
              </w:rPr>
            </w:pPr>
            <w:r>
              <w:rPr>
                <w:rFonts w:cs="宋体"/>
                <w:color w:val="000000"/>
                <w:sz w:val="20"/>
                <w:szCs w:val="20"/>
              </w:rPr>
              <w:t>20.22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E31B">
            <w:pPr>
              <w:wordWrap w:val="0"/>
              <w:jc w:val="right"/>
              <w:textAlignment w:val="center"/>
              <w:rPr>
                <w:rFonts w:hint="default" w:cs="宋体"/>
                <w:color w:val="000000"/>
                <w:sz w:val="20"/>
                <w:szCs w:val="20"/>
              </w:rPr>
            </w:pPr>
            <w:r>
              <w:rPr>
                <w:rFonts w:cs="宋体"/>
                <w:color w:val="000000"/>
                <w:sz w:val="20"/>
                <w:szCs w:val="20"/>
              </w:rPr>
              <w:t>9,193.32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75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9F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68D5">
            <w:pPr>
              <w:wordWrap w:val="0"/>
              <w:jc w:val="right"/>
              <w:textAlignment w:val="center"/>
              <w:rPr>
                <w:rFonts w:hint="default" w:cs="宋体"/>
                <w:color w:val="000000"/>
                <w:sz w:val="20"/>
                <w:szCs w:val="20"/>
              </w:rPr>
            </w:pPr>
            <w:r>
              <w:rPr>
                <w:color w:val="000000"/>
                <w:sz w:val="20"/>
              </w:rPr>
              <w:t xml:space="preserve"> </w:t>
            </w:r>
          </w:p>
        </w:tc>
      </w:tr>
      <w:tr w14:paraId="14B772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B645">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6E8A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8B58">
            <w:pPr>
              <w:wordWrap w:val="0"/>
              <w:jc w:val="right"/>
              <w:textAlignment w:val="center"/>
              <w:rPr>
                <w:rFonts w:hint="default" w:cs="宋体"/>
                <w:color w:val="000000"/>
                <w:sz w:val="20"/>
                <w:szCs w:val="20"/>
              </w:rPr>
            </w:pPr>
            <w:r>
              <w:rPr>
                <w:rFonts w:cs="宋体"/>
                <w:b/>
                <w:color w:val="000000"/>
                <w:sz w:val="20"/>
                <w:szCs w:val="20"/>
              </w:rPr>
              <w:t>2,709.51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5A89">
            <w:pPr>
              <w:wordWrap w:val="0"/>
              <w:jc w:val="right"/>
              <w:textAlignment w:val="center"/>
              <w:rPr>
                <w:rFonts w:hint="default" w:cs="宋体"/>
                <w:color w:val="000000"/>
                <w:sz w:val="20"/>
                <w:szCs w:val="20"/>
              </w:rPr>
            </w:pPr>
            <w:r>
              <w:rPr>
                <w:rFonts w:cs="宋体"/>
                <w:b/>
                <w:color w:val="000000"/>
                <w:sz w:val="20"/>
                <w:szCs w:val="20"/>
              </w:rPr>
              <w:t>141.88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4897">
            <w:pPr>
              <w:wordWrap w:val="0"/>
              <w:jc w:val="right"/>
              <w:textAlignment w:val="center"/>
              <w:rPr>
                <w:rFonts w:hint="default" w:cs="宋体"/>
                <w:color w:val="000000"/>
                <w:sz w:val="20"/>
                <w:szCs w:val="20"/>
              </w:rPr>
            </w:pPr>
            <w:r>
              <w:rPr>
                <w:rFonts w:cs="宋体"/>
                <w:b/>
                <w:color w:val="000000"/>
                <w:sz w:val="20"/>
                <w:szCs w:val="20"/>
              </w:rPr>
              <w:t>2,567.63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0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9F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0760">
            <w:pPr>
              <w:wordWrap w:val="0"/>
              <w:jc w:val="right"/>
              <w:textAlignment w:val="center"/>
              <w:rPr>
                <w:rFonts w:hint="default" w:cs="宋体"/>
                <w:color w:val="000000"/>
                <w:sz w:val="20"/>
                <w:szCs w:val="20"/>
              </w:rPr>
            </w:pPr>
            <w:r>
              <w:rPr>
                <w:color w:val="000000"/>
                <w:sz w:val="20"/>
              </w:rPr>
              <w:t xml:space="preserve"> </w:t>
            </w:r>
          </w:p>
        </w:tc>
      </w:tr>
      <w:tr w14:paraId="5C6D8B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E9F">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EA5D">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480F">
            <w:pPr>
              <w:wordWrap w:val="0"/>
              <w:jc w:val="right"/>
              <w:textAlignment w:val="center"/>
              <w:rPr>
                <w:rFonts w:hint="default" w:cs="宋体"/>
                <w:color w:val="000000"/>
                <w:sz w:val="20"/>
                <w:szCs w:val="20"/>
              </w:rPr>
            </w:pPr>
            <w:r>
              <w:rPr>
                <w:rFonts w:cs="宋体"/>
                <w:b/>
                <w:color w:val="000000"/>
                <w:sz w:val="20"/>
                <w:szCs w:val="20"/>
              </w:rPr>
              <w:t>2,567.63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11A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E9B7">
            <w:pPr>
              <w:wordWrap w:val="0"/>
              <w:jc w:val="right"/>
              <w:textAlignment w:val="center"/>
              <w:rPr>
                <w:rFonts w:hint="default" w:cs="宋体"/>
                <w:color w:val="000000"/>
                <w:sz w:val="20"/>
                <w:szCs w:val="20"/>
              </w:rPr>
            </w:pPr>
            <w:r>
              <w:rPr>
                <w:rFonts w:cs="宋体"/>
                <w:b/>
                <w:color w:val="000000"/>
                <w:sz w:val="20"/>
                <w:szCs w:val="20"/>
              </w:rPr>
              <w:t>2,567.63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5C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C5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6ABA">
            <w:pPr>
              <w:wordWrap w:val="0"/>
              <w:jc w:val="right"/>
              <w:textAlignment w:val="center"/>
              <w:rPr>
                <w:rFonts w:hint="default" w:cs="宋体"/>
                <w:color w:val="000000"/>
                <w:sz w:val="20"/>
                <w:szCs w:val="20"/>
              </w:rPr>
            </w:pPr>
            <w:r>
              <w:rPr>
                <w:color w:val="000000"/>
                <w:sz w:val="20"/>
              </w:rPr>
              <w:t xml:space="preserve"> </w:t>
            </w:r>
          </w:p>
        </w:tc>
      </w:tr>
      <w:tr w14:paraId="0170EC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DC43">
            <w:pPr>
              <w:textAlignment w:val="center"/>
              <w:rPr>
                <w:rFonts w:hint="default" w:cs="宋体"/>
                <w:color w:val="000000"/>
                <w:sz w:val="20"/>
                <w:szCs w:val="20"/>
              </w:rPr>
            </w:pPr>
            <w:r>
              <w:rPr>
                <w:rFonts w:cs="宋体"/>
                <w:color w:val="000000"/>
                <w:sz w:val="20"/>
                <w:szCs w:val="20"/>
              </w:rPr>
              <w:t>2210103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71408">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6B43">
            <w:pPr>
              <w:wordWrap w:val="0"/>
              <w:jc w:val="right"/>
              <w:textAlignment w:val="center"/>
              <w:rPr>
                <w:rFonts w:hint="default" w:cs="宋体"/>
                <w:color w:val="000000"/>
                <w:sz w:val="20"/>
                <w:szCs w:val="20"/>
              </w:rPr>
            </w:pPr>
            <w:r>
              <w:rPr>
                <w:rFonts w:cs="宋体"/>
                <w:color w:val="000000"/>
                <w:sz w:val="20"/>
                <w:szCs w:val="20"/>
              </w:rPr>
              <w:t>2,567.63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D46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43D8">
            <w:pPr>
              <w:wordWrap w:val="0"/>
              <w:jc w:val="right"/>
              <w:textAlignment w:val="center"/>
              <w:rPr>
                <w:rFonts w:hint="default" w:cs="宋体"/>
                <w:color w:val="000000"/>
                <w:sz w:val="20"/>
                <w:szCs w:val="20"/>
              </w:rPr>
            </w:pPr>
            <w:r>
              <w:rPr>
                <w:rFonts w:cs="宋体"/>
                <w:color w:val="000000"/>
                <w:sz w:val="20"/>
                <w:szCs w:val="20"/>
              </w:rPr>
              <w:t>2,567.63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FD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F7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2D3A">
            <w:pPr>
              <w:wordWrap w:val="0"/>
              <w:jc w:val="right"/>
              <w:textAlignment w:val="center"/>
              <w:rPr>
                <w:rFonts w:hint="default" w:cs="宋体"/>
                <w:color w:val="000000"/>
                <w:sz w:val="20"/>
                <w:szCs w:val="20"/>
              </w:rPr>
            </w:pPr>
            <w:r>
              <w:rPr>
                <w:color w:val="000000"/>
                <w:sz w:val="20"/>
              </w:rPr>
              <w:t xml:space="preserve"> </w:t>
            </w:r>
          </w:p>
        </w:tc>
      </w:tr>
      <w:tr w14:paraId="408DE9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49A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ED2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1BBD">
            <w:pPr>
              <w:wordWrap w:val="0"/>
              <w:jc w:val="right"/>
              <w:textAlignment w:val="center"/>
              <w:rPr>
                <w:rFonts w:hint="default" w:cs="宋体"/>
                <w:color w:val="000000"/>
                <w:sz w:val="20"/>
                <w:szCs w:val="20"/>
              </w:rPr>
            </w:pPr>
            <w:r>
              <w:rPr>
                <w:rFonts w:cs="宋体"/>
                <w:b/>
                <w:color w:val="000000"/>
                <w:sz w:val="20"/>
                <w:szCs w:val="20"/>
              </w:rPr>
              <w:t>141.88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6B92">
            <w:pPr>
              <w:wordWrap w:val="0"/>
              <w:jc w:val="right"/>
              <w:textAlignment w:val="center"/>
              <w:rPr>
                <w:rFonts w:hint="default" w:cs="宋体"/>
                <w:color w:val="000000"/>
                <w:sz w:val="20"/>
                <w:szCs w:val="20"/>
              </w:rPr>
            </w:pPr>
            <w:r>
              <w:rPr>
                <w:rFonts w:cs="宋体"/>
                <w:b/>
                <w:color w:val="000000"/>
                <w:sz w:val="20"/>
                <w:szCs w:val="20"/>
              </w:rPr>
              <w:t>141.88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C4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C8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83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1CA4">
            <w:pPr>
              <w:wordWrap w:val="0"/>
              <w:jc w:val="right"/>
              <w:textAlignment w:val="center"/>
              <w:rPr>
                <w:rFonts w:hint="default" w:cs="宋体"/>
                <w:color w:val="000000"/>
                <w:sz w:val="20"/>
                <w:szCs w:val="20"/>
              </w:rPr>
            </w:pPr>
            <w:r>
              <w:rPr>
                <w:color w:val="000000"/>
                <w:sz w:val="20"/>
              </w:rPr>
              <w:t xml:space="preserve"> </w:t>
            </w:r>
          </w:p>
        </w:tc>
      </w:tr>
      <w:tr w14:paraId="0297FC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D39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95F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3CCB">
            <w:pPr>
              <w:wordWrap w:val="0"/>
              <w:jc w:val="right"/>
              <w:textAlignment w:val="center"/>
              <w:rPr>
                <w:rFonts w:hint="default" w:cs="宋体"/>
                <w:color w:val="000000"/>
                <w:sz w:val="20"/>
                <w:szCs w:val="20"/>
              </w:rPr>
            </w:pPr>
            <w:r>
              <w:rPr>
                <w:rFonts w:cs="宋体"/>
                <w:color w:val="000000"/>
                <w:sz w:val="20"/>
                <w:szCs w:val="20"/>
              </w:rPr>
              <w:t>141.88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70D0">
            <w:pPr>
              <w:wordWrap w:val="0"/>
              <w:jc w:val="right"/>
              <w:textAlignment w:val="center"/>
              <w:rPr>
                <w:rFonts w:hint="default" w:cs="宋体"/>
                <w:color w:val="000000"/>
                <w:sz w:val="20"/>
                <w:szCs w:val="20"/>
              </w:rPr>
            </w:pPr>
            <w:r>
              <w:rPr>
                <w:rFonts w:cs="宋体"/>
                <w:color w:val="000000"/>
                <w:sz w:val="20"/>
                <w:szCs w:val="20"/>
              </w:rPr>
              <w:t>141.88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11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CF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7F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EBA3">
            <w:pPr>
              <w:wordWrap w:val="0"/>
              <w:jc w:val="right"/>
              <w:textAlignment w:val="center"/>
              <w:rPr>
                <w:rFonts w:hint="default" w:cs="宋体"/>
                <w:color w:val="000000"/>
                <w:sz w:val="20"/>
                <w:szCs w:val="20"/>
              </w:rPr>
            </w:pPr>
            <w:r>
              <w:rPr>
                <w:color w:val="000000"/>
                <w:sz w:val="20"/>
              </w:rPr>
              <w:t xml:space="preserve"> </w:t>
            </w:r>
          </w:p>
        </w:tc>
      </w:tr>
      <w:tr w14:paraId="03881A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25A8">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F373">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0836">
            <w:pPr>
              <w:wordWrap w:val="0"/>
              <w:jc w:val="right"/>
              <w:textAlignment w:val="center"/>
              <w:rPr>
                <w:rFonts w:hint="default" w:cs="宋体"/>
                <w:color w:val="000000"/>
                <w:sz w:val="20"/>
                <w:szCs w:val="20"/>
              </w:rPr>
            </w:pPr>
            <w:r>
              <w:rPr>
                <w:rFonts w:cs="宋体"/>
                <w:b/>
                <w:color w:val="000000"/>
                <w:sz w:val="20"/>
                <w:szCs w:val="20"/>
              </w:rPr>
              <w:t>2,763.46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6B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A05F">
            <w:pPr>
              <w:wordWrap w:val="0"/>
              <w:jc w:val="right"/>
              <w:textAlignment w:val="center"/>
              <w:rPr>
                <w:rFonts w:hint="default" w:cs="宋体"/>
                <w:color w:val="000000"/>
                <w:sz w:val="20"/>
                <w:szCs w:val="20"/>
              </w:rPr>
            </w:pPr>
            <w:r>
              <w:rPr>
                <w:rFonts w:cs="宋体"/>
                <w:b/>
                <w:color w:val="000000"/>
                <w:sz w:val="20"/>
                <w:szCs w:val="20"/>
              </w:rPr>
              <w:t>2,763.46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0A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569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6918">
            <w:pPr>
              <w:wordWrap w:val="0"/>
              <w:jc w:val="right"/>
              <w:textAlignment w:val="center"/>
              <w:rPr>
                <w:rFonts w:hint="default" w:cs="宋体"/>
                <w:color w:val="000000"/>
                <w:sz w:val="20"/>
                <w:szCs w:val="20"/>
              </w:rPr>
            </w:pPr>
            <w:r>
              <w:rPr>
                <w:color w:val="000000"/>
                <w:sz w:val="20"/>
              </w:rPr>
              <w:t xml:space="preserve"> </w:t>
            </w:r>
          </w:p>
        </w:tc>
      </w:tr>
      <w:tr w14:paraId="2FC547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C90D">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54D60">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05E6">
            <w:pPr>
              <w:wordWrap w:val="0"/>
              <w:jc w:val="right"/>
              <w:textAlignment w:val="center"/>
              <w:rPr>
                <w:rFonts w:hint="default" w:cs="宋体"/>
                <w:color w:val="000000"/>
                <w:sz w:val="20"/>
                <w:szCs w:val="20"/>
              </w:rPr>
            </w:pPr>
            <w:r>
              <w:rPr>
                <w:rFonts w:cs="宋体"/>
                <w:b/>
                <w:color w:val="000000"/>
                <w:sz w:val="20"/>
                <w:szCs w:val="20"/>
              </w:rPr>
              <w:t>2,498.96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8D9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F7D7">
            <w:pPr>
              <w:wordWrap w:val="0"/>
              <w:jc w:val="right"/>
              <w:textAlignment w:val="center"/>
              <w:rPr>
                <w:rFonts w:hint="default" w:cs="宋体"/>
                <w:color w:val="000000"/>
                <w:sz w:val="20"/>
                <w:szCs w:val="20"/>
              </w:rPr>
            </w:pPr>
            <w:r>
              <w:rPr>
                <w:rFonts w:cs="宋体"/>
                <w:b/>
                <w:color w:val="000000"/>
                <w:sz w:val="20"/>
                <w:szCs w:val="20"/>
              </w:rPr>
              <w:t>2,498.96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43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FA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D942">
            <w:pPr>
              <w:wordWrap w:val="0"/>
              <w:jc w:val="right"/>
              <w:textAlignment w:val="center"/>
              <w:rPr>
                <w:rFonts w:hint="default" w:cs="宋体"/>
                <w:color w:val="000000"/>
                <w:sz w:val="20"/>
                <w:szCs w:val="20"/>
              </w:rPr>
            </w:pPr>
            <w:r>
              <w:rPr>
                <w:color w:val="000000"/>
                <w:sz w:val="20"/>
              </w:rPr>
              <w:t xml:space="preserve"> </w:t>
            </w:r>
          </w:p>
        </w:tc>
      </w:tr>
      <w:tr w14:paraId="4BC80A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CBA5">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B0DA">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E574">
            <w:pPr>
              <w:wordWrap w:val="0"/>
              <w:jc w:val="right"/>
              <w:textAlignment w:val="center"/>
              <w:rPr>
                <w:rFonts w:hint="default" w:cs="宋体"/>
                <w:color w:val="000000"/>
                <w:sz w:val="20"/>
                <w:szCs w:val="20"/>
              </w:rPr>
            </w:pPr>
            <w:r>
              <w:rPr>
                <w:rFonts w:cs="宋体"/>
                <w:color w:val="000000"/>
                <w:sz w:val="20"/>
                <w:szCs w:val="20"/>
              </w:rPr>
              <w:t>2,410.33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CAD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1C98">
            <w:pPr>
              <w:wordWrap w:val="0"/>
              <w:jc w:val="right"/>
              <w:textAlignment w:val="center"/>
              <w:rPr>
                <w:rFonts w:hint="default" w:cs="宋体"/>
                <w:color w:val="000000"/>
                <w:sz w:val="20"/>
                <w:szCs w:val="20"/>
              </w:rPr>
            </w:pPr>
            <w:r>
              <w:rPr>
                <w:rFonts w:cs="宋体"/>
                <w:color w:val="000000"/>
                <w:sz w:val="20"/>
                <w:szCs w:val="20"/>
              </w:rPr>
              <w:t>2,410.33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84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18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0C2A">
            <w:pPr>
              <w:wordWrap w:val="0"/>
              <w:jc w:val="right"/>
              <w:textAlignment w:val="center"/>
              <w:rPr>
                <w:rFonts w:hint="default" w:cs="宋体"/>
                <w:color w:val="000000"/>
                <w:sz w:val="20"/>
                <w:szCs w:val="20"/>
              </w:rPr>
            </w:pPr>
            <w:r>
              <w:rPr>
                <w:color w:val="000000"/>
                <w:sz w:val="20"/>
              </w:rPr>
              <w:t xml:space="preserve"> </w:t>
            </w:r>
          </w:p>
        </w:tc>
      </w:tr>
      <w:tr w14:paraId="03FA93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3975">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7519">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7917">
            <w:pPr>
              <w:wordWrap w:val="0"/>
              <w:jc w:val="right"/>
              <w:textAlignment w:val="center"/>
              <w:rPr>
                <w:rFonts w:hint="default" w:cs="宋体"/>
                <w:color w:val="000000"/>
                <w:sz w:val="20"/>
                <w:szCs w:val="20"/>
              </w:rPr>
            </w:pPr>
            <w:r>
              <w:rPr>
                <w:rFonts w:cs="宋体"/>
                <w:color w:val="000000"/>
                <w:sz w:val="20"/>
                <w:szCs w:val="20"/>
              </w:rPr>
              <w:t>88.63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83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7AE8">
            <w:pPr>
              <w:wordWrap w:val="0"/>
              <w:jc w:val="right"/>
              <w:textAlignment w:val="center"/>
              <w:rPr>
                <w:rFonts w:hint="default" w:cs="宋体"/>
                <w:color w:val="000000"/>
                <w:sz w:val="20"/>
                <w:szCs w:val="20"/>
              </w:rPr>
            </w:pPr>
            <w:r>
              <w:rPr>
                <w:rFonts w:cs="宋体"/>
                <w:color w:val="000000"/>
                <w:sz w:val="20"/>
                <w:szCs w:val="20"/>
              </w:rPr>
              <w:t>88.63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66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76B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66AE">
            <w:pPr>
              <w:wordWrap w:val="0"/>
              <w:jc w:val="right"/>
              <w:textAlignment w:val="center"/>
              <w:rPr>
                <w:rFonts w:hint="default" w:cs="宋体"/>
                <w:color w:val="000000"/>
                <w:sz w:val="20"/>
                <w:szCs w:val="20"/>
              </w:rPr>
            </w:pPr>
            <w:r>
              <w:rPr>
                <w:color w:val="000000"/>
                <w:sz w:val="20"/>
              </w:rPr>
              <w:t xml:space="preserve"> </w:t>
            </w:r>
          </w:p>
        </w:tc>
      </w:tr>
      <w:tr w14:paraId="7F1CD8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19CB">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C257">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AA32">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BE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513F">
            <w:pPr>
              <w:wordWrap w:val="0"/>
              <w:jc w:val="right"/>
              <w:textAlignment w:val="center"/>
              <w:rPr>
                <w:rFonts w:hint="default" w:cs="宋体"/>
                <w:color w:val="000000"/>
                <w:sz w:val="20"/>
                <w:szCs w:val="20"/>
              </w:rPr>
            </w:pPr>
            <w:r>
              <w:rPr>
                <w:rFonts w:cs="宋体"/>
                <w:b/>
                <w:color w:val="000000"/>
                <w:sz w:val="20"/>
                <w:szCs w:val="20"/>
              </w:rPr>
              <w:t>259.50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8E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C8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8438">
            <w:pPr>
              <w:wordWrap w:val="0"/>
              <w:jc w:val="right"/>
              <w:textAlignment w:val="center"/>
              <w:rPr>
                <w:rFonts w:hint="default" w:cs="宋体"/>
                <w:color w:val="000000"/>
                <w:sz w:val="20"/>
                <w:szCs w:val="20"/>
              </w:rPr>
            </w:pPr>
            <w:r>
              <w:rPr>
                <w:color w:val="000000"/>
                <w:sz w:val="20"/>
              </w:rPr>
              <w:t xml:space="preserve"> </w:t>
            </w:r>
          </w:p>
        </w:tc>
      </w:tr>
      <w:tr w14:paraId="0544DA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A811">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92FB">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5210">
            <w:pPr>
              <w:wordWrap w:val="0"/>
              <w:jc w:val="right"/>
              <w:textAlignment w:val="center"/>
              <w:rPr>
                <w:rFonts w:hint="default" w:cs="宋体"/>
                <w:color w:val="000000"/>
                <w:sz w:val="20"/>
                <w:szCs w:val="20"/>
              </w:rPr>
            </w:pPr>
            <w:r>
              <w:rPr>
                <w:rFonts w:cs="宋体"/>
                <w:color w:val="000000"/>
                <w:sz w:val="20"/>
                <w:szCs w:val="20"/>
              </w:rPr>
              <w:t>126.00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D1F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3C10">
            <w:pPr>
              <w:wordWrap w:val="0"/>
              <w:jc w:val="right"/>
              <w:textAlignment w:val="center"/>
              <w:rPr>
                <w:rFonts w:hint="default" w:cs="宋体"/>
                <w:color w:val="000000"/>
                <w:sz w:val="20"/>
                <w:szCs w:val="20"/>
              </w:rPr>
            </w:pPr>
            <w:r>
              <w:rPr>
                <w:rFonts w:cs="宋体"/>
                <w:color w:val="000000"/>
                <w:sz w:val="20"/>
                <w:szCs w:val="20"/>
              </w:rPr>
              <w:t>126.00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6E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F6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5B7E">
            <w:pPr>
              <w:wordWrap w:val="0"/>
              <w:jc w:val="right"/>
              <w:textAlignment w:val="center"/>
              <w:rPr>
                <w:rFonts w:hint="default" w:cs="宋体"/>
                <w:color w:val="000000"/>
                <w:sz w:val="20"/>
                <w:szCs w:val="20"/>
              </w:rPr>
            </w:pPr>
            <w:r>
              <w:rPr>
                <w:color w:val="000000"/>
                <w:sz w:val="20"/>
              </w:rPr>
              <w:t xml:space="preserve"> </w:t>
            </w:r>
          </w:p>
        </w:tc>
      </w:tr>
      <w:tr w14:paraId="380CBF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982F">
            <w:pPr>
              <w:textAlignment w:val="center"/>
              <w:rPr>
                <w:rFonts w:hint="default" w:cs="宋体"/>
                <w:color w:val="000000"/>
                <w:sz w:val="20"/>
                <w:szCs w:val="20"/>
              </w:rPr>
            </w:pPr>
            <w:r>
              <w:rPr>
                <w:rFonts w:cs="宋体"/>
                <w:color w:val="000000"/>
                <w:sz w:val="20"/>
                <w:szCs w:val="20"/>
              </w:rPr>
              <w:t>2240704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F97E">
            <w:pPr>
              <w:textAlignment w:val="center"/>
              <w:rPr>
                <w:rFonts w:hint="default" w:cs="宋体"/>
                <w:color w:val="000000"/>
                <w:sz w:val="20"/>
                <w:szCs w:val="20"/>
              </w:rPr>
            </w:pPr>
            <w:r>
              <w:rPr>
                <w:rFonts w:cs="宋体"/>
                <w:color w:val="000000"/>
                <w:sz w:val="20"/>
                <w:szCs w:val="20"/>
              </w:rPr>
              <w:t>自然灾害灾后重建补助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2163">
            <w:pPr>
              <w:wordWrap w:val="0"/>
              <w:jc w:val="right"/>
              <w:textAlignment w:val="center"/>
              <w:rPr>
                <w:rFonts w:hint="default" w:cs="宋体"/>
                <w:color w:val="000000"/>
                <w:sz w:val="20"/>
                <w:szCs w:val="20"/>
              </w:rPr>
            </w:pPr>
            <w:r>
              <w:rPr>
                <w:rFonts w:cs="宋体"/>
                <w:color w:val="000000"/>
                <w:sz w:val="20"/>
                <w:szCs w:val="20"/>
              </w:rPr>
              <w:t>133.50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3C9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2C2F">
            <w:pPr>
              <w:wordWrap w:val="0"/>
              <w:jc w:val="right"/>
              <w:textAlignment w:val="center"/>
              <w:rPr>
                <w:rFonts w:hint="default" w:cs="宋体"/>
                <w:color w:val="000000"/>
                <w:sz w:val="20"/>
                <w:szCs w:val="20"/>
              </w:rPr>
            </w:pPr>
            <w:r>
              <w:rPr>
                <w:rFonts w:cs="宋体"/>
                <w:color w:val="000000"/>
                <w:sz w:val="20"/>
                <w:szCs w:val="20"/>
              </w:rPr>
              <w:t>133.50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45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35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2047">
            <w:pPr>
              <w:wordWrap w:val="0"/>
              <w:jc w:val="right"/>
              <w:textAlignment w:val="center"/>
              <w:rPr>
                <w:rFonts w:hint="default" w:cs="宋体"/>
                <w:color w:val="000000"/>
                <w:sz w:val="20"/>
                <w:szCs w:val="20"/>
              </w:rPr>
            </w:pPr>
            <w:r>
              <w:rPr>
                <w:color w:val="000000"/>
                <w:sz w:val="20"/>
              </w:rPr>
              <w:t xml:space="preserve"> </w:t>
            </w:r>
          </w:p>
        </w:tc>
      </w:tr>
      <w:tr w14:paraId="4E525C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4335">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6083">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9A9B">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3D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A86C">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A0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FA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A442">
            <w:pPr>
              <w:wordWrap w:val="0"/>
              <w:jc w:val="right"/>
              <w:textAlignment w:val="center"/>
              <w:rPr>
                <w:rFonts w:hint="default" w:cs="宋体"/>
                <w:color w:val="000000"/>
                <w:sz w:val="20"/>
                <w:szCs w:val="20"/>
              </w:rPr>
            </w:pPr>
            <w:r>
              <w:rPr>
                <w:color w:val="000000"/>
                <w:sz w:val="20"/>
              </w:rPr>
              <w:t xml:space="preserve"> </w:t>
            </w:r>
          </w:p>
        </w:tc>
      </w:tr>
      <w:tr w14:paraId="20CF44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6718">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EC4BF">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1D2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6B9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094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A8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CFD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53C1">
            <w:pPr>
              <w:wordWrap w:val="0"/>
              <w:jc w:val="right"/>
              <w:textAlignment w:val="center"/>
              <w:rPr>
                <w:rFonts w:hint="default" w:cs="宋体"/>
                <w:color w:val="000000"/>
                <w:sz w:val="20"/>
                <w:szCs w:val="20"/>
              </w:rPr>
            </w:pPr>
            <w:r>
              <w:rPr>
                <w:color w:val="000000"/>
                <w:sz w:val="20"/>
              </w:rPr>
              <w:t xml:space="preserve"> </w:t>
            </w:r>
          </w:p>
        </w:tc>
      </w:tr>
    </w:tbl>
    <w:p w14:paraId="27C52DF4">
      <w:pPr>
        <w:rPr>
          <w:rFonts w:hint="eastAsia" w:eastAsia="宋体" w:cs="宋体"/>
          <w:sz w:val="20"/>
          <w:szCs w:val="20"/>
          <w:lang w:eastAsia="zh-CN"/>
        </w:rPr>
      </w:pPr>
      <w:r>
        <w:rPr>
          <w:rFonts w:cs="宋体"/>
          <w:sz w:val="20"/>
          <w:szCs w:val="20"/>
        </w:rPr>
        <w:t>备注：1.本表反映部门本年度各项支出情况。</w:t>
      </w:r>
    </w:p>
    <w:p w14:paraId="2929EBB6">
      <w:pPr>
        <w:rPr>
          <w:rFonts w:hint="eastAsia" w:eastAsia="宋体" w:cs="宋体"/>
          <w:sz w:val="20"/>
          <w:szCs w:val="20"/>
          <w:lang w:eastAsia="zh-CN"/>
        </w:rPr>
      </w:pPr>
      <w:r>
        <w:rPr>
          <w:rFonts w:cs="宋体"/>
          <w:sz w:val="20"/>
          <w:szCs w:val="20"/>
        </w:rPr>
        <w:t xml:space="preserve">      2.本套报表金额单位转换时可能存在尾数误差。</w:t>
      </w:r>
    </w:p>
    <w:p w14:paraId="6866F411">
      <w:pPr>
        <w:pStyle w:val="2"/>
        <w:rPr>
          <w:rFonts w:hint="eastAsia"/>
          <w:lang w:eastAsia="zh-CN"/>
        </w:rPr>
      </w:pPr>
    </w:p>
    <w:p w14:paraId="43BE6E9C">
      <w:pPr>
        <w:pStyle w:val="2"/>
        <w:rPr>
          <w:rFonts w:hint="eastAsia"/>
          <w:lang w:eastAsia="zh-CN"/>
        </w:rPr>
      </w:pPr>
    </w:p>
    <w:p w14:paraId="3C4E3AAC">
      <w:pPr>
        <w:rPr>
          <w:rFonts w:hint="default" w:cs="宋体"/>
          <w:sz w:val="21"/>
          <w:szCs w:val="21"/>
        </w:rPr>
      </w:pPr>
      <w:r>
        <w:rPr>
          <w:rFonts w:cs="宋体"/>
          <w:sz w:val="21"/>
          <w:szCs w:val="21"/>
        </w:rPr>
        <w:br w:type="page"/>
      </w:r>
    </w:p>
    <w:p w14:paraId="072E40E5">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B18505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D9EC74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E54EE9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1BA0C9E">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重庆市丰都县规划和自然资源局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A08A1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44406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F935F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FBB93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D49155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98F71F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F9A13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AEC42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27ACD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22C9F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0AA67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0805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AD37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E4E267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7B67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4A7C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512B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EE51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DA07DE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8D14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2419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25ED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009D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12E4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3B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0044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11357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663A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6235">
            <w:pPr>
              <w:wordWrap w:val="0"/>
              <w:spacing w:line="200" w:lineRule="exact"/>
              <w:jc w:val="right"/>
              <w:textAlignment w:val="center"/>
              <w:rPr>
                <w:rFonts w:hint="default" w:cs="宋体"/>
                <w:color w:val="000000"/>
                <w:sz w:val="18"/>
                <w:szCs w:val="18"/>
              </w:rPr>
            </w:pPr>
            <w:r>
              <w:rPr>
                <w:rFonts w:cs="宋体"/>
                <w:color w:val="000000"/>
                <w:sz w:val="18"/>
                <w:szCs w:val="18"/>
              </w:rPr>
              <w:t>20,167.03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0921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5C6F">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24C3">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10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1B1F">
            <w:pPr>
              <w:wordWrap w:val="0"/>
              <w:spacing w:line="200" w:lineRule="exact"/>
              <w:jc w:val="right"/>
              <w:textAlignment w:val="center"/>
              <w:rPr>
                <w:rFonts w:hint="default" w:cs="宋体"/>
                <w:color w:val="000000"/>
                <w:sz w:val="18"/>
                <w:szCs w:val="18"/>
              </w:rPr>
            </w:pPr>
            <w:r>
              <w:rPr>
                <w:color w:val="000000"/>
                <w:sz w:val="18"/>
              </w:rPr>
              <w:t xml:space="preserve"> </w:t>
            </w:r>
          </w:p>
        </w:tc>
      </w:tr>
      <w:tr w14:paraId="5BF917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2561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F8C1">
            <w:pPr>
              <w:wordWrap w:val="0"/>
              <w:spacing w:line="200" w:lineRule="exact"/>
              <w:jc w:val="right"/>
              <w:textAlignment w:val="center"/>
              <w:rPr>
                <w:rFonts w:hint="default" w:cs="宋体"/>
                <w:color w:val="000000"/>
                <w:sz w:val="18"/>
                <w:szCs w:val="18"/>
              </w:rPr>
            </w:pPr>
            <w:r>
              <w:rPr>
                <w:rFonts w:cs="宋体"/>
                <w:color w:val="000000"/>
                <w:sz w:val="18"/>
                <w:szCs w:val="18"/>
              </w:rPr>
              <w:t>9,394.14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FE3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4B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76F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06B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6F58">
            <w:pPr>
              <w:wordWrap w:val="0"/>
              <w:spacing w:line="200" w:lineRule="exact"/>
              <w:jc w:val="right"/>
              <w:textAlignment w:val="center"/>
              <w:rPr>
                <w:rFonts w:hint="default" w:cs="宋体"/>
                <w:color w:val="000000"/>
                <w:sz w:val="18"/>
                <w:szCs w:val="18"/>
              </w:rPr>
            </w:pPr>
            <w:r>
              <w:rPr>
                <w:color w:val="000000"/>
                <w:sz w:val="18"/>
              </w:rPr>
              <w:t xml:space="preserve"> </w:t>
            </w:r>
          </w:p>
        </w:tc>
      </w:tr>
      <w:tr w14:paraId="290ABB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1C7E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EAE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5AD1E">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A5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FC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3B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3CDF">
            <w:pPr>
              <w:wordWrap w:val="0"/>
              <w:spacing w:line="200" w:lineRule="exact"/>
              <w:jc w:val="right"/>
              <w:textAlignment w:val="center"/>
              <w:rPr>
                <w:rFonts w:hint="default" w:cs="宋体"/>
                <w:color w:val="000000"/>
                <w:sz w:val="18"/>
                <w:szCs w:val="18"/>
              </w:rPr>
            </w:pPr>
            <w:r>
              <w:rPr>
                <w:color w:val="000000"/>
                <w:sz w:val="18"/>
              </w:rPr>
              <w:t xml:space="preserve"> </w:t>
            </w:r>
          </w:p>
        </w:tc>
      </w:tr>
      <w:tr w14:paraId="15985F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3FE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06C8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95B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71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FF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34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A80C">
            <w:pPr>
              <w:wordWrap w:val="0"/>
              <w:spacing w:line="200" w:lineRule="exact"/>
              <w:jc w:val="right"/>
              <w:textAlignment w:val="center"/>
              <w:rPr>
                <w:rFonts w:hint="default" w:cs="宋体"/>
                <w:color w:val="000000"/>
                <w:sz w:val="18"/>
                <w:szCs w:val="18"/>
              </w:rPr>
            </w:pPr>
            <w:r>
              <w:rPr>
                <w:color w:val="000000"/>
                <w:sz w:val="18"/>
              </w:rPr>
              <w:t xml:space="preserve"> </w:t>
            </w:r>
          </w:p>
        </w:tc>
      </w:tr>
      <w:tr w14:paraId="7FB596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299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329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6B15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30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BB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0E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005A">
            <w:pPr>
              <w:wordWrap w:val="0"/>
              <w:spacing w:line="200" w:lineRule="exact"/>
              <w:jc w:val="right"/>
              <w:textAlignment w:val="center"/>
              <w:rPr>
                <w:rFonts w:hint="default" w:cs="宋体"/>
                <w:color w:val="000000"/>
                <w:sz w:val="18"/>
                <w:szCs w:val="18"/>
              </w:rPr>
            </w:pPr>
            <w:r>
              <w:rPr>
                <w:color w:val="000000"/>
                <w:sz w:val="18"/>
              </w:rPr>
              <w:t xml:space="preserve"> </w:t>
            </w:r>
          </w:p>
        </w:tc>
      </w:tr>
      <w:tr w14:paraId="2A1BB0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AA6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A919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61C9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CE9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4A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1D9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B111">
            <w:pPr>
              <w:wordWrap w:val="0"/>
              <w:spacing w:line="200" w:lineRule="exact"/>
              <w:jc w:val="right"/>
              <w:textAlignment w:val="center"/>
              <w:rPr>
                <w:rFonts w:hint="default" w:cs="宋体"/>
                <w:color w:val="000000"/>
                <w:sz w:val="18"/>
                <w:szCs w:val="18"/>
              </w:rPr>
            </w:pPr>
            <w:r>
              <w:rPr>
                <w:color w:val="000000"/>
                <w:sz w:val="18"/>
              </w:rPr>
              <w:t xml:space="preserve"> </w:t>
            </w:r>
          </w:p>
        </w:tc>
      </w:tr>
      <w:tr w14:paraId="02A587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72B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3BC2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F2FA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F0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BA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11E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D7A1">
            <w:pPr>
              <w:wordWrap w:val="0"/>
              <w:spacing w:line="200" w:lineRule="exact"/>
              <w:jc w:val="right"/>
              <w:textAlignment w:val="center"/>
              <w:rPr>
                <w:rFonts w:hint="default" w:cs="宋体"/>
                <w:color w:val="000000"/>
                <w:sz w:val="18"/>
                <w:szCs w:val="18"/>
              </w:rPr>
            </w:pPr>
            <w:r>
              <w:rPr>
                <w:color w:val="000000"/>
                <w:sz w:val="18"/>
              </w:rPr>
              <w:t xml:space="preserve"> </w:t>
            </w:r>
          </w:p>
        </w:tc>
      </w:tr>
      <w:tr w14:paraId="43295E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E45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9142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1E37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F2A2">
            <w:pPr>
              <w:wordWrap w:val="0"/>
              <w:spacing w:line="200" w:lineRule="exact"/>
              <w:jc w:val="right"/>
              <w:textAlignment w:val="center"/>
              <w:rPr>
                <w:rFonts w:hint="default" w:cs="宋体"/>
                <w:color w:val="000000"/>
                <w:sz w:val="18"/>
                <w:szCs w:val="18"/>
              </w:rPr>
            </w:pPr>
            <w:r>
              <w:rPr>
                <w:rFonts w:cs="宋体"/>
                <w:color w:val="000000"/>
                <w:sz w:val="18"/>
                <w:szCs w:val="18"/>
              </w:rPr>
              <w:t>531.22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407F">
            <w:pPr>
              <w:wordWrap w:val="0"/>
              <w:spacing w:line="200" w:lineRule="exact"/>
              <w:jc w:val="right"/>
              <w:textAlignment w:val="center"/>
              <w:rPr>
                <w:rFonts w:hint="default" w:cs="宋体"/>
                <w:color w:val="000000"/>
                <w:sz w:val="18"/>
                <w:szCs w:val="18"/>
              </w:rPr>
            </w:pPr>
            <w:r>
              <w:rPr>
                <w:rFonts w:cs="宋体"/>
                <w:color w:val="000000"/>
                <w:sz w:val="18"/>
                <w:szCs w:val="18"/>
              </w:rPr>
              <w:t>531.22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65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44F6">
            <w:pPr>
              <w:wordWrap w:val="0"/>
              <w:spacing w:line="200" w:lineRule="exact"/>
              <w:jc w:val="right"/>
              <w:textAlignment w:val="center"/>
              <w:rPr>
                <w:rFonts w:hint="default" w:cs="宋体"/>
                <w:color w:val="000000"/>
                <w:sz w:val="18"/>
                <w:szCs w:val="18"/>
              </w:rPr>
            </w:pPr>
            <w:r>
              <w:rPr>
                <w:color w:val="000000"/>
                <w:sz w:val="18"/>
              </w:rPr>
              <w:t xml:space="preserve"> </w:t>
            </w:r>
          </w:p>
        </w:tc>
      </w:tr>
      <w:tr w14:paraId="728DE5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A98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B7E5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5D4C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09C9">
            <w:pPr>
              <w:wordWrap w:val="0"/>
              <w:spacing w:line="200" w:lineRule="exact"/>
              <w:jc w:val="right"/>
              <w:textAlignment w:val="center"/>
              <w:rPr>
                <w:rFonts w:hint="default" w:cs="宋体"/>
                <w:color w:val="000000"/>
                <w:sz w:val="18"/>
                <w:szCs w:val="18"/>
              </w:rPr>
            </w:pPr>
            <w:r>
              <w:rPr>
                <w:rFonts w:cs="宋体"/>
                <w:color w:val="000000"/>
                <w:sz w:val="18"/>
                <w:szCs w:val="18"/>
              </w:rPr>
              <w:t>144.67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FDCC">
            <w:pPr>
              <w:wordWrap w:val="0"/>
              <w:spacing w:line="200" w:lineRule="exact"/>
              <w:jc w:val="right"/>
              <w:textAlignment w:val="center"/>
              <w:rPr>
                <w:rFonts w:hint="default" w:cs="宋体"/>
                <w:color w:val="000000"/>
                <w:sz w:val="18"/>
                <w:szCs w:val="18"/>
              </w:rPr>
            </w:pPr>
            <w:r>
              <w:rPr>
                <w:rFonts w:cs="宋体"/>
                <w:color w:val="000000"/>
                <w:sz w:val="18"/>
                <w:szCs w:val="18"/>
              </w:rPr>
              <w:t>144.67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AA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F936">
            <w:pPr>
              <w:wordWrap w:val="0"/>
              <w:spacing w:line="200" w:lineRule="exact"/>
              <w:jc w:val="right"/>
              <w:textAlignment w:val="center"/>
              <w:rPr>
                <w:rFonts w:hint="default" w:cs="宋体"/>
                <w:color w:val="000000"/>
                <w:sz w:val="18"/>
                <w:szCs w:val="18"/>
              </w:rPr>
            </w:pPr>
            <w:r>
              <w:rPr>
                <w:color w:val="000000"/>
                <w:sz w:val="18"/>
              </w:rPr>
              <w:t xml:space="preserve"> </w:t>
            </w:r>
          </w:p>
        </w:tc>
      </w:tr>
      <w:tr w14:paraId="1C430B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6F3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E4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BC16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E5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FB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5F6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11CB">
            <w:pPr>
              <w:wordWrap w:val="0"/>
              <w:spacing w:line="200" w:lineRule="exact"/>
              <w:jc w:val="right"/>
              <w:textAlignment w:val="center"/>
              <w:rPr>
                <w:rFonts w:hint="default" w:cs="宋体"/>
                <w:color w:val="000000"/>
                <w:sz w:val="18"/>
                <w:szCs w:val="18"/>
              </w:rPr>
            </w:pPr>
            <w:r>
              <w:rPr>
                <w:color w:val="000000"/>
                <w:sz w:val="18"/>
              </w:rPr>
              <w:t xml:space="preserve"> </w:t>
            </w:r>
          </w:p>
        </w:tc>
      </w:tr>
      <w:tr w14:paraId="01AB75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8D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C9E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3332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E6FC">
            <w:pPr>
              <w:wordWrap w:val="0"/>
              <w:spacing w:line="200" w:lineRule="exact"/>
              <w:jc w:val="right"/>
              <w:textAlignment w:val="center"/>
              <w:rPr>
                <w:rFonts w:hint="default" w:cs="宋体"/>
                <w:color w:val="000000"/>
                <w:sz w:val="18"/>
                <w:szCs w:val="18"/>
              </w:rPr>
            </w:pPr>
            <w:r>
              <w:rPr>
                <w:rFonts w:cs="宋体"/>
                <w:color w:val="000000"/>
                <w:sz w:val="18"/>
                <w:szCs w:val="18"/>
              </w:rPr>
              <w:t>9,169.29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9B8F">
            <w:pPr>
              <w:wordWrap w:val="0"/>
              <w:spacing w:line="200" w:lineRule="exact"/>
              <w:jc w:val="right"/>
              <w:textAlignment w:val="center"/>
              <w:rPr>
                <w:rFonts w:hint="default" w:cs="宋体"/>
                <w:color w:val="000000"/>
                <w:sz w:val="18"/>
                <w:szCs w:val="18"/>
              </w:rPr>
            </w:pPr>
            <w:r>
              <w:rPr>
                <w:rFonts w:cs="宋体"/>
                <w:color w:val="000000"/>
                <w:sz w:val="18"/>
                <w:szCs w:val="18"/>
              </w:rPr>
              <w:t>48.13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DF99">
            <w:pPr>
              <w:wordWrap w:val="0"/>
              <w:spacing w:line="200" w:lineRule="exact"/>
              <w:jc w:val="right"/>
              <w:textAlignment w:val="center"/>
              <w:rPr>
                <w:rFonts w:hint="default" w:cs="宋体"/>
                <w:color w:val="000000"/>
                <w:sz w:val="18"/>
                <w:szCs w:val="18"/>
              </w:rPr>
            </w:pPr>
            <w:r>
              <w:rPr>
                <w:rFonts w:cs="宋体"/>
                <w:color w:val="000000"/>
                <w:sz w:val="18"/>
                <w:szCs w:val="18"/>
              </w:rPr>
              <w:t>9,121.16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4D94">
            <w:pPr>
              <w:wordWrap w:val="0"/>
              <w:spacing w:line="200" w:lineRule="exact"/>
              <w:jc w:val="right"/>
              <w:textAlignment w:val="center"/>
              <w:rPr>
                <w:rFonts w:hint="default" w:cs="宋体"/>
                <w:color w:val="000000"/>
                <w:sz w:val="18"/>
                <w:szCs w:val="18"/>
              </w:rPr>
            </w:pPr>
            <w:r>
              <w:rPr>
                <w:color w:val="000000"/>
                <w:sz w:val="18"/>
              </w:rPr>
              <w:t xml:space="preserve"> </w:t>
            </w:r>
          </w:p>
        </w:tc>
      </w:tr>
      <w:tr w14:paraId="05784A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541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9B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D30E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653B">
            <w:pPr>
              <w:wordWrap w:val="0"/>
              <w:spacing w:line="200" w:lineRule="exact"/>
              <w:jc w:val="right"/>
              <w:textAlignment w:val="center"/>
              <w:rPr>
                <w:rFonts w:hint="default" w:cs="宋体"/>
                <w:color w:val="000000"/>
                <w:sz w:val="18"/>
                <w:szCs w:val="18"/>
              </w:rPr>
            </w:pPr>
            <w:r>
              <w:rPr>
                <w:rFonts w:cs="宋体"/>
                <w:color w:val="000000"/>
                <w:sz w:val="18"/>
                <w:szCs w:val="18"/>
              </w:rPr>
              <w:t>288.86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10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6C64">
            <w:pPr>
              <w:wordWrap w:val="0"/>
              <w:spacing w:line="200" w:lineRule="exact"/>
              <w:jc w:val="right"/>
              <w:textAlignment w:val="center"/>
              <w:rPr>
                <w:rFonts w:hint="default" w:cs="宋体"/>
                <w:color w:val="000000"/>
                <w:sz w:val="18"/>
                <w:szCs w:val="18"/>
              </w:rPr>
            </w:pPr>
            <w:r>
              <w:rPr>
                <w:rFonts w:cs="宋体"/>
                <w:color w:val="000000"/>
                <w:sz w:val="18"/>
                <w:szCs w:val="18"/>
              </w:rPr>
              <w:t>288.86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6E5D">
            <w:pPr>
              <w:wordWrap w:val="0"/>
              <w:spacing w:line="200" w:lineRule="exact"/>
              <w:jc w:val="right"/>
              <w:textAlignment w:val="center"/>
              <w:rPr>
                <w:rFonts w:hint="default" w:cs="宋体"/>
                <w:color w:val="000000"/>
                <w:sz w:val="18"/>
                <w:szCs w:val="18"/>
              </w:rPr>
            </w:pPr>
            <w:r>
              <w:rPr>
                <w:color w:val="000000"/>
                <w:sz w:val="18"/>
              </w:rPr>
              <w:t xml:space="preserve"> </w:t>
            </w:r>
          </w:p>
        </w:tc>
      </w:tr>
      <w:tr w14:paraId="568AA2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822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5B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D266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ED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C6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3A6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5CFB">
            <w:pPr>
              <w:wordWrap w:val="0"/>
              <w:spacing w:line="200" w:lineRule="exact"/>
              <w:jc w:val="right"/>
              <w:textAlignment w:val="center"/>
              <w:rPr>
                <w:rFonts w:hint="default" w:cs="宋体"/>
                <w:color w:val="000000"/>
                <w:sz w:val="18"/>
                <w:szCs w:val="18"/>
              </w:rPr>
            </w:pPr>
            <w:r>
              <w:rPr>
                <w:color w:val="000000"/>
                <w:sz w:val="18"/>
              </w:rPr>
              <w:t xml:space="preserve"> </w:t>
            </w:r>
          </w:p>
        </w:tc>
      </w:tr>
      <w:tr w14:paraId="1DDB51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7BC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32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7EB0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E4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46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E23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7772">
            <w:pPr>
              <w:wordWrap w:val="0"/>
              <w:spacing w:line="200" w:lineRule="exact"/>
              <w:jc w:val="right"/>
              <w:textAlignment w:val="center"/>
              <w:rPr>
                <w:rFonts w:hint="default" w:cs="宋体"/>
                <w:color w:val="000000"/>
                <w:sz w:val="18"/>
                <w:szCs w:val="18"/>
              </w:rPr>
            </w:pPr>
            <w:r>
              <w:rPr>
                <w:color w:val="000000"/>
                <w:sz w:val="18"/>
              </w:rPr>
              <w:t xml:space="preserve"> </w:t>
            </w:r>
          </w:p>
        </w:tc>
      </w:tr>
      <w:tr w14:paraId="3535EE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9F5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81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04EA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E0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0C4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3F8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70C5">
            <w:pPr>
              <w:wordWrap w:val="0"/>
              <w:spacing w:line="200" w:lineRule="exact"/>
              <w:jc w:val="right"/>
              <w:textAlignment w:val="center"/>
              <w:rPr>
                <w:rFonts w:hint="default" w:cs="宋体"/>
                <w:color w:val="000000"/>
                <w:sz w:val="18"/>
                <w:szCs w:val="18"/>
              </w:rPr>
            </w:pPr>
            <w:r>
              <w:rPr>
                <w:color w:val="000000"/>
                <w:sz w:val="18"/>
              </w:rPr>
              <w:t xml:space="preserve"> </w:t>
            </w:r>
          </w:p>
        </w:tc>
      </w:tr>
      <w:tr w14:paraId="154307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DFC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8D4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9EC5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F7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F4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61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5479">
            <w:pPr>
              <w:wordWrap w:val="0"/>
              <w:spacing w:line="200" w:lineRule="exact"/>
              <w:jc w:val="right"/>
              <w:textAlignment w:val="center"/>
              <w:rPr>
                <w:rFonts w:hint="default" w:cs="宋体"/>
                <w:color w:val="000000"/>
                <w:sz w:val="18"/>
                <w:szCs w:val="18"/>
              </w:rPr>
            </w:pPr>
            <w:r>
              <w:rPr>
                <w:color w:val="000000"/>
                <w:sz w:val="18"/>
              </w:rPr>
              <w:t xml:space="preserve"> </w:t>
            </w:r>
          </w:p>
        </w:tc>
      </w:tr>
      <w:tr w14:paraId="3AC00E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218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AA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7BAA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6CC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CF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BE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9A06">
            <w:pPr>
              <w:wordWrap w:val="0"/>
              <w:spacing w:line="200" w:lineRule="exact"/>
              <w:jc w:val="right"/>
              <w:textAlignment w:val="center"/>
              <w:rPr>
                <w:rFonts w:hint="default" w:cs="宋体"/>
                <w:color w:val="000000"/>
                <w:sz w:val="18"/>
                <w:szCs w:val="18"/>
              </w:rPr>
            </w:pPr>
            <w:r>
              <w:rPr>
                <w:color w:val="000000"/>
                <w:sz w:val="18"/>
              </w:rPr>
              <w:t xml:space="preserve"> </w:t>
            </w:r>
          </w:p>
        </w:tc>
      </w:tr>
      <w:tr w14:paraId="483980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E0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CB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6F63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1DE2">
            <w:pPr>
              <w:wordWrap w:val="0"/>
              <w:spacing w:line="200" w:lineRule="exact"/>
              <w:jc w:val="right"/>
              <w:textAlignment w:val="center"/>
              <w:rPr>
                <w:rFonts w:hint="default" w:cs="宋体"/>
                <w:color w:val="000000"/>
                <w:sz w:val="18"/>
                <w:szCs w:val="18"/>
              </w:rPr>
            </w:pPr>
            <w:r>
              <w:rPr>
                <w:rFonts w:cs="宋体"/>
                <w:color w:val="000000"/>
                <w:sz w:val="18"/>
                <w:szCs w:val="18"/>
              </w:rPr>
              <w:t>15,641.89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40F7">
            <w:pPr>
              <w:wordWrap w:val="0"/>
              <w:spacing w:line="200" w:lineRule="exact"/>
              <w:jc w:val="right"/>
              <w:textAlignment w:val="center"/>
              <w:rPr>
                <w:rFonts w:hint="default" w:cs="宋体"/>
                <w:color w:val="000000"/>
                <w:sz w:val="18"/>
                <w:szCs w:val="18"/>
              </w:rPr>
            </w:pPr>
            <w:r>
              <w:rPr>
                <w:rFonts w:cs="宋体"/>
                <w:color w:val="000000"/>
                <w:sz w:val="18"/>
                <w:szCs w:val="18"/>
              </w:rPr>
              <w:t>15,641.89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951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024A">
            <w:pPr>
              <w:wordWrap w:val="0"/>
              <w:spacing w:line="200" w:lineRule="exact"/>
              <w:jc w:val="right"/>
              <w:textAlignment w:val="center"/>
              <w:rPr>
                <w:rFonts w:hint="default" w:cs="宋体"/>
                <w:color w:val="000000"/>
                <w:sz w:val="18"/>
                <w:szCs w:val="18"/>
              </w:rPr>
            </w:pPr>
            <w:r>
              <w:rPr>
                <w:color w:val="000000"/>
                <w:sz w:val="18"/>
              </w:rPr>
              <w:t xml:space="preserve"> </w:t>
            </w:r>
          </w:p>
        </w:tc>
      </w:tr>
      <w:tr w14:paraId="5977D3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7D2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16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2822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3D5D">
            <w:pPr>
              <w:wordWrap w:val="0"/>
              <w:spacing w:line="200" w:lineRule="exact"/>
              <w:jc w:val="right"/>
              <w:textAlignment w:val="center"/>
              <w:rPr>
                <w:rFonts w:hint="default" w:cs="宋体"/>
                <w:color w:val="000000"/>
                <w:sz w:val="18"/>
                <w:szCs w:val="18"/>
              </w:rPr>
            </w:pPr>
            <w:r>
              <w:rPr>
                <w:rFonts w:cs="宋体"/>
                <w:color w:val="000000"/>
                <w:sz w:val="18"/>
                <w:szCs w:val="18"/>
              </w:rPr>
              <w:t>141.88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5505">
            <w:pPr>
              <w:wordWrap w:val="0"/>
              <w:spacing w:line="200" w:lineRule="exact"/>
              <w:jc w:val="right"/>
              <w:textAlignment w:val="center"/>
              <w:rPr>
                <w:rFonts w:hint="default" w:cs="宋体"/>
                <w:color w:val="000000"/>
                <w:sz w:val="18"/>
                <w:szCs w:val="18"/>
              </w:rPr>
            </w:pPr>
            <w:r>
              <w:rPr>
                <w:rFonts w:cs="宋体"/>
                <w:color w:val="000000"/>
                <w:sz w:val="18"/>
                <w:szCs w:val="18"/>
              </w:rPr>
              <w:t>141.88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A5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2A29">
            <w:pPr>
              <w:wordWrap w:val="0"/>
              <w:spacing w:line="200" w:lineRule="exact"/>
              <w:jc w:val="right"/>
              <w:textAlignment w:val="center"/>
              <w:rPr>
                <w:rFonts w:hint="default" w:cs="宋体"/>
                <w:color w:val="000000"/>
                <w:sz w:val="18"/>
                <w:szCs w:val="18"/>
              </w:rPr>
            </w:pPr>
            <w:r>
              <w:rPr>
                <w:color w:val="000000"/>
                <w:sz w:val="18"/>
              </w:rPr>
              <w:t xml:space="preserve"> </w:t>
            </w:r>
          </w:p>
        </w:tc>
      </w:tr>
      <w:tr w14:paraId="72B85F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EEF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CC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7083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14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24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0A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7247">
            <w:pPr>
              <w:wordWrap w:val="0"/>
              <w:spacing w:line="200" w:lineRule="exact"/>
              <w:jc w:val="right"/>
              <w:textAlignment w:val="center"/>
              <w:rPr>
                <w:rFonts w:hint="default" w:cs="宋体"/>
                <w:color w:val="000000"/>
                <w:sz w:val="18"/>
                <w:szCs w:val="18"/>
              </w:rPr>
            </w:pPr>
            <w:r>
              <w:rPr>
                <w:color w:val="000000"/>
                <w:sz w:val="18"/>
              </w:rPr>
              <w:t xml:space="preserve"> </w:t>
            </w:r>
          </w:p>
        </w:tc>
      </w:tr>
      <w:tr w14:paraId="4DE3F7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4DA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4D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6653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04B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68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5FD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204F">
            <w:pPr>
              <w:wordWrap w:val="0"/>
              <w:spacing w:line="200" w:lineRule="exact"/>
              <w:jc w:val="right"/>
              <w:textAlignment w:val="center"/>
              <w:rPr>
                <w:rFonts w:hint="default" w:cs="宋体"/>
                <w:color w:val="000000"/>
                <w:sz w:val="18"/>
                <w:szCs w:val="18"/>
              </w:rPr>
            </w:pPr>
            <w:r>
              <w:rPr>
                <w:color w:val="000000"/>
                <w:sz w:val="18"/>
              </w:rPr>
              <w:t xml:space="preserve"> </w:t>
            </w:r>
          </w:p>
        </w:tc>
      </w:tr>
      <w:tr w14:paraId="130FDA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D9A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3F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B7AE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583A">
            <w:pPr>
              <w:wordWrap w:val="0"/>
              <w:spacing w:line="200" w:lineRule="exact"/>
              <w:jc w:val="right"/>
              <w:textAlignment w:val="center"/>
              <w:rPr>
                <w:rFonts w:hint="default" w:cs="宋体"/>
                <w:color w:val="000000"/>
                <w:sz w:val="18"/>
                <w:szCs w:val="18"/>
              </w:rPr>
            </w:pPr>
            <w:r>
              <w:rPr>
                <w:rFonts w:cs="宋体"/>
                <w:color w:val="000000"/>
                <w:sz w:val="18"/>
                <w:szCs w:val="18"/>
              </w:rPr>
              <w:t>2,763.46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18E2">
            <w:pPr>
              <w:wordWrap w:val="0"/>
              <w:spacing w:line="200" w:lineRule="exact"/>
              <w:jc w:val="right"/>
              <w:textAlignment w:val="center"/>
              <w:rPr>
                <w:rFonts w:hint="default" w:cs="宋体"/>
                <w:color w:val="000000"/>
                <w:sz w:val="18"/>
                <w:szCs w:val="18"/>
              </w:rPr>
            </w:pPr>
            <w:r>
              <w:rPr>
                <w:rFonts w:cs="宋体"/>
                <w:color w:val="000000"/>
                <w:sz w:val="18"/>
                <w:szCs w:val="18"/>
              </w:rPr>
              <w:t>2,763.46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15C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D401">
            <w:pPr>
              <w:wordWrap w:val="0"/>
              <w:spacing w:line="200" w:lineRule="exact"/>
              <w:jc w:val="right"/>
              <w:textAlignment w:val="center"/>
              <w:rPr>
                <w:rFonts w:hint="default" w:cs="宋体"/>
                <w:color w:val="000000"/>
                <w:sz w:val="18"/>
                <w:szCs w:val="18"/>
              </w:rPr>
            </w:pPr>
            <w:r>
              <w:rPr>
                <w:color w:val="000000"/>
                <w:sz w:val="18"/>
              </w:rPr>
              <w:t xml:space="preserve"> </w:t>
            </w:r>
          </w:p>
        </w:tc>
      </w:tr>
      <w:tr w14:paraId="758917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618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56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0066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8F0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CE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12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3751">
            <w:pPr>
              <w:wordWrap w:val="0"/>
              <w:spacing w:line="200" w:lineRule="exact"/>
              <w:jc w:val="right"/>
              <w:textAlignment w:val="center"/>
              <w:rPr>
                <w:rFonts w:hint="default" w:cs="宋体"/>
                <w:color w:val="000000"/>
                <w:sz w:val="18"/>
                <w:szCs w:val="18"/>
              </w:rPr>
            </w:pPr>
            <w:r>
              <w:rPr>
                <w:color w:val="000000"/>
                <w:sz w:val="18"/>
              </w:rPr>
              <w:t xml:space="preserve"> </w:t>
            </w:r>
          </w:p>
        </w:tc>
      </w:tr>
      <w:tr w14:paraId="1F130A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84DC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2A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B0D2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D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8D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A25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D858">
            <w:pPr>
              <w:wordWrap w:val="0"/>
              <w:spacing w:line="200" w:lineRule="exact"/>
              <w:jc w:val="right"/>
              <w:textAlignment w:val="center"/>
              <w:rPr>
                <w:rFonts w:hint="default" w:cs="宋体"/>
                <w:color w:val="000000"/>
                <w:sz w:val="18"/>
                <w:szCs w:val="18"/>
              </w:rPr>
            </w:pPr>
            <w:r>
              <w:rPr>
                <w:color w:val="000000"/>
                <w:sz w:val="18"/>
              </w:rPr>
              <w:t xml:space="preserve"> </w:t>
            </w:r>
          </w:p>
        </w:tc>
      </w:tr>
      <w:tr w14:paraId="5D2DC3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4F2E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80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2F0A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8E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BF3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21D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2C51">
            <w:pPr>
              <w:wordWrap w:val="0"/>
              <w:spacing w:line="200" w:lineRule="exact"/>
              <w:jc w:val="right"/>
              <w:textAlignment w:val="center"/>
              <w:rPr>
                <w:rFonts w:hint="default" w:cs="宋体"/>
                <w:color w:val="000000"/>
                <w:sz w:val="18"/>
                <w:szCs w:val="18"/>
              </w:rPr>
            </w:pPr>
            <w:r>
              <w:rPr>
                <w:color w:val="000000"/>
                <w:sz w:val="18"/>
              </w:rPr>
              <w:t xml:space="preserve"> </w:t>
            </w:r>
          </w:p>
        </w:tc>
      </w:tr>
      <w:tr w14:paraId="5437C6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7F1B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B3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05B0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C60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40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7DF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57E9">
            <w:pPr>
              <w:wordWrap w:val="0"/>
              <w:spacing w:line="200" w:lineRule="exact"/>
              <w:jc w:val="right"/>
              <w:textAlignment w:val="center"/>
              <w:rPr>
                <w:rFonts w:hint="default" w:cs="宋体"/>
                <w:color w:val="000000"/>
                <w:sz w:val="18"/>
                <w:szCs w:val="18"/>
              </w:rPr>
            </w:pPr>
            <w:r>
              <w:rPr>
                <w:color w:val="000000"/>
                <w:sz w:val="18"/>
              </w:rPr>
              <w:t xml:space="preserve"> </w:t>
            </w:r>
          </w:p>
        </w:tc>
      </w:tr>
      <w:tr w14:paraId="56697A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C31B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4D90">
            <w:pPr>
              <w:wordWrap w:val="0"/>
              <w:spacing w:line="200" w:lineRule="exact"/>
              <w:jc w:val="right"/>
              <w:textAlignment w:val="center"/>
              <w:rPr>
                <w:rFonts w:hint="default" w:cs="宋体"/>
                <w:color w:val="000000"/>
                <w:sz w:val="18"/>
                <w:szCs w:val="18"/>
              </w:rPr>
            </w:pPr>
            <w:r>
              <w:rPr>
                <w:rFonts w:cs="宋体"/>
                <w:color w:val="000000"/>
                <w:sz w:val="18"/>
                <w:szCs w:val="18"/>
              </w:rPr>
              <w:t>29,561.17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A70A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76DD">
            <w:pPr>
              <w:wordWrap w:val="0"/>
              <w:spacing w:line="200" w:lineRule="exact"/>
              <w:jc w:val="right"/>
              <w:textAlignment w:val="center"/>
              <w:rPr>
                <w:rFonts w:hint="default" w:cs="宋体"/>
                <w:color w:val="000000"/>
                <w:sz w:val="18"/>
                <w:szCs w:val="18"/>
              </w:rPr>
            </w:pPr>
            <w:r>
              <w:rPr>
                <w:rFonts w:cs="宋体"/>
                <w:color w:val="000000"/>
                <w:sz w:val="18"/>
                <w:szCs w:val="18"/>
              </w:rPr>
              <w:t>28,682.78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0427">
            <w:pPr>
              <w:wordWrap w:val="0"/>
              <w:spacing w:line="200" w:lineRule="exact"/>
              <w:jc w:val="right"/>
              <w:textAlignment w:val="center"/>
              <w:rPr>
                <w:rFonts w:hint="default" w:cs="宋体"/>
                <w:color w:val="000000"/>
                <w:sz w:val="18"/>
                <w:szCs w:val="18"/>
              </w:rPr>
            </w:pPr>
            <w:r>
              <w:rPr>
                <w:rFonts w:cs="宋体"/>
                <w:color w:val="000000"/>
                <w:sz w:val="18"/>
                <w:szCs w:val="18"/>
              </w:rPr>
              <w:t>19,272.75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8ACF">
            <w:pPr>
              <w:wordWrap w:val="0"/>
              <w:spacing w:line="200" w:lineRule="exact"/>
              <w:jc w:val="right"/>
              <w:textAlignment w:val="center"/>
              <w:rPr>
                <w:rFonts w:hint="default" w:cs="宋体"/>
                <w:color w:val="000000"/>
                <w:sz w:val="18"/>
                <w:szCs w:val="18"/>
              </w:rPr>
            </w:pPr>
            <w:r>
              <w:rPr>
                <w:rFonts w:cs="宋体"/>
                <w:color w:val="000000"/>
                <w:sz w:val="18"/>
                <w:szCs w:val="18"/>
              </w:rPr>
              <w:t>9,410.02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DC51">
            <w:pPr>
              <w:wordWrap w:val="0"/>
              <w:spacing w:line="200" w:lineRule="exact"/>
              <w:jc w:val="right"/>
              <w:textAlignment w:val="center"/>
              <w:rPr>
                <w:rFonts w:hint="default" w:cs="宋体"/>
                <w:color w:val="000000"/>
                <w:sz w:val="18"/>
                <w:szCs w:val="18"/>
              </w:rPr>
            </w:pPr>
            <w:r>
              <w:rPr>
                <w:color w:val="000000"/>
                <w:sz w:val="18"/>
              </w:rPr>
              <w:t xml:space="preserve"> </w:t>
            </w:r>
          </w:p>
        </w:tc>
      </w:tr>
      <w:tr w14:paraId="02B0A5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4EC6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8F32">
            <w:pPr>
              <w:wordWrap w:val="0"/>
              <w:spacing w:line="200" w:lineRule="exact"/>
              <w:jc w:val="right"/>
              <w:textAlignment w:val="center"/>
              <w:rPr>
                <w:rFonts w:hint="default" w:cs="宋体"/>
                <w:color w:val="000000"/>
                <w:sz w:val="18"/>
                <w:szCs w:val="18"/>
              </w:rPr>
            </w:pPr>
            <w:r>
              <w:rPr>
                <w:rFonts w:cs="宋体"/>
                <w:color w:val="000000"/>
                <w:sz w:val="18"/>
                <w:szCs w:val="18"/>
              </w:rPr>
              <w:t>4,177.11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6F27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07D8">
            <w:pPr>
              <w:wordWrap w:val="0"/>
              <w:spacing w:line="200" w:lineRule="exact"/>
              <w:jc w:val="right"/>
              <w:textAlignment w:val="center"/>
              <w:rPr>
                <w:rFonts w:hint="default" w:cs="宋体"/>
                <w:color w:val="000000"/>
                <w:sz w:val="18"/>
                <w:szCs w:val="18"/>
              </w:rPr>
            </w:pPr>
            <w:r>
              <w:rPr>
                <w:rFonts w:cs="宋体"/>
                <w:color w:val="000000"/>
                <w:sz w:val="18"/>
                <w:szCs w:val="18"/>
              </w:rPr>
              <w:t>5,055.50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2F52">
            <w:pPr>
              <w:wordWrap w:val="0"/>
              <w:spacing w:line="200" w:lineRule="exact"/>
              <w:jc w:val="right"/>
              <w:textAlignment w:val="center"/>
              <w:rPr>
                <w:rFonts w:hint="default" w:cs="宋体"/>
                <w:color w:val="000000"/>
                <w:sz w:val="18"/>
                <w:szCs w:val="18"/>
              </w:rPr>
            </w:pPr>
            <w:r>
              <w:rPr>
                <w:rFonts w:cs="宋体"/>
                <w:color w:val="000000"/>
                <w:sz w:val="18"/>
                <w:szCs w:val="18"/>
              </w:rPr>
              <w:t>5,055.50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D07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57E4">
            <w:pPr>
              <w:wordWrap w:val="0"/>
              <w:spacing w:line="200" w:lineRule="exact"/>
              <w:jc w:val="right"/>
              <w:textAlignment w:val="center"/>
              <w:rPr>
                <w:rFonts w:hint="default" w:cs="宋体"/>
                <w:color w:val="000000"/>
                <w:sz w:val="18"/>
                <w:szCs w:val="18"/>
              </w:rPr>
            </w:pPr>
            <w:r>
              <w:rPr>
                <w:color w:val="000000"/>
                <w:sz w:val="18"/>
              </w:rPr>
              <w:t xml:space="preserve"> </w:t>
            </w:r>
          </w:p>
        </w:tc>
      </w:tr>
      <w:tr w14:paraId="01AE26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FBA9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ED6F">
            <w:pPr>
              <w:wordWrap w:val="0"/>
              <w:spacing w:line="200" w:lineRule="exact"/>
              <w:jc w:val="right"/>
              <w:textAlignment w:val="center"/>
              <w:rPr>
                <w:rFonts w:hint="default" w:cs="宋体"/>
                <w:color w:val="000000"/>
                <w:sz w:val="18"/>
                <w:szCs w:val="18"/>
              </w:rPr>
            </w:pPr>
            <w:r>
              <w:rPr>
                <w:rFonts w:cs="宋体"/>
                <w:color w:val="000000"/>
                <w:sz w:val="18"/>
                <w:szCs w:val="18"/>
              </w:rPr>
              <w:t>4,161.22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E538B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5C756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6935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93F6C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CFB85">
            <w:pPr>
              <w:spacing w:line="200" w:lineRule="exact"/>
              <w:rPr>
                <w:rFonts w:hint="default" w:cs="宋体"/>
                <w:color w:val="000000"/>
                <w:sz w:val="18"/>
                <w:szCs w:val="18"/>
              </w:rPr>
            </w:pPr>
          </w:p>
        </w:tc>
      </w:tr>
      <w:tr w14:paraId="01E560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9FA6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60D1">
            <w:pPr>
              <w:wordWrap w:val="0"/>
              <w:spacing w:line="200" w:lineRule="exact"/>
              <w:jc w:val="right"/>
              <w:textAlignment w:val="center"/>
              <w:rPr>
                <w:rFonts w:hint="default" w:cs="宋体"/>
                <w:color w:val="000000"/>
                <w:sz w:val="18"/>
                <w:szCs w:val="18"/>
              </w:rPr>
            </w:pPr>
            <w:r>
              <w:rPr>
                <w:rFonts w:cs="宋体"/>
                <w:color w:val="000000"/>
                <w:sz w:val="18"/>
                <w:szCs w:val="18"/>
              </w:rPr>
              <w:t>15.89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09CE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81A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BFE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6A4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F126">
            <w:pPr>
              <w:spacing w:line="200" w:lineRule="exact"/>
              <w:jc w:val="right"/>
              <w:rPr>
                <w:rFonts w:hint="default" w:cs="宋体"/>
                <w:color w:val="000000"/>
                <w:sz w:val="18"/>
                <w:szCs w:val="18"/>
              </w:rPr>
            </w:pPr>
          </w:p>
        </w:tc>
      </w:tr>
      <w:tr w14:paraId="519A59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72E6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577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A2B9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F2B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B4C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B07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62BA">
            <w:pPr>
              <w:spacing w:line="200" w:lineRule="exact"/>
              <w:jc w:val="right"/>
              <w:rPr>
                <w:rFonts w:hint="default" w:cs="宋体"/>
                <w:color w:val="000000"/>
                <w:sz w:val="18"/>
                <w:szCs w:val="18"/>
              </w:rPr>
            </w:pPr>
          </w:p>
        </w:tc>
      </w:tr>
      <w:tr w14:paraId="4D8A89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326D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0C82">
            <w:pPr>
              <w:wordWrap w:val="0"/>
              <w:spacing w:line="200" w:lineRule="exact"/>
              <w:jc w:val="right"/>
              <w:textAlignment w:val="center"/>
              <w:rPr>
                <w:rFonts w:hint="default" w:cs="宋体"/>
                <w:color w:val="000000"/>
                <w:sz w:val="18"/>
                <w:szCs w:val="18"/>
              </w:rPr>
            </w:pPr>
            <w:r>
              <w:rPr>
                <w:rFonts w:cs="宋体"/>
                <w:color w:val="000000"/>
                <w:sz w:val="18"/>
                <w:szCs w:val="18"/>
              </w:rPr>
              <w:t>33,738.28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3ED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9B74">
            <w:pPr>
              <w:wordWrap w:val="0"/>
              <w:spacing w:line="200" w:lineRule="exact"/>
              <w:jc w:val="right"/>
              <w:textAlignment w:val="center"/>
              <w:rPr>
                <w:rFonts w:hint="default" w:cs="宋体"/>
                <w:color w:val="000000"/>
                <w:sz w:val="18"/>
                <w:szCs w:val="18"/>
              </w:rPr>
            </w:pPr>
            <w:r>
              <w:rPr>
                <w:rFonts w:cs="宋体"/>
                <w:color w:val="000000"/>
                <w:sz w:val="18"/>
                <w:szCs w:val="18"/>
              </w:rPr>
              <w:t>33,738.28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4B12">
            <w:pPr>
              <w:wordWrap w:val="0"/>
              <w:spacing w:line="200" w:lineRule="exact"/>
              <w:jc w:val="right"/>
              <w:textAlignment w:val="center"/>
              <w:rPr>
                <w:rFonts w:hint="default" w:cs="宋体"/>
                <w:color w:val="000000"/>
                <w:sz w:val="18"/>
                <w:szCs w:val="18"/>
              </w:rPr>
            </w:pPr>
            <w:r>
              <w:rPr>
                <w:rFonts w:cs="宋体"/>
                <w:color w:val="000000"/>
                <w:sz w:val="18"/>
                <w:szCs w:val="18"/>
              </w:rPr>
              <w:t>24,328.25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4BB6">
            <w:pPr>
              <w:wordWrap w:val="0"/>
              <w:spacing w:line="200" w:lineRule="exact"/>
              <w:jc w:val="right"/>
              <w:textAlignment w:val="center"/>
              <w:rPr>
                <w:rFonts w:hint="default" w:cs="宋体"/>
                <w:color w:val="000000"/>
                <w:sz w:val="18"/>
                <w:szCs w:val="18"/>
              </w:rPr>
            </w:pPr>
            <w:r>
              <w:rPr>
                <w:rFonts w:cs="宋体"/>
                <w:color w:val="000000"/>
                <w:sz w:val="18"/>
                <w:szCs w:val="18"/>
              </w:rPr>
              <w:t>9,410.02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B1B6">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51335D1">
      <w:pPr>
        <w:spacing w:line="240" w:lineRule="exact"/>
        <w:rPr>
          <w:rFonts w:hint="eastAsia" w:eastAsia="宋体" w:cs="宋体"/>
          <w:sz w:val="20"/>
          <w:szCs w:val="20"/>
          <w:lang w:eastAsia="zh-CN"/>
        </w:rPr>
      </w:pPr>
      <w:r>
        <w:rPr>
          <w:rFonts w:cs="宋体"/>
          <w:sz w:val="20"/>
          <w:szCs w:val="20"/>
        </w:rPr>
        <w:t>备注：1.本表反映部门本年度一般公共预算财政拨款、政府性基金预算财政拨款及国有资本经营预算财政拨款的总收支和年末结转结余情况。</w:t>
      </w:r>
    </w:p>
    <w:p w14:paraId="1196A49E">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1057714E">
      <w:pPr>
        <w:pStyle w:val="2"/>
        <w:rPr>
          <w:rFonts w:hint="eastAsia"/>
          <w:lang w:eastAsia="zh-CN"/>
        </w:rPr>
      </w:pPr>
    </w:p>
    <w:p w14:paraId="00C6A496">
      <w:pPr>
        <w:spacing w:line="24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6DA943E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CE0E7E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545BF7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8D307C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重庆市丰都县规划和自然资源局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64D6DD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360E509">
            <w:pPr>
              <w:jc w:val="right"/>
              <w:textAlignment w:val="bottom"/>
              <w:rPr>
                <w:rFonts w:hint="default" w:cs="宋体"/>
                <w:color w:val="000000"/>
                <w:sz w:val="20"/>
                <w:szCs w:val="20"/>
              </w:rPr>
            </w:pPr>
            <w:r>
              <w:rPr>
                <w:rFonts w:cs="宋体"/>
                <w:color w:val="000000"/>
                <w:sz w:val="20"/>
                <w:szCs w:val="20"/>
              </w:rPr>
              <w:t>公开05表</w:t>
            </w:r>
          </w:p>
        </w:tc>
      </w:tr>
      <w:tr w14:paraId="06D6630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1719C3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150DD4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574D3A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6CA40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D17A0">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3AE89A">
            <w:pPr>
              <w:jc w:val="center"/>
              <w:textAlignment w:val="center"/>
              <w:rPr>
                <w:rFonts w:hint="default" w:cs="宋体"/>
                <w:b/>
                <w:color w:val="000000"/>
                <w:sz w:val="20"/>
                <w:szCs w:val="20"/>
              </w:rPr>
            </w:pPr>
            <w:r>
              <w:rPr>
                <w:rFonts w:cs="宋体"/>
                <w:b/>
                <w:color w:val="000000"/>
                <w:sz w:val="20"/>
                <w:szCs w:val="20"/>
              </w:rPr>
              <w:t>本年支出</w:t>
            </w:r>
          </w:p>
        </w:tc>
      </w:tr>
      <w:tr w14:paraId="0FEC543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4EBCB">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0D85A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CC67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914D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BA36B">
            <w:pPr>
              <w:jc w:val="center"/>
              <w:textAlignment w:val="center"/>
              <w:rPr>
                <w:rFonts w:hint="default" w:cs="宋体"/>
                <w:b/>
                <w:color w:val="000000"/>
                <w:sz w:val="20"/>
                <w:szCs w:val="20"/>
              </w:rPr>
            </w:pPr>
            <w:r>
              <w:rPr>
                <w:rFonts w:cs="宋体"/>
                <w:b/>
                <w:color w:val="000000"/>
                <w:sz w:val="20"/>
                <w:szCs w:val="20"/>
              </w:rPr>
              <w:t>项目支出</w:t>
            </w:r>
          </w:p>
        </w:tc>
      </w:tr>
      <w:tr w14:paraId="4301F81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FED4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CFE37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0E7E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8A008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25A81">
            <w:pPr>
              <w:jc w:val="center"/>
              <w:rPr>
                <w:rFonts w:hint="default" w:cs="宋体"/>
                <w:b/>
                <w:color w:val="000000"/>
                <w:sz w:val="20"/>
                <w:szCs w:val="20"/>
              </w:rPr>
            </w:pPr>
          </w:p>
        </w:tc>
      </w:tr>
      <w:tr w14:paraId="3AC8981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0D29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3853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FDAB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03A0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6C675">
            <w:pPr>
              <w:jc w:val="center"/>
              <w:rPr>
                <w:rFonts w:hint="default" w:cs="宋体"/>
                <w:b/>
                <w:color w:val="000000"/>
                <w:sz w:val="20"/>
                <w:szCs w:val="20"/>
              </w:rPr>
            </w:pPr>
          </w:p>
        </w:tc>
      </w:tr>
      <w:tr w14:paraId="78C2902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44FD6">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C8DB">
            <w:pPr>
              <w:wordWrap w:val="0"/>
              <w:jc w:val="right"/>
              <w:textAlignment w:val="center"/>
              <w:rPr>
                <w:rFonts w:hint="default" w:cs="宋体"/>
                <w:b/>
                <w:color w:val="000000"/>
                <w:sz w:val="20"/>
                <w:szCs w:val="20"/>
              </w:rPr>
            </w:pPr>
            <w:r>
              <w:rPr>
                <w:rFonts w:cs="宋体"/>
                <w:b/>
                <w:bCs/>
                <w:color w:val="000000"/>
                <w:sz w:val="20"/>
                <w:szCs w:val="20"/>
              </w:rPr>
              <w:t>19,272.75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673D">
            <w:pPr>
              <w:wordWrap w:val="0"/>
              <w:jc w:val="right"/>
              <w:textAlignment w:val="center"/>
              <w:rPr>
                <w:rFonts w:hint="default" w:cs="宋体"/>
                <w:b/>
                <w:color w:val="000000"/>
                <w:sz w:val="20"/>
                <w:szCs w:val="20"/>
              </w:rPr>
            </w:pPr>
            <w:r>
              <w:rPr>
                <w:rFonts w:cs="宋体"/>
                <w:b/>
                <w:bCs/>
                <w:color w:val="000000"/>
                <w:sz w:val="20"/>
                <w:szCs w:val="20"/>
              </w:rPr>
              <w:t>3,508.21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4C1D2">
            <w:pPr>
              <w:wordWrap w:val="0"/>
              <w:jc w:val="right"/>
              <w:textAlignment w:val="center"/>
              <w:rPr>
                <w:rFonts w:hint="default" w:cs="宋体"/>
                <w:b/>
                <w:color w:val="000000"/>
                <w:sz w:val="20"/>
                <w:szCs w:val="20"/>
              </w:rPr>
            </w:pPr>
            <w:r>
              <w:rPr>
                <w:rFonts w:cs="宋体"/>
                <w:b/>
                <w:bCs/>
                <w:color w:val="000000"/>
                <w:sz w:val="20"/>
                <w:szCs w:val="20"/>
              </w:rPr>
              <w:t>15,764.54</w:t>
            </w:r>
            <w:r>
              <w:rPr>
                <w:b/>
                <w:color w:val="000000"/>
                <w:sz w:val="20"/>
              </w:rPr>
              <w:t xml:space="preserve"> </w:t>
            </w:r>
          </w:p>
        </w:tc>
      </w:tr>
      <w:tr w14:paraId="01E9A2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EC94">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382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F58E">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CB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17E4">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r>
      <w:tr w14:paraId="5FF898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832E">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2453E">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0ABC5">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820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C4F65">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r>
      <w:tr w14:paraId="7F2336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E557">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3DD6">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BF19">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C782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85DE">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r>
      <w:tr w14:paraId="76A4BF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1E5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1E6C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C4DF">
            <w:pPr>
              <w:wordWrap w:val="0"/>
              <w:jc w:val="right"/>
              <w:textAlignment w:val="center"/>
              <w:rPr>
                <w:rFonts w:hint="default" w:cs="宋体"/>
                <w:b/>
                <w:color w:val="000000"/>
                <w:sz w:val="20"/>
                <w:szCs w:val="20"/>
              </w:rPr>
            </w:pPr>
            <w:r>
              <w:rPr>
                <w:rFonts w:cs="宋体"/>
                <w:b/>
                <w:color w:val="000000"/>
                <w:sz w:val="20"/>
                <w:szCs w:val="20"/>
              </w:rPr>
              <w:t>531.22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6C470">
            <w:pPr>
              <w:wordWrap w:val="0"/>
              <w:jc w:val="right"/>
              <w:textAlignment w:val="center"/>
              <w:rPr>
                <w:rFonts w:hint="default" w:cs="宋体"/>
                <w:b/>
                <w:color w:val="000000"/>
                <w:sz w:val="20"/>
                <w:szCs w:val="20"/>
              </w:rPr>
            </w:pPr>
            <w:r>
              <w:rPr>
                <w:rFonts w:cs="宋体"/>
                <w:b/>
                <w:color w:val="000000"/>
                <w:sz w:val="20"/>
                <w:szCs w:val="20"/>
              </w:rPr>
              <w:t>531.22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E36B">
            <w:pPr>
              <w:wordWrap w:val="0"/>
              <w:jc w:val="right"/>
              <w:textAlignment w:val="center"/>
              <w:rPr>
                <w:rFonts w:hint="default" w:cs="宋体"/>
                <w:b/>
                <w:color w:val="000000"/>
                <w:sz w:val="20"/>
                <w:szCs w:val="20"/>
              </w:rPr>
            </w:pPr>
            <w:r>
              <w:rPr>
                <w:color w:val="000000"/>
                <w:sz w:val="20"/>
              </w:rPr>
              <w:t xml:space="preserve"> </w:t>
            </w:r>
          </w:p>
        </w:tc>
      </w:tr>
      <w:tr w14:paraId="4CDD95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7366">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981F5">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283F">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A606">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CC93">
            <w:pPr>
              <w:wordWrap w:val="0"/>
              <w:jc w:val="right"/>
              <w:textAlignment w:val="center"/>
              <w:rPr>
                <w:rFonts w:hint="default" w:cs="宋体"/>
                <w:b/>
                <w:color w:val="000000"/>
                <w:sz w:val="20"/>
                <w:szCs w:val="20"/>
              </w:rPr>
            </w:pPr>
            <w:r>
              <w:rPr>
                <w:color w:val="000000"/>
                <w:sz w:val="20"/>
              </w:rPr>
              <w:t xml:space="preserve"> </w:t>
            </w:r>
          </w:p>
        </w:tc>
      </w:tr>
      <w:tr w14:paraId="01A2F8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7802">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B2EE4">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60F5">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ABD0">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455A">
            <w:pPr>
              <w:wordWrap w:val="0"/>
              <w:jc w:val="right"/>
              <w:textAlignment w:val="center"/>
              <w:rPr>
                <w:rFonts w:hint="default" w:cs="宋体"/>
                <w:b/>
                <w:color w:val="000000"/>
                <w:sz w:val="20"/>
                <w:szCs w:val="20"/>
              </w:rPr>
            </w:pPr>
            <w:r>
              <w:rPr>
                <w:color w:val="000000"/>
                <w:sz w:val="20"/>
              </w:rPr>
              <w:t xml:space="preserve"> </w:t>
            </w:r>
          </w:p>
        </w:tc>
      </w:tr>
      <w:tr w14:paraId="3609DF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B34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7E19">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AA37">
            <w:pPr>
              <w:wordWrap w:val="0"/>
              <w:jc w:val="right"/>
              <w:textAlignment w:val="center"/>
              <w:rPr>
                <w:rFonts w:hint="default" w:cs="宋体"/>
                <w:b/>
                <w:color w:val="000000"/>
                <w:sz w:val="20"/>
                <w:szCs w:val="20"/>
              </w:rPr>
            </w:pPr>
            <w:r>
              <w:rPr>
                <w:rFonts w:cs="宋体"/>
                <w:b/>
                <w:color w:val="000000"/>
                <w:sz w:val="20"/>
                <w:szCs w:val="20"/>
              </w:rPr>
              <w:t>529.88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C2D0">
            <w:pPr>
              <w:wordWrap w:val="0"/>
              <w:jc w:val="right"/>
              <w:textAlignment w:val="center"/>
              <w:rPr>
                <w:rFonts w:hint="default" w:cs="宋体"/>
                <w:b/>
                <w:color w:val="000000"/>
                <w:sz w:val="20"/>
                <w:szCs w:val="20"/>
              </w:rPr>
            </w:pPr>
            <w:r>
              <w:rPr>
                <w:rFonts w:cs="宋体"/>
                <w:b/>
                <w:color w:val="000000"/>
                <w:sz w:val="20"/>
                <w:szCs w:val="20"/>
              </w:rPr>
              <w:t>529.88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BC414">
            <w:pPr>
              <w:wordWrap w:val="0"/>
              <w:jc w:val="right"/>
              <w:textAlignment w:val="center"/>
              <w:rPr>
                <w:rFonts w:hint="default" w:cs="宋体"/>
                <w:b/>
                <w:color w:val="000000"/>
                <w:sz w:val="20"/>
                <w:szCs w:val="20"/>
              </w:rPr>
            </w:pPr>
            <w:r>
              <w:rPr>
                <w:color w:val="000000"/>
                <w:sz w:val="20"/>
              </w:rPr>
              <w:t xml:space="preserve"> </w:t>
            </w:r>
          </w:p>
        </w:tc>
      </w:tr>
      <w:tr w14:paraId="24BCC7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2B85">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852D7">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5309">
            <w:pPr>
              <w:wordWrap w:val="0"/>
              <w:jc w:val="right"/>
              <w:textAlignment w:val="center"/>
              <w:rPr>
                <w:rFonts w:hint="default" w:cs="宋体"/>
                <w:b/>
                <w:color w:val="000000"/>
                <w:sz w:val="20"/>
                <w:szCs w:val="20"/>
              </w:rPr>
            </w:pPr>
            <w:r>
              <w:rPr>
                <w:rFonts w:cs="宋体"/>
                <w:color w:val="000000"/>
                <w:sz w:val="20"/>
                <w:szCs w:val="20"/>
              </w:rPr>
              <w:t>73.60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9E20">
            <w:pPr>
              <w:wordWrap w:val="0"/>
              <w:jc w:val="right"/>
              <w:textAlignment w:val="center"/>
              <w:rPr>
                <w:rFonts w:hint="default" w:cs="宋体"/>
                <w:b/>
                <w:color w:val="000000"/>
                <w:sz w:val="20"/>
                <w:szCs w:val="20"/>
              </w:rPr>
            </w:pPr>
            <w:r>
              <w:rPr>
                <w:rFonts w:cs="宋体"/>
                <w:color w:val="000000"/>
                <w:sz w:val="20"/>
                <w:szCs w:val="20"/>
              </w:rPr>
              <w:t>73.60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E2A15">
            <w:pPr>
              <w:wordWrap w:val="0"/>
              <w:jc w:val="right"/>
              <w:textAlignment w:val="center"/>
              <w:rPr>
                <w:rFonts w:hint="default" w:cs="宋体"/>
                <w:b/>
                <w:color w:val="000000"/>
                <w:sz w:val="20"/>
                <w:szCs w:val="20"/>
              </w:rPr>
            </w:pPr>
            <w:r>
              <w:rPr>
                <w:color w:val="000000"/>
                <w:sz w:val="20"/>
              </w:rPr>
              <w:t xml:space="preserve"> </w:t>
            </w:r>
          </w:p>
        </w:tc>
      </w:tr>
      <w:tr w14:paraId="61FCBD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526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E11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285A">
            <w:pPr>
              <w:wordWrap w:val="0"/>
              <w:jc w:val="right"/>
              <w:textAlignment w:val="center"/>
              <w:rPr>
                <w:rFonts w:hint="default" w:cs="宋体"/>
                <w:b/>
                <w:color w:val="000000"/>
                <w:sz w:val="20"/>
                <w:szCs w:val="20"/>
              </w:rPr>
            </w:pPr>
            <w:r>
              <w:rPr>
                <w:rFonts w:cs="宋体"/>
                <w:color w:val="000000"/>
                <w:sz w:val="20"/>
                <w:szCs w:val="20"/>
              </w:rPr>
              <w:t>219.05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39DA">
            <w:pPr>
              <w:wordWrap w:val="0"/>
              <w:jc w:val="right"/>
              <w:textAlignment w:val="center"/>
              <w:rPr>
                <w:rFonts w:hint="default" w:cs="宋体"/>
                <w:b/>
                <w:color w:val="000000"/>
                <w:sz w:val="20"/>
                <w:szCs w:val="20"/>
              </w:rPr>
            </w:pPr>
            <w:r>
              <w:rPr>
                <w:rFonts w:cs="宋体"/>
                <w:color w:val="000000"/>
                <w:sz w:val="20"/>
                <w:szCs w:val="20"/>
              </w:rPr>
              <w:t>219.05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AC0F">
            <w:pPr>
              <w:wordWrap w:val="0"/>
              <w:jc w:val="right"/>
              <w:textAlignment w:val="center"/>
              <w:rPr>
                <w:rFonts w:hint="default" w:cs="宋体"/>
                <w:b/>
                <w:color w:val="000000"/>
                <w:sz w:val="20"/>
                <w:szCs w:val="20"/>
              </w:rPr>
            </w:pPr>
            <w:r>
              <w:rPr>
                <w:color w:val="000000"/>
                <w:sz w:val="20"/>
              </w:rPr>
              <w:t xml:space="preserve"> </w:t>
            </w:r>
          </w:p>
        </w:tc>
      </w:tr>
      <w:tr w14:paraId="2C4BE7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D1E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C17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C96E">
            <w:pPr>
              <w:wordWrap w:val="0"/>
              <w:jc w:val="right"/>
              <w:textAlignment w:val="center"/>
              <w:rPr>
                <w:rFonts w:hint="default" w:cs="宋体"/>
                <w:b/>
                <w:color w:val="000000"/>
                <w:sz w:val="20"/>
                <w:szCs w:val="20"/>
              </w:rPr>
            </w:pPr>
            <w:r>
              <w:rPr>
                <w:rFonts w:cs="宋体"/>
                <w:color w:val="000000"/>
                <w:sz w:val="20"/>
                <w:szCs w:val="20"/>
              </w:rPr>
              <w:t>194.94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C0245">
            <w:pPr>
              <w:wordWrap w:val="0"/>
              <w:jc w:val="right"/>
              <w:textAlignment w:val="center"/>
              <w:rPr>
                <w:rFonts w:hint="default" w:cs="宋体"/>
                <w:b/>
                <w:color w:val="000000"/>
                <w:sz w:val="20"/>
                <w:szCs w:val="20"/>
              </w:rPr>
            </w:pPr>
            <w:r>
              <w:rPr>
                <w:rFonts w:cs="宋体"/>
                <w:color w:val="000000"/>
                <w:sz w:val="20"/>
                <w:szCs w:val="20"/>
              </w:rPr>
              <w:t>194.94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3B12E">
            <w:pPr>
              <w:wordWrap w:val="0"/>
              <w:jc w:val="right"/>
              <w:textAlignment w:val="center"/>
              <w:rPr>
                <w:rFonts w:hint="default" w:cs="宋体"/>
                <w:b/>
                <w:color w:val="000000"/>
                <w:sz w:val="20"/>
                <w:szCs w:val="20"/>
              </w:rPr>
            </w:pPr>
            <w:r>
              <w:rPr>
                <w:color w:val="000000"/>
                <w:sz w:val="20"/>
              </w:rPr>
              <w:t xml:space="preserve"> </w:t>
            </w:r>
          </w:p>
        </w:tc>
      </w:tr>
      <w:tr w14:paraId="15F422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62A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82F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314A6">
            <w:pPr>
              <w:wordWrap w:val="0"/>
              <w:jc w:val="right"/>
              <w:textAlignment w:val="center"/>
              <w:rPr>
                <w:rFonts w:hint="default" w:cs="宋体"/>
                <w:b/>
                <w:color w:val="000000"/>
                <w:sz w:val="20"/>
                <w:szCs w:val="20"/>
              </w:rPr>
            </w:pPr>
            <w:r>
              <w:rPr>
                <w:rFonts w:cs="宋体"/>
                <w:color w:val="000000"/>
                <w:sz w:val="20"/>
                <w:szCs w:val="20"/>
              </w:rPr>
              <w:t>42.28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1662">
            <w:pPr>
              <w:wordWrap w:val="0"/>
              <w:jc w:val="right"/>
              <w:textAlignment w:val="center"/>
              <w:rPr>
                <w:rFonts w:hint="default" w:cs="宋体"/>
                <w:b/>
                <w:color w:val="000000"/>
                <w:sz w:val="20"/>
                <w:szCs w:val="20"/>
              </w:rPr>
            </w:pPr>
            <w:r>
              <w:rPr>
                <w:rFonts w:cs="宋体"/>
                <w:color w:val="000000"/>
                <w:sz w:val="20"/>
                <w:szCs w:val="20"/>
              </w:rPr>
              <w:t>42.28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B8C6A">
            <w:pPr>
              <w:wordWrap w:val="0"/>
              <w:jc w:val="right"/>
              <w:textAlignment w:val="center"/>
              <w:rPr>
                <w:rFonts w:hint="default" w:cs="宋体"/>
                <w:b/>
                <w:color w:val="000000"/>
                <w:sz w:val="20"/>
                <w:szCs w:val="20"/>
              </w:rPr>
            </w:pPr>
            <w:r>
              <w:rPr>
                <w:color w:val="000000"/>
                <w:sz w:val="20"/>
              </w:rPr>
              <w:t xml:space="preserve"> </w:t>
            </w:r>
          </w:p>
        </w:tc>
      </w:tr>
      <w:tr w14:paraId="680982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677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B21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D8366">
            <w:pPr>
              <w:wordWrap w:val="0"/>
              <w:jc w:val="right"/>
              <w:textAlignment w:val="center"/>
              <w:rPr>
                <w:rFonts w:hint="default" w:cs="宋体"/>
                <w:b/>
                <w:color w:val="000000"/>
                <w:sz w:val="20"/>
                <w:szCs w:val="20"/>
              </w:rPr>
            </w:pPr>
            <w:r>
              <w:rPr>
                <w:rFonts w:cs="宋体"/>
                <w:b/>
                <w:color w:val="000000"/>
                <w:sz w:val="20"/>
                <w:szCs w:val="20"/>
              </w:rPr>
              <w:t>144.67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D3BB">
            <w:pPr>
              <w:wordWrap w:val="0"/>
              <w:jc w:val="right"/>
              <w:textAlignment w:val="center"/>
              <w:rPr>
                <w:rFonts w:hint="default" w:cs="宋体"/>
                <w:b/>
                <w:color w:val="000000"/>
                <w:sz w:val="20"/>
                <w:szCs w:val="20"/>
              </w:rPr>
            </w:pPr>
            <w:r>
              <w:rPr>
                <w:rFonts w:cs="宋体"/>
                <w:b/>
                <w:color w:val="000000"/>
                <w:sz w:val="20"/>
                <w:szCs w:val="20"/>
              </w:rPr>
              <w:t>144.67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4376">
            <w:pPr>
              <w:wordWrap w:val="0"/>
              <w:jc w:val="right"/>
              <w:textAlignment w:val="center"/>
              <w:rPr>
                <w:rFonts w:hint="default" w:cs="宋体"/>
                <w:b/>
                <w:color w:val="000000"/>
                <w:sz w:val="20"/>
                <w:szCs w:val="20"/>
              </w:rPr>
            </w:pPr>
            <w:r>
              <w:rPr>
                <w:color w:val="000000"/>
                <w:sz w:val="20"/>
              </w:rPr>
              <w:t xml:space="preserve"> </w:t>
            </w:r>
          </w:p>
        </w:tc>
      </w:tr>
      <w:tr w14:paraId="3641B2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BF3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E394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E7A0">
            <w:pPr>
              <w:wordWrap w:val="0"/>
              <w:jc w:val="right"/>
              <w:textAlignment w:val="center"/>
              <w:rPr>
                <w:rFonts w:hint="default" w:cs="宋体"/>
                <w:b/>
                <w:color w:val="000000"/>
                <w:sz w:val="20"/>
                <w:szCs w:val="20"/>
              </w:rPr>
            </w:pPr>
            <w:r>
              <w:rPr>
                <w:rFonts w:cs="宋体"/>
                <w:b/>
                <w:color w:val="000000"/>
                <w:sz w:val="20"/>
                <w:szCs w:val="20"/>
              </w:rPr>
              <w:t>144.67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BB36">
            <w:pPr>
              <w:wordWrap w:val="0"/>
              <w:jc w:val="right"/>
              <w:textAlignment w:val="center"/>
              <w:rPr>
                <w:rFonts w:hint="default" w:cs="宋体"/>
                <w:b/>
                <w:color w:val="000000"/>
                <w:sz w:val="20"/>
                <w:szCs w:val="20"/>
              </w:rPr>
            </w:pPr>
            <w:r>
              <w:rPr>
                <w:rFonts w:cs="宋体"/>
                <w:b/>
                <w:color w:val="000000"/>
                <w:sz w:val="20"/>
                <w:szCs w:val="20"/>
              </w:rPr>
              <w:t>144.67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3961E">
            <w:pPr>
              <w:wordWrap w:val="0"/>
              <w:jc w:val="right"/>
              <w:textAlignment w:val="center"/>
              <w:rPr>
                <w:rFonts w:hint="default" w:cs="宋体"/>
                <w:b/>
                <w:color w:val="000000"/>
                <w:sz w:val="20"/>
                <w:szCs w:val="20"/>
              </w:rPr>
            </w:pPr>
            <w:r>
              <w:rPr>
                <w:color w:val="000000"/>
                <w:sz w:val="20"/>
              </w:rPr>
              <w:t xml:space="preserve"> </w:t>
            </w:r>
          </w:p>
        </w:tc>
      </w:tr>
      <w:tr w14:paraId="5F3FC2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A81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F3D53">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2DC7">
            <w:pPr>
              <w:wordWrap w:val="0"/>
              <w:jc w:val="right"/>
              <w:textAlignment w:val="center"/>
              <w:rPr>
                <w:rFonts w:hint="default" w:cs="宋体"/>
                <w:b/>
                <w:color w:val="000000"/>
                <w:sz w:val="20"/>
                <w:szCs w:val="20"/>
              </w:rPr>
            </w:pPr>
            <w:r>
              <w:rPr>
                <w:rFonts w:cs="宋体"/>
                <w:color w:val="000000"/>
                <w:sz w:val="20"/>
                <w:szCs w:val="20"/>
              </w:rPr>
              <w:t>24.74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6B29B">
            <w:pPr>
              <w:wordWrap w:val="0"/>
              <w:jc w:val="right"/>
              <w:textAlignment w:val="center"/>
              <w:rPr>
                <w:rFonts w:hint="default" w:cs="宋体"/>
                <w:b/>
                <w:color w:val="000000"/>
                <w:sz w:val="20"/>
                <w:szCs w:val="20"/>
              </w:rPr>
            </w:pPr>
            <w:r>
              <w:rPr>
                <w:rFonts w:cs="宋体"/>
                <w:color w:val="000000"/>
                <w:sz w:val="20"/>
                <w:szCs w:val="20"/>
              </w:rPr>
              <w:t>24.74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E0C5">
            <w:pPr>
              <w:wordWrap w:val="0"/>
              <w:jc w:val="right"/>
              <w:textAlignment w:val="center"/>
              <w:rPr>
                <w:rFonts w:hint="default" w:cs="宋体"/>
                <w:b/>
                <w:color w:val="000000"/>
                <w:sz w:val="20"/>
                <w:szCs w:val="20"/>
              </w:rPr>
            </w:pPr>
            <w:r>
              <w:rPr>
                <w:color w:val="000000"/>
                <w:sz w:val="20"/>
              </w:rPr>
              <w:t xml:space="preserve"> </w:t>
            </w:r>
          </w:p>
        </w:tc>
      </w:tr>
      <w:tr w14:paraId="7091DE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1CB3">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A40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D58E5">
            <w:pPr>
              <w:wordWrap w:val="0"/>
              <w:jc w:val="right"/>
              <w:textAlignment w:val="center"/>
              <w:rPr>
                <w:rFonts w:hint="default" w:cs="宋体"/>
                <w:b/>
                <w:color w:val="000000"/>
                <w:sz w:val="20"/>
                <w:szCs w:val="20"/>
              </w:rPr>
            </w:pPr>
            <w:r>
              <w:rPr>
                <w:rFonts w:cs="宋体"/>
                <w:color w:val="000000"/>
                <w:sz w:val="20"/>
                <w:szCs w:val="20"/>
              </w:rPr>
              <w:t>65.46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A201E">
            <w:pPr>
              <w:wordWrap w:val="0"/>
              <w:jc w:val="right"/>
              <w:textAlignment w:val="center"/>
              <w:rPr>
                <w:rFonts w:hint="default" w:cs="宋体"/>
                <w:b/>
                <w:color w:val="000000"/>
                <w:sz w:val="20"/>
                <w:szCs w:val="20"/>
              </w:rPr>
            </w:pPr>
            <w:r>
              <w:rPr>
                <w:rFonts w:cs="宋体"/>
                <w:color w:val="000000"/>
                <w:sz w:val="20"/>
                <w:szCs w:val="20"/>
              </w:rPr>
              <w:t>65.46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0596">
            <w:pPr>
              <w:wordWrap w:val="0"/>
              <w:jc w:val="right"/>
              <w:textAlignment w:val="center"/>
              <w:rPr>
                <w:rFonts w:hint="default" w:cs="宋体"/>
                <w:b/>
                <w:color w:val="000000"/>
                <w:sz w:val="20"/>
                <w:szCs w:val="20"/>
              </w:rPr>
            </w:pPr>
            <w:r>
              <w:rPr>
                <w:color w:val="000000"/>
                <w:sz w:val="20"/>
              </w:rPr>
              <w:t xml:space="preserve"> </w:t>
            </w:r>
          </w:p>
        </w:tc>
      </w:tr>
      <w:tr w14:paraId="20577A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739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D904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BA78">
            <w:pPr>
              <w:wordWrap w:val="0"/>
              <w:jc w:val="right"/>
              <w:textAlignment w:val="center"/>
              <w:rPr>
                <w:rFonts w:hint="default" w:cs="宋体"/>
                <w:b/>
                <w:color w:val="000000"/>
                <w:sz w:val="20"/>
                <w:szCs w:val="20"/>
              </w:rPr>
            </w:pPr>
            <w:r>
              <w:rPr>
                <w:rFonts w:cs="宋体"/>
                <w:color w:val="000000"/>
                <w:sz w:val="20"/>
                <w:szCs w:val="20"/>
              </w:rPr>
              <w:t>54.47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1642">
            <w:pPr>
              <w:wordWrap w:val="0"/>
              <w:jc w:val="right"/>
              <w:textAlignment w:val="center"/>
              <w:rPr>
                <w:rFonts w:hint="default" w:cs="宋体"/>
                <w:b/>
                <w:color w:val="000000"/>
                <w:sz w:val="20"/>
                <w:szCs w:val="20"/>
              </w:rPr>
            </w:pPr>
            <w:r>
              <w:rPr>
                <w:rFonts w:cs="宋体"/>
                <w:color w:val="000000"/>
                <w:sz w:val="20"/>
                <w:szCs w:val="20"/>
              </w:rPr>
              <w:t>54.47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A3DB4">
            <w:pPr>
              <w:wordWrap w:val="0"/>
              <w:jc w:val="right"/>
              <w:textAlignment w:val="center"/>
              <w:rPr>
                <w:rFonts w:hint="default" w:cs="宋体"/>
                <w:b/>
                <w:color w:val="000000"/>
                <w:sz w:val="20"/>
                <w:szCs w:val="20"/>
              </w:rPr>
            </w:pPr>
            <w:r>
              <w:rPr>
                <w:color w:val="000000"/>
                <w:sz w:val="20"/>
              </w:rPr>
              <w:t xml:space="preserve"> </w:t>
            </w:r>
          </w:p>
        </w:tc>
      </w:tr>
      <w:tr w14:paraId="54CAA2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D11A">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7E12">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4A62E">
            <w:pPr>
              <w:wordWrap w:val="0"/>
              <w:jc w:val="right"/>
              <w:textAlignment w:val="center"/>
              <w:rPr>
                <w:rFonts w:hint="default" w:cs="宋体"/>
                <w:b/>
                <w:color w:val="000000"/>
                <w:sz w:val="20"/>
                <w:szCs w:val="20"/>
              </w:rPr>
            </w:pPr>
            <w:r>
              <w:rPr>
                <w:rFonts w:cs="宋体"/>
                <w:b/>
                <w:color w:val="000000"/>
                <w:sz w:val="20"/>
                <w:szCs w:val="20"/>
              </w:rPr>
              <w:t>48.13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C4C5B">
            <w:pPr>
              <w:wordWrap w:val="0"/>
              <w:jc w:val="right"/>
              <w:textAlignment w:val="center"/>
              <w:rPr>
                <w:rFonts w:hint="default" w:cs="宋体"/>
                <w:b/>
                <w:color w:val="000000"/>
                <w:sz w:val="20"/>
                <w:szCs w:val="20"/>
              </w:rPr>
            </w:pPr>
            <w:r>
              <w:rPr>
                <w:rFonts w:cs="宋体"/>
                <w:b/>
                <w:color w:val="000000"/>
                <w:sz w:val="20"/>
                <w:szCs w:val="20"/>
              </w:rPr>
              <w:t>22.13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0EB1">
            <w:pPr>
              <w:wordWrap w:val="0"/>
              <w:jc w:val="right"/>
              <w:textAlignment w:val="center"/>
              <w:rPr>
                <w:rFonts w:hint="default" w:cs="宋体"/>
                <w:b/>
                <w:color w:val="000000"/>
                <w:sz w:val="20"/>
                <w:szCs w:val="20"/>
              </w:rPr>
            </w:pPr>
            <w:r>
              <w:rPr>
                <w:rFonts w:cs="宋体"/>
                <w:b/>
                <w:color w:val="000000"/>
                <w:sz w:val="20"/>
                <w:szCs w:val="20"/>
              </w:rPr>
              <w:t>26.00</w:t>
            </w:r>
            <w:r>
              <w:rPr>
                <w:b/>
                <w:color w:val="000000"/>
                <w:sz w:val="20"/>
              </w:rPr>
              <w:t xml:space="preserve"> </w:t>
            </w:r>
          </w:p>
        </w:tc>
      </w:tr>
      <w:tr w14:paraId="70A327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C764">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02D8">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8269">
            <w:pPr>
              <w:wordWrap w:val="0"/>
              <w:jc w:val="right"/>
              <w:textAlignment w:val="center"/>
              <w:rPr>
                <w:rFonts w:hint="default" w:cs="宋体"/>
                <w:b/>
                <w:color w:val="000000"/>
                <w:sz w:val="20"/>
                <w:szCs w:val="20"/>
              </w:rPr>
            </w:pPr>
            <w:r>
              <w:rPr>
                <w:rFonts w:cs="宋体"/>
                <w:b/>
                <w:color w:val="000000"/>
                <w:sz w:val="20"/>
                <w:szCs w:val="20"/>
              </w:rPr>
              <w:t>22.13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ECC9">
            <w:pPr>
              <w:wordWrap w:val="0"/>
              <w:jc w:val="right"/>
              <w:textAlignment w:val="center"/>
              <w:rPr>
                <w:rFonts w:hint="default" w:cs="宋体"/>
                <w:b/>
                <w:color w:val="000000"/>
                <w:sz w:val="20"/>
                <w:szCs w:val="20"/>
              </w:rPr>
            </w:pPr>
            <w:r>
              <w:rPr>
                <w:rFonts w:cs="宋体"/>
                <w:b/>
                <w:color w:val="000000"/>
                <w:sz w:val="20"/>
                <w:szCs w:val="20"/>
              </w:rPr>
              <w:t>22.13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3BBD5">
            <w:pPr>
              <w:wordWrap w:val="0"/>
              <w:jc w:val="right"/>
              <w:textAlignment w:val="center"/>
              <w:rPr>
                <w:rFonts w:hint="default" w:cs="宋体"/>
                <w:b/>
                <w:color w:val="000000"/>
                <w:sz w:val="20"/>
                <w:szCs w:val="20"/>
              </w:rPr>
            </w:pPr>
            <w:r>
              <w:rPr>
                <w:color w:val="000000"/>
                <w:sz w:val="20"/>
              </w:rPr>
              <w:t xml:space="preserve"> </w:t>
            </w:r>
          </w:p>
        </w:tc>
      </w:tr>
      <w:tr w14:paraId="3C9B74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9C36">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E9B6E">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5647">
            <w:pPr>
              <w:wordWrap w:val="0"/>
              <w:jc w:val="right"/>
              <w:textAlignment w:val="center"/>
              <w:rPr>
                <w:rFonts w:hint="default" w:cs="宋体"/>
                <w:b/>
                <w:color w:val="000000"/>
                <w:sz w:val="20"/>
                <w:szCs w:val="20"/>
              </w:rPr>
            </w:pPr>
            <w:r>
              <w:rPr>
                <w:rFonts w:cs="宋体"/>
                <w:color w:val="000000"/>
                <w:sz w:val="20"/>
                <w:szCs w:val="20"/>
              </w:rPr>
              <w:t>22.13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BF796">
            <w:pPr>
              <w:wordWrap w:val="0"/>
              <w:jc w:val="right"/>
              <w:textAlignment w:val="center"/>
              <w:rPr>
                <w:rFonts w:hint="default" w:cs="宋体"/>
                <w:b/>
                <w:color w:val="000000"/>
                <w:sz w:val="20"/>
                <w:szCs w:val="20"/>
              </w:rPr>
            </w:pPr>
            <w:r>
              <w:rPr>
                <w:rFonts w:cs="宋体"/>
                <w:color w:val="000000"/>
                <w:sz w:val="20"/>
                <w:szCs w:val="20"/>
              </w:rPr>
              <w:t>22.13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614A6">
            <w:pPr>
              <w:wordWrap w:val="0"/>
              <w:jc w:val="right"/>
              <w:textAlignment w:val="center"/>
              <w:rPr>
                <w:rFonts w:hint="default" w:cs="宋体"/>
                <w:b/>
                <w:color w:val="000000"/>
                <w:sz w:val="20"/>
                <w:szCs w:val="20"/>
              </w:rPr>
            </w:pPr>
            <w:r>
              <w:rPr>
                <w:color w:val="000000"/>
                <w:sz w:val="20"/>
              </w:rPr>
              <w:t xml:space="preserve"> </w:t>
            </w:r>
          </w:p>
        </w:tc>
      </w:tr>
      <w:tr w14:paraId="62D47A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FD0B">
            <w:pPr>
              <w:textAlignment w:val="center"/>
              <w:rPr>
                <w:rFonts w:hint="default" w:cs="宋体"/>
                <w:color w:val="000000"/>
                <w:sz w:val="20"/>
                <w:szCs w:val="20"/>
              </w:rPr>
            </w:pPr>
            <w:r>
              <w:rPr>
                <w:rFonts w:cs="宋体"/>
                <w:b/>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5C6FC">
            <w:pPr>
              <w:textAlignment w:val="center"/>
              <w:rPr>
                <w:rFonts w:hint="default" w:cs="宋体"/>
                <w:color w:val="000000"/>
                <w:sz w:val="20"/>
                <w:szCs w:val="20"/>
              </w:rPr>
            </w:pPr>
            <w:r>
              <w:rPr>
                <w:rFonts w:cs="宋体"/>
                <w:b/>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4F72">
            <w:pPr>
              <w:wordWrap w:val="0"/>
              <w:jc w:val="right"/>
              <w:textAlignment w:val="center"/>
              <w:rPr>
                <w:rFonts w:hint="default" w:cs="宋体"/>
                <w:b/>
                <w:color w:val="000000"/>
                <w:sz w:val="20"/>
                <w:szCs w:val="20"/>
              </w:rPr>
            </w:pPr>
            <w:r>
              <w:rPr>
                <w:rFonts w:cs="宋体"/>
                <w:b/>
                <w:color w:val="000000"/>
                <w:sz w:val="20"/>
                <w:szCs w:val="20"/>
              </w:rPr>
              <w:t>26.00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0041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3F88">
            <w:pPr>
              <w:wordWrap w:val="0"/>
              <w:jc w:val="right"/>
              <w:textAlignment w:val="center"/>
              <w:rPr>
                <w:rFonts w:hint="default" w:cs="宋体"/>
                <w:b/>
                <w:color w:val="000000"/>
                <w:sz w:val="20"/>
                <w:szCs w:val="20"/>
              </w:rPr>
            </w:pPr>
            <w:r>
              <w:rPr>
                <w:rFonts w:cs="宋体"/>
                <w:b/>
                <w:color w:val="000000"/>
                <w:sz w:val="20"/>
                <w:szCs w:val="20"/>
              </w:rPr>
              <w:t>26.00</w:t>
            </w:r>
            <w:r>
              <w:rPr>
                <w:b/>
                <w:color w:val="000000"/>
                <w:sz w:val="20"/>
              </w:rPr>
              <w:t xml:space="preserve"> </w:t>
            </w:r>
          </w:p>
        </w:tc>
      </w:tr>
      <w:tr w14:paraId="1809DE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0869">
            <w:pPr>
              <w:textAlignment w:val="center"/>
              <w:rPr>
                <w:rFonts w:hint="default" w:cs="宋体"/>
                <w:color w:val="000000"/>
                <w:sz w:val="20"/>
                <w:szCs w:val="20"/>
              </w:rPr>
            </w:pPr>
            <w:r>
              <w:rPr>
                <w:rFonts w:cs="宋体"/>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7FCDA">
            <w:pPr>
              <w:textAlignment w:val="center"/>
              <w:rPr>
                <w:rFonts w:hint="default" w:cs="宋体"/>
                <w:color w:val="000000"/>
                <w:sz w:val="20"/>
                <w:szCs w:val="20"/>
              </w:rPr>
            </w:pPr>
            <w:r>
              <w:rPr>
                <w:rFonts w:cs="宋体"/>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2B0BA">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6B20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F1B1D">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r>
      <w:tr w14:paraId="0ACAC5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18AA">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16C2">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68B0">
            <w:pPr>
              <w:wordWrap w:val="0"/>
              <w:jc w:val="right"/>
              <w:textAlignment w:val="center"/>
              <w:rPr>
                <w:rFonts w:hint="default" w:cs="宋体"/>
                <w:b/>
                <w:color w:val="000000"/>
                <w:sz w:val="20"/>
                <w:szCs w:val="20"/>
              </w:rPr>
            </w:pPr>
            <w:r>
              <w:rPr>
                <w:rFonts w:cs="宋体"/>
                <w:b/>
                <w:color w:val="000000"/>
                <w:sz w:val="20"/>
                <w:szCs w:val="20"/>
              </w:rPr>
              <w:t>15,641.89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5295">
            <w:pPr>
              <w:wordWrap w:val="0"/>
              <w:jc w:val="right"/>
              <w:textAlignment w:val="center"/>
              <w:rPr>
                <w:rFonts w:hint="default" w:cs="宋体"/>
                <w:b/>
                <w:color w:val="000000"/>
                <w:sz w:val="20"/>
                <w:szCs w:val="20"/>
              </w:rPr>
            </w:pPr>
            <w:r>
              <w:rPr>
                <w:rFonts w:cs="宋体"/>
                <w:b/>
                <w:color w:val="000000"/>
                <w:sz w:val="20"/>
                <w:szCs w:val="20"/>
              </w:rPr>
              <w:t>2,668.32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44865">
            <w:pPr>
              <w:wordWrap w:val="0"/>
              <w:jc w:val="right"/>
              <w:textAlignment w:val="center"/>
              <w:rPr>
                <w:rFonts w:hint="default" w:cs="宋体"/>
                <w:b/>
                <w:color w:val="000000"/>
                <w:sz w:val="20"/>
                <w:szCs w:val="20"/>
              </w:rPr>
            </w:pPr>
            <w:r>
              <w:rPr>
                <w:rFonts w:cs="宋体"/>
                <w:b/>
                <w:color w:val="000000"/>
                <w:sz w:val="20"/>
                <w:szCs w:val="20"/>
              </w:rPr>
              <w:t>12,973.58</w:t>
            </w:r>
            <w:r>
              <w:rPr>
                <w:b/>
                <w:color w:val="000000"/>
                <w:sz w:val="20"/>
              </w:rPr>
              <w:t xml:space="preserve"> </w:t>
            </w:r>
          </w:p>
        </w:tc>
      </w:tr>
      <w:tr w14:paraId="7084A6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9C25">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8689">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9CDB5">
            <w:pPr>
              <w:wordWrap w:val="0"/>
              <w:jc w:val="right"/>
              <w:textAlignment w:val="center"/>
              <w:rPr>
                <w:rFonts w:hint="default" w:cs="宋体"/>
                <w:b/>
                <w:color w:val="000000"/>
                <w:sz w:val="20"/>
                <w:szCs w:val="20"/>
              </w:rPr>
            </w:pPr>
            <w:r>
              <w:rPr>
                <w:rFonts w:cs="宋体"/>
                <w:b/>
                <w:color w:val="000000"/>
                <w:sz w:val="20"/>
                <w:szCs w:val="20"/>
              </w:rPr>
              <w:t>15,641.89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FE12">
            <w:pPr>
              <w:wordWrap w:val="0"/>
              <w:jc w:val="right"/>
              <w:textAlignment w:val="center"/>
              <w:rPr>
                <w:rFonts w:hint="default" w:cs="宋体"/>
                <w:b/>
                <w:color w:val="000000"/>
                <w:sz w:val="20"/>
                <w:szCs w:val="20"/>
              </w:rPr>
            </w:pPr>
            <w:r>
              <w:rPr>
                <w:rFonts w:cs="宋体"/>
                <w:b/>
                <w:color w:val="000000"/>
                <w:sz w:val="20"/>
                <w:szCs w:val="20"/>
              </w:rPr>
              <w:t>2,668.32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15EC8">
            <w:pPr>
              <w:wordWrap w:val="0"/>
              <w:jc w:val="right"/>
              <w:textAlignment w:val="center"/>
              <w:rPr>
                <w:rFonts w:hint="default" w:cs="宋体"/>
                <w:b/>
                <w:color w:val="000000"/>
                <w:sz w:val="20"/>
                <w:szCs w:val="20"/>
              </w:rPr>
            </w:pPr>
            <w:r>
              <w:rPr>
                <w:rFonts w:cs="宋体"/>
                <w:b/>
                <w:color w:val="000000"/>
                <w:sz w:val="20"/>
                <w:szCs w:val="20"/>
              </w:rPr>
              <w:t>12,973.58</w:t>
            </w:r>
            <w:r>
              <w:rPr>
                <w:b/>
                <w:color w:val="000000"/>
                <w:sz w:val="20"/>
              </w:rPr>
              <w:t xml:space="preserve"> </w:t>
            </w:r>
          </w:p>
        </w:tc>
      </w:tr>
      <w:tr w14:paraId="36EB07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ABED">
            <w:pPr>
              <w:textAlignment w:val="center"/>
              <w:rPr>
                <w:rFonts w:hint="default" w:cs="宋体"/>
                <w:color w:val="000000"/>
                <w:sz w:val="20"/>
                <w:szCs w:val="20"/>
              </w:rPr>
            </w:pPr>
            <w:r>
              <w:rPr>
                <w:rFonts w:cs="宋体"/>
                <w:color w:val="000000"/>
                <w:sz w:val="20"/>
                <w:szCs w:val="20"/>
              </w:rPr>
              <w:t>2200101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E538">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F017">
            <w:pPr>
              <w:wordWrap w:val="0"/>
              <w:jc w:val="right"/>
              <w:textAlignment w:val="center"/>
              <w:rPr>
                <w:rFonts w:hint="default" w:cs="宋体"/>
                <w:b/>
                <w:color w:val="000000"/>
                <w:sz w:val="20"/>
                <w:szCs w:val="20"/>
              </w:rPr>
            </w:pPr>
            <w:r>
              <w:rPr>
                <w:rFonts w:cs="宋体"/>
                <w:color w:val="000000"/>
                <w:sz w:val="20"/>
                <w:szCs w:val="20"/>
              </w:rPr>
              <w:t>751.51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4A4D9">
            <w:pPr>
              <w:wordWrap w:val="0"/>
              <w:jc w:val="right"/>
              <w:textAlignment w:val="center"/>
              <w:rPr>
                <w:rFonts w:hint="default" w:cs="宋体"/>
                <w:b/>
                <w:color w:val="000000"/>
                <w:sz w:val="20"/>
                <w:szCs w:val="20"/>
              </w:rPr>
            </w:pPr>
            <w:r>
              <w:rPr>
                <w:rFonts w:cs="宋体"/>
                <w:color w:val="000000"/>
                <w:sz w:val="20"/>
                <w:szCs w:val="20"/>
              </w:rPr>
              <w:t>751.51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341E4">
            <w:pPr>
              <w:wordWrap w:val="0"/>
              <w:jc w:val="right"/>
              <w:textAlignment w:val="center"/>
              <w:rPr>
                <w:rFonts w:hint="default" w:cs="宋体"/>
                <w:b/>
                <w:color w:val="000000"/>
                <w:sz w:val="20"/>
                <w:szCs w:val="20"/>
              </w:rPr>
            </w:pPr>
            <w:r>
              <w:rPr>
                <w:color w:val="000000"/>
                <w:sz w:val="20"/>
              </w:rPr>
              <w:t xml:space="preserve"> </w:t>
            </w:r>
          </w:p>
        </w:tc>
      </w:tr>
      <w:tr w14:paraId="10017B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BBD9">
            <w:pPr>
              <w:textAlignment w:val="center"/>
              <w:rPr>
                <w:rFonts w:hint="default" w:cs="宋体"/>
                <w:color w:val="000000"/>
                <w:sz w:val="20"/>
                <w:szCs w:val="20"/>
              </w:rPr>
            </w:pPr>
            <w:r>
              <w:rPr>
                <w:rFonts w:cs="宋体"/>
                <w:color w:val="000000"/>
                <w:sz w:val="20"/>
                <w:szCs w:val="20"/>
              </w:rPr>
              <w:t>2200104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6646">
            <w:pPr>
              <w:textAlignment w:val="center"/>
              <w:rPr>
                <w:rFonts w:hint="default" w:cs="宋体"/>
                <w:color w:val="000000"/>
                <w:sz w:val="20"/>
                <w:szCs w:val="20"/>
              </w:rPr>
            </w:pPr>
            <w:r>
              <w:rPr>
                <w:rFonts w:cs="宋体"/>
                <w:color w:val="000000"/>
                <w:sz w:val="20"/>
                <w:szCs w:val="20"/>
              </w:rPr>
              <w:t>自然资源规划及管理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C8F8">
            <w:pPr>
              <w:wordWrap w:val="0"/>
              <w:jc w:val="right"/>
              <w:textAlignment w:val="center"/>
              <w:rPr>
                <w:rFonts w:hint="default" w:cs="宋体"/>
                <w:b/>
                <w:color w:val="000000"/>
                <w:sz w:val="20"/>
                <w:szCs w:val="20"/>
              </w:rPr>
            </w:pPr>
            <w:r>
              <w:rPr>
                <w:rFonts w:cs="宋体"/>
                <w:color w:val="000000"/>
                <w:sz w:val="20"/>
                <w:szCs w:val="20"/>
              </w:rPr>
              <w:t>95.04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6F08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8588">
            <w:pPr>
              <w:wordWrap w:val="0"/>
              <w:jc w:val="right"/>
              <w:textAlignment w:val="center"/>
              <w:rPr>
                <w:rFonts w:hint="default" w:cs="宋体"/>
                <w:b/>
                <w:color w:val="000000"/>
                <w:sz w:val="20"/>
                <w:szCs w:val="20"/>
              </w:rPr>
            </w:pPr>
            <w:r>
              <w:rPr>
                <w:rFonts w:cs="宋体"/>
                <w:color w:val="000000"/>
                <w:sz w:val="20"/>
                <w:szCs w:val="20"/>
              </w:rPr>
              <w:t>95.04</w:t>
            </w:r>
            <w:r>
              <w:rPr>
                <w:color w:val="000000"/>
                <w:sz w:val="20"/>
              </w:rPr>
              <w:t xml:space="preserve"> </w:t>
            </w:r>
          </w:p>
        </w:tc>
      </w:tr>
      <w:tr w14:paraId="064E90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C9E5">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9661">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03B8">
            <w:pPr>
              <w:wordWrap w:val="0"/>
              <w:jc w:val="right"/>
              <w:textAlignment w:val="center"/>
              <w:rPr>
                <w:rFonts w:hint="default" w:cs="宋体"/>
                <w:b/>
                <w:color w:val="000000"/>
                <w:sz w:val="20"/>
                <w:szCs w:val="20"/>
              </w:rPr>
            </w:pPr>
            <w:r>
              <w:rPr>
                <w:rFonts w:cs="宋体"/>
                <w:color w:val="000000"/>
                <w:sz w:val="20"/>
                <w:szCs w:val="20"/>
              </w:rPr>
              <w:t>1,407.23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C25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12C7">
            <w:pPr>
              <w:wordWrap w:val="0"/>
              <w:jc w:val="right"/>
              <w:textAlignment w:val="center"/>
              <w:rPr>
                <w:rFonts w:hint="default" w:cs="宋体"/>
                <w:b/>
                <w:color w:val="000000"/>
                <w:sz w:val="20"/>
                <w:szCs w:val="20"/>
              </w:rPr>
            </w:pPr>
            <w:r>
              <w:rPr>
                <w:rFonts w:cs="宋体"/>
                <w:color w:val="000000"/>
                <w:sz w:val="20"/>
                <w:szCs w:val="20"/>
              </w:rPr>
              <w:t>1,407.23</w:t>
            </w:r>
            <w:r>
              <w:rPr>
                <w:color w:val="000000"/>
                <w:sz w:val="20"/>
              </w:rPr>
              <w:t xml:space="preserve"> </w:t>
            </w:r>
          </w:p>
        </w:tc>
      </w:tr>
      <w:tr w14:paraId="408373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D0C6">
            <w:pPr>
              <w:textAlignment w:val="center"/>
              <w:rPr>
                <w:rFonts w:hint="default" w:cs="宋体"/>
                <w:color w:val="000000"/>
                <w:sz w:val="20"/>
                <w:szCs w:val="20"/>
              </w:rPr>
            </w:pPr>
            <w:r>
              <w:rPr>
                <w:rFonts w:cs="宋体"/>
                <w:color w:val="000000"/>
                <w:sz w:val="20"/>
                <w:szCs w:val="20"/>
              </w:rPr>
              <w:t>2200112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B224">
            <w:pPr>
              <w:textAlignment w:val="center"/>
              <w:rPr>
                <w:rFonts w:hint="default" w:cs="宋体"/>
                <w:color w:val="000000"/>
                <w:sz w:val="20"/>
                <w:szCs w:val="20"/>
              </w:rPr>
            </w:pPr>
            <w:r>
              <w:rPr>
                <w:rFonts w:cs="宋体"/>
                <w:color w:val="000000"/>
                <w:sz w:val="20"/>
                <w:szCs w:val="20"/>
              </w:rPr>
              <w:t>土地资源储备支出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123F">
            <w:pPr>
              <w:wordWrap w:val="0"/>
              <w:jc w:val="right"/>
              <w:textAlignment w:val="center"/>
              <w:rPr>
                <w:rFonts w:hint="default" w:cs="宋体"/>
                <w:b/>
                <w:color w:val="000000"/>
                <w:sz w:val="20"/>
                <w:szCs w:val="20"/>
              </w:rPr>
            </w:pPr>
            <w:r>
              <w:rPr>
                <w:rFonts w:cs="宋体"/>
                <w:color w:val="000000"/>
                <w:sz w:val="20"/>
                <w:szCs w:val="20"/>
              </w:rPr>
              <w:t>4,819.01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5E71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9A4A4">
            <w:pPr>
              <w:wordWrap w:val="0"/>
              <w:jc w:val="right"/>
              <w:textAlignment w:val="center"/>
              <w:rPr>
                <w:rFonts w:hint="default" w:cs="宋体"/>
                <w:b/>
                <w:color w:val="000000"/>
                <w:sz w:val="20"/>
                <w:szCs w:val="20"/>
              </w:rPr>
            </w:pPr>
            <w:r>
              <w:rPr>
                <w:rFonts w:cs="宋体"/>
                <w:color w:val="000000"/>
                <w:sz w:val="20"/>
                <w:szCs w:val="20"/>
              </w:rPr>
              <w:t>4,819.01</w:t>
            </w:r>
            <w:r>
              <w:rPr>
                <w:color w:val="000000"/>
                <w:sz w:val="20"/>
              </w:rPr>
              <w:t xml:space="preserve"> </w:t>
            </w:r>
          </w:p>
        </w:tc>
      </w:tr>
      <w:tr w14:paraId="4DBFF1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7AA6">
            <w:pPr>
              <w:textAlignment w:val="center"/>
              <w:rPr>
                <w:rFonts w:hint="default" w:cs="宋体"/>
                <w:color w:val="000000"/>
                <w:sz w:val="20"/>
                <w:szCs w:val="20"/>
              </w:rPr>
            </w:pPr>
            <w:r>
              <w:rPr>
                <w:rFonts w:cs="宋体"/>
                <w:color w:val="000000"/>
                <w:sz w:val="20"/>
                <w:szCs w:val="20"/>
              </w:rPr>
              <w:t>2200114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AF269">
            <w:pPr>
              <w:textAlignment w:val="center"/>
              <w:rPr>
                <w:rFonts w:hint="default" w:cs="宋体"/>
                <w:color w:val="000000"/>
                <w:sz w:val="20"/>
                <w:szCs w:val="20"/>
              </w:rPr>
            </w:pPr>
            <w:r>
              <w:rPr>
                <w:rFonts w:cs="宋体"/>
                <w:color w:val="000000"/>
                <w:sz w:val="20"/>
                <w:szCs w:val="20"/>
              </w:rPr>
              <w:t>地质勘查与矿产资源管理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314CA">
            <w:pPr>
              <w:wordWrap w:val="0"/>
              <w:jc w:val="right"/>
              <w:textAlignment w:val="center"/>
              <w:rPr>
                <w:rFonts w:hint="default" w:cs="宋体"/>
                <w:b/>
                <w:color w:val="000000"/>
                <w:sz w:val="20"/>
                <w:szCs w:val="20"/>
              </w:rPr>
            </w:pPr>
            <w:r>
              <w:rPr>
                <w:rFonts w:cs="宋体"/>
                <w:color w:val="000000"/>
                <w:sz w:val="20"/>
                <w:szCs w:val="20"/>
              </w:rPr>
              <w:t>524.02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4D2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6E33">
            <w:pPr>
              <w:wordWrap w:val="0"/>
              <w:jc w:val="right"/>
              <w:textAlignment w:val="center"/>
              <w:rPr>
                <w:rFonts w:hint="default" w:cs="宋体"/>
                <w:b/>
                <w:color w:val="000000"/>
                <w:sz w:val="20"/>
                <w:szCs w:val="20"/>
              </w:rPr>
            </w:pPr>
            <w:r>
              <w:rPr>
                <w:rFonts w:cs="宋体"/>
                <w:color w:val="000000"/>
                <w:sz w:val="20"/>
                <w:szCs w:val="20"/>
              </w:rPr>
              <w:t>524.02</w:t>
            </w:r>
            <w:r>
              <w:rPr>
                <w:color w:val="000000"/>
                <w:sz w:val="20"/>
              </w:rPr>
              <w:t xml:space="preserve"> </w:t>
            </w:r>
          </w:p>
        </w:tc>
      </w:tr>
      <w:tr w14:paraId="4045C8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272F">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DC39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49563">
            <w:pPr>
              <w:wordWrap w:val="0"/>
              <w:jc w:val="right"/>
              <w:textAlignment w:val="center"/>
              <w:rPr>
                <w:rFonts w:hint="default" w:cs="宋体"/>
                <w:b/>
                <w:color w:val="000000"/>
                <w:sz w:val="20"/>
                <w:szCs w:val="20"/>
              </w:rPr>
            </w:pPr>
            <w:r>
              <w:rPr>
                <w:rFonts w:cs="宋体"/>
                <w:color w:val="000000"/>
                <w:sz w:val="20"/>
                <w:szCs w:val="20"/>
              </w:rPr>
              <w:t>1,896.59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ECC7">
            <w:pPr>
              <w:wordWrap w:val="0"/>
              <w:jc w:val="right"/>
              <w:textAlignment w:val="center"/>
              <w:rPr>
                <w:rFonts w:hint="default" w:cs="宋体"/>
                <w:b/>
                <w:color w:val="000000"/>
                <w:sz w:val="20"/>
                <w:szCs w:val="20"/>
              </w:rPr>
            </w:pPr>
            <w:r>
              <w:rPr>
                <w:rFonts w:cs="宋体"/>
                <w:color w:val="000000"/>
                <w:sz w:val="20"/>
                <w:szCs w:val="20"/>
              </w:rPr>
              <w:t>1,896.59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2BD5">
            <w:pPr>
              <w:wordWrap w:val="0"/>
              <w:jc w:val="right"/>
              <w:textAlignment w:val="center"/>
              <w:rPr>
                <w:rFonts w:hint="default" w:cs="宋体"/>
                <w:b/>
                <w:color w:val="000000"/>
                <w:sz w:val="20"/>
                <w:szCs w:val="20"/>
              </w:rPr>
            </w:pPr>
            <w:r>
              <w:rPr>
                <w:color w:val="000000"/>
                <w:sz w:val="20"/>
              </w:rPr>
              <w:t xml:space="preserve"> </w:t>
            </w:r>
          </w:p>
        </w:tc>
      </w:tr>
      <w:tr w14:paraId="6A1E40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D657">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7D2B">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7C9C">
            <w:pPr>
              <w:wordWrap w:val="0"/>
              <w:jc w:val="right"/>
              <w:textAlignment w:val="center"/>
              <w:rPr>
                <w:rFonts w:hint="default" w:cs="宋体"/>
                <w:b/>
                <w:color w:val="000000"/>
                <w:sz w:val="20"/>
                <w:szCs w:val="20"/>
              </w:rPr>
            </w:pPr>
            <w:r>
              <w:rPr>
                <w:rFonts w:cs="宋体"/>
                <w:color w:val="000000"/>
                <w:sz w:val="20"/>
                <w:szCs w:val="20"/>
              </w:rPr>
              <w:t>6,148.50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EFEF0">
            <w:pPr>
              <w:wordWrap w:val="0"/>
              <w:jc w:val="right"/>
              <w:textAlignment w:val="center"/>
              <w:rPr>
                <w:rFonts w:hint="default" w:cs="宋体"/>
                <w:b/>
                <w:color w:val="000000"/>
                <w:sz w:val="20"/>
                <w:szCs w:val="20"/>
              </w:rPr>
            </w:pPr>
            <w:r>
              <w:rPr>
                <w:rFonts w:cs="宋体"/>
                <w:color w:val="000000"/>
                <w:sz w:val="20"/>
                <w:szCs w:val="20"/>
              </w:rPr>
              <w:t>20.22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5959B">
            <w:pPr>
              <w:wordWrap w:val="0"/>
              <w:jc w:val="right"/>
              <w:textAlignment w:val="center"/>
              <w:rPr>
                <w:rFonts w:hint="default" w:cs="宋体"/>
                <w:b/>
                <w:color w:val="000000"/>
                <w:sz w:val="20"/>
                <w:szCs w:val="20"/>
              </w:rPr>
            </w:pPr>
            <w:r>
              <w:rPr>
                <w:rFonts w:cs="宋体"/>
                <w:color w:val="000000"/>
                <w:sz w:val="20"/>
                <w:szCs w:val="20"/>
              </w:rPr>
              <w:t>6,128.28</w:t>
            </w:r>
            <w:r>
              <w:rPr>
                <w:color w:val="000000"/>
                <w:sz w:val="20"/>
              </w:rPr>
              <w:t xml:space="preserve"> </w:t>
            </w:r>
          </w:p>
        </w:tc>
      </w:tr>
      <w:tr w14:paraId="3FF47D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7AA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ACA6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28DC">
            <w:pPr>
              <w:wordWrap w:val="0"/>
              <w:jc w:val="right"/>
              <w:textAlignment w:val="center"/>
              <w:rPr>
                <w:rFonts w:hint="default" w:cs="宋体"/>
                <w:b/>
                <w:color w:val="000000"/>
                <w:sz w:val="20"/>
                <w:szCs w:val="20"/>
              </w:rPr>
            </w:pPr>
            <w:r>
              <w:rPr>
                <w:rFonts w:cs="宋体"/>
                <w:b/>
                <w:color w:val="000000"/>
                <w:sz w:val="20"/>
                <w:szCs w:val="20"/>
              </w:rPr>
              <w:t>141.88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4EF20">
            <w:pPr>
              <w:wordWrap w:val="0"/>
              <w:jc w:val="right"/>
              <w:textAlignment w:val="center"/>
              <w:rPr>
                <w:rFonts w:hint="default" w:cs="宋体"/>
                <w:b/>
                <w:color w:val="000000"/>
                <w:sz w:val="20"/>
                <w:szCs w:val="20"/>
              </w:rPr>
            </w:pPr>
            <w:r>
              <w:rPr>
                <w:rFonts w:cs="宋体"/>
                <w:b/>
                <w:color w:val="000000"/>
                <w:sz w:val="20"/>
                <w:szCs w:val="20"/>
              </w:rPr>
              <w:t>141.88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0B7FC">
            <w:pPr>
              <w:wordWrap w:val="0"/>
              <w:jc w:val="right"/>
              <w:textAlignment w:val="center"/>
              <w:rPr>
                <w:rFonts w:hint="default" w:cs="宋体"/>
                <w:b/>
                <w:color w:val="000000"/>
                <w:sz w:val="20"/>
                <w:szCs w:val="20"/>
              </w:rPr>
            </w:pPr>
            <w:r>
              <w:rPr>
                <w:color w:val="000000"/>
                <w:sz w:val="20"/>
              </w:rPr>
              <w:t xml:space="preserve"> </w:t>
            </w:r>
          </w:p>
        </w:tc>
      </w:tr>
      <w:tr w14:paraId="33E713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2CA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AA9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C4E1D">
            <w:pPr>
              <w:wordWrap w:val="0"/>
              <w:jc w:val="right"/>
              <w:textAlignment w:val="center"/>
              <w:rPr>
                <w:rFonts w:hint="default" w:cs="宋体"/>
                <w:b/>
                <w:color w:val="000000"/>
                <w:sz w:val="20"/>
                <w:szCs w:val="20"/>
              </w:rPr>
            </w:pPr>
            <w:r>
              <w:rPr>
                <w:rFonts w:cs="宋体"/>
                <w:b/>
                <w:color w:val="000000"/>
                <w:sz w:val="20"/>
                <w:szCs w:val="20"/>
              </w:rPr>
              <w:t>141.88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2A231">
            <w:pPr>
              <w:wordWrap w:val="0"/>
              <w:jc w:val="right"/>
              <w:textAlignment w:val="center"/>
              <w:rPr>
                <w:rFonts w:hint="default" w:cs="宋体"/>
                <w:b/>
                <w:color w:val="000000"/>
                <w:sz w:val="20"/>
                <w:szCs w:val="20"/>
              </w:rPr>
            </w:pPr>
            <w:r>
              <w:rPr>
                <w:rFonts w:cs="宋体"/>
                <w:b/>
                <w:color w:val="000000"/>
                <w:sz w:val="20"/>
                <w:szCs w:val="20"/>
              </w:rPr>
              <w:t>141.88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3216B">
            <w:pPr>
              <w:wordWrap w:val="0"/>
              <w:jc w:val="right"/>
              <w:textAlignment w:val="center"/>
              <w:rPr>
                <w:rFonts w:hint="default" w:cs="宋体"/>
                <w:b/>
                <w:color w:val="000000"/>
                <w:sz w:val="20"/>
                <w:szCs w:val="20"/>
              </w:rPr>
            </w:pPr>
            <w:r>
              <w:rPr>
                <w:color w:val="000000"/>
                <w:sz w:val="20"/>
              </w:rPr>
              <w:t xml:space="preserve"> </w:t>
            </w:r>
          </w:p>
        </w:tc>
      </w:tr>
      <w:tr w14:paraId="5B2FEB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6E8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B5E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54F6">
            <w:pPr>
              <w:wordWrap w:val="0"/>
              <w:jc w:val="right"/>
              <w:textAlignment w:val="center"/>
              <w:rPr>
                <w:rFonts w:hint="default" w:cs="宋体"/>
                <w:b/>
                <w:color w:val="000000"/>
                <w:sz w:val="20"/>
                <w:szCs w:val="20"/>
              </w:rPr>
            </w:pPr>
            <w:r>
              <w:rPr>
                <w:rFonts w:cs="宋体"/>
                <w:color w:val="000000"/>
                <w:sz w:val="20"/>
                <w:szCs w:val="20"/>
              </w:rPr>
              <w:t>141.88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1E79">
            <w:pPr>
              <w:wordWrap w:val="0"/>
              <w:jc w:val="right"/>
              <w:textAlignment w:val="center"/>
              <w:rPr>
                <w:rFonts w:hint="default" w:cs="宋体"/>
                <w:b/>
                <w:color w:val="000000"/>
                <w:sz w:val="20"/>
                <w:szCs w:val="20"/>
              </w:rPr>
            </w:pPr>
            <w:r>
              <w:rPr>
                <w:rFonts w:cs="宋体"/>
                <w:color w:val="000000"/>
                <w:sz w:val="20"/>
                <w:szCs w:val="20"/>
              </w:rPr>
              <w:t>141.88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74701">
            <w:pPr>
              <w:wordWrap w:val="0"/>
              <w:jc w:val="right"/>
              <w:textAlignment w:val="center"/>
              <w:rPr>
                <w:rFonts w:hint="default" w:cs="宋体"/>
                <w:b/>
                <w:color w:val="000000"/>
                <w:sz w:val="20"/>
                <w:szCs w:val="20"/>
              </w:rPr>
            </w:pPr>
            <w:r>
              <w:rPr>
                <w:color w:val="000000"/>
                <w:sz w:val="20"/>
              </w:rPr>
              <w:t xml:space="preserve"> </w:t>
            </w:r>
          </w:p>
        </w:tc>
      </w:tr>
      <w:tr w14:paraId="4E2A9B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79A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BAE5">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B2BD">
            <w:pPr>
              <w:wordWrap w:val="0"/>
              <w:jc w:val="right"/>
              <w:textAlignment w:val="center"/>
              <w:rPr>
                <w:rFonts w:hint="default" w:cs="宋体"/>
                <w:b/>
                <w:color w:val="000000"/>
                <w:sz w:val="20"/>
                <w:szCs w:val="20"/>
              </w:rPr>
            </w:pPr>
            <w:r>
              <w:rPr>
                <w:rFonts w:cs="宋体"/>
                <w:b/>
                <w:color w:val="000000"/>
                <w:sz w:val="20"/>
                <w:szCs w:val="20"/>
              </w:rPr>
              <w:t>2,763.46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4182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4B00">
            <w:pPr>
              <w:wordWrap w:val="0"/>
              <w:jc w:val="right"/>
              <w:textAlignment w:val="center"/>
              <w:rPr>
                <w:rFonts w:hint="default" w:cs="宋体"/>
                <w:b/>
                <w:color w:val="000000"/>
                <w:sz w:val="20"/>
                <w:szCs w:val="20"/>
              </w:rPr>
            </w:pPr>
            <w:r>
              <w:rPr>
                <w:rFonts w:cs="宋体"/>
                <w:b/>
                <w:color w:val="000000"/>
                <w:sz w:val="20"/>
                <w:szCs w:val="20"/>
              </w:rPr>
              <w:t>2,763.46</w:t>
            </w:r>
            <w:r>
              <w:rPr>
                <w:b/>
                <w:color w:val="000000"/>
                <w:sz w:val="20"/>
              </w:rPr>
              <w:t xml:space="preserve"> </w:t>
            </w:r>
          </w:p>
        </w:tc>
      </w:tr>
      <w:tr w14:paraId="2CA614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45FA">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EEA3">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D5201">
            <w:pPr>
              <w:wordWrap w:val="0"/>
              <w:jc w:val="right"/>
              <w:textAlignment w:val="center"/>
              <w:rPr>
                <w:rFonts w:hint="default" w:cs="宋体"/>
                <w:b/>
                <w:color w:val="000000"/>
                <w:sz w:val="20"/>
                <w:szCs w:val="20"/>
              </w:rPr>
            </w:pPr>
            <w:r>
              <w:rPr>
                <w:rFonts w:cs="宋体"/>
                <w:b/>
                <w:color w:val="000000"/>
                <w:sz w:val="20"/>
                <w:szCs w:val="20"/>
              </w:rPr>
              <w:t>2,498.96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F89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7074">
            <w:pPr>
              <w:wordWrap w:val="0"/>
              <w:jc w:val="right"/>
              <w:textAlignment w:val="center"/>
              <w:rPr>
                <w:rFonts w:hint="default" w:cs="宋体"/>
                <w:b/>
                <w:color w:val="000000"/>
                <w:sz w:val="20"/>
                <w:szCs w:val="20"/>
              </w:rPr>
            </w:pPr>
            <w:r>
              <w:rPr>
                <w:rFonts w:cs="宋体"/>
                <w:b/>
                <w:color w:val="000000"/>
                <w:sz w:val="20"/>
                <w:szCs w:val="20"/>
              </w:rPr>
              <w:t>2,498.96</w:t>
            </w:r>
            <w:r>
              <w:rPr>
                <w:b/>
                <w:color w:val="000000"/>
                <w:sz w:val="20"/>
              </w:rPr>
              <w:t xml:space="preserve"> </w:t>
            </w:r>
          </w:p>
        </w:tc>
      </w:tr>
      <w:tr w14:paraId="502D22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5AA9">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D9BD">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A224D">
            <w:pPr>
              <w:wordWrap w:val="0"/>
              <w:jc w:val="right"/>
              <w:textAlignment w:val="center"/>
              <w:rPr>
                <w:rFonts w:hint="default" w:cs="宋体"/>
                <w:b/>
                <w:color w:val="000000"/>
                <w:sz w:val="20"/>
                <w:szCs w:val="20"/>
              </w:rPr>
            </w:pPr>
            <w:r>
              <w:rPr>
                <w:rFonts w:cs="宋体"/>
                <w:color w:val="000000"/>
                <w:sz w:val="20"/>
                <w:szCs w:val="20"/>
              </w:rPr>
              <w:t>2,410.33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287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AF912">
            <w:pPr>
              <w:wordWrap w:val="0"/>
              <w:jc w:val="right"/>
              <w:textAlignment w:val="center"/>
              <w:rPr>
                <w:rFonts w:hint="default" w:cs="宋体"/>
                <w:b/>
                <w:color w:val="000000"/>
                <w:sz w:val="20"/>
                <w:szCs w:val="20"/>
              </w:rPr>
            </w:pPr>
            <w:r>
              <w:rPr>
                <w:rFonts w:cs="宋体"/>
                <w:color w:val="000000"/>
                <w:sz w:val="20"/>
                <w:szCs w:val="20"/>
              </w:rPr>
              <w:t>2,410.33</w:t>
            </w:r>
            <w:r>
              <w:rPr>
                <w:color w:val="000000"/>
                <w:sz w:val="20"/>
              </w:rPr>
              <w:t xml:space="preserve"> </w:t>
            </w:r>
          </w:p>
        </w:tc>
      </w:tr>
      <w:tr w14:paraId="66020F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8718">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E1C0F">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934F">
            <w:pPr>
              <w:wordWrap w:val="0"/>
              <w:jc w:val="right"/>
              <w:textAlignment w:val="center"/>
              <w:rPr>
                <w:rFonts w:hint="default" w:cs="宋体"/>
                <w:b/>
                <w:color w:val="000000"/>
                <w:sz w:val="20"/>
                <w:szCs w:val="20"/>
              </w:rPr>
            </w:pPr>
            <w:r>
              <w:rPr>
                <w:rFonts w:cs="宋体"/>
                <w:color w:val="000000"/>
                <w:sz w:val="20"/>
                <w:szCs w:val="20"/>
              </w:rPr>
              <w:t>88.63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B2F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573D">
            <w:pPr>
              <w:wordWrap w:val="0"/>
              <w:jc w:val="right"/>
              <w:textAlignment w:val="center"/>
              <w:rPr>
                <w:rFonts w:hint="default" w:cs="宋体"/>
                <w:b/>
                <w:color w:val="000000"/>
                <w:sz w:val="20"/>
                <w:szCs w:val="20"/>
              </w:rPr>
            </w:pPr>
            <w:r>
              <w:rPr>
                <w:rFonts w:cs="宋体"/>
                <w:color w:val="000000"/>
                <w:sz w:val="20"/>
                <w:szCs w:val="20"/>
              </w:rPr>
              <w:t>88.63</w:t>
            </w:r>
            <w:r>
              <w:rPr>
                <w:color w:val="000000"/>
                <w:sz w:val="20"/>
              </w:rPr>
              <w:t xml:space="preserve"> </w:t>
            </w:r>
          </w:p>
        </w:tc>
      </w:tr>
      <w:tr w14:paraId="1EAAE3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FB3A">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90A55">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A7C6">
            <w:pPr>
              <w:wordWrap w:val="0"/>
              <w:jc w:val="right"/>
              <w:textAlignment w:val="center"/>
              <w:rPr>
                <w:rFonts w:hint="default" w:cs="宋体"/>
                <w:b/>
                <w:color w:val="000000"/>
                <w:sz w:val="20"/>
                <w:szCs w:val="20"/>
              </w:rPr>
            </w:pPr>
            <w:r>
              <w:rPr>
                <w:rFonts w:cs="宋体"/>
                <w:b/>
                <w:color w:val="000000"/>
                <w:sz w:val="20"/>
                <w:szCs w:val="20"/>
              </w:rPr>
              <w:t>259.50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D6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BB79">
            <w:pPr>
              <w:wordWrap w:val="0"/>
              <w:jc w:val="right"/>
              <w:textAlignment w:val="center"/>
              <w:rPr>
                <w:rFonts w:hint="default" w:cs="宋体"/>
                <w:b/>
                <w:color w:val="000000"/>
                <w:sz w:val="20"/>
                <w:szCs w:val="20"/>
              </w:rPr>
            </w:pPr>
            <w:r>
              <w:rPr>
                <w:rFonts w:cs="宋体"/>
                <w:b/>
                <w:color w:val="000000"/>
                <w:sz w:val="20"/>
                <w:szCs w:val="20"/>
              </w:rPr>
              <w:t>259.50</w:t>
            </w:r>
            <w:r>
              <w:rPr>
                <w:b/>
                <w:color w:val="000000"/>
                <w:sz w:val="20"/>
              </w:rPr>
              <w:t xml:space="preserve"> </w:t>
            </w:r>
          </w:p>
        </w:tc>
      </w:tr>
      <w:tr w14:paraId="4D92ED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DDA7">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B4B4">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EF01">
            <w:pPr>
              <w:wordWrap w:val="0"/>
              <w:jc w:val="right"/>
              <w:textAlignment w:val="center"/>
              <w:rPr>
                <w:rFonts w:hint="default" w:cs="宋体"/>
                <w:b/>
                <w:color w:val="000000"/>
                <w:sz w:val="20"/>
                <w:szCs w:val="20"/>
              </w:rPr>
            </w:pPr>
            <w:r>
              <w:rPr>
                <w:rFonts w:cs="宋体"/>
                <w:color w:val="000000"/>
                <w:sz w:val="20"/>
                <w:szCs w:val="20"/>
              </w:rPr>
              <w:t>126.00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8A2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60798">
            <w:pPr>
              <w:wordWrap w:val="0"/>
              <w:jc w:val="right"/>
              <w:textAlignment w:val="center"/>
              <w:rPr>
                <w:rFonts w:hint="default" w:cs="宋体"/>
                <w:b/>
                <w:color w:val="000000"/>
                <w:sz w:val="20"/>
                <w:szCs w:val="20"/>
              </w:rPr>
            </w:pPr>
            <w:r>
              <w:rPr>
                <w:rFonts w:cs="宋体"/>
                <w:color w:val="000000"/>
                <w:sz w:val="20"/>
                <w:szCs w:val="20"/>
              </w:rPr>
              <w:t>126.00</w:t>
            </w:r>
            <w:r>
              <w:rPr>
                <w:color w:val="000000"/>
                <w:sz w:val="20"/>
              </w:rPr>
              <w:t xml:space="preserve"> </w:t>
            </w:r>
          </w:p>
        </w:tc>
      </w:tr>
      <w:tr w14:paraId="13761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9D11">
            <w:pPr>
              <w:textAlignment w:val="center"/>
              <w:rPr>
                <w:rFonts w:hint="default" w:cs="宋体"/>
                <w:color w:val="000000"/>
                <w:sz w:val="20"/>
                <w:szCs w:val="20"/>
              </w:rPr>
            </w:pPr>
            <w:r>
              <w:rPr>
                <w:rFonts w:cs="宋体"/>
                <w:color w:val="000000"/>
                <w:sz w:val="20"/>
                <w:szCs w:val="20"/>
              </w:rPr>
              <w:t>2240704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B365F">
            <w:pPr>
              <w:textAlignment w:val="center"/>
              <w:rPr>
                <w:rFonts w:hint="default" w:cs="宋体"/>
                <w:color w:val="000000"/>
                <w:sz w:val="20"/>
                <w:szCs w:val="20"/>
              </w:rPr>
            </w:pPr>
            <w:r>
              <w:rPr>
                <w:rFonts w:cs="宋体"/>
                <w:color w:val="000000"/>
                <w:sz w:val="20"/>
                <w:szCs w:val="20"/>
              </w:rPr>
              <w:t>自然灾害灾后重建补助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077CB">
            <w:pPr>
              <w:wordWrap w:val="0"/>
              <w:jc w:val="right"/>
              <w:textAlignment w:val="center"/>
              <w:rPr>
                <w:rFonts w:hint="default" w:cs="宋体"/>
                <w:b/>
                <w:color w:val="000000"/>
                <w:sz w:val="20"/>
                <w:szCs w:val="20"/>
              </w:rPr>
            </w:pPr>
            <w:r>
              <w:rPr>
                <w:rFonts w:cs="宋体"/>
                <w:color w:val="000000"/>
                <w:sz w:val="20"/>
                <w:szCs w:val="20"/>
              </w:rPr>
              <w:t>133.50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3D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9C93C">
            <w:pPr>
              <w:wordWrap w:val="0"/>
              <w:jc w:val="right"/>
              <w:textAlignment w:val="center"/>
              <w:rPr>
                <w:rFonts w:hint="default" w:cs="宋体"/>
                <w:b/>
                <w:color w:val="000000"/>
                <w:sz w:val="20"/>
                <w:szCs w:val="20"/>
              </w:rPr>
            </w:pPr>
            <w:r>
              <w:rPr>
                <w:rFonts w:cs="宋体"/>
                <w:color w:val="000000"/>
                <w:sz w:val="20"/>
                <w:szCs w:val="20"/>
              </w:rPr>
              <w:t>133.50</w:t>
            </w:r>
            <w:r>
              <w:rPr>
                <w:color w:val="000000"/>
                <w:sz w:val="20"/>
              </w:rPr>
              <w:t xml:space="preserve"> </w:t>
            </w:r>
          </w:p>
        </w:tc>
      </w:tr>
      <w:tr w14:paraId="5E3371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CCF6">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C662">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F83DC">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37F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09E1">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425C26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F20D">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D9BF">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D3C8">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93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A4844">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bl>
    <w:p w14:paraId="3AFA1199">
      <w:pPr>
        <w:rPr>
          <w:rFonts w:hint="eastAsia" w:eastAsia="宋体" w:cs="宋体"/>
          <w:sz w:val="20"/>
          <w:szCs w:val="20"/>
          <w:lang w:eastAsia="zh-CN"/>
        </w:rPr>
      </w:pPr>
      <w:r>
        <w:rPr>
          <w:rFonts w:cs="宋体"/>
          <w:sz w:val="20"/>
          <w:szCs w:val="20"/>
        </w:rPr>
        <w:t>备注：1.本表反映部门本年度一般公共预算财政拨款支出情况。</w:t>
      </w:r>
    </w:p>
    <w:p w14:paraId="7E256FA3">
      <w:pPr>
        <w:rPr>
          <w:rFonts w:hint="eastAsia" w:eastAsia="宋体" w:cs="宋体"/>
          <w:sz w:val="20"/>
          <w:szCs w:val="20"/>
          <w:lang w:eastAsia="zh-CN"/>
        </w:rPr>
      </w:pPr>
      <w:r>
        <w:rPr>
          <w:rFonts w:cs="宋体"/>
          <w:sz w:val="20"/>
          <w:szCs w:val="20"/>
        </w:rPr>
        <w:t xml:space="preserve">      2.本套报表金额单位转换时可能存在尾数误差。</w:t>
      </w:r>
    </w:p>
    <w:p w14:paraId="2908FFD9">
      <w:pPr>
        <w:pStyle w:val="2"/>
        <w:rPr>
          <w:rFonts w:hint="eastAsia"/>
          <w:lang w:eastAsia="zh-CN"/>
        </w:rPr>
      </w:pPr>
    </w:p>
    <w:p w14:paraId="65427A1B">
      <w:pPr>
        <w:pStyle w:val="2"/>
        <w:rPr>
          <w:rFonts w:hint="eastAsia"/>
          <w:lang w:eastAsia="zh-CN"/>
        </w:rPr>
      </w:pPr>
    </w:p>
    <w:p w14:paraId="30F24B41">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5A4991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9F9C3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4C4C50D">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3454E0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重庆市丰都县规划和自然资源局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17F7AE6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7EFDD0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279D12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276E3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8CD905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5C36AD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92AF1C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FE8F0C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D214F2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7BC03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B2319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4D8A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87485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1F61B9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7FD8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E747FD">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3DA9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ED50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18128">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C21E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1E15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F0C06">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3297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324CE8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49AB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8F11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1D7F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1B64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A40F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CAF5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D356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2D50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FD4A1">
            <w:pPr>
              <w:spacing w:line="200" w:lineRule="exact"/>
              <w:jc w:val="center"/>
              <w:rPr>
                <w:rFonts w:hint="default" w:cs="宋体"/>
                <w:b/>
                <w:color w:val="000000"/>
                <w:sz w:val="18"/>
                <w:szCs w:val="18"/>
              </w:rPr>
            </w:pPr>
          </w:p>
        </w:tc>
      </w:tr>
      <w:tr w14:paraId="45D278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3FBF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4A61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CF37">
            <w:pPr>
              <w:wordWrap w:val="0"/>
              <w:spacing w:line="200" w:lineRule="exact"/>
              <w:jc w:val="right"/>
              <w:textAlignment w:val="center"/>
              <w:rPr>
                <w:rFonts w:hint="default" w:cs="宋体"/>
                <w:color w:val="000000"/>
                <w:sz w:val="18"/>
                <w:szCs w:val="18"/>
              </w:rPr>
            </w:pPr>
            <w:r>
              <w:rPr>
                <w:rFonts w:cs="宋体"/>
                <w:color w:val="000000"/>
                <w:sz w:val="18"/>
                <w:szCs w:val="18"/>
              </w:rPr>
              <w:t>2,798.03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C2C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C10B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E251">
            <w:pPr>
              <w:wordWrap w:val="0"/>
              <w:spacing w:line="200" w:lineRule="exact"/>
              <w:jc w:val="right"/>
              <w:textAlignment w:val="center"/>
              <w:rPr>
                <w:rFonts w:hint="default" w:cs="宋体"/>
                <w:color w:val="000000"/>
                <w:sz w:val="18"/>
                <w:szCs w:val="18"/>
              </w:rPr>
            </w:pPr>
            <w:r>
              <w:rPr>
                <w:rFonts w:cs="宋体"/>
                <w:color w:val="000000"/>
                <w:sz w:val="18"/>
                <w:szCs w:val="18"/>
              </w:rPr>
              <w:t>543.52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078A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1365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E715">
            <w:pPr>
              <w:wordWrap w:val="0"/>
              <w:spacing w:line="200" w:lineRule="exact"/>
              <w:jc w:val="right"/>
              <w:textAlignment w:val="center"/>
              <w:rPr>
                <w:rFonts w:hint="default" w:cs="宋体"/>
                <w:color w:val="000000"/>
                <w:sz w:val="18"/>
                <w:szCs w:val="18"/>
              </w:rPr>
            </w:pPr>
            <w:r>
              <w:rPr>
                <w:rFonts w:cs="宋体"/>
                <w:color w:val="000000"/>
                <w:sz w:val="18"/>
                <w:szCs w:val="18"/>
              </w:rPr>
              <w:t>13.92</w:t>
            </w:r>
            <w:r>
              <w:rPr>
                <w:color w:val="000000"/>
                <w:sz w:val="18"/>
              </w:rPr>
              <w:t xml:space="preserve"> </w:t>
            </w:r>
          </w:p>
        </w:tc>
      </w:tr>
      <w:tr w14:paraId="3FF892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2D40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B8D6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8A67">
            <w:pPr>
              <w:wordWrap w:val="0"/>
              <w:spacing w:line="200" w:lineRule="exact"/>
              <w:jc w:val="right"/>
              <w:textAlignment w:val="center"/>
              <w:rPr>
                <w:rFonts w:hint="default" w:cs="宋体"/>
                <w:color w:val="000000"/>
                <w:sz w:val="18"/>
                <w:szCs w:val="18"/>
              </w:rPr>
            </w:pPr>
            <w:r>
              <w:rPr>
                <w:rFonts w:cs="宋体"/>
                <w:color w:val="000000"/>
                <w:sz w:val="18"/>
                <w:szCs w:val="18"/>
              </w:rPr>
              <w:t>646.61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5C7D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A0E1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4B04">
            <w:pPr>
              <w:wordWrap w:val="0"/>
              <w:spacing w:line="200" w:lineRule="exact"/>
              <w:jc w:val="right"/>
              <w:textAlignment w:val="center"/>
              <w:rPr>
                <w:rFonts w:hint="default" w:cs="宋体"/>
                <w:color w:val="000000"/>
                <w:sz w:val="18"/>
                <w:szCs w:val="18"/>
              </w:rPr>
            </w:pPr>
            <w:r>
              <w:rPr>
                <w:rFonts w:cs="宋体"/>
                <w:color w:val="000000"/>
                <w:sz w:val="18"/>
                <w:szCs w:val="18"/>
              </w:rPr>
              <w:t>41.94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FFE8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108A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C9F2">
            <w:pPr>
              <w:wordWrap w:val="0"/>
              <w:spacing w:line="200" w:lineRule="exact"/>
              <w:jc w:val="right"/>
              <w:textAlignment w:val="center"/>
              <w:rPr>
                <w:rFonts w:hint="default" w:cs="宋体"/>
                <w:color w:val="000000"/>
                <w:sz w:val="18"/>
                <w:szCs w:val="18"/>
              </w:rPr>
            </w:pPr>
            <w:r>
              <w:rPr>
                <w:color w:val="000000"/>
                <w:sz w:val="18"/>
              </w:rPr>
              <w:t xml:space="preserve"> </w:t>
            </w:r>
          </w:p>
        </w:tc>
      </w:tr>
      <w:tr w14:paraId="5B6383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5314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D1EF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16BD">
            <w:pPr>
              <w:wordWrap w:val="0"/>
              <w:spacing w:line="200" w:lineRule="exact"/>
              <w:jc w:val="right"/>
              <w:textAlignment w:val="center"/>
              <w:rPr>
                <w:rFonts w:hint="default" w:cs="宋体"/>
                <w:color w:val="000000"/>
                <w:sz w:val="18"/>
                <w:szCs w:val="18"/>
              </w:rPr>
            </w:pPr>
            <w:r>
              <w:rPr>
                <w:rFonts w:cs="宋体"/>
                <w:color w:val="000000"/>
                <w:sz w:val="18"/>
                <w:szCs w:val="18"/>
              </w:rPr>
              <w:t>179.48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FD9F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CDCF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9962">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0C29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782A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8205">
            <w:pPr>
              <w:wordWrap w:val="0"/>
              <w:spacing w:line="200" w:lineRule="exact"/>
              <w:jc w:val="right"/>
              <w:textAlignment w:val="center"/>
              <w:rPr>
                <w:rFonts w:hint="default" w:cs="宋体"/>
                <w:color w:val="000000"/>
                <w:sz w:val="18"/>
                <w:szCs w:val="18"/>
              </w:rPr>
            </w:pPr>
            <w:r>
              <w:rPr>
                <w:rFonts w:cs="宋体"/>
                <w:color w:val="000000"/>
                <w:sz w:val="18"/>
                <w:szCs w:val="18"/>
              </w:rPr>
              <w:t>12.35</w:t>
            </w:r>
            <w:r>
              <w:rPr>
                <w:color w:val="000000"/>
                <w:sz w:val="18"/>
              </w:rPr>
              <w:t xml:space="preserve"> </w:t>
            </w:r>
          </w:p>
        </w:tc>
      </w:tr>
      <w:tr w14:paraId="5DC0C3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B94B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95BD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AF2C">
            <w:pPr>
              <w:wordWrap w:val="0"/>
              <w:spacing w:line="200" w:lineRule="exact"/>
              <w:jc w:val="right"/>
              <w:textAlignment w:val="center"/>
              <w:rPr>
                <w:rFonts w:hint="default" w:cs="宋体"/>
                <w:color w:val="000000"/>
                <w:sz w:val="18"/>
                <w:szCs w:val="18"/>
              </w:rPr>
            </w:pPr>
            <w:r>
              <w:rPr>
                <w:rFonts w:cs="宋体"/>
                <w:color w:val="000000"/>
                <w:sz w:val="18"/>
                <w:szCs w:val="18"/>
              </w:rPr>
              <w:t>216.83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2E2E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CBCC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FA6E">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6173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DB29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75AB">
            <w:pPr>
              <w:wordWrap w:val="0"/>
              <w:spacing w:line="200" w:lineRule="exact"/>
              <w:jc w:val="right"/>
              <w:textAlignment w:val="center"/>
              <w:rPr>
                <w:rFonts w:hint="default" w:cs="宋体"/>
                <w:color w:val="000000"/>
                <w:sz w:val="18"/>
                <w:szCs w:val="18"/>
              </w:rPr>
            </w:pPr>
            <w:r>
              <w:rPr>
                <w:color w:val="000000"/>
                <w:sz w:val="18"/>
              </w:rPr>
              <w:t xml:space="preserve"> </w:t>
            </w:r>
          </w:p>
        </w:tc>
      </w:tr>
      <w:tr w14:paraId="32CAFA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01A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21F8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9FA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CDB4C">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2C53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F92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8538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F750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D7A2">
            <w:pPr>
              <w:wordWrap w:val="0"/>
              <w:spacing w:line="200" w:lineRule="exact"/>
              <w:jc w:val="right"/>
              <w:textAlignment w:val="center"/>
              <w:rPr>
                <w:rFonts w:hint="default" w:cs="宋体"/>
                <w:color w:val="000000"/>
                <w:sz w:val="18"/>
                <w:szCs w:val="18"/>
              </w:rPr>
            </w:pPr>
            <w:r>
              <w:rPr>
                <w:color w:val="000000"/>
                <w:sz w:val="18"/>
              </w:rPr>
              <w:t xml:space="preserve"> </w:t>
            </w:r>
          </w:p>
        </w:tc>
      </w:tr>
      <w:tr w14:paraId="6852EB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8DC2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073F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6156">
            <w:pPr>
              <w:wordWrap w:val="0"/>
              <w:spacing w:line="200" w:lineRule="exact"/>
              <w:jc w:val="right"/>
              <w:textAlignment w:val="center"/>
              <w:rPr>
                <w:rFonts w:hint="default" w:cs="宋体"/>
                <w:color w:val="000000"/>
                <w:sz w:val="18"/>
                <w:szCs w:val="18"/>
              </w:rPr>
            </w:pPr>
            <w:r>
              <w:rPr>
                <w:rFonts w:cs="宋体"/>
                <w:color w:val="000000"/>
                <w:sz w:val="18"/>
                <w:szCs w:val="18"/>
              </w:rPr>
              <w:t>1,045.43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B624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FDC9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4B20">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C692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8A32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CC14">
            <w:pPr>
              <w:wordWrap w:val="0"/>
              <w:spacing w:line="200" w:lineRule="exact"/>
              <w:jc w:val="right"/>
              <w:textAlignment w:val="center"/>
              <w:rPr>
                <w:rFonts w:hint="default" w:cs="宋体"/>
                <w:color w:val="000000"/>
                <w:sz w:val="18"/>
                <w:szCs w:val="18"/>
              </w:rPr>
            </w:pPr>
            <w:r>
              <w:rPr>
                <w:color w:val="000000"/>
                <w:sz w:val="18"/>
              </w:rPr>
              <w:t xml:space="preserve"> </w:t>
            </w:r>
          </w:p>
        </w:tc>
      </w:tr>
      <w:tr w14:paraId="540235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9FBE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190B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862C">
            <w:pPr>
              <w:wordWrap w:val="0"/>
              <w:spacing w:line="200" w:lineRule="exact"/>
              <w:jc w:val="right"/>
              <w:textAlignment w:val="center"/>
              <w:rPr>
                <w:rFonts w:hint="default" w:cs="宋体"/>
                <w:color w:val="000000"/>
                <w:sz w:val="18"/>
                <w:szCs w:val="18"/>
              </w:rPr>
            </w:pPr>
            <w:r>
              <w:rPr>
                <w:rFonts w:cs="宋体"/>
                <w:color w:val="000000"/>
                <w:sz w:val="18"/>
                <w:szCs w:val="18"/>
              </w:rPr>
              <w:t>225.55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475E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0E51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79BF">
            <w:pPr>
              <w:wordWrap w:val="0"/>
              <w:spacing w:line="200" w:lineRule="exact"/>
              <w:jc w:val="right"/>
              <w:textAlignment w:val="center"/>
              <w:rPr>
                <w:rFonts w:hint="default" w:cs="宋体"/>
                <w:color w:val="000000"/>
                <w:sz w:val="18"/>
                <w:szCs w:val="18"/>
              </w:rPr>
            </w:pPr>
            <w:r>
              <w:rPr>
                <w:rFonts w:cs="宋体"/>
                <w:color w:val="000000"/>
                <w:sz w:val="18"/>
                <w:szCs w:val="18"/>
              </w:rPr>
              <w:t>11.23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0CEF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DCA6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E8AC">
            <w:pPr>
              <w:wordWrap w:val="0"/>
              <w:spacing w:line="200" w:lineRule="exact"/>
              <w:jc w:val="right"/>
              <w:textAlignment w:val="center"/>
              <w:rPr>
                <w:rFonts w:hint="default" w:cs="宋体"/>
                <w:color w:val="000000"/>
                <w:sz w:val="18"/>
                <w:szCs w:val="18"/>
              </w:rPr>
            </w:pPr>
            <w:r>
              <w:rPr>
                <w:color w:val="000000"/>
                <w:sz w:val="18"/>
              </w:rPr>
              <w:t xml:space="preserve"> </w:t>
            </w:r>
          </w:p>
        </w:tc>
      </w:tr>
      <w:tr w14:paraId="06F9C4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A553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80CA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B7B4">
            <w:pPr>
              <w:wordWrap w:val="0"/>
              <w:spacing w:line="200" w:lineRule="exact"/>
              <w:jc w:val="right"/>
              <w:textAlignment w:val="center"/>
              <w:rPr>
                <w:rFonts w:hint="default" w:cs="宋体"/>
                <w:color w:val="000000"/>
                <w:sz w:val="18"/>
                <w:szCs w:val="18"/>
              </w:rPr>
            </w:pPr>
            <w:r>
              <w:rPr>
                <w:rFonts w:cs="宋体"/>
                <w:color w:val="000000"/>
                <w:sz w:val="18"/>
                <w:szCs w:val="18"/>
              </w:rPr>
              <w:t>196.71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FBBB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9C85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049B">
            <w:pPr>
              <w:wordWrap w:val="0"/>
              <w:spacing w:line="200" w:lineRule="exact"/>
              <w:jc w:val="right"/>
              <w:textAlignment w:val="center"/>
              <w:rPr>
                <w:rFonts w:hint="default" w:cs="宋体"/>
                <w:color w:val="000000"/>
                <w:sz w:val="18"/>
                <w:szCs w:val="18"/>
              </w:rPr>
            </w:pPr>
            <w:r>
              <w:rPr>
                <w:rFonts w:cs="宋体"/>
                <w:color w:val="000000"/>
                <w:sz w:val="18"/>
                <w:szCs w:val="18"/>
              </w:rPr>
              <w:t>39.44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1715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4144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0630">
            <w:pPr>
              <w:wordWrap w:val="0"/>
              <w:spacing w:line="200" w:lineRule="exact"/>
              <w:jc w:val="right"/>
              <w:textAlignment w:val="center"/>
              <w:rPr>
                <w:rFonts w:hint="default" w:cs="宋体"/>
                <w:color w:val="000000"/>
                <w:sz w:val="18"/>
                <w:szCs w:val="18"/>
              </w:rPr>
            </w:pPr>
            <w:r>
              <w:rPr>
                <w:color w:val="000000"/>
                <w:sz w:val="18"/>
              </w:rPr>
              <w:t xml:space="preserve"> </w:t>
            </w:r>
          </w:p>
        </w:tc>
      </w:tr>
      <w:tr w14:paraId="394428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B6C7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74C7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709E">
            <w:pPr>
              <w:wordWrap w:val="0"/>
              <w:spacing w:line="200" w:lineRule="exact"/>
              <w:jc w:val="right"/>
              <w:textAlignment w:val="center"/>
              <w:rPr>
                <w:rFonts w:hint="default" w:cs="宋体"/>
                <w:color w:val="000000"/>
                <w:sz w:val="18"/>
                <w:szCs w:val="18"/>
              </w:rPr>
            </w:pPr>
            <w:r>
              <w:rPr>
                <w:rFonts w:cs="宋体"/>
                <w:color w:val="000000"/>
                <w:sz w:val="18"/>
                <w:szCs w:val="18"/>
              </w:rPr>
              <w:t>97.12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F259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9765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36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6404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0E6E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BDB1">
            <w:pPr>
              <w:wordWrap w:val="0"/>
              <w:spacing w:line="200" w:lineRule="exact"/>
              <w:jc w:val="right"/>
              <w:textAlignment w:val="center"/>
              <w:rPr>
                <w:rFonts w:hint="default" w:cs="宋体"/>
                <w:color w:val="000000"/>
                <w:sz w:val="18"/>
                <w:szCs w:val="18"/>
              </w:rPr>
            </w:pPr>
            <w:r>
              <w:rPr>
                <w:color w:val="000000"/>
                <w:sz w:val="18"/>
              </w:rPr>
              <w:t xml:space="preserve"> </w:t>
            </w:r>
          </w:p>
        </w:tc>
      </w:tr>
      <w:tr w14:paraId="515F84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A62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66D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CD1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B2C2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1184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15AE">
            <w:pPr>
              <w:wordWrap w:val="0"/>
              <w:spacing w:line="200" w:lineRule="exact"/>
              <w:jc w:val="right"/>
              <w:textAlignment w:val="center"/>
              <w:rPr>
                <w:rFonts w:hint="default" w:cs="宋体"/>
                <w:color w:val="000000"/>
                <w:sz w:val="18"/>
                <w:szCs w:val="18"/>
              </w:rPr>
            </w:pPr>
            <w:r>
              <w:rPr>
                <w:rFonts w:cs="宋体"/>
                <w:color w:val="000000"/>
                <w:sz w:val="18"/>
                <w:szCs w:val="18"/>
              </w:rPr>
              <w:t>21.24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C3AD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35D8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D2D5">
            <w:pPr>
              <w:wordWrap w:val="0"/>
              <w:spacing w:line="200" w:lineRule="exact"/>
              <w:jc w:val="right"/>
              <w:textAlignment w:val="center"/>
              <w:rPr>
                <w:rFonts w:hint="default" w:cs="宋体"/>
                <w:color w:val="000000"/>
                <w:sz w:val="18"/>
                <w:szCs w:val="18"/>
              </w:rPr>
            </w:pPr>
            <w:r>
              <w:rPr>
                <w:color w:val="000000"/>
                <w:sz w:val="18"/>
              </w:rPr>
              <w:t xml:space="preserve"> </w:t>
            </w:r>
          </w:p>
        </w:tc>
      </w:tr>
      <w:tr w14:paraId="78DC8D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4251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A813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320A">
            <w:pPr>
              <w:wordWrap w:val="0"/>
              <w:spacing w:line="200" w:lineRule="exact"/>
              <w:jc w:val="right"/>
              <w:textAlignment w:val="center"/>
              <w:rPr>
                <w:rFonts w:hint="default" w:cs="宋体"/>
                <w:color w:val="000000"/>
                <w:sz w:val="18"/>
                <w:szCs w:val="18"/>
              </w:rPr>
            </w:pPr>
            <w:r>
              <w:rPr>
                <w:rFonts w:cs="宋体"/>
                <w:color w:val="000000"/>
                <w:sz w:val="18"/>
                <w:szCs w:val="18"/>
              </w:rPr>
              <w:t>22.43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5F3C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F8C0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4139">
            <w:pPr>
              <w:wordWrap w:val="0"/>
              <w:spacing w:line="200" w:lineRule="exact"/>
              <w:jc w:val="right"/>
              <w:textAlignment w:val="center"/>
              <w:rPr>
                <w:rFonts w:hint="default" w:cs="宋体"/>
                <w:color w:val="000000"/>
                <w:sz w:val="18"/>
                <w:szCs w:val="18"/>
              </w:rPr>
            </w:pPr>
            <w:r>
              <w:rPr>
                <w:rFonts w:cs="宋体"/>
                <w:color w:val="000000"/>
                <w:sz w:val="18"/>
                <w:szCs w:val="18"/>
              </w:rPr>
              <w:t>114.23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C54F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2E43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202A">
            <w:pPr>
              <w:wordWrap w:val="0"/>
              <w:spacing w:line="200" w:lineRule="exact"/>
              <w:jc w:val="right"/>
              <w:textAlignment w:val="center"/>
              <w:rPr>
                <w:rFonts w:hint="default" w:cs="宋体"/>
                <w:color w:val="000000"/>
                <w:sz w:val="18"/>
                <w:szCs w:val="18"/>
              </w:rPr>
            </w:pPr>
            <w:r>
              <w:rPr>
                <w:color w:val="000000"/>
                <w:sz w:val="18"/>
              </w:rPr>
              <w:t xml:space="preserve"> </w:t>
            </w:r>
          </w:p>
        </w:tc>
      </w:tr>
      <w:tr w14:paraId="71F8E3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6B54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0DA7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45DD">
            <w:pPr>
              <w:wordWrap w:val="0"/>
              <w:spacing w:line="200" w:lineRule="exact"/>
              <w:jc w:val="right"/>
              <w:textAlignment w:val="center"/>
              <w:rPr>
                <w:rFonts w:hint="default" w:cs="宋体"/>
                <w:color w:val="000000"/>
                <w:sz w:val="18"/>
                <w:szCs w:val="18"/>
              </w:rPr>
            </w:pPr>
            <w:r>
              <w:rPr>
                <w:rFonts w:cs="宋体"/>
                <w:color w:val="000000"/>
                <w:sz w:val="18"/>
                <w:szCs w:val="18"/>
              </w:rPr>
              <w:t>145.64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3D43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3D0B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18A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4EF1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BD29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574E">
            <w:pPr>
              <w:wordWrap w:val="0"/>
              <w:spacing w:line="200" w:lineRule="exact"/>
              <w:jc w:val="right"/>
              <w:textAlignment w:val="center"/>
              <w:rPr>
                <w:rFonts w:hint="default" w:cs="宋体"/>
                <w:color w:val="000000"/>
                <w:sz w:val="18"/>
                <w:szCs w:val="18"/>
              </w:rPr>
            </w:pPr>
            <w:r>
              <w:rPr>
                <w:color w:val="000000"/>
                <w:sz w:val="18"/>
              </w:rPr>
              <w:t xml:space="preserve"> </w:t>
            </w:r>
          </w:p>
        </w:tc>
      </w:tr>
      <w:tr w14:paraId="4891E2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0D24F">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39C1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9D3A">
            <w:pPr>
              <w:wordWrap w:val="0"/>
              <w:spacing w:line="200" w:lineRule="exact"/>
              <w:jc w:val="right"/>
              <w:textAlignment w:val="center"/>
              <w:rPr>
                <w:rFonts w:hint="default" w:cs="宋体"/>
                <w:color w:val="000000"/>
                <w:sz w:val="18"/>
                <w:szCs w:val="18"/>
              </w:rPr>
            </w:pPr>
            <w:r>
              <w:rPr>
                <w:rFonts w:cs="宋体"/>
                <w:color w:val="000000"/>
                <w:sz w:val="18"/>
                <w:szCs w:val="18"/>
              </w:rPr>
              <w:t>22.24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508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22BB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026C">
            <w:pPr>
              <w:wordWrap w:val="0"/>
              <w:spacing w:line="200" w:lineRule="exact"/>
              <w:jc w:val="right"/>
              <w:textAlignment w:val="center"/>
              <w:rPr>
                <w:rFonts w:hint="default" w:cs="宋体"/>
                <w:color w:val="000000"/>
                <w:sz w:val="18"/>
                <w:szCs w:val="18"/>
              </w:rPr>
            </w:pPr>
            <w:r>
              <w:rPr>
                <w:rFonts w:cs="宋体"/>
                <w:color w:val="000000"/>
                <w:sz w:val="18"/>
                <w:szCs w:val="18"/>
              </w:rPr>
              <w:t>10.99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109C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5C09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EF4F">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rPr>
              <w:t xml:space="preserve"> </w:t>
            </w:r>
          </w:p>
        </w:tc>
      </w:tr>
      <w:tr w14:paraId="55D11C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043D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C83B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F68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2D83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4A92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D59A">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C68F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9125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1348">
            <w:pPr>
              <w:wordWrap w:val="0"/>
              <w:spacing w:line="200" w:lineRule="exact"/>
              <w:jc w:val="right"/>
              <w:textAlignment w:val="center"/>
              <w:rPr>
                <w:rFonts w:hint="default" w:cs="宋体"/>
                <w:color w:val="000000"/>
                <w:sz w:val="18"/>
                <w:szCs w:val="18"/>
              </w:rPr>
            </w:pPr>
            <w:r>
              <w:rPr>
                <w:color w:val="000000"/>
                <w:sz w:val="18"/>
              </w:rPr>
              <w:t xml:space="preserve"> </w:t>
            </w:r>
          </w:p>
        </w:tc>
      </w:tr>
      <w:tr w14:paraId="58A0E3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D879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98D1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B082">
            <w:pPr>
              <w:wordWrap w:val="0"/>
              <w:spacing w:line="200" w:lineRule="exact"/>
              <w:jc w:val="right"/>
              <w:textAlignment w:val="center"/>
              <w:rPr>
                <w:rFonts w:hint="default" w:cs="宋体"/>
                <w:color w:val="000000"/>
                <w:sz w:val="18"/>
                <w:szCs w:val="18"/>
              </w:rPr>
            </w:pPr>
            <w:r>
              <w:rPr>
                <w:rFonts w:cs="宋体"/>
                <w:color w:val="000000"/>
                <w:sz w:val="18"/>
                <w:szCs w:val="18"/>
              </w:rPr>
              <w:t>152.74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2017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E8BE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9E5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BAB9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1AAB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0610">
            <w:pPr>
              <w:wordWrap w:val="0"/>
              <w:spacing w:line="200" w:lineRule="exact"/>
              <w:jc w:val="right"/>
              <w:textAlignment w:val="center"/>
              <w:rPr>
                <w:rFonts w:hint="default" w:cs="宋体"/>
                <w:color w:val="000000"/>
                <w:sz w:val="18"/>
                <w:szCs w:val="18"/>
              </w:rPr>
            </w:pPr>
            <w:r>
              <w:rPr>
                <w:color w:val="000000"/>
                <w:sz w:val="18"/>
              </w:rPr>
              <w:t xml:space="preserve"> </w:t>
            </w:r>
          </w:p>
        </w:tc>
      </w:tr>
      <w:tr w14:paraId="244EF1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AE67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AF73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EF6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E2B9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48C3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D592">
            <w:pPr>
              <w:wordWrap w:val="0"/>
              <w:spacing w:line="200" w:lineRule="exact"/>
              <w:jc w:val="right"/>
              <w:textAlignment w:val="center"/>
              <w:rPr>
                <w:rFonts w:hint="default" w:cs="宋体"/>
                <w:color w:val="000000"/>
                <w:sz w:val="18"/>
                <w:szCs w:val="18"/>
              </w:rPr>
            </w:pPr>
            <w:r>
              <w:rPr>
                <w:rFonts w:cs="宋体"/>
                <w:color w:val="000000"/>
                <w:sz w:val="18"/>
                <w:szCs w:val="18"/>
              </w:rPr>
              <w:t>7.25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A8A3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6489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B9D3">
            <w:pPr>
              <w:wordWrap w:val="0"/>
              <w:spacing w:line="200" w:lineRule="exact"/>
              <w:jc w:val="right"/>
              <w:textAlignment w:val="center"/>
              <w:rPr>
                <w:rFonts w:hint="default" w:cs="宋体"/>
                <w:color w:val="000000"/>
                <w:sz w:val="18"/>
                <w:szCs w:val="18"/>
              </w:rPr>
            </w:pPr>
            <w:r>
              <w:rPr>
                <w:color w:val="000000"/>
                <w:sz w:val="18"/>
              </w:rPr>
              <w:t xml:space="preserve"> </w:t>
            </w:r>
          </w:p>
        </w:tc>
      </w:tr>
      <w:tr w14:paraId="681748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4BE4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CBBE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5D1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DB0D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C9CD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1A46">
            <w:pPr>
              <w:wordWrap w:val="0"/>
              <w:spacing w:line="200" w:lineRule="exact"/>
              <w:jc w:val="right"/>
              <w:textAlignment w:val="center"/>
              <w:rPr>
                <w:rFonts w:hint="default" w:cs="宋体"/>
                <w:color w:val="000000"/>
                <w:sz w:val="18"/>
                <w:szCs w:val="18"/>
              </w:rPr>
            </w:pPr>
            <w:r>
              <w:rPr>
                <w:rFonts w:cs="宋体"/>
                <w:color w:val="000000"/>
                <w:sz w:val="18"/>
                <w:szCs w:val="18"/>
              </w:rPr>
              <w:t>12.36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61AD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1348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AB3B">
            <w:pPr>
              <w:wordWrap w:val="0"/>
              <w:spacing w:line="200" w:lineRule="exact"/>
              <w:jc w:val="right"/>
              <w:textAlignment w:val="center"/>
              <w:rPr>
                <w:rFonts w:hint="default" w:cs="宋体"/>
                <w:color w:val="000000"/>
                <w:sz w:val="18"/>
                <w:szCs w:val="18"/>
              </w:rPr>
            </w:pPr>
            <w:r>
              <w:rPr>
                <w:color w:val="000000"/>
                <w:sz w:val="18"/>
              </w:rPr>
              <w:t xml:space="preserve"> </w:t>
            </w:r>
          </w:p>
        </w:tc>
      </w:tr>
      <w:tr w14:paraId="2B23F4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2FD6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232F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731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D9D4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1261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8CA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FD9F4">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EE57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0643">
            <w:pPr>
              <w:wordWrap w:val="0"/>
              <w:spacing w:line="200" w:lineRule="exact"/>
              <w:jc w:val="right"/>
              <w:textAlignment w:val="center"/>
              <w:rPr>
                <w:rFonts w:hint="default" w:cs="宋体"/>
                <w:color w:val="000000"/>
                <w:sz w:val="18"/>
                <w:szCs w:val="18"/>
              </w:rPr>
            </w:pPr>
            <w:r>
              <w:rPr>
                <w:color w:val="000000"/>
                <w:sz w:val="18"/>
              </w:rPr>
              <w:t xml:space="preserve"> </w:t>
            </w:r>
          </w:p>
        </w:tc>
      </w:tr>
      <w:tr w14:paraId="71F802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B1BE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1E6D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6E0E">
            <w:pPr>
              <w:wordWrap w:val="0"/>
              <w:spacing w:line="200" w:lineRule="exact"/>
              <w:jc w:val="right"/>
              <w:textAlignment w:val="center"/>
              <w:rPr>
                <w:rFonts w:hint="default" w:cs="宋体"/>
                <w:color w:val="000000"/>
                <w:sz w:val="18"/>
                <w:szCs w:val="18"/>
              </w:rPr>
            </w:pPr>
            <w:r>
              <w:rPr>
                <w:rFonts w:cs="宋体"/>
                <w:color w:val="000000"/>
                <w:sz w:val="18"/>
                <w:szCs w:val="18"/>
              </w:rPr>
              <w:t>41.98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F18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EFBB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DC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621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D5E4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99F8">
            <w:pPr>
              <w:wordWrap w:val="0"/>
              <w:spacing w:line="200" w:lineRule="exact"/>
              <w:jc w:val="right"/>
              <w:textAlignment w:val="center"/>
              <w:rPr>
                <w:rFonts w:hint="default" w:cs="宋体"/>
                <w:color w:val="000000"/>
                <w:sz w:val="18"/>
                <w:szCs w:val="18"/>
              </w:rPr>
            </w:pPr>
            <w:r>
              <w:rPr>
                <w:color w:val="000000"/>
                <w:sz w:val="18"/>
              </w:rPr>
              <w:t xml:space="preserve"> </w:t>
            </w:r>
          </w:p>
        </w:tc>
      </w:tr>
      <w:tr w14:paraId="3FB62B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E953F">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481E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5376">
            <w:pPr>
              <w:wordWrap w:val="0"/>
              <w:spacing w:line="200" w:lineRule="exact"/>
              <w:jc w:val="right"/>
              <w:textAlignment w:val="center"/>
              <w:rPr>
                <w:rFonts w:hint="default" w:cs="宋体"/>
                <w:color w:val="000000"/>
                <w:sz w:val="18"/>
                <w:szCs w:val="18"/>
              </w:rPr>
            </w:pPr>
            <w:r>
              <w:rPr>
                <w:rFonts w:cs="宋体"/>
                <w:color w:val="000000"/>
                <w:sz w:val="18"/>
                <w:szCs w:val="18"/>
              </w:rPr>
              <w:t>103.14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52D3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BE8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F6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4131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9DE3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D90C">
            <w:pPr>
              <w:wordWrap w:val="0"/>
              <w:spacing w:line="200" w:lineRule="exact"/>
              <w:jc w:val="right"/>
              <w:textAlignment w:val="center"/>
              <w:rPr>
                <w:rFonts w:hint="default" w:cs="宋体"/>
                <w:color w:val="000000"/>
                <w:sz w:val="18"/>
                <w:szCs w:val="18"/>
              </w:rPr>
            </w:pPr>
            <w:r>
              <w:rPr>
                <w:color w:val="000000"/>
                <w:sz w:val="18"/>
              </w:rPr>
              <w:t xml:space="preserve"> </w:t>
            </w:r>
          </w:p>
        </w:tc>
      </w:tr>
      <w:tr w14:paraId="3A3B36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14E7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CAE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70F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AE41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724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4C58">
            <w:pPr>
              <w:wordWrap w:val="0"/>
              <w:spacing w:line="200" w:lineRule="exact"/>
              <w:jc w:val="right"/>
              <w:textAlignment w:val="center"/>
              <w:rPr>
                <w:rFonts w:hint="default" w:cs="宋体"/>
                <w:color w:val="000000"/>
                <w:sz w:val="18"/>
                <w:szCs w:val="18"/>
              </w:rPr>
            </w:pPr>
            <w:r>
              <w:rPr>
                <w:rFonts w:cs="宋体"/>
                <w:color w:val="000000"/>
                <w:sz w:val="18"/>
                <w:szCs w:val="18"/>
              </w:rPr>
              <w:t>89.63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6E4F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4466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6F8A">
            <w:pPr>
              <w:wordWrap w:val="0"/>
              <w:spacing w:line="200" w:lineRule="exact"/>
              <w:jc w:val="right"/>
              <w:textAlignment w:val="center"/>
              <w:rPr>
                <w:rFonts w:hint="default" w:cs="宋体"/>
                <w:color w:val="000000"/>
                <w:sz w:val="18"/>
                <w:szCs w:val="18"/>
              </w:rPr>
            </w:pPr>
            <w:r>
              <w:rPr>
                <w:color w:val="000000"/>
                <w:sz w:val="18"/>
              </w:rPr>
              <w:t xml:space="preserve"> </w:t>
            </w:r>
          </w:p>
        </w:tc>
      </w:tr>
      <w:tr w14:paraId="1BC142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1929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36C0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41FD">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1946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737B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E1D5">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E27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1B41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B50C">
            <w:pPr>
              <w:wordWrap w:val="0"/>
              <w:spacing w:line="200" w:lineRule="exact"/>
              <w:jc w:val="right"/>
              <w:textAlignment w:val="center"/>
              <w:rPr>
                <w:rFonts w:hint="default" w:cs="宋体"/>
                <w:color w:val="000000"/>
                <w:sz w:val="18"/>
                <w:szCs w:val="18"/>
              </w:rPr>
            </w:pPr>
            <w:r>
              <w:rPr>
                <w:color w:val="000000"/>
                <w:sz w:val="18"/>
              </w:rPr>
              <w:t xml:space="preserve"> </w:t>
            </w:r>
          </w:p>
        </w:tc>
      </w:tr>
      <w:tr w14:paraId="0FED50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5B83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C7AE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1DE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D010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75F1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0B8">
            <w:pPr>
              <w:wordWrap w:val="0"/>
              <w:spacing w:line="200" w:lineRule="exact"/>
              <w:jc w:val="right"/>
              <w:textAlignment w:val="center"/>
              <w:rPr>
                <w:rFonts w:hint="default" w:cs="宋体"/>
                <w:color w:val="000000"/>
                <w:sz w:val="18"/>
                <w:szCs w:val="18"/>
              </w:rPr>
            </w:pPr>
            <w:r>
              <w:rPr>
                <w:rFonts w:cs="宋体"/>
                <w:color w:val="000000"/>
                <w:sz w:val="18"/>
                <w:szCs w:val="18"/>
              </w:rPr>
              <w:t>51.77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EF1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65DC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8BC6">
            <w:pPr>
              <w:wordWrap w:val="0"/>
              <w:spacing w:line="200" w:lineRule="exact"/>
              <w:jc w:val="right"/>
              <w:textAlignment w:val="center"/>
              <w:rPr>
                <w:rFonts w:hint="default" w:cs="宋体"/>
                <w:color w:val="000000"/>
                <w:sz w:val="18"/>
                <w:szCs w:val="18"/>
              </w:rPr>
            </w:pPr>
            <w:r>
              <w:rPr>
                <w:color w:val="000000"/>
                <w:sz w:val="18"/>
              </w:rPr>
              <w:t xml:space="preserve"> </w:t>
            </w:r>
          </w:p>
        </w:tc>
      </w:tr>
      <w:tr w14:paraId="2C78FD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A706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476B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38B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C576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A0D6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9BA1">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B8E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8DCC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CE28">
            <w:pPr>
              <w:wordWrap w:val="0"/>
              <w:spacing w:line="200" w:lineRule="exact"/>
              <w:jc w:val="right"/>
              <w:textAlignment w:val="center"/>
              <w:rPr>
                <w:rFonts w:hint="default" w:cs="宋体"/>
                <w:color w:val="000000"/>
                <w:sz w:val="18"/>
                <w:szCs w:val="18"/>
              </w:rPr>
            </w:pPr>
            <w:r>
              <w:rPr>
                <w:color w:val="000000"/>
                <w:sz w:val="18"/>
              </w:rPr>
              <w:t xml:space="preserve"> </w:t>
            </w:r>
          </w:p>
        </w:tc>
      </w:tr>
      <w:tr w14:paraId="7693E4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1009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829F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7C8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AA3E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24AB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9DCE">
            <w:pPr>
              <w:wordWrap w:val="0"/>
              <w:spacing w:line="200" w:lineRule="exact"/>
              <w:jc w:val="right"/>
              <w:textAlignment w:val="center"/>
              <w:rPr>
                <w:rFonts w:hint="default" w:cs="宋体"/>
                <w:color w:val="000000"/>
                <w:sz w:val="18"/>
                <w:szCs w:val="18"/>
              </w:rPr>
            </w:pPr>
            <w:r>
              <w:rPr>
                <w:rFonts w:cs="宋体"/>
                <w:color w:val="000000"/>
                <w:sz w:val="18"/>
                <w:szCs w:val="18"/>
              </w:rPr>
              <w:t>53.39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6450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59EC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F791">
            <w:pPr>
              <w:wordWrap w:val="0"/>
              <w:spacing w:line="200" w:lineRule="exact"/>
              <w:jc w:val="right"/>
              <w:textAlignment w:val="center"/>
              <w:rPr>
                <w:rFonts w:hint="default" w:cs="宋体"/>
                <w:color w:val="000000"/>
                <w:sz w:val="18"/>
                <w:szCs w:val="18"/>
              </w:rPr>
            </w:pPr>
            <w:r>
              <w:rPr>
                <w:color w:val="000000"/>
                <w:sz w:val="18"/>
              </w:rPr>
              <w:t xml:space="preserve"> </w:t>
            </w:r>
          </w:p>
        </w:tc>
      </w:tr>
      <w:tr w14:paraId="7B8A19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A858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42FD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AB0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2D53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EEEA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B43D">
            <w:pPr>
              <w:wordWrap w:val="0"/>
              <w:spacing w:line="200" w:lineRule="exact"/>
              <w:jc w:val="right"/>
              <w:textAlignment w:val="center"/>
              <w:rPr>
                <w:rFonts w:hint="default" w:cs="宋体"/>
                <w:color w:val="000000"/>
                <w:sz w:val="18"/>
                <w:szCs w:val="18"/>
              </w:rPr>
            </w:pPr>
            <w:r>
              <w:rPr>
                <w:rFonts w:cs="宋体"/>
                <w:color w:val="000000"/>
                <w:sz w:val="18"/>
                <w:szCs w:val="18"/>
              </w:rPr>
              <w:t>29.41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935E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1990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B0E8">
            <w:pPr>
              <w:wordWrap w:val="0"/>
              <w:spacing w:line="200" w:lineRule="exact"/>
              <w:jc w:val="right"/>
              <w:textAlignment w:val="center"/>
              <w:rPr>
                <w:rFonts w:hint="default" w:cs="宋体"/>
                <w:color w:val="000000"/>
                <w:sz w:val="18"/>
                <w:szCs w:val="18"/>
              </w:rPr>
            </w:pPr>
            <w:r>
              <w:rPr>
                <w:color w:val="000000"/>
                <w:sz w:val="18"/>
              </w:rPr>
              <w:t xml:space="preserve"> </w:t>
            </w:r>
          </w:p>
        </w:tc>
      </w:tr>
      <w:tr w14:paraId="38A057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1B72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3935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5F47">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F6EE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5471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2BC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6B960">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D337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317A">
            <w:pPr>
              <w:wordWrap w:val="0"/>
              <w:spacing w:line="200" w:lineRule="exact"/>
              <w:jc w:val="right"/>
              <w:textAlignment w:val="center"/>
              <w:rPr>
                <w:rFonts w:hint="default" w:cs="宋体"/>
                <w:color w:val="000000"/>
                <w:sz w:val="18"/>
                <w:szCs w:val="18"/>
              </w:rPr>
            </w:pPr>
            <w:r>
              <w:rPr>
                <w:color w:val="000000"/>
                <w:sz w:val="18"/>
              </w:rPr>
              <w:t xml:space="preserve"> </w:t>
            </w:r>
          </w:p>
        </w:tc>
      </w:tr>
      <w:tr w14:paraId="12BCD5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744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023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81AA7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8B76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E265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0EE0">
            <w:pPr>
              <w:wordWrap w:val="0"/>
              <w:spacing w:line="200" w:lineRule="exact"/>
              <w:jc w:val="right"/>
              <w:textAlignment w:val="center"/>
              <w:rPr>
                <w:rFonts w:hint="default" w:cs="宋体"/>
                <w:color w:val="000000"/>
                <w:sz w:val="18"/>
                <w:szCs w:val="18"/>
              </w:rPr>
            </w:pPr>
            <w:r>
              <w:rPr>
                <w:rFonts w:cs="宋体"/>
                <w:color w:val="000000"/>
                <w:sz w:val="18"/>
                <w:szCs w:val="18"/>
              </w:rPr>
              <w:t>52.20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9EC4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1C21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81B2">
            <w:pPr>
              <w:wordWrap w:val="0"/>
              <w:spacing w:line="200" w:lineRule="exact"/>
              <w:jc w:val="right"/>
              <w:textAlignment w:val="center"/>
              <w:rPr>
                <w:rFonts w:hint="default" w:cs="宋体"/>
                <w:color w:val="000000"/>
                <w:sz w:val="18"/>
                <w:szCs w:val="18"/>
              </w:rPr>
            </w:pPr>
            <w:r>
              <w:rPr>
                <w:color w:val="000000"/>
                <w:sz w:val="18"/>
              </w:rPr>
              <w:t xml:space="preserve"> </w:t>
            </w:r>
          </w:p>
        </w:tc>
      </w:tr>
      <w:tr w14:paraId="271797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934B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F7DD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B65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19F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3F6F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B1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29D9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8E82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8391">
            <w:pPr>
              <w:wordWrap w:val="0"/>
              <w:spacing w:line="200" w:lineRule="exact"/>
              <w:jc w:val="right"/>
              <w:textAlignment w:val="center"/>
              <w:rPr>
                <w:rFonts w:hint="default" w:cs="宋体"/>
                <w:color w:val="000000"/>
                <w:sz w:val="18"/>
                <w:szCs w:val="18"/>
              </w:rPr>
            </w:pPr>
            <w:r>
              <w:rPr>
                <w:color w:val="000000"/>
                <w:sz w:val="18"/>
              </w:rPr>
              <w:t xml:space="preserve"> </w:t>
            </w:r>
          </w:p>
        </w:tc>
      </w:tr>
      <w:tr w14:paraId="450DB7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40C2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E164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F8B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A12F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DF2A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4AC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7C6C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DC91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8FA4">
            <w:pPr>
              <w:spacing w:line="200" w:lineRule="exact"/>
              <w:jc w:val="right"/>
              <w:rPr>
                <w:rFonts w:hint="default" w:cs="宋体"/>
                <w:color w:val="000000"/>
                <w:sz w:val="18"/>
                <w:szCs w:val="18"/>
              </w:rPr>
            </w:pPr>
          </w:p>
        </w:tc>
      </w:tr>
      <w:tr w14:paraId="07DFEB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D349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CF3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A233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6DC8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5C46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BF5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668D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7626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8DD3">
            <w:pPr>
              <w:spacing w:line="200" w:lineRule="exact"/>
              <w:jc w:val="right"/>
              <w:rPr>
                <w:rFonts w:hint="default" w:cs="宋体"/>
                <w:color w:val="000000"/>
                <w:sz w:val="18"/>
                <w:szCs w:val="18"/>
              </w:rPr>
            </w:pPr>
          </w:p>
        </w:tc>
      </w:tr>
      <w:tr w14:paraId="00DABC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9911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D9F2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7809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3191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96FF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82B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1055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A799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2E74">
            <w:pPr>
              <w:spacing w:line="200" w:lineRule="exact"/>
              <w:jc w:val="right"/>
              <w:rPr>
                <w:rFonts w:hint="default" w:cs="宋体"/>
                <w:color w:val="000000"/>
                <w:sz w:val="18"/>
                <w:szCs w:val="18"/>
              </w:rPr>
            </w:pPr>
          </w:p>
        </w:tc>
      </w:tr>
      <w:tr w14:paraId="5B3D56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06D0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4F8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EE34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0B6A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817A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942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B464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D92E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6357">
            <w:pPr>
              <w:spacing w:line="200" w:lineRule="exact"/>
              <w:jc w:val="right"/>
              <w:rPr>
                <w:rFonts w:hint="default" w:cs="宋体"/>
                <w:color w:val="000000"/>
                <w:sz w:val="18"/>
                <w:szCs w:val="18"/>
              </w:rPr>
            </w:pPr>
          </w:p>
        </w:tc>
      </w:tr>
      <w:tr w14:paraId="7B6493D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6ECB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6F532">
            <w:pPr>
              <w:wordWrap w:val="0"/>
              <w:spacing w:line="200" w:lineRule="exact"/>
              <w:jc w:val="right"/>
              <w:textAlignment w:val="bottom"/>
              <w:rPr>
                <w:rFonts w:hint="default" w:cs="宋体"/>
                <w:color w:val="000000"/>
                <w:sz w:val="18"/>
                <w:szCs w:val="18"/>
              </w:rPr>
            </w:pPr>
            <w:r>
              <w:rPr>
                <w:rFonts w:cs="宋体"/>
                <w:color w:val="000000"/>
                <w:sz w:val="18"/>
                <w:szCs w:val="18"/>
              </w:rPr>
              <w:t>2,950.77</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36C39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5ADFD">
            <w:pPr>
              <w:wordWrap w:val="0"/>
              <w:spacing w:line="200" w:lineRule="exact"/>
              <w:jc w:val="right"/>
              <w:textAlignment w:val="center"/>
              <w:rPr>
                <w:rFonts w:hint="default" w:cs="宋体"/>
                <w:color w:val="000000"/>
                <w:sz w:val="18"/>
                <w:szCs w:val="18"/>
              </w:rPr>
            </w:pPr>
            <w:r>
              <w:rPr>
                <w:rFonts w:cs="宋体"/>
                <w:color w:val="000000"/>
                <w:sz w:val="18"/>
                <w:szCs w:val="18"/>
              </w:rPr>
              <w:t>557.44</w:t>
            </w:r>
            <w:r>
              <w:rPr>
                <w:color w:val="000000"/>
                <w:sz w:val="18"/>
              </w:rPr>
              <w:t xml:space="preserve"> </w:t>
            </w:r>
          </w:p>
        </w:tc>
      </w:tr>
    </w:tbl>
    <w:p w14:paraId="5EB7D0EC">
      <w:pPr>
        <w:spacing w:line="280" w:lineRule="exact"/>
        <w:rPr>
          <w:rFonts w:hint="eastAsia" w:eastAsia="宋体" w:cs="宋体"/>
          <w:sz w:val="20"/>
          <w:szCs w:val="20"/>
          <w:lang w:eastAsia="zh-CN"/>
        </w:rPr>
      </w:pPr>
      <w:r>
        <w:rPr>
          <w:rFonts w:cs="宋体"/>
          <w:sz w:val="20"/>
          <w:szCs w:val="20"/>
        </w:rPr>
        <w:t>备注：1.本表反映部门本年度一般公共预算财政拨款基本支出明细情况。</w:t>
      </w:r>
    </w:p>
    <w:p w14:paraId="079ED554">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14:paraId="73BBAA34">
      <w:pPr>
        <w:pStyle w:val="2"/>
        <w:rPr>
          <w:rFonts w:hint="eastAsia"/>
          <w:lang w:eastAsia="zh-CN"/>
        </w:rPr>
      </w:pPr>
    </w:p>
    <w:p w14:paraId="13EDE80A">
      <w:pPr>
        <w:spacing w:line="280" w:lineRule="exact"/>
        <w:rPr>
          <w:rFonts w:hint="default" w:cs="宋体"/>
          <w:sz w:val="20"/>
          <w:szCs w:val="20"/>
        </w:rPr>
      </w:pPr>
    </w:p>
    <w:tbl>
      <w:tblPr>
        <w:tblStyle w:val="8"/>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28C579E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3A223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9E4DE6">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A840BD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重庆市丰都县规划和自然资源局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FC675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B7D88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2CF84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467C89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890D142">
            <w:pPr>
              <w:jc w:val="right"/>
              <w:textAlignment w:val="bottom"/>
              <w:rPr>
                <w:rFonts w:hint="default" w:cs="宋体"/>
                <w:color w:val="000000"/>
                <w:sz w:val="20"/>
                <w:szCs w:val="20"/>
              </w:rPr>
            </w:pPr>
            <w:r>
              <w:rPr>
                <w:rFonts w:cs="宋体"/>
                <w:color w:val="000000"/>
                <w:sz w:val="20"/>
                <w:szCs w:val="20"/>
              </w:rPr>
              <w:t>公开07表</w:t>
            </w:r>
          </w:p>
        </w:tc>
      </w:tr>
      <w:tr w14:paraId="775A29B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C24C47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EF368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E40DD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008CD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1A2254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650A04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616F2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69EE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C0994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F9C8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6E49AA">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44B8F">
            <w:pPr>
              <w:jc w:val="center"/>
              <w:textAlignment w:val="center"/>
              <w:rPr>
                <w:rFonts w:hint="default" w:cs="宋体"/>
                <w:b/>
                <w:color w:val="000000"/>
                <w:sz w:val="20"/>
                <w:szCs w:val="20"/>
              </w:rPr>
            </w:pPr>
            <w:r>
              <w:rPr>
                <w:rFonts w:cs="宋体"/>
                <w:b/>
                <w:color w:val="000000"/>
                <w:sz w:val="20"/>
                <w:szCs w:val="20"/>
              </w:rPr>
              <w:t>年末结转和结余</w:t>
            </w:r>
          </w:p>
        </w:tc>
      </w:tr>
      <w:tr w14:paraId="6B02649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14F8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609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FD3CD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8233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8B5B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2DC8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8BBF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426CF">
            <w:pPr>
              <w:jc w:val="center"/>
              <w:rPr>
                <w:rFonts w:hint="default" w:cs="宋体"/>
                <w:b/>
                <w:color w:val="000000"/>
                <w:sz w:val="20"/>
                <w:szCs w:val="20"/>
              </w:rPr>
            </w:pPr>
          </w:p>
        </w:tc>
      </w:tr>
      <w:tr w14:paraId="6F7912F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AC72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92F5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07B9A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9870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4074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2143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761F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CB452">
            <w:pPr>
              <w:jc w:val="center"/>
              <w:rPr>
                <w:rFonts w:hint="default" w:cs="宋体"/>
                <w:b/>
                <w:color w:val="000000"/>
                <w:sz w:val="20"/>
                <w:szCs w:val="20"/>
              </w:rPr>
            </w:pPr>
          </w:p>
        </w:tc>
      </w:tr>
      <w:tr w14:paraId="31D6199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F5E2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F388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2703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09E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D08A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8DC6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D3D4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17245">
            <w:pPr>
              <w:jc w:val="center"/>
              <w:rPr>
                <w:rFonts w:hint="default" w:cs="宋体"/>
                <w:b/>
                <w:color w:val="000000"/>
                <w:sz w:val="20"/>
                <w:szCs w:val="20"/>
              </w:rPr>
            </w:pPr>
          </w:p>
        </w:tc>
      </w:tr>
      <w:tr w14:paraId="2B47FA8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D5A8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4C82">
            <w:pPr>
              <w:wordWrap w:val="0"/>
              <w:jc w:val="right"/>
              <w:textAlignment w:val="center"/>
              <w:rPr>
                <w:rFonts w:hint="default" w:cs="宋体"/>
                <w:b/>
                <w:color w:val="000000"/>
                <w:sz w:val="20"/>
                <w:szCs w:val="20"/>
              </w:rPr>
            </w:pPr>
            <w:r>
              <w:rPr>
                <w:rFonts w:cs="宋体"/>
                <w:b/>
                <w:bCs/>
                <w:color w:val="000000"/>
                <w:sz w:val="20"/>
                <w:szCs w:val="20"/>
              </w:rPr>
              <w:t>15.89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C711">
            <w:pPr>
              <w:wordWrap w:val="0"/>
              <w:jc w:val="right"/>
              <w:textAlignment w:val="center"/>
              <w:rPr>
                <w:rFonts w:hint="default" w:cs="宋体"/>
                <w:b/>
                <w:color w:val="000000"/>
                <w:sz w:val="20"/>
                <w:szCs w:val="20"/>
              </w:rPr>
            </w:pPr>
            <w:r>
              <w:rPr>
                <w:rFonts w:cs="宋体"/>
                <w:b/>
                <w:bCs/>
                <w:color w:val="000000"/>
                <w:sz w:val="20"/>
                <w:szCs w:val="20"/>
              </w:rPr>
              <w:t>9,394.14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C64A">
            <w:pPr>
              <w:wordWrap w:val="0"/>
              <w:jc w:val="right"/>
              <w:textAlignment w:val="center"/>
              <w:rPr>
                <w:rFonts w:hint="default" w:cs="宋体"/>
                <w:b/>
                <w:color w:val="000000"/>
                <w:sz w:val="20"/>
                <w:szCs w:val="20"/>
              </w:rPr>
            </w:pPr>
            <w:r>
              <w:rPr>
                <w:rFonts w:cs="宋体"/>
                <w:b/>
                <w:bCs/>
                <w:color w:val="000000"/>
                <w:sz w:val="20"/>
                <w:szCs w:val="20"/>
              </w:rPr>
              <w:t>9,410.02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EB6C0">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CA81D">
            <w:pPr>
              <w:wordWrap w:val="0"/>
              <w:jc w:val="right"/>
              <w:textAlignment w:val="center"/>
              <w:rPr>
                <w:rFonts w:hint="default" w:cs="宋体"/>
                <w:b/>
                <w:color w:val="000000"/>
                <w:sz w:val="20"/>
                <w:szCs w:val="20"/>
              </w:rPr>
            </w:pPr>
            <w:r>
              <w:rPr>
                <w:rFonts w:cs="宋体"/>
                <w:b/>
                <w:bCs/>
                <w:color w:val="000000"/>
                <w:sz w:val="20"/>
                <w:szCs w:val="20"/>
              </w:rPr>
              <w:t>9,410.02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58D4E">
            <w:pPr>
              <w:wordWrap w:val="0"/>
              <w:jc w:val="right"/>
              <w:textAlignment w:val="center"/>
              <w:rPr>
                <w:rFonts w:hint="default" w:cs="宋体"/>
                <w:b/>
                <w:color w:val="000000"/>
                <w:sz w:val="20"/>
                <w:szCs w:val="20"/>
              </w:rPr>
            </w:pPr>
            <w:r>
              <w:rPr>
                <w:b/>
                <w:color w:val="000000"/>
                <w:sz w:val="20"/>
              </w:rPr>
              <w:t xml:space="preserve"> </w:t>
            </w:r>
          </w:p>
        </w:tc>
      </w:tr>
      <w:tr w14:paraId="4FD9842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2E4C">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D3AB">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FD27">
            <w:pPr>
              <w:wordWrap w:val="0"/>
              <w:jc w:val="right"/>
              <w:textAlignment w:val="center"/>
              <w:rPr>
                <w:rFonts w:hint="default" w:cs="宋体"/>
                <w:b/>
                <w:color w:val="000000"/>
                <w:sz w:val="20"/>
                <w:szCs w:val="20"/>
              </w:rPr>
            </w:pPr>
            <w:r>
              <w:rPr>
                <w:rFonts w:cs="宋体"/>
                <w:b/>
                <w:color w:val="000000"/>
                <w:sz w:val="20"/>
                <w:szCs w:val="20"/>
              </w:rPr>
              <w:t>1.23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B397">
            <w:pPr>
              <w:wordWrap w:val="0"/>
              <w:jc w:val="right"/>
              <w:textAlignment w:val="center"/>
              <w:rPr>
                <w:rFonts w:hint="default" w:cs="宋体"/>
                <w:b/>
                <w:color w:val="000000"/>
                <w:sz w:val="20"/>
                <w:szCs w:val="20"/>
              </w:rPr>
            </w:pPr>
            <w:r>
              <w:rPr>
                <w:rFonts w:cs="宋体"/>
                <w:b/>
                <w:color w:val="000000"/>
                <w:sz w:val="20"/>
                <w:szCs w:val="20"/>
              </w:rPr>
              <w:t>9,119.93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215FF">
            <w:pPr>
              <w:wordWrap w:val="0"/>
              <w:jc w:val="right"/>
              <w:textAlignment w:val="center"/>
              <w:rPr>
                <w:rFonts w:hint="default" w:cs="宋体"/>
                <w:b/>
                <w:color w:val="000000"/>
                <w:sz w:val="20"/>
                <w:szCs w:val="20"/>
              </w:rPr>
            </w:pPr>
            <w:r>
              <w:rPr>
                <w:rFonts w:cs="宋体"/>
                <w:b/>
                <w:color w:val="000000"/>
                <w:sz w:val="20"/>
                <w:szCs w:val="20"/>
              </w:rPr>
              <w:t>9,121.16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11D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8D50">
            <w:pPr>
              <w:wordWrap w:val="0"/>
              <w:jc w:val="right"/>
              <w:textAlignment w:val="center"/>
              <w:rPr>
                <w:rFonts w:hint="default" w:cs="宋体"/>
                <w:b/>
                <w:color w:val="000000"/>
                <w:sz w:val="20"/>
                <w:szCs w:val="20"/>
              </w:rPr>
            </w:pPr>
            <w:r>
              <w:rPr>
                <w:rFonts w:cs="宋体"/>
                <w:b/>
                <w:color w:val="000000"/>
                <w:sz w:val="20"/>
                <w:szCs w:val="20"/>
              </w:rPr>
              <w:t>9,121.16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728A5">
            <w:pPr>
              <w:wordWrap w:val="0"/>
              <w:jc w:val="right"/>
              <w:textAlignment w:val="center"/>
              <w:rPr>
                <w:rFonts w:hint="default" w:cs="宋体"/>
                <w:b/>
                <w:color w:val="000000"/>
                <w:sz w:val="20"/>
                <w:szCs w:val="20"/>
              </w:rPr>
            </w:pPr>
            <w:r>
              <w:rPr>
                <w:color w:val="000000"/>
                <w:sz w:val="20"/>
              </w:rPr>
              <w:t xml:space="preserve"> </w:t>
            </w:r>
          </w:p>
        </w:tc>
      </w:tr>
      <w:tr w14:paraId="1648D22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4E41">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5B01D">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37F9">
            <w:pPr>
              <w:wordWrap w:val="0"/>
              <w:jc w:val="right"/>
              <w:textAlignment w:val="center"/>
              <w:rPr>
                <w:rFonts w:hint="default" w:cs="宋体"/>
                <w:b/>
                <w:color w:val="000000"/>
                <w:sz w:val="20"/>
                <w:szCs w:val="20"/>
              </w:rPr>
            </w:pPr>
            <w:r>
              <w:rPr>
                <w:rFonts w:cs="宋体"/>
                <w:b/>
                <w:color w:val="000000"/>
                <w:sz w:val="20"/>
                <w:szCs w:val="20"/>
              </w:rPr>
              <w:t>1.23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CBF5">
            <w:pPr>
              <w:wordWrap w:val="0"/>
              <w:jc w:val="right"/>
              <w:textAlignment w:val="center"/>
              <w:rPr>
                <w:rFonts w:hint="default" w:cs="宋体"/>
                <w:b/>
                <w:color w:val="000000"/>
                <w:sz w:val="20"/>
                <w:szCs w:val="20"/>
              </w:rPr>
            </w:pPr>
            <w:r>
              <w:rPr>
                <w:rFonts w:cs="宋体"/>
                <w:b/>
                <w:color w:val="000000"/>
                <w:sz w:val="20"/>
                <w:szCs w:val="20"/>
              </w:rPr>
              <w:t>9,119.93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758E9">
            <w:pPr>
              <w:wordWrap w:val="0"/>
              <w:jc w:val="right"/>
              <w:textAlignment w:val="center"/>
              <w:rPr>
                <w:rFonts w:hint="default" w:cs="宋体"/>
                <w:b/>
                <w:color w:val="000000"/>
                <w:sz w:val="20"/>
                <w:szCs w:val="20"/>
              </w:rPr>
            </w:pPr>
            <w:r>
              <w:rPr>
                <w:rFonts w:cs="宋体"/>
                <w:b/>
                <w:color w:val="000000"/>
                <w:sz w:val="20"/>
                <w:szCs w:val="20"/>
              </w:rPr>
              <w:t>9,121.16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349B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A5B9">
            <w:pPr>
              <w:wordWrap w:val="0"/>
              <w:jc w:val="right"/>
              <w:textAlignment w:val="center"/>
              <w:rPr>
                <w:rFonts w:hint="default" w:cs="宋体"/>
                <w:b/>
                <w:color w:val="000000"/>
                <w:sz w:val="20"/>
                <w:szCs w:val="20"/>
              </w:rPr>
            </w:pPr>
            <w:r>
              <w:rPr>
                <w:rFonts w:cs="宋体"/>
                <w:b/>
                <w:color w:val="000000"/>
                <w:sz w:val="20"/>
                <w:szCs w:val="20"/>
              </w:rPr>
              <w:t>9,121.16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330BD">
            <w:pPr>
              <w:wordWrap w:val="0"/>
              <w:jc w:val="right"/>
              <w:textAlignment w:val="center"/>
              <w:rPr>
                <w:rFonts w:hint="default" w:cs="宋体"/>
                <w:b/>
                <w:color w:val="000000"/>
                <w:sz w:val="20"/>
                <w:szCs w:val="20"/>
              </w:rPr>
            </w:pPr>
            <w:r>
              <w:rPr>
                <w:color w:val="000000"/>
                <w:sz w:val="20"/>
              </w:rPr>
              <w:t xml:space="preserve"> </w:t>
            </w:r>
          </w:p>
        </w:tc>
      </w:tr>
      <w:tr w14:paraId="42B7D58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9E31">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57F7C">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0EE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CC336">
            <w:pPr>
              <w:wordWrap w:val="0"/>
              <w:jc w:val="right"/>
              <w:textAlignment w:val="center"/>
              <w:rPr>
                <w:rFonts w:hint="default" w:cs="宋体"/>
                <w:b/>
                <w:color w:val="000000"/>
                <w:sz w:val="20"/>
                <w:szCs w:val="20"/>
              </w:rPr>
            </w:pPr>
            <w:r>
              <w:rPr>
                <w:rFonts w:cs="宋体"/>
                <w:color w:val="000000"/>
                <w:sz w:val="20"/>
                <w:szCs w:val="20"/>
              </w:rPr>
              <w:t>8,685.76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4922">
            <w:pPr>
              <w:wordWrap w:val="0"/>
              <w:jc w:val="right"/>
              <w:textAlignment w:val="center"/>
              <w:rPr>
                <w:rFonts w:hint="default" w:cs="宋体"/>
                <w:b/>
                <w:color w:val="000000"/>
                <w:sz w:val="20"/>
                <w:szCs w:val="20"/>
              </w:rPr>
            </w:pPr>
            <w:r>
              <w:rPr>
                <w:rFonts w:cs="宋体"/>
                <w:color w:val="000000"/>
                <w:sz w:val="20"/>
                <w:szCs w:val="20"/>
              </w:rPr>
              <w:t>8,685.76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86C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C8E94">
            <w:pPr>
              <w:wordWrap w:val="0"/>
              <w:jc w:val="right"/>
              <w:textAlignment w:val="center"/>
              <w:rPr>
                <w:rFonts w:hint="default" w:cs="宋体"/>
                <w:b/>
                <w:color w:val="000000"/>
                <w:sz w:val="20"/>
                <w:szCs w:val="20"/>
              </w:rPr>
            </w:pPr>
            <w:r>
              <w:rPr>
                <w:rFonts w:cs="宋体"/>
                <w:color w:val="000000"/>
                <w:sz w:val="20"/>
                <w:szCs w:val="20"/>
              </w:rPr>
              <w:t>8,685.76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B709">
            <w:pPr>
              <w:wordWrap w:val="0"/>
              <w:jc w:val="right"/>
              <w:textAlignment w:val="center"/>
              <w:rPr>
                <w:rFonts w:hint="default" w:cs="宋体"/>
                <w:b/>
                <w:color w:val="000000"/>
                <w:sz w:val="20"/>
                <w:szCs w:val="20"/>
              </w:rPr>
            </w:pPr>
            <w:r>
              <w:rPr>
                <w:color w:val="000000"/>
                <w:sz w:val="20"/>
              </w:rPr>
              <w:t xml:space="preserve"> </w:t>
            </w:r>
          </w:p>
        </w:tc>
      </w:tr>
      <w:tr w14:paraId="12E4F61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5105">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25CB3">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2A5C">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31E7">
            <w:pPr>
              <w:wordWrap w:val="0"/>
              <w:jc w:val="right"/>
              <w:textAlignment w:val="center"/>
              <w:rPr>
                <w:rFonts w:hint="default" w:cs="宋体"/>
                <w:b/>
                <w:color w:val="000000"/>
                <w:sz w:val="20"/>
                <w:szCs w:val="20"/>
              </w:rPr>
            </w:pPr>
            <w:r>
              <w:rPr>
                <w:rFonts w:cs="宋体"/>
                <w:color w:val="000000"/>
                <w:sz w:val="20"/>
                <w:szCs w:val="20"/>
              </w:rPr>
              <w:t>395.64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1963">
            <w:pPr>
              <w:wordWrap w:val="0"/>
              <w:jc w:val="right"/>
              <w:textAlignment w:val="center"/>
              <w:rPr>
                <w:rFonts w:hint="default" w:cs="宋体"/>
                <w:b/>
                <w:color w:val="000000"/>
                <w:sz w:val="20"/>
                <w:szCs w:val="20"/>
              </w:rPr>
            </w:pPr>
            <w:r>
              <w:rPr>
                <w:rFonts w:cs="宋体"/>
                <w:color w:val="000000"/>
                <w:sz w:val="20"/>
                <w:szCs w:val="20"/>
              </w:rPr>
              <w:t>395.64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C78C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81912">
            <w:pPr>
              <w:wordWrap w:val="0"/>
              <w:jc w:val="right"/>
              <w:textAlignment w:val="center"/>
              <w:rPr>
                <w:rFonts w:hint="default" w:cs="宋体"/>
                <w:b/>
                <w:color w:val="000000"/>
                <w:sz w:val="20"/>
                <w:szCs w:val="20"/>
              </w:rPr>
            </w:pPr>
            <w:r>
              <w:rPr>
                <w:rFonts w:cs="宋体"/>
                <w:color w:val="000000"/>
                <w:sz w:val="20"/>
                <w:szCs w:val="20"/>
              </w:rPr>
              <w:t>395.64</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8FFC4">
            <w:pPr>
              <w:wordWrap w:val="0"/>
              <w:jc w:val="right"/>
              <w:textAlignment w:val="center"/>
              <w:rPr>
                <w:rFonts w:hint="default" w:cs="宋体"/>
                <w:b/>
                <w:color w:val="000000"/>
                <w:sz w:val="20"/>
                <w:szCs w:val="20"/>
              </w:rPr>
            </w:pPr>
            <w:r>
              <w:rPr>
                <w:color w:val="000000"/>
                <w:sz w:val="20"/>
              </w:rPr>
              <w:t xml:space="preserve"> </w:t>
            </w:r>
          </w:p>
        </w:tc>
      </w:tr>
      <w:tr w14:paraId="6F0A4D4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ABC5">
            <w:pPr>
              <w:jc w:val="both"/>
              <w:textAlignment w:val="center"/>
              <w:rPr>
                <w:rFonts w:hint="default" w:cs="宋体"/>
                <w:color w:val="000000"/>
                <w:sz w:val="20"/>
                <w:szCs w:val="20"/>
              </w:rPr>
            </w:pPr>
            <w:r>
              <w:rPr>
                <w:rFonts w:cs="宋体"/>
                <w:color w:val="000000"/>
                <w:sz w:val="20"/>
                <w:szCs w:val="20"/>
              </w:rPr>
              <w:t>2120806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687B">
            <w:pPr>
              <w:jc w:val="both"/>
              <w:textAlignment w:val="center"/>
              <w:rPr>
                <w:rFonts w:hint="default" w:cs="宋体"/>
                <w:color w:val="000000"/>
                <w:sz w:val="20"/>
                <w:szCs w:val="20"/>
              </w:rPr>
            </w:pPr>
            <w:r>
              <w:rPr>
                <w:rFonts w:cs="宋体"/>
                <w:color w:val="000000"/>
                <w:sz w:val="20"/>
                <w:szCs w:val="20"/>
              </w:rPr>
              <w:t>土地出让业务支出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814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7113">
            <w:pPr>
              <w:wordWrap w:val="0"/>
              <w:jc w:val="right"/>
              <w:textAlignment w:val="center"/>
              <w:rPr>
                <w:rFonts w:hint="default" w:cs="宋体"/>
                <w:b/>
                <w:color w:val="000000"/>
                <w:sz w:val="20"/>
                <w:szCs w:val="20"/>
              </w:rPr>
            </w:pPr>
            <w:r>
              <w:rPr>
                <w:rFonts w:cs="宋体"/>
                <w:color w:val="000000"/>
                <w:sz w:val="20"/>
                <w:szCs w:val="20"/>
              </w:rPr>
              <w:t>17.15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9A6D1">
            <w:pPr>
              <w:wordWrap w:val="0"/>
              <w:jc w:val="right"/>
              <w:textAlignment w:val="center"/>
              <w:rPr>
                <w:rFonts w:hint="default" w:cs="宋体"/>
                <w:b/>
                <w:color w:val="000000"/>
                <w:sz w:val="20"/>
                <w:szCs w:val="20"/>
              </w:rPr>
            </w:pPr>
            <w:r>
              <w:rPr>
                <w:rFonts w:cs="宋体"/>
                <w:color w:val="000000"/>
                <w:sz w:val="20"/>
                <w:szCs w:val="20"/>
              </w:rPr>
              <w:t>17.15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891C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E71A">
            <w:pPr>
              <w:wordWrap w:val="0"/>
              <w:jc w:val="right"/>
              <w:textAlignment w:val="center"/>
              <w:rPr>
                <w:rFonts w:hint="default" w:cs="宋体"/>
                <w:b/>
                <w:color w:val="000000"/>
                <w:sz w:val="20"/>
                <w:szCs w:val="20"/>
              </w:rPr>
            </w:pPr>
            <w:r>
              <w:rPr>
                <w:rFonts w:cs="宋体"/>
                <w:color w:val="000000"/>
                <w:sz w:val="20"/>
                <w:szCs w:val="20"/>
              </w:rPr>
              <w:t>17.15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BFBA">
            <w:pPr>
              <w:wordWrap w:val="0"/>
              <w:jc w:val="right"/>
              <w:textAlignment w:val="center"/>
              <w:rPr>
                <w:rFonts w:hint="default" w:cs="宋体"/>
                <w:b/>
                <w:color w:val="000000"/>
                <w:sz w:val="20"/>
                <w:szCs w:val="20"/>
              </w:rPr>
            </w:pPr>
            <w:r>
              <w:rPr>
                <w:color w:val="000000"/>
                <w:sz w:val="20"/>
              </w:rPr>
              <w:t xml:space="preserve"> </w:t>
            </w:r>
          </w:p>
        </w:tc>
      </w:tr>
      <w:tr w14:paraId="46F174B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3FAB">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DA43">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55E8">
            <w:pPr>
              <w:wordWrap w:val="0"/>
              <w:jc w:val="right"/>
              <w:textAlignment w:val="center"/>
              <w:rPr>
                <w:rFonts w:hint="default" w:cs="宋体"/>
                <w:b/>
                <w:color w:val="000000"/>
                <w:sz w:val="20"/>
                <w:szCs w:val="20"/>
              </w:rPr>
            </w:pPr>
            <w:r>
              <w:rPr>
                <w:rFonts w:cs="宋体"/>
                <w:color w:val="000000"/>
                <w:sz w:val="20"/>
                <w:szCs w:val="20"/>
              </w:rPr>
              <w:t>1.23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2A80B">
            <w:pPr>
              <w:wordWrap w:val="0"/>
              <w:jc w:val="right"/>
              <w:textAlignment w:val="center"/>
              <w:rPr>
                <w:rFonts w:hint="default" w:cs="宋体"/>
                <w:b/>
                <w:color w:val="000000"/>
                <w:sz w:val="20"/>
                <w:szCs w:val="20"/>
              </w:rPr>
            </w:pPr>
            <w:r>
              <w:rPr>
                <w:rFonts w:cs="宋体"/>
                <w:color w:val="000000"/>
                <w:sz w:val="20"/>
                <w:szCs w:val="20"/>
              </w:rPr>
              <w:t>21.38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D48B8">
            <w:pPr>
              <w:wordWrap w:val="0"/>
              <w:jc w:val="right"/>
              <w:textAlignment w:val="center"/>
              <w:rPr>
                <w:rFonts w:hint="default" w:cs="宋体"/>
                <w:b/>
                <w:color w:val="000000"/>
                <w:sz w:val="20"/>
                <w:szCs w:val="20"/>
              </w:rPr>
            </w:pPr>
            <w:r>
              <w:rPr>
                <w:rFonts w:cs="宋体"/>
                <w:color w:val="000000"/>
                <w:sz w:val="20"/>
                <w:szCs w:val="20"/>
              </w:rPr>
              <w:t>22.62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031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52DC">
            <w:pPr>
              <w:wordWrap w:val="0"/>
              <w:jc w:val="right"/>
              <w:textAlignment w:val="center"/>
              <w:rPr>
                <w:rFonts w:hint="default" w:cs="宋体"/>
                <w:b/>
                <w:color w:val="000000"/>
                <w:sz w:val="20"/>
                <w:szCs w:val="20"/>
              </w:rPr>
            </w:pPr>
            <w:r>
              <w:rPr>
                <w:rFonts w:cs="宋体"/>
                <w:color w:val="000000"/>
                <w:sz w:val="20"/>
                <w:szCs w:val="20"/>
              </w:rPr>
              <w:t>22.62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94C7">
            <w:pPr>
              <w:wordWrap w:val="0"/>
              <w:jc w:val="right"/>
              <w:textAlignment w:val="center"/>
              <w:rPr>
                <w:rFonts w:hint="default" w:cs="宋体"/>
                <w:b/>
                <w:color w:val="000000"/>
                <w:sz w:val="20"/>
                <w:szCs w:val="20"/>
              </w:rPr>
            </w:pPr>
            <w:r>
              <w:rPr>
                <w:color w:val="000000"/>
                <w:sz w:val="20"/>
              </w:rPr>
              <w:t xml:space="preserve"> </w:t>
            </w:r>
          </w:p>
        </w:tc>
      </w:tr>
      <w:tr w14:paraId="342F58D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39CF">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2265">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8F00A">
            <w:pPr>
              <w:wordWrap w:val="0"/>
              <w:jc w:val="right"/>
              <w:textAlignment w:val="center"/>
              <w:rPr>
                <w:rFonts w:hint="default" w:cs="宋体"/>
                <w:b/>
                <w:color w:val="000000"/>
                <w:sz w:val="20"/>
                <w:szCs w:val="20"/>
              </w:rPr>
            </w:pPr>
            <w:r>
              <w:rPr>
                <w:rFonts w:cs="宋体"/>
                <w:b/>
                <w:color w:val="000000"/>
                <w:sz w:val="20"/>
                <w:szCs w:val="20"/>
              </w:rPr>
              <w:t>14.65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B89B">
            <w:pPr>
              <w:wordWrap w:val="0"/>
              <w:jc w:val="right"/>
              <w:textAlignment w:val="center"/>
              <w:rPr>
                <w:rFonts w:hint="default" w:cs="宋体"/>
                <w:b/>
                <w:color w:val="000000"/>
                <w:sz w:val="20"/>
                <w:szCs w:val="20"/>
              </w:rPr>
            </w:pPr>
            <w:r>
              <w:rPr>
                <w:rFonts w:cs="宋体"/>
                <w:b/>
                <w:color w:val="000000"/>
                <w:sz w:val="20"/>
                <w:szCs w:val="20"/>
              </w:rPr>
              <w:t>274.21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4E6E">
            <w:pPr>
              <w:wordWrap w:val="0"/>
              <w:jc w:val="right"/>
              <w:textAlignment w:val="center"/>
              <w:rPr>
                <w:rFonts w:hint="default" w:cs="宋体"/>
                <w:b/>
                <w:color w:val="000000"/>
                <w:sz w:val="20"/>
                <w:szCs w:val="20"/>
              </w:rPr>
            </w:pPr>
            <w:r>
              <w:rPr>
                <w:rFonts w:cs="宋体"/>
                <w:b/>
                <w:color w:val="000000"/>
                <w:sz w:val="20"/>
                <w:szCs w:val="20"/>
              </w:rPr>
              <w:t>288.86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01E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A940">
            <w:pPr>
              <w:wordWrap w:val="0"/>
              <w:jc w:val="right"/>
              <w:textAlignment w:val="center"/>
              <w:rPr>
                <w:rFonts w:hint="default" w:cs="宋体"/>
                <w:b/>
                <w:color w:val="000000"/>
                <w:sz w:val="20"/>
                <w:szCs w:val="20"/>
              </w:rPr>
            </w:pPr>
            <w:r>
              <w:rPr>
                <w:rFonts w:cs="宋体"/>
                <w:b/>
                <w:color w:val="000000"/>
                <w:sz w:val="20"/>
                <w:szCs w:val="20"/>
              </w:rPr>
              <w:t>288.86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371B">
            <w:pPr>
              <w:wordWrap w:val="0"/>
              <w:jc w:val="right"/>
              <w:textAlignment w:val="center"/>
              <w:rPr>
                <w:rFonts w:hint="default" w:cs="宋体"/>
                <w:b/>
                <w:color w:val="000000"/>
                <w:sz w:val="20"/>
                <w:szCs w:val="20"/>
              </w:rPr>
            </w:pPr>
            <w:r>
              <w:rPr>
                <w:color w:val="000000"/>
                <w:sz w:val="20"/>
              </w:rPr>
              <w:t xml:space="preserve"> </w:t>
            </w:r>
          </w:p>
        </w:tc>
      </w:tr>
      <w:tr w14:paraId="7313D73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A09F">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0F82">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333A">
            <w:pPr>
              <w:wordWrap w:val="0"/>
              <w:jc w:val="right"/>
              <w:textAlignment w:val="center"/>
              <w:rPr>
                <w:rFonts w:hint="default" w:cs="宋体"/>
                <w:b/>
                <w:color w:val="000000"/>
                <w:sz w:val="20"/>
                <w:szCs w:val="20"/>
              </w:rPr>
            </w:pPr>
            <w:r>
              <w:rPr>
                <w:rFonts w:cs="宋体"/>
                <w:b/>
                <w:color w:val="000000"/>
                <w:sz w:val="20"/>
                <w:szCs w:val="20"/>
              </w:rPr>
              <w:t>14.65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EEE8">
            <w:pPr>
              <w:wordWrap w:val="0"/>
              <w:jc w:val="right"/>
              <w:textAlignment w:val="center"/>
              <w:rPr>
                <w:rFonts w:hint="default" w:cs="宋体"/>
                <w:b/>
                <w:color w:val="000000"/>
                <w:sz w:val="20"/>
                <w:szCs w:val="20"/>
              </w:rPr>
            </w:pPr>
            <w:r>
              <w:rPr>
                <w:rFonts w:cs="宋体"/>
                <w:b/>
                <w:color w:val="000000"/>
                <w:sz w:val="20"/>
                <w:szCs w:val="20"/>
              </w:rPr>
              <w:t>274.21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ADD3">
            <w:pPr>
              <w:wordWrap w:val="0"/>
              <w:jc w:val="right"/>
              <w:textAlignment w:val="center"/>
              <w:rPr>
                <w:rFonts w:hint="default" w:cs="宋体"/>
                <w:b/>
                <w:color w:val="000000"/>
                <w:sz w:val="20"/>
                <w:szCs w:val="20"/>
              </w:rPr>
            </w:pPr>
            <w:r>
              <w:rPr>
                <w:rFonts w:cs="宋体"/>
                <w:b/>
                <w:color w:val="000000"/>
                <w:sz w:val="20"/>
                <w:szCs w:val="20"/>
              </w:rPr>
              <w:t>288.86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40EC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F35B">
            <w:pPr>
              <w:wordWrap w:val="0"/>
              <w:jc w:val="right"/>
              <w:textAlignment w:val="center"/>
              <w:rPr>
                <w:rFonts w:hint="default" w:cs="宋体"/>
                <w:b/>
                <w:color w:val="000000"/>
                <w:sz w:val="20"/>
                <w:szCs w:val="20"/>
              </w:rPr>
            </w:pPr>
            <w:r>
              <w:rPr>
                <w:rFonts w:cs="宋体"/>
                <w:b/>
                <w:color w:val="000000"/>
                <w:sz w:val="20"/>
                <w:szCs w:val="20"/>
              </w:rPr>
              <w:t>288.86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AA0CA">
            <w:pPr>
              <w:wordWrap w:val="0"/>
              <w:jc w:val="right"/>
              <w:textAlignment w:val="center"/>
              <w:rPr>
                <w:rFonts w:hint="default" w:cs="宋体"/>
                <w:b/>
                <w:color w:val="000000"/>
                <w:sz w:val="20"/>
                <w:szCs w:val="20"/>
              </w:rPr>
            </w:pPr>
            <w:r>
              <w:rPr>
                <w:color w:val="000000"/>
                <w:sz w:val="20"/>
              </w:rPr>
              <w:t xml:space="preserve"> </w:t>
            </w:r>
          </w:p>
        </w:tc>
      </w:tr>
      <w:tr w14:paraId="2F21E08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D392">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21A7">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41053">
            <w:pPr>
              <w:wordWrap w:val="0"/>
              <w:jc w:val="right"/>
              <w:textAlignment w:val="center"/>
              <w:rPr>
                <w:rFonts w:hint="default" w:cs="宋体"/>
                <w:b/>
                <w:color w:val="000000"/>
                <w:sz w:val="20"/>
                <w:szCs w:val="20"/>
              </w:rPr>
            </w:pPr>
            <w:r>
              <w:rPr>
                <w:rFonts w:cs="宋体"/>
                <w:color w:val="000000"/>
                <w:sz w:val="20"/>
                <w:szCs w:val="20"/>
              </w:rPr>
              <w:t>14.65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674F">
            <w:pPr>
              <w:wordWrap w:val="0"/>
              <w:jc w:val="right"/>
              <w:textAlignment w:val="center"/>
              <w:rPr>
                <w:rFonts w:hint="default" w:cs="宋体"/>
                <w:b/>
                <w:color w:val="000000"/>
                <w:sz w:val="20"/>
                <w:szCs w:val="20"/>
              </w:rPr>
            </w:pPr>
            <w:r>
              <w:rPr>
                <w:rFonts w:cs="宋体"/>
                <w:color w:val="000000"/>
                <w:sz w:val="20"/>
                <w:szCs w:val="20"/>
              </w:rPr>
              <w:t>274.21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242B">
            <w:pPr>
              <w:wordWrap w:val="0"/>
              <w:jc w:val="right"/>
              <w:textAlignment w:val="center"/>
              <w:rPr>
                <w:rFonts w:hint="default" w:cs="宋体"/>
                <w:b/>
                <w:color w:val="000000"/>
                <w:sz w:val="20"/>
                <w:szCs w:val="20"/>
              </w:rPr>
            </w:pPr>
            <w:r>
              <w:rPr>
                <w:rFonts w:cs="宋体"/>
                <w:color w:val="000000"/>
                <w:sz w:val="20"/>
                <w:szCs w:val="20"/>
              </w:rPr>
              <w:t>288.86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399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6D2C">
            <w:pPr>
              <w:wordWrap w:val="0"/>
              <w:jc w:val="right"/>
              <w:textAlignment w:val="center"/>
              <w:rPr>
                <w:rFonts w:hint="default" w:cs="宋体"/>
                <w:b/>
                <w:color w:val="000000"/>
                <w:sz w:val="20"/>
                <w:szCs w:val="20"/>
              </w:rPr>
            </w:pPr>
            <w:r>
              <w:rPr>
                <w:rFonts w:cs="宋体"/>
                <w:color w:val="000000"/>
                <w:sz w:val="20"/>
                <w:szCs w:val="20"/>
              </w:rPr>
              <w:t>288.86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90186">
            <w:pPr>
              <w:wordWrap w:val="0"/>
              <w:jc w:val="right"/>
              <w:textAlignment w:val="center"/>
              <w:rPr>
                <w:rFonts w:hint="default" w:cs="宋体"/>
                <w:b/>
                <w:color w:val="000000"/>
                <w:sz w:val="20"/>
                <w:szCs w:val="20"/>
              </w:rPr>
            </w:pPr>
            <w:r>
              <w:rPr>
                <w:color w:val="000000"/>
                <w:sz w:val="20"/>
              </w:rPr>
              <w:t xml:space="preserve"> </w:t>
            </w:r>
          </w:p>
        </w:tc>
      </w:tr>
    </w:tbl>
    <w:p w14:paraId="5C3F876D">
      <w:pPr>
        <w:rPr>
          <w:rFonts w:hint="eastAsia" w:eastAsia="宋体" w:cs="宋体"/>
          <w:sz w:val="20"/>
          <w:szCs w:val="20"/>
          <w:lang w:eastAsia="zh-CN"/>
        </w:rPr>
      </w:pPr>
      <w:r>
        <w:rPr>
          <w:rFonts w:cs="宋体"/>
          <w:sz w:val="20"/>
          <w:szCs w:val="20"/>
        </w:rPr>
        <w:t>备注：1.本表反映部门本年度政府性基金预算财政拨款收入支出及结转和结余情况。</w:t>
      </w:r>
    </w:p>
    <w:p w14:paraId="73E77A74">
      <w:pPr>
        <w:rPr>
          <w:rFonts w:hint="eastAsia" w:eastAsia="宋体" w:cs="宋体"/>
          <w:sz w:val="20"/>
          <w:szCs w:val="20"/>
          <w:lang w:eastAsia="zh-CN"/>
        </w:rPr>
      </w:pPr>
      <w:r>
        <w:rPr>
          <w:rFonts w:cs="宋体"/>
          <w:sz w:val="20"/>
          <w:szCs w:val="20"/>
        </w:rPr>
        <w:t xml:space="preserve">      2.本套报表金额单位转换时可能存在尾数误差。</w:t>
      </w:r>
    </w:p>
    <w:p w14:paraId="1781D9C0">
      <w:pPr>
        <w:pStyle w:val="2"/>
        <w:rPr>
          <w:rFonts w:hint="eastAsia"/>
          <w:lang w:eastAsia="zh-CN"/>
        </w:rPr>
      </w:pPr>
    </w:p>
    <w:p w14:paraId="44A00B93">
      <w:pPr>
        <w:pStyle w:val="2"/>
        <w:rPr>
          <w:rFonts w:hint="eastAsia"/>
          <w:lang w:eastAsia="zh-CN"/>
        </w:rPr>
      </w:pPr>
    </w:p>
    <w:p w14:paraId="45EF53EE">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2ABCCFD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D959D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39D01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B4B4D5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重庆市丰都县规划和自然资源局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91052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B8DB67">
            <w:pPr>
              <w:jc w:val="right"/>
              <w:textAlignment w:val="bottom"/>
              <w:rPr>
                <w:rFonts w:hint="default" w:cs="宋体"/>
                <w:color w:val="000000"/>
                <w:sz w:val="20"/>
                <w:szCs w:val="20"/>
              </w:rPr>
            </w:pPr>
            <w:r>
              <w:rPr>
                <w:rFonts w:cs="宋体"/>
                <w:color w:val="000000"/>
                <w:sz w:val="20"/>
                <w:szCs w:val="20"/>
              </w:rPr>
              <w:t>公开08表</w:t>
            </w:r>
          </w:p>
        </w:tc>
      </w:tr>
      <w:tr w14:paraId="124573D6">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FC123F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0CE57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C2FED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13779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879F6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D679A4">
            <w:pPr>
              <w:jc w:val="center"/>
              <w:textAlignment w:val="bottom"/>
              <w:rPr>
                <w:rFonts w:hint="default" w:cs="宋体"/>
                <w:b/>
                <w:color w:val="000000"/>
                <w:sz w:val="20"/>
                <w:szCs w:val="20"/>
              </w:rPr>
            </w:pPr>
            <w:r>
              <w:rPr>
                <w:rFonts w:cs="宋体"/>
                <w:b/>
                <w:color w:val="000000"/>
                <w:sz w:val="20"/>
                <w:szCs w:val="20"/>
              </w:rPr>
              <w:t>本年支出</w:t>
            </w:r>
          </w:p>
        </w:tc>
      </w:tr>
      <w:tr w14:paraId="64EA81C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5017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4052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D0F0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77B1C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AE644">
            <w:pPr>
              <w:jc w:val="center"/>
              <w:textAlignment w:val="center"/>
              <w:rPr>
                <w:rFonts w:hint="default" w:cs="宋体"/>
                <w:b/>
                <w:color w:val="000000"/>
                <w:sz w:val="20"/>
                <w:szCs w:val="20"/>
              </w:rPr>
            </w:pPr>
            <w:r>
              <w:rPr>
                <w:rFonts w:cs="宋体"/>
                <w:b/>
                <w:color w:val="000000"/>
                <w:sz w:val="20"/>
                <w:szCs w:val="20"/>
              </w:rPr>
              <w:t>项目支出</w:t>
            </w:r>
          </w:p>
        </w:tc>
      </w:tr>
      <w:tr w14:paraId="0E15859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4FDF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011F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61F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ED5E0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AC00D9">
            <w:pPr>
              <w:jc w:val="center"/>
              <w:rPr>
                <w:rFonts w:hint="default" w:cs="宋体"/>
                <w:b/>
                <w:color w:val="000000"/>
                <w:sz w:val="20"/>
                <w:szCs w:val="20"/>
              </w:rPr>
            </w:pPr>
          </w:p>
        </w:tc>
      </w:tr>
      <w:tr w14:paraId="2609312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60C8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F7A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542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6547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65DEC">
            <w:pPr>
              <w:jc w:val="center"/>
              <w:rPr>
                <w:rFonts w:hint="default" w:cs="宋体"/>
                <w:b/>
                <w:color w:val="000000"/>
                <w:sz w:val="20"/>
                <w:szCs w:val="20"/>
              </w:rPr>
            </w:pPr>
          </w:p>
        </w:tc>
      </w:tr>
      <w:tr w14:paraId="06165EA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3406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471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8FA8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1D03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0CE66F">
            <w:pPr>
              <w:jc w:val="center"/>
              <w:rPr>
                <w:rFonts w:hint="default" w:cs="宋体"/>
                <w:b/>
                <w:color w:val="000000"/>
                <w:sz w:val="20"/>
                <w:szCs w:val="20"/>
              </w:rPr>
            </w:pPr>
          </w:p>
        </w:tc>
      </w:tr>
      <w:tr w14:paraId="739DE14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01BA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BB7D">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15B4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E0C3">
            <w:pPr>
              <w:wordWrap w:val="0"/>
              <w:jc w:val="right"/>
              <w:textAlignment w:val="center"/>
              <w:rPr>
                <w:rFonts w:hint="default" w:cs="宋体"/>
                <w:b/>
                <w:color w:val="000000"/>
                <w:sz w:val="20"/>
                <w:szCs w:val="20"/>
              </w:rPr>
            </w:pPr>
            <w:r>
              <w:rPr>
                <w:b/>
                <w:color w:val="000000"/>
                <w:sz w:val="20"/>
              </w:rPr>
              <w:t xml:space="preserve"> </w:t>
            </w:r>
          </w:p>
        </w:tc>
      </w:tr>
    </w:tbl>
    <w:p w14:paraId="2E06F3C7">
      <w:pPr>
        <w:rPr>
          <w:rFonts w:hint="eastAsia" w:eastAsia="宋体" w:cs="宋体"/>
          <w:sz w:val="20"/>
          <w:szCs w:val="20"/>
          <w:lang w:eastAsia="zh-CN"/>
        </w:rPr>
      </w:pPr>
      <w:r>
        <w:rPr>
          <w:rFonts w:cs="宋体"/>
          <w:sz w:val="20"/>
          <w:szCs w:val="20"/>
        </w:rPr>
        <w:t>备注：本表反映部门本年度国有资本经营预算财政拨款支出情况。本部门无国有资本经营收支，故本表无数据。</w:t>
      </w:r>
    </w:p>
    <w:p w14:paraId="68F837BD">
      <w:pPr>
        <w:pStyle w:val="2"/>
        <w:rPr>
          <w:rFonts w:hint="eastAsia"/>
          <w:lang w:eastAsia="zh-CN"/>
        </w:rPr>
      </w:pPr>
    </w:p>
    <w:p w14:paraId="72D60668">
      <w:pPr>
        <w:pStyle w:val="2"/>
        <w:rPr>
          <w:rFonts w:hint="eastAsia"/>
          <w:lang w:eastAsia="zh-CN"/>
        </w:rPr>
      </w:pPr>
    </w:p>
    <w:p w14:paraId="7E8D6B15">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B499D8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3D39FC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DDFC58A">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CF0427D">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4808D5A1">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328FDF4">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11332A5">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08D7759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898E55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428B193">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重庆市丰都县规划和自然资源局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E3493B0">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CDB9B5B">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2D5789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07B03D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04B1D9">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E44F1B">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39DE3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F9D3C1">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E18A1D">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AC932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772B52">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3D6D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ACB9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9BD7B1">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9906A">
            <w:pPr>
              <w:spacing w:line="200" w:lineRule="exact"/>
              <w:jc w:val="right"/>
              <w:textAlignment w:val="bottom"/>
              <w:rPr>
                <w:rFonts w:hint="default" w:cs="宋体"/>
                <w:color w:val="000000"/>
                <w:kern w:val="2"/>
                <w:sz w:val="16"/>
                <w:szCs w:val="16"/>
              </w:rPr>
            </w:pPr>
            <w:r>
              <w:rPr>
                <w:rFonts w:cs="宋体"/>
                <w:color w:val="000000"/>
                <w:kern w:val="2"/>
                <w:sz w:val="16"/>
                <w:szCs w:val="16"/>
              </w:rPr>
              <w:t>214.08</w:t>
            </w:r>
            <w:r>
              <w:rPr>
                <w:color w:val="000000"/>
                <w:sz w:val="16"/>
              </w:rPr>
              <w:t xml:space="preserve"> </w:t>
            </w:r>
          </w:p>
        </w:tc>
      </w:tr>
      <w:tr w14:paraId="64E20F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101F9A">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D5CAB">
            <w:pPr>
              <w:spacing w:line="200" w:lineRule="exact"/>
              <w:jc w:val="right"/>
              <w:textAlignment w:val="bottom"/>
              <w:rPr>
                <w:rFonts w:hint="default" w:cs="宋体"/>
                <w:color w:val="000000"/>
                <w:kern w:val="2"/>
                <w:sz w:val="16"/>
                <w:szCs w:val="16"/>
              </w:rPr>
            </w:pPr>
            <w:r>
              <w:rPr>
                <w:rFonts w:cs="宋体"/>
                <w:color w:val="000000"/>
                <w:kern w:val="2"/>
                <w:sz w:val="16"/>
                <w:szCs w:val="16"/>
              </w:rPr>
              <w:t>92.36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769CE">
            <w:pPr>
              <w:spacing w:line="200" w:lineRule="exact"/>
              <w:jc w:val="right"/>
              <w:textAlignment w:val="bottom"/>
              <w:rPr>
                <w:rFonts w:hint="default" w:cs="宋体"/>
                <w:color w:val="000000"/>
                <w:kern w:val="2"/>
                <w:sz w:val="16"/>
                <w:szCs w:val="16"/>
              </w:rPr>
            </w:pPr>
            <w:r>
              <w:rPr>
                <w:rFonts w:cs="宋体"/>
                <w:color w:val="000000"/>
                <w:kern w:val="2"/>
                <w:sz w:val="16"/>
                <w:szCs w:val="16"/>
              </w:rPr>
              <w:t>92.36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F176C0">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6F641">
            <w:pPr>
              <w:spacing w:line="200" w:lineRule="exact"/>
              <w:jc w:val="right"/>
              <w:textAlignment w:val="bottom"/>
              <w:rPr>
                <w:rFonts w:hint="default" w:cs="宋体"/>
                <w:color w:val="000000"/>
                <w:kern w:val="2"/>
                <w:sz w:val="16"/>
                <w:szCs w:val="16"/>
              </w:rPr>
            </w:pPr>
            <w:r>
              <w:rPr>
                <w:rFonts w:cs="宋体"/>
                <w:color w:val="000000"/>
                <w:kern w:val="2"/>
                <w:sz w:val="16"/>
                <w:szCs w:val="16"/>
              </w:rPr>
              <w:t>75.57</w:t>
            </w:r>
            <w:r>
              <w:rPr>
                <w:color w:val="000000"/>
                <w:sz w:val="16"/>
              </w:rPr>
              <w:t xml:space="preserve"> </w:t>
            </w:r>
          </w:p>
        </w:tc>
      </w:tr>
      <w:tr w14:paraId="624FB5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4CDBF4">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24D06">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E9DD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615406">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0252E">
            <w:pPr>
              <w:spacing w:line="200" w:lineRule="exact"/>
              <w:jc w:val="right"/>
              <w:textAlignment w:val="bottom"/>
              <w:rPr>
                <w:rFonts w:hint="default" w:cs="宋体"/>
                <w:color w:val="000000"/>
                <w:kern w:val="2"/>
                <w:sz w:val="16"/>
                <w:szCs w:val="16"/>
              </w:rPr>
            </w:pPr>
            <w:r>
              <w:rPr>
                <w:rFonts w:cs="宋体"/>
                <w:color w:val="000000"/>
                <w:kern w:val="2"/>
                <w:sz w:val="16"/>
                <w:szCs w:val="16"/>
              </w:rPr>
              <w:t>138.52</w:t>
            </w:r>
            <w:r>
              <w:rPr>
                <w:color w:val="000000"/>
                <w:sz w:val="16"/>
              </w:rPr>
              <w:t xml:space="preserve"> </w:t>
            </w:r>
          </w:p>
        </w:tc>
      </w:tr>
      <w:tr w14:paraId="6AF5D4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2984A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88086">
            <w:pPr>
              <w:spacing w:line="200" w:lineRule="exact"/>
              <w:jc w:val="right"/>
              <w:textAlignment w:val="bottom"/>
              <w:rPr>
                <w:rFonts w:hint="default" w:cs="宋体"/>
                <w:color w:val="000000"/>
                <w:kern w:val="2"/>
                <w:sz w:val="16"/>
                <w:szCs w:val="16"/>
              </w:rPr>
            </w:pPr>
            <w:r>
              <w:rPr>
                <w:rFonts w:cs="宋体"/>
                <w:color w:val="000000"/>
                <w:kern w:val="2"/>
                <w:sz w:val="16"/>
                <w:szCs w:val="16"/>
              </w:rPr>
              <w:t>77.99</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0A8F9">
            <w:pPr>
              <w:spacing w:line="200" w:lineRule="exact"/>
              <w:jc w:val="right"/>
              <w:textAlignment w:val="bottom"/>
              <w:rPr>
                <w:rFonts w:hint="default" w:cs="宋体"/>
                <w:color w:val="000000"/>
                <w:kern w:val="2"/>
                <w:sz w:val="16"/>
                <w:szCs w:val="16"/>
              </w:rPr>
            </w:pPr>
            <w:r>
              <w:rPr>
                <w:rFonts w:cs="宋体"/>
                <w:color w:val="000000"/>
                <w:kern w:val="2"/>
                <w:sz w:val="16"/>
                <w:szCs w:val="16"/>
              </w:rPr>
              <w:t>77.99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A4CBB2">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02B3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55D62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7D0392">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BC3E4">
            <w:pPr>
              <w:spacing w:line="200" w:lineRule="exact"/>
              <w:jc w:val="right"/>
              <w:textAlignment w:val="bottom"/>
              <w:rPr>
                <w:rFonts w:hint="default" w:cs="宋体"/>
                <w:color w:val="000000"/>
                <w:kern w:val="2"/>
                <w:sz w:val="16"/>
                <w:szCs w:val="16"/>
              </w:rPr>
            </w:pPr>
            <w:r>
              <w:rPr>
                <w:rFonts w:cs="宋体"/>
                <w:color w:val="000000"/>
                <w:kern w:val="2"/>
                <w:sz w:val="16"/>
                <w:szCs w:val="16"/>
              </w:rPr>
              <w:t>1.57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53772">
            <w:pPr>
              <w:spacing w:line="200" w:lineRule="exact"/>
              <w:jc w:val="right"/>
              <w:textAlignment w:val="bottom"/>
              <w:rPr>
                <w:rFonts w:hint="default" w:cs="宋体"/>
                <w:color w:val="000000"/>
                <w:kern w:val="2"/>
                <w:sz w:val="16"/>
                <w:szCs w:val="16"/>
              </w:rPr>
            </w:pPr>
            <w:r>
              <w:rPr>
                <w:rFonts w:cs="宋体"/>
                <w:color w:val="000000"/>
                <w:kern w:val="2"/>
                <w:sz w:val="16"/>
                <w:szCs w:val="16"/>
              </w:rPr>
              <w:t>1.57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750D44">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269AC">
            <w:pPr>
              <w:spacing w:line="200" w:lineRule="exact"/>
              <w:jc w:val="right"/>
              <w:textAlignment w:val="bottom"/>
              <w:rPr>
                <w:rFonts w:hint="default" w:cs="宋体"/>
                <w:color w:val="000000"/>
                <w:kern w:val="2"/>
                <w:sz w:val="16"/>
                <w:szCs w:val="16"/>
              </w:rPr>
            </w:pPr>
            <w:r>
              <w:rPr>
                <w:rFonts w:cs="宋体"/>
                <w:color w:val="000000"/>
                <w:kern w:val="2"/>
                <w:sz w:val="16"/>
                <w:szCs w:val="16"/>
              </w:rPr>
              <w:t>23</w:t>
            </w:r>
            <w:r>
              <w:rPr>
                <w:color w:val="000000"/>
                <w:sz w:val="16"/>
              </w:rPr>
              <w:t xml:space="preserve">   </w:t>
            </w:r>
          </w:p>
        </w:tc>
      </w:tr>
      <w:tr w14:paraId="25D2C9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3E219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7B51F">
            <w:pPr>
              <w:spacing w:line="200" w:lineRule="exact"/>
              <w:jc w:val="right"/>
              <w:textAlignment w:val="bottom"/>
              <w:rPr>
                <w:rFonts w:hint="default" w:cs="宋体"/>
                <w:color w:val="000000"/>
                <w:kern w:val="2"/>
                <w:sz w:val="16"/>
                <w:szCs w:val="16"/>
              </w:rPr>
            </w:pPr>
            <w:r>
              <w:rPr>
                <w:rFonts w:cs="宋体"/>
                <w:color w:val="000000"/>
                <w:kern w:val="2"/>
                <w:sz w:val="16"/>
                <w:szCs w:val="16"/>
              </w:rPr>
              <w:t>76.42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9CA49">
            <w:pPr>
              <w:spacing w:line="200" w:lineRule="exact"/>
              <w:jc w:val="right"/>
              <w:textAlignment w:val="bottom"/>
              <w:rPr>
                <w:rFonts w:hint="default" w:cs="宋体"/>
                <w:color w:val="000000"/>
                <w:kern w:val="2"/>
                <w:sz w:val="16"/>
                <w:szCs w:val="16"/>
              </w:rPr>
            </w:pPr>
            <w:r>
              <w:rPr>
                <w:rFonts w:cs="宋体"/>
                <w:color w:val="000000"/>
                <w:kern w:val="2"/>
                <w:sz w:val="16"/>
                <w:szCs w:val="16"/>
              </w:rPr>
              <w:t>76.42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7633B9">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D4222">
            <w:pPr>
              <w:spacing w:line="200" w:lineRule="exact"/>
              <w:jc w:val="right"/>
              <w:textAlignment w:val="bottom"/>
              <w:rPr>
                <w:rFonts w:hint="default" w:cs="宋体"/>
                <w:color w:val="000000"/>
                <w:kern w:val="2"/>
                <w:sz w:val="16"/>
                <w:szCs w:val="16"/>
              </w:rPr>
            </w:pPr>
            <w:r>
              <w:rPr>
                <w:color w:val="000000"/>
                <w:sz w:val="16"/>
              </w:rPr>
              <w:t xml:space="preserve"> </w:t>
            </w:r>
          </w:p>
        </w:tc>
      </w:tr>
      <w:tr w14:paraId="306F1E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768C55">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D549F">
            <w:pPr>
              <w:spacing w:line="200" w:lineRule="exact"/>
              <w:jc w:val="right"/>
              <w:textAlignment w:val="bottom"/>
              <w:rPr>
                <w:rFonts w:hint="default" w:cs="宋体"/>
                <w:color w:val="000000"/>
                <w:kern w:val="2"/>
                <w:sz w:val="16"/>
                <w:szCs w:val="16"/>
              </w:rPr>
            </w:pPr>
            <w:r>
              <w:rPr>
                <w:rFonts w:cs="宋体"/>
                <w:color w:val="000000"/>
                <w:kern w:val="2"/>
                <w:sz w:val="16"/>
                <w:szCs w:val="16"/>
              </w:rPr>
              <w:t>14.37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88B29">
            <w:pPr>
              <w:spacing w:line="200" w:lineRule="exact"/>
              <w:jc w:val="right"/>
              <w:textAlignment w:val="bottom"/>
              <w:rPr>
                <w:rFonts w:hint="default" w:cs="宋体"/>
                <w:color w:val="000000"/>
                <w:kern w:val="2"/>
                <w:sz w:val="16"/>
                <w:szCs w:val="16"/>
              </w:rPr>
            </w:pPr>
            <w:r>
              <w:rPr>
                <w:rFonts w:cs="宋体"/>
                <w:color w:val="000000"/>
                <w:kern w:val="2"/>
                <w:sz w:val="16"/>
                <w:szCs w:val="16"/>
              </w:rPr>
              <w:t>14.37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6B48F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2D606">
            <w:pPr>
              <w:spacing w:line="200" w:lineRule="exact"/>
              <w:jc w:val="right"/>
              <w:textAlignment w:val="bottom"/>
              <w:rPr>
                <w:rFonts w:hint="default" w:cs="宋体"/>
                <w:color w:val="000000"/>
                <w:kern w:val="2"/>
                <w:sz w:val="16"/>
                <w:szCs w:val="16"/>
              </w:rPr>
            </w:pPr>
            <w:r>
              <w:rPr>
                <w:color w:val="000000"/>
                <w:sz w:val="16"/>
              </w:rPr>
              <w:t xml:space="preserve"> </w:t>
            </w:r>
          </w:p>
        </w:tc>
      </w:tr>
      <w:tr w14:paraId="655939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97FC5C">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568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37DB6">
            <w:pPr>
              <w:spacing w:line="200" w:lineRule="exact"/>
              <w:jc w:val="right"/>
              <w:textAlignment w:val="bottom"/>
              <w:rPr>
                <w:rFonts w:hint="default" w:cs="宋体"/>
                <w:color w:val="000000"/>
                <w:kern w:val="2"/>
                <w:sz w:val="16"/>
                <w:szCs w:val="16"/>
              </w:rPr>
            </w:pPr>
            <w:r>
              <w:rPr>
                <w:rFonts w:cs="宋体"/>
                <w:color w:val="000000"/>
                <w:kern w:val="2"/>
                <w:sz w:val="16"/>
                <w:szCs w:val="16"/>
              </w:rPr>
              <w:t>14.37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058CA6">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DB177">
            <w:pPr>
              <w:spacing w:line="200" w:lineRule="exact"/>
              <w:jc w:val="right"/>
              <w:textAlignment w:val="bottom"/>
              <w:rPr>
                <w:rFonts w:hint="default" w:cs="宋体"/>
                <w:color w:val="000000"/>
                <w:kern w:val="2"/>
                <w:sz w:val="16"/>
                <w:szCs w:val="16"/>
              </w:rPr>
            </w:pPr>
            <w:r>
              <w:rPr>
                <w:color w:val="000000"/>
                <w:sz w:val="16"/>
              </w:rPr>
              <w:t xml:space="preserve"> </w:t>
            </w:r>
          </w:p>
        </w:tc>
      </w:tr>
      <w:tr w14:paraId="142941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15DF1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A8B6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3829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33DC44">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2F1C7">
            <w:pPr>
              <w:spacing w:line="200" w:lineRule="exact"/>
              <w:jc w:val="right"/>
              <w:textAlignment w:val="bottom"/>
              <w:rPr>
                <w:rFonts w:hint="default" w:cs="宋体"/>
                <w:color w:val="000000"/>
                <w:kern w:val="2"/>
                <w:sz w:val="16"/>
                <w:szCs w:val="16"/>
              </w:rPr>
            </w:pPr>
            <w:r>
              <w:rPr>
                <w:rFonts w:cs="宋体"/>
                <w:color w:val="000000"/>
                <w:kern w:val="2"/>
                <w:sz w:val="16"/>
                <w:szCs w:val="16"/>
              </w:rPr>
              <w:t>23</w:t>
            </w:r>
            <w:r>
              <w:rPr>
                <w:color w:val="000000"/>
                <w:sz w:val="16"/>
              </w:rPr>
              <w:t xml:space="preserve"> </w:t>
            </w:r>
          </w:p>
        </w:tc>
      </w:tr>
      <w:tr w14:paraId="034DA1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C28FBE">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9022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F9F6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7A553B">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0C814">
            <w:pPr>
              <w:spacing w:line="200" w:lineRule="exact"/>
              <w:jc w:val="right"/>
              <w:textAlignment w:val="bottom"/>
              <w:rPr>
                <w:rFonts w:hint="default" w:cs="宋体"/>
                <w:color w:val="000000"/>
                <w:kern w:val="2"/>
                <w:sz w:val="16"/>
                <w:szCs w:val="16"/>
              </w:rPr>
            </w:pPr>
            <w:r>
              <w:rPr>
                <w:color w:val="000000"/>
                <w:sz w:val="16"/>
              </w:rPr>
              <w:t xml:space="preserve"> </w:t>
            </w:r>
          </w:p>
        </w:tc>
      </w:tr>
      <w:tr w14:paraId="05B87A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148C43">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0F27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B9B8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D2FC7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BD84C">
            <w:pPr>
              <w:spacing w:line="200" w:lineRule="exact"/>
              <w:jc w:val="right"/>
              <w:textAlignment w:val="bottom"/>
              <w:rPr>
                <w:rFonts w:hint="default" w:cs="宋体"/>
                <w:color w:val="000000"/>
                <w:kern w:val="2"/>
                <w:sz w:val="16"/>
                <w:szCs w:val="16"/>
              </w:rPr>
            </w:pPr>
            <w:r>
              <w:rPr>
                <w:color w:val="000000"/>
                <w:sz w:val="16"/>
              </w:rPr>
              <w:t xml:space="preserve"> </w:t>
            </w:r>
          </w:p>
        </w:tc>
      </w:tr>
      <w:tr w14:paraId="5BE73C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0F2DF4">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4B8B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EC55B4">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1F2190">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164C5">
            <w:pPr>
              <w:spacing w:line="200" w:lineRule="exact"/>
              <w:jc w:val="right"/>
              <w:textAlignment w:val="bottom"/>
              <w:rPr>
                <w:rFonts w:hint="default" w:cs="宋体"/>
                <w:color w:val="000000"/>
                <w:kern w:val="2"/>
                <w:sz w:val="16"/>
                <w:szCs w:val="16"/>
              </w:rPr>
            </w:pPr>
            <w:r>
              <w:rPr>
                <w:color w:val="000000"/>
                <w:sz w:val="16"/>
              </w:rPr>
              <w:t xml:space="preserve"> </w:t>
            </w:r>
          </w:p>
        </w:tc>
      </w:tr>
      <w:tr w14:paraId="1E41B8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497DC3">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0C2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0D4C4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93BF17">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FB29C">
            <w:pPr>
              <w:spacing w:line="200" w:lineRule="exact"/>
              <w:jc w:val="right"/>
              <w:textAlignment w:val="bottom"/>
              <w:rPr>
                <w:rFonts w:hint="default" w:cs="宋体"/>
                <w:color w:val="000000"/>
                <w:kern w:val="2"/>
                <w:sz w:val="16"/>
                <w:szCs w:val="16"/>
              </w:rPr>
            </w:pPr>
            <w:r>
              <w:rPr>
                <w:color w:val="000000"/>
                <w:sz w:val="16"/>
              </w:rPr>
              <w:t xml:space="preserve"> </w:t>
            </w:r>
          </w:p>
        </w:tc>
      </w:tr>
      <w:tr w14:paraId="7EEBBD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B6EFB2">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F26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96DFD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B5BC4C">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CEC36">
            <w:pPr>
              <w:spacing w:line="200" w:lineRule="exact"/>
              <w:jc w:val="right"/>
              <w:textAlignment w:val="bottom"/>
              <w:rPr>
                <w:rFonts w:hint="default" w:cs="宋体"/>
                <w:color w:val="000000"/>
                <w:kern w:val="2"/>
                <w:sz w:val="16"/>
                <w:szCs w:val="16"/>
              </w:rPr>
            </w:pPr>
            <w:r>
              <w:rPr>
                <w:color w:val="000000"/>
                <w:sz w:val="16"/>
              </w:rPr>
              <w:t xml:space="preserve"> </w:t>
            </w:r>
          </w:p>
        </w:tc>
      </w:tr>
      <w:tr w14:paraId="43211C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D6D7C7">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10CF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276102">
            <w:pPr>
              <w:spacing w:line="200" w:lineRule="exact"/>
              <w:jc w:val="right"/>
              <w:textAlignment w:val="bottom"/>
              <w:rPr>
                <w:rFonts w:hint="default" w:cs="宋体"/>
                <w:color w:val="000000"/>
                <w:kern w:val="2"/>
                <w:sz w:val="16"/>
                <w:szCs w:val="16"/>
              </w:rPr>
            </w:pPr>
            <w:r>
              <w:rPr>
                <w:rFonts w:cs="宋体"/>
                <w:color w:val="000000"/>
                <w:kern w:val="2"/>
                <w:sz w:val="16"/>
                <w:szCs w:val="16"/>
              </w:rPr>
              <w:t>23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10C1E1">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BF76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BB44D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3C176C">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5C6C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E21887">
            <w:pPr>
              <w:spacing w:line="200" w:lineRule="exact"/>
              <w:jc w:val="right"/>
              <w:textAlignment w:val="bottom"/>
              <w:rPr>
                <w:rFonts w:hint="default" w:cs="宋体"/>
                <w:color w:val="000000"/>
                <w:kern w:val="2"/>
                <w:sz w:val="16"/>
                <w:szCs w:val="16"/>
              </w:rPr>
            </w:pPr>
            <w:r>
              <w:rPr>
                <w:rFonts w:cs="宋体"/>
                <w:color w:val="000000"/>
                <w:kern w:val="2"/>
                <w:sz w:val="16"/>
                <w:szCs w:val="16"/>
              </w:rPr>
              <w:t>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FA92AD">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DEAC6">
            <w:pPr>
              <w:spacing w:line="200" w:lineRule="exact"/>
              <w:jc w:val="right"/>
              <w:textAlignment w:val="bottom"/>
              <w:rPr>
                <w:rFonts w:hint="default" w:cs="宋体"/>
                <w:color w:val="000000"/>
                <w:kern w:val="2"/>
                <w:sz w:val="16"/>
                <w:szCs w:val="16"/>
              </w:rPr>
            </w:pPr>
            <w:r>
              <w:rPr>
                <w:rFonts w:cs="宋体"/>
                <w:color w:val="000000"/>
                <w:kern w:val="2"/>
                <w:sz w:val="16"/>
                <w:szCs w:val="16"/>
              </w:rPr>
              <w:t>282.35</w:t>
            </w:r>
            <w:r>
              <w:rPr>
                <w:color w:val="000000"/>
                <w:sz w:val="16"/>
              </w:rPr>
              <w:t xml:space="preserve"> </w:t>
            </w:r>
          </w:p>
        </w:tc>
      </w:tr>
      <w:tr w14:paraId="1582AC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65162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AA86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E755B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ACB1DE">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160F7">
            <w:pPr>
              <w:spacing w:line="200" w:lineRule="exact"/>
              <w:jc w:val="right"/>
              <w:textAlignment w:val="bottom"/>
              <w:rPr>
                <w:rFonts w:hint="default" w:cs="宋体"/>
                <w:color w:val="000000"/>
                <w:kern w:val="2"/>
                <w:sz w:val="16"/>
                <w:szCs w:val="16"/>
              </w:rPr>
            </w:pPr>
            <w:r>
              <w:rPr>
                <w:rFonts w:cs="宋体"/>
                <w:color w:val="000000"/>
                <w:kern w:val="2"/>
                <w:sz w:val="16"/>
                <w:szCs w:val="16"/>
              </w:rPr>
              <w:t>282.35</w:t>
            </w:r>
            <w:r>
              <w:rPr>
                <w:color w:val="000000"/>
                <w:sz w:val="16"/>
              </w:rPr>
              <w:t xml:space="preserve"> </w:t>
            </w:r>
          </w:p>
        </w:tc>
      </w:tr>
      <w:tr w14:paraId="7AEE02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13C070">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248D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196B58">
            <w:pPr>
              <w:spacing w:line="200" w:lineRule="exact"/>
              <w:jc w:val="right"/>
              <w:textAlignment w:val="bottom"/>
              <w:rPr>
                <w:rFonts w:hint="default" w:cs="宋体"/>
                <w:color w:val="000000"/>
                <w:kern w:val="2"/>
                <w:sz w:val="16"/>
                <w:szCs w:val="16"/>
              </w:rPr>
            </w:pPr>
            <w:r>
              <w:rPr>
                <w:rFonts w:cs="宋体"/>
                <w:color w:val="000000"/>
                <w:kern w:val="2"/>
                <w:sz w:val="16"/>
                <w:szCs w:val="16"/>
              </w:rPr>
              <w:t>1,928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55D65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21872">
            <w:pPr>
              <w:spacing w:line="200" w:lineRule="exact"/>
              <w:jc w:val="right"/>
              <w:textAlignment w:val="bottom"/>
              <w:rPr>
                <w:rFonts w:hint="default" w:cs="宋体"/>
                <w:color w:val="000000"/>
                <w:kern w:val="2"/>
                <w:sz w:val="16"/>
                <w:szCs w:val="16"/>
              </w:rPr>
            </w:pPr>
            <w:r>
              <w:rPr>
                <w:color w:val="000000"/>
                <w:sz w:val="16"/>
              </w:rPr>
              <w:t xml:space="preserve"> </w:t>
            </w:r>
          </w:p>
        </w:tc>
      </w:tr>
      <w:tr w14:paraId="5082AB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4C2BB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2D6B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5C5D4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2D6770">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65D62">
            <w:pPr>
              <w:spacing w:line="200" w:lineRule="exact"/>
              <w:jc w:val="right"/>
              <w:textAlignment w:val="bottom"/>
              <w:rPr>
                <w:rFonts w:hint="default" w:cs="宋体"/>
                <w:color w:val="000000"/>
                <w:kern w:val="2"/>
                <w:sz w:val="16"/>
                <w:szCs w:val="16"/>
              </w:rPr>
            </w:pPr>
            <w:r>
              <w:rPr>
                <w:color w:val="000000"/>
                <w:sz w:val="16"/>
              </w:rPr>
              <w:t xml:space="preserve"> </w:t>
            </w:r>
          </w:p>
        </w:tc>
      </w:tr>
      <w:tr w14:paraId="7C2A3A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B1E562">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EC8F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6F4F6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00DB6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DB040">
            <w:pPr>
              <w:spacing w:line="200" w:lineRule="exact"/>
              <w:jc w:val="right"/>
              <w:textAlignment w:val="bottom"/>
              <w:rPr>
                <w:rFonts w:hint="default" w:cs="宋体"/>
                <w:color w:val="000000"/>
                <w:kern w:val="2"/>
                <w:sz w:val="16"/>
                <w:szCs w:val="16"/>
              </w:rPr>
            </w:pPr>
            <w:r>
              <w:rPr>
                <w:rFonts w:cs="宋体"/>
                <w:color w:val="000000"/>
                <w:kern w:val="2"/>
                <w:sz w:val="16"/>
                <w:szCs w:val="16"/>
              </w:rPr>
              <w:t>3.96</w:t>
            </w:r>
            <w:r>
              <w:rPr>
                <w:color w:val="000000"/>
                <w:sz w:val="16"/>
              </w:rPr>
              <w:t xml:space="preserve"> </w:t>
            </w:r>
          </w:p>
        </w:tc>
      </w:tr>
      <w:tr w14:paraId="24C9C1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54A42A">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4031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6E4D1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E4DFA2">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89751">
            <w:pPr>
              <w:spacing w:line="200" w:lineRule="exact"/>
              <w:jc w:val="right"/>
              <w:textAlignment w:val="bottom"/>
              <w:rPr>
                <w:rFonts w:hint="default" w:cs="宋体"/>
                <w:color w:val="000000"/>
                <w:kern w:val="2"/>
                <w:sz w:val="16"/>
                <w:szCs w:val="16"/>
              </w:rPr>
            </w:pPr>
            <w:r>
              <w:rPr>
                <w:rFonts w:cs="宋体"/>
                <w:color w:val="000000"/>
                <w:kern w:val="2"/>
                <w:sz w:val="16"/>
                <w:szCs w:val="16"/>
              </w:rPr>
              <w:t>3.96</w:t>
            </w:r>
            <w:r>
              <w:rPr>
                <w:color w:val="000000"/>
                <w:sz w:val="16"/>
              </w:rPr>
              <w:t xml:space="preserve"> </w:t>
            </w:r>
          </w:p>
        </w:tc>
      </w:tr>
      <w:tr w14:paraId="6AB825D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A6F19A">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8CA1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5292F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4FF3C6">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25055">
            <w:pPr>
              <w:spacing w:line="200" w:lineRule="exact"/>
              <w:jc w:val="right"/>
              <w:rPr>
                <w:rFonts w:hint="default" w:cs="宋体"/>
                <w:color w:val="000000"/>
                <w:kern w:val="2"/>
                <w:sz w:val="16"/>
                <w:szCs w:val="16"/>
              </w:rPr>
            </w:pPr>
          </w:p>
        </w:tc>
      </w:tr>
      <w:tr w14:paraId="5F14FC1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1E4D9B">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33F7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34FCB">
            <w:pPr>
              <w:spacing w:line="200" w:lineRule="exact"/>
              <w:jc w:val="right"/>
              <w:textAlignment w:val="bottom"/>
              <w:rPr>
                <w:rFonts w:hint="default" w:cs="宋体"/>
                <w:color w:val="000000"/>
                <w:kern w:val="2"/>
                <w:sz w:val="16"/>
                <w:szCs w:val="16"/>
              </w:rPr>
            </w:pPr>
            <w:r>
              <w:rPr>
                <w:rFonts w:cs="宋体"/>
                <w:color w:val="000000"/>
                <w:kern w:val="2"/>
                <w:sz w:val="16"/>
                <w:szCs w:val="16"/>
              </w:rPr>
              <w:t>9.69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CCA9D2">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006AC">
            <w:pPr>
              <w:spacing w:line="200" w:lineRule="exact"/>
              <w:jc w:val="right"/>
              <w:rPr>
                <w:rFonts w:hint="default" w:cs="宋体"/>
                <w:color w:val="000000"/>
                <w:kern w:val="2"/>
                <w:sz w:val="16"/>
                <w:szCs w:val="16"/>
              </w:rPr>
            </w:pPr>
          </w:p>
        </w:tc>
      </w:tr>
    </w:tbl>
    <w:p w14:paraId="3F17A38C">
      <w:pPr>
        <w:rPr>
          <w:rFonts w:hint="eastAsia" w:eastAsia="宋体" w:cs="宋体"/>
          <w:sz w:val="20"/>
          <w:szCs w:val="20"/>
          <w:lang w:eastAsia="zh-CN"/>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p>
    <w:p w14:paraId="4073988A">
      <w:pPr>
        <w:rPr>
          <w:rFonts w:hint="eastAsia" w:eastAsia="宋体" w:cs="宋体"/>
          <w:sz w:val="20"/>
          <w:szCs w:val="20"/>
          <w:lang w:eastAsia="zh-CN"/>
        </w:rPr>
      </w:pPr>
      <w:r>
        <w:rPr>
          <w:rFonts w:cs="宋体"/>
          <w:sz w:val="20"/>
          <w:szCs w:val="20"/>
        </w:rPr>
        <w:t xml:space="preserve">      2.本套报表金额单位转换时可能存在尾数误差。</w:t>
      </w:r>
    </w:p>
    <w:p w14:paraId="6E94353C">
      <w:pPr>
        <w:rPr>
          <w:rFonts w:hint="eastAsia"/>
          <w:lang w:eastAsia="zh-CN"/>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0BAA">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DAD7C6F">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94F7">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F572FF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F968B1A">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B12A">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8FE09"/>
    <w:multiLevelType w:val="singleLevel"/>
    <w:tmpl w:val="2768FE09"/>
    <w:lvl w:ilvl="0" w:tentative="0">
      <w:start w:val="3"/>
      <w:numFmt w:val="chineseCounting"/>
      <w:suff w:val="nothing"/>
      <w:lvlText w:val="（%1）"/>
      <w:lvlJc w:val="left"/>
      <w:rPr>
        <w:rFonts w:hint="eastAsia"/>
      </w:rPr>
    </w:lvl>
  </w:abstractNum>
  <w:abstractNum w:abstractNumId="1">
    <w:nsid w:val="650DFB08"/>
    <w:multiLevelType w:val="singleLevel"/>
    <w:tmpl w:val="650DFB0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MyMmYyNjRjNjhkZDY2NjFlZTM0OWM5ZGRiMmFlMDIifQ=="/>
  </w:docVars>
  <w:rsids>
    <w:rsidRoot w:val="00B03CCD"/>
    <w:rsid w:val="000A211A"/>
    <w:rsid w:val="000C01CC"/>
    <w:rsid w:val="000D7702"/>
    <w:rsid w:val="000F15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EF0D6C"/>
    <w:rsid w:val="00F137D3"/>
    <w:rsid w:val="00F13C36"/>
    <w:rsid w:val="00F23C68"/>
    <w:rsid w:val="00F32C53"/>
    <w:rsid w:val="00F73F90"/>
    <w:rsid w:val="00F7623D"/>
    <w:rsid w:val="00F76BD3"/>
    <w:rsid w:val="00F8598B"/>
    <w:rsid w:val="01474EBF"/>
    <w:rsid w:val="01BA68B2"/>
    <w:rsid w:val="01C901A1"/>
    <w:rsid w:val="01F3521E"/>
    <w:rsid w:val="02C170CB"/>
    <w:rsid w:val="03B87EA0"/>
    <w:rsid w:val="03E3214F"/>
    <w:rsid w:val="044C50BA"/>
    <w:rsid w:val="05BC6D49"/>
    <w:rsid w:val="06194FF1"/>
    <w:rsid w:val="06A2550B"/>
    <w:rsid w:val="06F80EE2"/>
    <w:rsid w:val="07001CCA"/>
    <w:rsid w:val="072617DC"/>
    <w:rsid w:val="075678DB"/>
    <w:rsid w:val="077A3CEC"/>
    <w:rsid w:val="079D7CC7"/>
    <w:rsid w:val="08051BCA"/>
    <w:rsid w:val="08067749"/>
    <w:rsid w:val="086C12F4"/>
    <w:rsid w:val="08BA052C"/>
    <w:rsid w:val="08DB07BA"/>
    <w:rsid w:val="0969353F"/>
    <w:rsid w:val="098305D0"/>
    <w:rsid w:val="098A0877"/>
    <w:rsid w:val="0A5C4B69"/>
    <w:rsid w:val="0A86124A"/>
    <w:rsid w:val="0AB54CC0"/>
    <w:rsid w:val="0B9335CE"/>
    <w:rsid w:val="0C7927C4"/>
    <w:rsid w:val="0C9B098C"/>
    <w:rsid w:val="0D10137A"/>
    <w:rsid w:val="0D673E11"/>
    <w:rsid w:val="0DDA54E4"/>
    <w:rsid w:val="0E356BBF"/>
    <w:rsid w:val="0E3A5F83"/>
    <w:rsid w:val="0E74421A"/>
    <w:rsid w:val="0F836721"/>
    <w:rsid w:val="0FA25D96"/>
    <w:rsid w:val="10382694"/>
    <w:rsid w:val="106612B1"/>
    <w:rsid w:val="107B59E5"/>
    <w:rsid w:val="10A36056"/>
    <w:rsid w:val="10EC0126"/>
    <w:rsid w:val="10F70B9A"/>
    <w:rsid w:val="111445C7"/>
    <w:rsid w:val="114278C6"/>
    <w:rsid w:val="1158083A"/>
    <w:rsid w:val="11643A4B"/>
    <w:rsid w:val="11ED0F98"/>
    <w:rsid w:val="11F03528"/>
    <w:rsid w:val="120B2110"/>
    <w:rsid w:val="12C921C4"/>
    <w:rsid w:val="13871C70"/>
    <w:rsid w:val="13904FC3"/>
    <w:rsid w:val="13A71CB4"/>
    <w:rsid w:val="13AF1D43"/>
    <w:rsid w:val="13CE1647"/>
    <w:rsid w:val="13FD55AB"/>
    <w:rsid w:val="14200702"/>
    <w:rsid w:val="1528122B"/>
    <w:rsid w:val="163A6CEE"/>
    <w:rsid w:val="172B26B2"/>
    <w:rsid w:val="173708E3"/>
    <w:rsid w:val="17571954"/>
    <w:rsid w:val="17C374FC"/>
    <w:rsid w:val="1831029A"/>
    <w:rsid w:val="189079DC"/>
    <w:rsid w:val="189B0D0B"/>
    <w:rsid w:val="18B43F7C"/>
    <w:rsid w:val="18C5306F"/>
    <w:rsid w:val="194A1770"/>
    <w:rsid w:val="19B906A4"/>
    <w:rsid w:val="1AFC4CEC"/>
    <w:rsid w:val="1B2865CE"/>
    <w:rsid w:val="1B6F15B6"/>
    <w:rsid w:val="1BAA2EDC"/>
    <w:rsid w:val="1C5C0973"/>
    <w:rsid w:val="1CA55E64"/>
    <w:rsid w:val="1D014A01"/>
    <w:rsid w:val="1D022362"/>
    <w:rsid w:val="1D1B04B0"/>
    <w:rsid w:val="1DBD6767"/>
    <w:rsid w:val="1DC52125"/>
    <w:rsid w:val="1DD26311"/>
    <w:rsid w:val="1E374ACB"/>
    <w:rsid w:val="1E5E27E3"/>
    <w:rsid w:val="1E617867"/>
    <w:rsid w:val="1E6C2189"/>
    <w:rsid w:val="1ECF0A66"/>
    <w:rsid w:val="1EF67CA4"/>
    <w:rsid w:val="1F020D3A"/>
    <w:rsid w:val="1F2C5189"/>
    <w:rsid w:val="1F4B0B02"/>
    <w:rsid w:val="1FBB35CD"/>
    <w:rsid w:val="1FCD26AF"/>
    <w:rsid w:val="20642787"/>
    <w:rsid w:val="21556F04"/>
    <w:rsid w:val="21A1039B"/>
    <w:rsid w:val="223B434C"/>
    <w:rsid w:val="22403BD3"/>
    <w:rsid w:val="239A1546"/>
    <w:rsid w:val="23DA37D9"/>
    <w:rsid w:val="248875F1"/>
    <w:rsid w:val="24A71614"/>
    <w:rsid w:val="24B92327"/>
    <w:rsid w:val="24C14514"/>
    <w:rsid w:val="2533755C"/>
    <w:rsid w:val="25791755"/>
    <w:rsid w:val="25F63DD5"/>
    <w:rsid w:val="26396DF4"/>
    <w:rsid w:val="27167136"/>
    <w:rsid w:val="27B23302"/>
    <w:rsid w:val="29310A5F"/>
    <w:rsid w:val="298773E9"/>
    <w:rsid w:val="29C37A35"/>
    <w:rsid w:val="2A076083"/>
    <w:rsid w:val="2A73162E"/>
    <w:rsid w:val="2AA902C1"/>
    <w:rsid w:val="2B167953"/>
    <w:rsid w:val="2B200583"/>
    <w:rsid w:val="2B8209DE"/>
    <w:rsid w:val="2C6762A3"/>
    <w:rsid w:val="2C723060"/>
    <w:rsid w:val="2DA76D39"/>
    <w:rsid w:val="2E3D769E"/>
    <w:rsid w:val="2E6E7857"/>
    <w:rsid w:val="2E724167"/>
    <w:rsid w:val="2EBF7B3E"/>
    <w:rsid w:val="2EDE1934"/>
    <w:rsid w:val="2FCA4B37"/>
    <w:rsid w:val="2FE029D7"/>
    <w:rsid w:val="2FF06E00"/>
    <w:rsid w:val="30562E26"/>
    <w:rsid w:val="30586FEC"/>
    <w:rsid w:val="3062519A"/>
    <w:rsid w:val="30EC7046"/>
    <w:rsid w:val="315F0B22"/>
    <w:rsid w:val="319D022C"/>
    <w:rsid w:val="31C90022"/>
    <w:rsid w:val="31D84415"/>
    <w:rsid w:val="32285F6F"/>
    <w:rsid w:val="32770556"/>
    <w:rsid w:val="329C0913"/>
    <w:rsid w:val="32AA0460"/>
    <w:rsid w:val="3337290D"/>
    <w:rsid w:val="33E31118"/>
    <w:rsid w:val="33EF7674"/>
    <w:rsid w:val="33F56325"/>
    <w:rsid w:val="342D7BC6"/>
    <w:rsid w:val="352930DB"/>
    <w:rsid w:val="35573069"/>
    <w:rsid w:val="355F6038"/>
    <w:rsid w:val="358C217E"/>
    <w:rsid w:val="35937598"/>
    <w:rsid w:val="35976450"/>
    <w:rsid w:val="35BE736D"/>
    <w:rsid w:val="36C9128A"/>
    <w:rsid w:val="372E3953"/>
    <w:rsid w:val="37841E99"/>
    <w:rsid w:val="37BF1123"/>
    <w:rsid w:val="38037262"/>
    <w:rsid w:val="38367638"/>
    <w:rsid w:val="383C3F15"/>
    <w:rsid w:val="38BE4696"/>
    <w:rsid w:val="3939115E"/>
    <w:rsid w:val="39B82A39"/>
    <w:rsid w:val="39C42CA8"/>
    <w:rsid w:val="39DC4FD6"/>
    <w:rsid w:val="39F03D7A"/>
    <w:rsid w:val="39F33306"/>
    <w:rsid w:val="3A2C1C67"/>
    <w:rsid w:val="3B1705E5"/>
    <w:rsid w:val="3B18334B"/>
    <w:rsid w:val="3B3061BC"/>
    <w:rsid w:val="3B36794F"/>
    <w:rsid w:val="3C566AD6"/>
    <w:rsid w:val="3C6A5B02"/>
    <w:rsid w:val="3CAD3C40"/>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942168"/>
    <w:rsid w:val="41E0734B"/>
    <w:rsid w:val="426554D0"/>
    <w:rsid w:val="426C1EA8"/>
    <w:rsid w:val="42736402"/>
    <w:rsid w:val="42E86A87"/>
    <w:rsid w:val="43307B09"/>
    <w:rsid w:val="43324E9F"/>
    <w:rsid w:val="438D0E97"/>
    <w:rsid w:val="43BB152F"/>
    <w:rsid w:val="44C37687"/>
    <w:rsid w:val="451A3E3D"/>
    <w:rsid w:val="45CB699A"/>
    <w:rsid w:val="465B470D"/>
    <w:rsid w:val="469D6AD4"/>
    <w:rsid w:val="471E6C84"/>
    <w:rsid w:val="4748792B"/>
    <w:rsid w:val="475D719D"/>
    <w:rsid w:val="47674801"/>
    <w:rsid w:val="48220776"/>
    <w:rsid w:val="48225EF7"/>
    <w:rsid w:val="48473B9F"/>
    <w:rsid w:val="4860600B"/>
    <w:rsid w:val="488F422B"/>
    <w:rsid w:val="48E36915"/>
    <w:rsid w:val="495C4A24"/>
    <w:rsid w:val="497135DF"/>
    <w:rsid w:val="4A263DF2"/>
    <w:rsid w:val="4A686E3A"/>
    <w:rsid w:val="4A6F6675"/>
    <w:rsid w:val="4A897A9B"/>
    <w:rsid w:val="4B0502DF"/>
    <w:rsid w:val="4B135857"/>
    <w:rsid w:val="4B7951CB"/>
    <w:rsid w:val="4B7C315C"/>
    <w:rsid w:val="4DAC4ACA"/>
    <w:rsid w:val="4DBE01D2"/>
    <w:rsid w:val="4EFC6D10"/>
    <w:rsid w:val="4F0C6BA3"/>
    <w:rsid w:val="4F10477D"/>
    <w:rsid w:val="4F186D58"/>
    <w:rsid w:val="4FEA65B7"/>
    <w:rsid w:val="50F06B6E"/>
    <w:rsid w:val="51577516"/>
    <w:rsid w:val="51B33440"/>
    <w:rsid w:val="52234D33"/>
    <w:rsid w:val="522F6E0C"/>
    <w:rsid w:val="52463BA1"/>
    <w:rsid w:val="52495D62"/>
    <w:rsid w:val="52F163D4"/>
    <w:rsid w:val="531A2DB4"/>
    <w:rsid w:val="53C0244D"/>
    <w:rsid w:val="53DD4D4E"/>
    <w:rsid w:val="53E578CE"/>
    <w:rsid w:val="541330F0"/>
    <w:rsid w:val="54272666"/>
    <w:rsid w:val="543B029D"/>
    <w:rsid w:val="54861779"/>
    <w:rsid w:val="54980AE5"/>
    <w:rsid w:val="552256E1"/>
    <w:rsid w:val="554E5773"/>
    <w:rsid w:val="555A3CBC"/>
    <w:rsid w:val="5582012B"/>
    <w:rsid w:val="558E4E05"/>
    <w:rsid w:val="55BE2E85"/>
    <w:rsid w:val="56530F5D"/>
    <w:rsid w:val="567700D3"/>
    <w:rsid w:val="56FF7E9E"/>
    <w:rsid w:val="578867FC"/>
    <w:rsid w:val="5842572D"/>
    <w:rsid w:val="593C0774"/>
    <w:rsid w:val="59DE1485"/>
    <w:rsid w:val="5A3B59D6"/>
    <w:rsid w:val="5AD134D8"/>
    <w:rsid w:val="5B6503B1"/>
    <w:rsid w:val="5C263CE4"/>
    <w:rsid w:val="5C5D2777"/>
    <w:rsid w:val="5CF66BF3"/>
    <w:rsid w:val="5D290C69"/>
    <w:rsid w:val="5E2A4C99"/>
    <w:rsid w:val="5F2D4A41"/>
    <w:rsid w:val="5FF56F9C"/>
    <w:rsid w:val="60C74F6C"/>
    <w:rsid w:val="60D608A6"/>
    <w:rsid w:val="61025A59"/>
    <w:rsid w:val="613D5BBC"/>
    <w:rsid w:val="61536C39"/>
    <w:rsid w:val="62944DD7"/>
    <w:rsid w:val="630538FC"/>
    <w:rsid w:val="6319381F"/>
    <w:rsid w:val="63236436"/>
    <w:rsid w:val="632C5010"/>
    <w:rsid w:val="63C25DC5"/>
    <w:rsid w:val="63C62057"/>
    <w:rsid w:val="64571EF5"/>
    <w:rsid w:val="64FB113D"/>
    <w:rsid w:val="656152C6"/>
    <w:rsid w:val="6587477F"/>
    <w:rsid w:val="658C3A08"/>
    <w:rsid w:val="65C031CA"/>
    <w:rsid w:val="65CE6852"/>
    <w:rsid w:val="66267C04"/>
    <w:rsid w:val="663F505A"/>
    <w:rsid w:val="66967186"/>
    <w:rsid w:val="66EE5541"/>
    <w:rsid w:val="6773145F"/>
    <w:rsid w:val="67924660"/>
    <w:rsid w:val="68407834"/>
    <w:rsid w:val="6883293E"/>
    <w:rsid w:val="688412AD"/>
    <w:rsid w:val="68EB1B71"/>
    <w:rsid w:val="69475C96"/>
    <w:rsid w:val="6A934144"/>
    <w:rsid w:val="6AAD2300"/>
    <w:rsid w:val="6B474EF5"/>
    <w:rsid w:val="6BBF53FD"/>
    <w:rsid w:val="6C414D7A"/>
    <w:rsid w:val="6C560CAE"/>
    <w:rsid w:val="6C576495"/>
    <w:rsid w:val="6CBA368C"/>
    <w:rsid w:val="6D6279BC"/>
    <w:rsid w:val="6D903FF5"/>
    <w:rsid w:val="6DA955B8"/>
    <w:rsid w:val="6DD4077E"/>
    <w:rsid w:val="6DE346AB"/>
    <w:rsid w:val="6DE5391A"/>
    <w:rsid w:val="6ED76777"/>
    <w:rsid w:val="6EFD1324"/>
    <w:rsid w:val="6F280D81"/>
    <w:rsid w:val="6F5A53AC"/>
    <w:rsid w:val="6F616041"/>
    <w:rsid w:val="6FAC003D"/>
    <w:rsid w:val="6FE55E12"/>
    <w:rsid w:val="6FFB2E76"/>
    <w:rsid w:val="70223A22"/>
    <w:rsid w:val="708F6F7F"/>
    <w:rsid w:val="70D94BD3"/>
    <w:rsid w:val="71C34D91"/>
    <w:rsid w:val="72DB435C"/>
    <w:rsid w:val="72E2613A"/>
    <w:rsid w:val="72F771F4"/>
    <w:rsid w:val="736650B0"/>
    <w:rsid w:val="73934AD2"/>
    <w:rsid w:val="739764D5"/>
    <w:rsid w:val="74EC76EA"/>
    <w:rsid w:val="750837F0"/>
    <w:rsid w:val="754758CF"/>
    <w:rsid w:val="75ED6531"/>
    <w:rsid w:val="764F62AB"/>
    <w:rsid w:val="765C45EC"/>
    <w:rsid w:val="768A7619"/>
    <w:rsid w:val="772E1EBA"/>
    <w:rsid w:val="77EB79F7"/>
    <w:rsid w:val="78626708"/>
    <w:rsid w:val="78801E0F"/>
    <w:rsid w:val="79686716"/>
    <w:rsid w:val="796D60A4"/>
    <w:rsid w:val="79A031D5"/>
    <w:rsid w:val="79EB1329"/>
    <w:rsid w:val="7A1525F7"/>
    <w:rsid w:val="7B420052"/>
    <w:rsid w:val="7B861484"/>
    <w:rsid w:val="7BD06A28"/>
    <w:rsid w:val="7C3A7C0B"/>
    <w:rsid w:val="7C3E0848"/>
    <w:rsid w:val="7C5248E4"/>
    <w:rsid w:val="7C566698"/>
    <w:rsid w:val="7C5866A3"/>
    <w:rsid w:val="7D7406BB"/>
    <w:rsid w:val="7DE94331"/>
    <w:rsid w:val="7E800C1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widowControl/>
      <w:adjustRightInd w:val="0"/>
      <w:ind w:firstLine="150" w:firstLineChars="150"/>
      <w:jc w:val="left"/>
    </w:pPr>
    <w:rPr>
      <w:rFonts w:ascii="ˎ̥" w:hAnsi="ˎ̥" w:eastAsia="仿宋_GB2312" w:cs="Tahoma"/>
      <w:color w:val="000000"/>
      <w:spacing w:val="-10"/>
      <w:kern w:val="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10604</Words>
  <Characters>14793</Characters>
  <Lines>151</Lines>
  <Paragraphs>42</Paragraphs>
  <TotalTime>15</TotalTime>
  <ScaleCrop>false</ScaleCrop>
  <LinksUpToDate>false</LinksUpToDate>
  <CharactersWithSpaces>16419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2024-09-19T02:11:00Z</dcterms:created>
  <dc:creator>Administrator</dc:creator>
  <cp:lastModifiedBy>Administrator</cp:lastModifiedBy>
  <dcterms:modified xsi:type="dcterms:W3CDTF">2024-09-25T01:56:11Z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BB46EABDBB2749749395447164B066B3_12</vt:lpwstr>
  </property>
</Properties>
</file>