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759" w:rsidRPr="008820B6" w:rsidRDefault="00E14C45">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rPr>
      </w:pPr>
      <w:r w:rsidRPr="008820B6">
        <w:rPr>
          <w:rFonts w:ascii="方正小标宋_GBK" w:eastAsia="方正小标宋_GBK" w:hAnsi="方正小标宋_GBK" w:cs="方正小标宋_GBK"/>
          <w:sz w:val="44"/>
          <w:szCs w:val="44"/>
        </w:rPr>
        <w:t>丰都县名山规划和自然资源所</w:t>
      </w:r>
    </w:p>
    <w:p w:rsidR="00723759" w:rsidRPr="008820B6" w:rsidRDefault="00E14C45">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sidRPr="008820B6">
        <w:rPr>
          <w:rFonts w:ascii="Times New Roman" w:eastAsia="方正小标宋_GBK" w:hAnsi="Times New Roman" w:hint="default"/>
          <w:sz w:val="44"/>
          <w:szCs w:val="44"/>
          <w:shd w:val="clear" w:color="auto" w:fill="FFFFFF"/>
        </w:rPr>
        <w:t>2024</w:t>
      </w:r>
      <w:r w:rsidRPr="008820B6">
        <w:rPr>
          <w:rFonts w:ascii="方正小标宋_GBK" w:eastAsia="方正小标宋_GBK" w:hAnsi="方正小标宋_GBK" w:cs="方正小标宋_GBK"/>
          <w:sz w:val="44"/>
          <w:szCs w:val="44"/>
          <w:shd w:val="clear" w:color="auto" w:fill="FFFFFF"/>
        </w:rPr>
        <w:t>年度决算公开说明</w:t>
      </w:r>
    </w:p>
    <w:p w:rsidR="00CA61CF" w:rsidRPr="008820B6" w:rsidRDefault="00CA61CF" w:rsidP="00CA61CF">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sidRPr="008820B6">
        <w:rPr>
          <w:rStyle w:val="aa"/>
          <w:rFonts w:ascii="黑体" w:eastAsia="黑体" w:hAnsi="黑体" w:cs="黑体"/>
          <w:sz w:val="32"/>
          <w:szCs w:val="32"/>
          <w:shd w:val="clear" w:color="auto" w:fill="FFFFFF"/>
        </w:rPr>
        <w:t>一、单位基本情况</w:t>
      </w:r>
    </w:p>
    <w:p w:rsidR="00CA61CF" w:rsidRPr="008820B6" w:rsidRDefault="00CA61CF" w:rsidP="00CA61CF">
      <w:pPr>
        <w:pStyle w:val="a8"/>
        <w:shd w:val="clear" w:color="auto" w:fill="FFFFFF"/>
        <w:spacing w:before="0" w:beforeAutospacing="0" w:after="0" w:afterAutospacing="0" w:line="596" w:lineRule="exact"/>
        <w:ind w:firstLineChars="200" w:firstLine="643"/>
        <w:rPr>
          <w:rFonts w:ascii="方正仿宋_GBK" w:eastAsia="方正仿宋_GBK" w:hAnsi="方正仿宋_GBK" w:cs="方正仿宋_GBK" w:hint="default"/>
          <w:sz w:val="32"/>
          <w:szCs w:val="32"/>
        </w:rPr>
      </w:pPr>
      <w:r w:rsidRPr="008820B6">
        <w:rPr>
          <w:rStyle w:val="aa"/>
          <w:rFonts w:ascii="楷体" w:eastAsia="楷体" w:hAnsi="楷体" w:cs="楷体"/>
          <w:sz w:val="32"/>
          <w:szCs w:val="32"/>
          <w:shd w:val="clear" w:color="auto" w:fill="FFFFFF"/>
        </w:rPr>
        <w:t>（一）职能职责</w:t>
      </w:r>
    </w:p>
    <w:p w:rsidR="00CA61CF" w:rsidRPr="008820B6" w:rsidRDefault="00CA61CF" w:rsidP="00CA61CF">
      <w:pPr>
        <w:spacing w:line="560" w:lineRule="exact"/>
        <w:ind w:firstLineChars="200" w:firstLine="640"/>
        <w:rPr>
          <w:rFonts w:ascii="Times New Roman" w:eastAsia="方正黑体_GBK" w:hAnsi="Times New Roman" w:hint="default"/>
          <w:kern w:val="2"/>
          <w:sz w:val="32"/>
          <w:szCs w:val="32"/>
        </w:rPr>
      </w:pPr>
      <w:r w:rsidRPr="008820B6">
        <w:rPr>
          <w:rFonts w:ascii="Times New Roman" w:eastAsia="方正黑体_GBK" w:hAnsi="Times New Roman" w:hint="default"/>
          <w:kern w:val="2"/>
          <w:sz w:val="32"/>
          <w:szCs w:val="32"/>
        </w:rPr>
        <w:t>贯彻执行国家和上级颁发的有关土地、矿产资源</w:t>
      </w:r>
      <w:r w:rsidRPr="008820B6">
        <w:rPr>
          <w:rFonts w:ascii="Times New Roman" w:eastAsia="方正黑体_GBK" w:hAnsi="Times New Roman"/>
          <w:kern w:val="2"/>
          <w:sz w:val="32"/>
          <w:szCs w:val="32"/>
        </w:rPr>
        <w:t>的</w:t>
      </w:r>
      <w:r w:rsidRPr="008820B6">
        <w:rPr>
          <w:rFonts w:ascii="Times New Roman" w:eastAsia="方正黑体_GBK" w:hAnsi="Times New Roman" w:hint="default"/>
          <w:kern w:val="2"/>
          <w:sz w:val="32"/>
          <w:szCs w:val="32"/>
        </w:rPr>
        <w:t>法规、行政规章和政策；负责管理辖区内城乡土地、地质矿产资源；负责实施土地利用总体规划、基本农田保护规划、地质矿产资源开发利用规划、地质灾害防治和地质遗迹保护规划，执行用途管制，保护基本农田；负责辖区内建设用地征收、征用和出让、划拨的现场踏勘；保护地质遗迹和地质环境，负责辖区内地质灾害调查及地质灾害险情动态监测；负责辖区内房屋拆迁；负责处理征地、拆迁、房地产权属等</w:t>
      </w:r>
      <w:r w:rsidRPr="008820B6">
        <w:rPr>
          <w:rFonts w:ascii="Times New Roman" w:eastAsia="方正黑体_GBK" w:hAnsi="Times New Roman"/>
          <w:kern w:val="2"/>
          <w:sz w:val="32"/>
          <w:szCs w:val="32"/>
        </w:rPr>
        <w:t>纠纷</w:t>
      </w:r>
      <w:r w:rsidRPr="008820B6">
        <w:rPr>
          <w:rFonts w:ascii="Times New Roman" w:eastAsia="方正黑体_GBK" w:hAnsi="Times New Roman" w:hint="default"/>
          <w:kern w:val="2"/>
          <w:sz w:val="32"/>
          <w:szCs w:val="32"/>
        </w:rPr>
        <w:t>；承办上级</w:t>
      </w:r>
      <w:r w:rsidRPr="008820B6">
        <w:rPr>
          <w:rFonts w:ascii="Times New Roman" w:eastAsia="方正黑体_GBK" w:hAnsi="Times New Roman"/>
          <w:kern w:val="2"/>
          <w:sz w:val="32"/>
          <w:szCs w:val="32"/>
        </w:rPr>
        <w:t>部门</w:t>
      </w:r>
      <w:r w:rsidRPr="008820B6">
        <w:rPr>
          <w:rFonts w:ascii="Times New Roman" w:eastAsia="方正黑体_GBK" w:hAnsi="Times New Roman" w:hint="default"/>
          <w:kern w:val="2"/>
          <w:sz w:val="32"/>
          <w:szCs w:val="32"/>
        </w:rPr>
        <w:t>交办的其他事项。</w:t>
      </w:r>
    </w:p>
    <w:p w:rsidR="00CA61CF" w:rsidRPr="008820B6" w:rsidRDefault="00CA61CF" w:rsidP="00CA61CF">
      <w:pPr>
        <w:pStyle w:val="a8"/>
        <w:shd w:val="clear" w:color="auto" w:fill="FFFFFF"/>
        <w:spacing w:before="0" w:beforeAutospacing="0" w:after="0" w:afterAutospacing="0" w:line="596" w:lineRule="exact"/>
        <w:ind w:firstLineChars="200" w:firstLine="643"/>
        <w:rPr>
          <w:rFonts w:ascii="楷体" w:eastAsia="楷体" w:hAnsi="楷体" w:cs="楷体" w:hint="default"/>
          <w:sz w:val="32"/>
          <w:szCs w:val="32"/>
        </w:rPr>
      </w:pPr>
      <w:r w:rsidRPr="008820B6">
        <w:rPr>
          <w:rStyle w:val="aa"/>
          <w:rFonts w:ascii="楷体" w:eastAsia="楷体" w:hAnsi="楷体" w:cs="楷体"/>
          <w:sz w:val="32"/>
          <w:szCs w:val="32"/>
          <w:shd w:val="clear" w:color="auto" w:fill="FFFFFF"/>
        </w:rPr>
        <w:t>（二）机构设置</w:t>
      </w:r>
    </w:p>
    <w:p w:rsidR="009E1BB3" w:rsidRPr="005F5665" w:rsidRDefault="009E1BB3" w:rsidP="009E1BB3">
      <w:pPr>
        <w:ind w:firstLineChars="100" w:firstLine="320"/>
        <w:rPr>
          <w:rFonts w:ascii="Times New Roman" w:eastAsia="方正黑体_GBK" w:hAnsi="Times New Roman" w:hint="default"/>
          <w:kern w:val="2"/>
          <w:sz w:val="32"/>
          <w:szCs w:val="32"/>
        </w:rPr>
      </w:pPr>
      <w:r w:rsidRPr="005F5665">
        <w:rPr>
          <w:rFonts w:ascii="Times New Roman" w:eastAsia="方正黑体_GBK" w:hAnsi="Times New Roman"/>
          <w:kern w:val="2"/>
          <w:sz w:val="32"/>
          <w:szCs w:val="32"/>
        </w:rPr>
        <w:t>丰都县</w:t>
      </w:r>
      <w:r w:rsidRPr="005F5665">
        <w:rPr>
          <w:rFonts w:ascii="Times New Roman" w:eastAsia="方正黑体_GBK" w:hAnsi="Times New Roman" w:hint="default"/>
          <w:kern w:val="2"/>
          <w:sz w:val="32"/>
          <w:szCs w:val="32"/>
        </w:rPr>
        <w:t>名山规划和自然资源所，为丰都县规划和自然资源局</w:t>
      </w:r>
      <w:proofErr w:type="gramStart"/>
      <w:r w:rsidRPr="005F5665">
        <w:rPr>
          <w:rFonts w:ascii="Times New Roman" w:eastAsia="方正黑体_GBK" w:hAnsi="Times New Roman" w:hint="default"/>
          <w:kern w:val="2"/>
          <w:sz w:val="32"/>
          <w:szCs w:val="32"/>
        </w:rPr>
        <w:t>所属按</w:t>
      </w:r>
      <w:proofErr w:type="gramEnd"/>
      <w:r w:rsidRPr="005F5665">
        <w:rPr>
          <w:rFonts w:ascii="Times New Roman" w:eastAsia="方正黑体_GBK" w:hAnsi="Times New Roman" w:hint="default"/>
          <w:kern w:val="2"/>
          <w:sz w:val="32"/>
          <w:szCs w:val="32"/>
        </w:rPr>
        <w:t>副科级管理的财政全额拨款公益一类事业单位。名山规划和自然资源所核定全额事业编制</w:t>
      </w:r>
      <w:r w:rsidRPr="005F5665">
        <w:rPr>
          <w:rFonts w:ascii="Times New Roman" w:eastAsia="方正黑体_GBK" w:hAnsi="Times New Roman" w:hint="default"/>
          <w:kern w:val="2"/>
          <w:sz w:val="32"/>
          <w:szCs w:val="32"/>
        </w:rPr>
        <w:t>6</w:t>
      </w:r>
      <w:r w:rsidRPr="005F5665">
        <w:rPr>
          <w:rFonts w:ascii="Times New Roman" w:eastAsia="方正黑体_GBK" w:hAnsi="Times New Roman" w:hint="default"/>
          <w:kern w:val="2"/>
          <w:sz w:val="32"/>
          <w:szCs w:val="32"/>
        </w:rPr>
        <w:t>名</w:t>
      </w:r>
      <w:r w:rsidRPr="005F5665">
        <w:rPr>
          <w:rFonts w:ascii="Times New Roman" w:eastAsia="方正黑体_GBK" w:hAnsi="Times New Roman"/>
          <w:kern w:val="2"/>
          <w:sz w:val="32"/>
          <w:szCs w:val="32"/>
        </w:rPr>
        <w:t>，</w:t>
      </w:r>
      <w:r w:rsidRPr="005F5665">
        <w:rPr>
          <w:rFonts w:ascii="Times New Roman" w:eastAsia="方正黑体_GBK" w:hAnsi="Times New Roman" w:hint="default"/>
          <w:kern w:val="2"/>
          <w:sz w:val="32"/>
          <w:szCs w:val="32"/>
        </w:rPr>
        <w:t>设所长</w:t>
      </w:r>
      <w:r w:rsidRPr="005F5665">
        <w:rPr>
          <w:rFonts w:ascii="Times New Roman" w:eastAsia="方正黑体_GBK" w:hAnsi="Times New Roman" w:hint="default"/>
          <w:kern w:val="2"/>
          <w:sz w:val="32"/>
          <w:szCs w:val="32"/>
        </w:rPr>
        <w:t>1</w:t>
      </w:r>
      <w:r w:rsidRPr="005F5665">
        <w:rPr>
          <w:rFonts w:ascii="Times New Roman" w:eastAsia="方正黑体_GBK" w:hAnsi="Times New Roman" w:hint="default"/>
          <w:kern w:val="2"/>
          <w:sz w:val="32"/>
          <w:szCs w:val="32"/>
        </w:rPr>
        <w:t>名</w:t>
      </w:r>
      <w:r w:rsidRPr="005F5665">
        <w:rPr>
          <w:rFonts w:ascii="Times New Roman" w:eastAsia="方正黑体_GBK" w:hAnsi="Times New Roman"/>
          <w:kern w:val="2"/>
          <w:sz w:val="32"/>
          <w:szCs w:val="32"/>
        </w:rPr>
        <w:t>，</w:t>
      </w:r>
      <w:r w:rsidRPr="0032601D">
        <w:rPr>
          <w:rFonts w:ascii="Times New Roman" w:eastAsia="方正黑体_GBK" w:hAnsi="Times New Roman"/>
          <w:kern w:val="2"/>
          <w:sz w:val="32"/>
          <w:szCs w:val="32"/>
        </w:rPr>
        <w:t>实</w:t>
      </w:r>
      <w:r>
        <w:rPr>
          <w:rFonts w:ascii="Times New Roman" w:eastAsia="方正黑体_GBK" w:hAnsi="Times New Roman"/>
          <w:kern w:val="2"/>
          <w:sz w:val="32"/>
          <w:szCs w:val="32"/>
        </w:rPr>
        <w:t>有</w:t>
      </w:r>
      <w:r w:rsidRPr="0032601D">
        <w:rPr>
          <w:rFonts w:ascii="Times New Roman" w:eastAsia="方正黑体_GBK" w:hAnsi="Times New Roman"/>
          <w:kern w:val="2"/>
          <w:sz w:val="32"/>
          <w:szCs w:val="32"/>
        </w:rPr>
        <w:t>在</w:t>
      </w:r>
      <w:r>
        <w:rPr>
          <w:rFonts w:ascii="Times New Roman" w:eastAsia="方正黑体_GBK" w:hAnsi="Times New Roman"/>
          <w:kern w:val="2"/>
          <w:sz w:val="32"/>
          <w:szCs w:val="32"/>
        </w:rPr>
        <w:t>编</w:t>
      </w:r>
      <w:r w:rsidRPr="0032601D">
        <w:rPr>
          <w:rFonts w:ascii="Times New Roman" w:eastAsia="方正黑体_GBK" w:hAnsi="Times New Roman"/>
          <w:kern w:val="2"/>
          <w:sz w:val="32"/>
          <w:szCs w:val="32"/>
        </w:rPr>
        <w:t>人数</w:t>
      </w:r>
      <w:r w:rsidRPr="0032601D">
        <w:rPr>
          <w:rFonts w:ascii="Times New Roman" w:eastAsia="方正黑体_GBK" w:hAnsi="Times New Roman"/>
          <w:kern w:val="2"/>
          <w:sz w:val="32"/>
          <w:szCs w:val="32"/>
        </w:rPr>
        <w:t>6</w:t>
      </w:r>
      <w:r w:rsidRPr="0032601D">
        <w:rPr>
          <w:rFonts w:ascii="Times New Roman" w:eastAsia="方正黑体_GBK" w:hAnsi="Times New Roman"/>
          <w:kern w:val="2"/>
          <w:sz w:val="32"/>
          <w:szCs w:val="32"/>
        </w:rPr>
        <w:t>人。</w:t>
      </w:r>
    </w:p>
    <w:p w:rsidR="009E1BB3" w:rsidRPr="0032601D" w:rsidRDefault="009E1BB3" w:rsidP="009E1BB3">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sidRPr="0032601D">
        <w:rPr>
          <w:rStyle w:val="aa"/>
          <w:rFonts w:ascii="黑体" w:eastAsia="黑体" w:hAnsi="黑体" w:cs="黑体"/>
          <w:sz w:val="32"/>
          <w:szCs w:val="32"/>
          <w:shd w:val="clear" w:color="auto" w:fill="FFFFFF"/>
        </w:rPr>
        <w:t>二、单位决算收支情况说明</w:t>
      </w:r>
    </w:p>
    <w:p w:rsidR="009E1BB3" w:rsidRPr="0032601D" w:rsidRDefault="009E1BB3" w:rsidP="009E1BB3">
      <w:pPr>
        <w:pStyle w:val="1"/>
        <w:autoSpaceDE w:val="0"/>
        <w:spacing w:line="596" w:lineRule="exact"/>
        <w:ind w:firstLine="643"/>
        <w:rPr>
          <w:rFonts w:ascii="楷体" w:eastAsia="楷体" w:hAnsi="楷体" w:cs="楷体"/>
          <w:b/>
          <w:bCs/>
          <w:sz w:val="32"/>
          <w:szCs w:val="32"/>
          <w:shd w:val="clear" w:color="auto" w:fill="FFFFFF"/>
        </w:rPr>
      </w:pPr>
      <w:r w:rsidRPr="0032601D">
        <w:rPr>
          <w:rFonts w:ascii="楷体" w:eastAsia="楷体" w:hAnsi="楷体" w:cs="楷体" w:hint="eastAsia"/>
          <w:b/>
          <w:bCs/>
          <w:sz w:val="32"/>
          <w:szCs w:val="32"/>
          <w:shd w:val="clear" w:color="auto" w:fill="FFFFFF"/>
        </w:rPr>
        <w:t>（一）收入支出决算总体情况说明</w:t>
      </w:r>
    </w:p>
    <w:p w:rsidR="009E1BB3" w:rsidRPr="0032601D" w:rsidRDefault="009E1BB3" w:rsidP="009E1BB3">
      <w:pPr>
        <w:spacing w:line="560" w:lineRule="exact"/>
        <w:ind w:firstLineChars="200" w:firstLine="640"/>
        <w:rPr>
          <w:rFonts w:ascii="Times New Roman" w:eastAsia="方正黑体_GBK" w:hAnsi="Times New Roman" w:hint="default"/>
          <w:kern w:val="2"/>
          <w:sz w:val="32"/>
          <w:szCs w:val="32"/>
        </w:rPr>
      </w:pPr>
      <w:r w:rsidRPr="0032601D">
        <w:rPr>
          <w:rFonts w:ascii="Times New Roman" w:eastAsia="方正黑体_GBK" w:hAnsi="Times New Roman" w:hint="default"/>
          <w:kern w:val="2"/>
          <w:sz w:val="32"/>
          <w:szCs w:val="32"/>
        </w:rPr>
        <w:t>2024</w:t>
      </w:r>
      <w:r w:rsidRPr="0032601D">
        <w:rPr>
          <w:rFonts w:ascii="Times New Roman" w:eastAsia="方正黑体_GBK" w:hAnsi="Times New Roman"/>
          <w:kern w:val="2"/>
          <w:sz w:val="32"/>
          <w:szCs w:val="32"/>
        </w:rPr>
        <w:t>年度收、支总计均为</w:t>
      </w:r>
      <w:r w:rsidRPr="0032601D">
        <w:rPr>
          <w:rFonts w:ascii="Times New Roman" w:eastAsia="方正黑体_GBK" w:hAnsi="Times New Roman" w:hint="default"/>
          <w:kern w:val="2"/>
          <w:sz w:val="32"/>
          <w:szCs w:val="32"/>
        </w:rPr>
        <w:t>144.47</w:t>
      </w:r>
      <w:r w:rsidRPr="0032601D">
        <w:rPr>
          <w:rFonts w:ascii="Times New Roman" w:eastAsia="方正黑体_GBK" w:hAnsi="Times New Roman"/>
          <w:kern w:val="2"/>
          <w:sz w:val="32"/>
          <w:szCs w:val="32"/>
        </w:rPr>
        <w:t>万元。</w:t>
      </w:r>
      <w:r w:rsidRPr="0032601D">
        <w:rPr>
          <w:rFonts w:ascii="Times New Roman" w:eastAsia="方正黑体_GBK" w:hAnsi="Times New Roman" w:hint="default"/>
          <w:kern w:val="2"/>
          <w:sz w:val="32"/>
          <w:szCs w:val="32"/>
        </w:rPr>
        <w:t>收、支与</w:t>
      </w:r>
      <w:r w:rsidRPr="0032601D">
        <w:rPr>
          <w:rFonts w:ascii="Times New Roman" w:eastAsia="方正黑体_GBK" w:hAnsi="Times New Roman" w:hint="default"/>
          <w:kern w:val="2"/>
          <w:sz w:val="32"/>
          <w:szCs w:val="32"/>
        </w:rPr>
        <w:t>2023</w:t>
      </w:r>
      <w:r w:rsidRPr="0032601D">
        <w:rPr>
          <w:rFonts w:ascii="Times New Roman" w:eastAsia="方正黑体_GBK" w:hAnsi="Times New Roman" w:hint="default"/>
          <w:kern w:val="2"/>
          <w:sz w:val="32"/>
          <w:szCs w:val="32"/>
        </w:rPr>
        <w:t>年度相比，减少</w:t>
      </w:r>
      <w:r w:rsidRPr="0032601D">
        <w:rPr>
          <w:rFonts w:ascii="Times New Roman" w:eastAsia="方正黑体_GBK" w:hAnsi="Times New Roman" w:hint="default"/>
          <w:kern w:val="2"/>
          <w:sz w:val="32"/>
          <w:szCs w:val="32"/>
        </w:rPr>
        <w:t>0.41</w:t>
      </w:r>
      <w:r w:rsidRPr="0032601D">
        <w:rPr>
          <w:rFonts w:ascii="Times New Roman" w:eastAsia="方正黑体_GBK" w:hAnsi="Times New Roman" w:hint="default"/>
          <w:kern w:val="2"/>
          <w:sz w:val="32"/>
          <w:szCs w:val="32"/>
        </w:rPr>
        <w:t>万元，下降</w:t>
      </w:r>
      <w:r w:rsidRPr="0032601D">
        <w:rPr>
          <w:rFonts w:ascii="Times New Roman" w:eastAsia="方正黑体_GBK" w:hAnsi="Times New Roman" w:hint="default"/>
          <w:kern w:val="2"/>
          <w:sz w:val="32"/>
          <w:szCs w:val="32"/>
        </w:rPr>
        <w:t>0.3%</w:t>
      </w:r>
      <w:r w:rsidRPr="0032601D">
        <w:rPr>
          <w:rFonts w:ascii="Times New Roman" w:eastAsia="方正黑体_GBK" w:hAnsi="Times New Roman"/>
          <w:kern w:val="2"/>
          <w:sz w:val="32"/>
          <w:szCs w:val="32"/>
        </w:rPr>
        <w:t>，主要原因是</w:t>
      </w:r>
      <w:proofErr w:type="gramStart"/>
      <w:r w:rsidRPr="0032601D">
        <w:rPr>
          <w:rFonts w:ascii="方正仿宋_GBK" w:eastAsia="方正仿宋_GBK"/>
          <w:sz w:val="32"/>
        </w:rPr>
        <w:t>践行</w:t>
      </w:r>
      <w:proofErr w:type="gramEnd"/>
      <w:r w:rsidRPr="0032601D">
        <w:rPr>
          <w:rFonts w:ascii="方正仿宋_GBK" w:eastAsia="方正仿宋_GBK"/>
          <w:sz w:val="32"/>
        </w:rPr>
        <w:t>“过紧日子”理念，</w:t>
      </w:r>
      <w:r w:rsidRPr="0032601D">
        <w:rPr>
          <w:rFonts w:ascii="Times New Roman" w:eastAsia="方正黑体_GBK" w:hAnsi="Times New Roman"/>
          <w:kern w:val="2"/>
          <w:sz w:val="32"/>
          <w:szCs w:val="32"/>
        </w:rPr>
        <w:t>公务用车运行费减少</w:t>
      </w:r>
      <w:r w:rsidRPr="0032601D">
        <w:rPr>
          <w:rFonts w:ascii="Times New Roman" w:eastAsia="方正黑体_GBK" w:hAnsi="Times New Roman"/>
          <w:kern w:val="2"/>
          <w:sz w:val="32"/>
          <w:szCs w:val="32"/>
        </w:rPr>
        <w:t>0.97</w:t>
      </w:r>
      <w:r w:rsidRPr="0032601D">
        <w:rPr>
          <w:rFonts w:ascii="Times New Roman" w:eastAsia="方正黑体_GBK" w:hAnsi="Times New Roman"/>
          <w:kern w:val="2"/>
          <w:sz w:val="32"/>
          <w:szCs w:val="32"/>
        </w:rPr>
        <w:t>万元。</w:t>
      </w:r>
    </w:p>
    <w:p w:rsidR="009E1BB3" w:rsidRPr="0032601D" w:rsidRDefault="009E1BB3" w:rsidP="009E1BB3">
      <w:pPr>
        <w:pStyle w:val="a8"/>
        <w:shd w:val="clear" w:color="auto" w:fill="FFFFFF"/>
        <w:spacing w:before="0" w:beforeAutospacing="0" w:after="0" w:afterAutospacing="0" w:line="596" w:lineRule="exact"/>
        <w:ind w:firstLineChars="200" w:firstLine="640"/>
        <w:jc w:val="both"/>
        <w:rPr>
          <w:rFonts w:ascii="Times New Roman" w:eastAsia="方正黑体_GBK" w:hAnsi="Times New Roman" w:hint="default"/>
          <w:kern w:val="2"/>
          <w:sz w:val="32"/>
          <w:szCs w:val="32"/>
        </w:rPr>
      </w:pPr>
      <w:r w:rsidRPr="0032601D">
        <w:rPr>
          <w:rStyle w:val="aa"/>
          <w:rFonts w:ascii="Times New Roman" w:eastAsia="方正仿宋_GBK" w:hAnsi="Times New Roman"/>
          <w:sz w:val="32"/>
          <w:szCs w:val="32"/>
          <w:shd w:val="clear" w:color="auto" w:fill="FFFFFF"/>
        </w:rPr>
        <w:lastRenderedPageBreak/>
        <w:t>1</w:t>
      </w:r>
      <w:r w:rsidRPr="0032601D">
        <w:rPr>
          <w:rStyle w:val="aa"/>
          <w:rFonts w:ascii="方正仿宋_GBK" w:eastAsia="方正仿宋_GBK" w:hAnsi="方正仿宋_GBK" w:cs="方正仿宋_GBK"/>
          <w:sz w:val="32"/>
          <w:szCs w:val="32"/>
          <w:shd w:val="clear" w:color="auto" w:fill="FFFFFF"/>
        </w:rPr>
        <w:t>.收入情况。</w:t>
      </w:r>
      <w:r w:rsidRPr="0032601D">
        <w:rPr>
          <w:rFonts w:ascii="Times New Roman" w:eastAsia="方正黑体_GBK" w:hAnsi="Times New Roman" w:hint="default"/>
          <w:kern w:val="2"/>
          <w:sz w:val="32"/>
          <w:szCs w:val="32"/>
        </w:rPr>
        <w:t>2024</w:t>
      </w:r>
      <w:r w:rsidRPr="0032601D">
        <w:rPr>
          <w:rFonts w:ascii="Times New Roman" w:eastAsia="方正黑体_GBK" w:hAnsi="Times New Roman"/>
          <w:kern w:val="2"/>
          <w:sz w:val="32"/>
          <w:szCs w:val="32"/>
        </w:rPr>
        <w:t>年度收入合计</w:t>
      </w:r>
      <w:r w:rsidRPr="0032601D">
        <w:rPr>
          <w:rFonts w:ascii="Times New Roman" w:eastAsia="方正黑体_GBK" w:hAnsi="Times New Roman" w:hint="default"/>
          <w:kern w:val="2"/>
          <w:sz w:val="32"/>
          <w:szCs w:val="32"/>
        </w:rPr>
        <w:t>144.47</w:t>
      </w:r>
      <w:r w:rsidRPr="0032601D">
        <w:rPr>
          <w:rFonts w:ascii="Times New Roman" w:eastAsia="方正黑体_GBK" w:hAnsi="Times New Roman"/>
          <w:kern w:val="2"/>
          <w:sz w:val="32"/>
          <w:szCs w:val="32"/>
        </w:rPr>
        <w:t>万元，</w:t>
      </w:r>
      <w:r w:rsidRPr="0032601D">
        <w:rPr>
          <w:rFonts w:ascii="Times New Roman" w:eastAsia="方正黑体_GBK" w:hAnsi="Times New Roman" w:hint="default"/>
          <w:kern w:val="2"/>
          <w:sz w:val="32"/>
          <w:szCs w:val="32"/>
        </w:rPr>
        <w:t>与</w:t>
      </w:r>
      <w:r w:rsidRPr="0032601D">
        <w:rPr>
          <w:rFonts w:ascii="Times New Roman" w:eastAsia="方正黑体_GBK" w:hAnsi="Times New Roman" w:hint="default"/>
          <w:kern w:val="2"/>
          <w:sz w:val="32"/>
          <w:szCs w:val="32"/>
        </w:rPr>
        <w:t>2023</w:t>
      </w:r>
      <w:r w:rsidRPr="0032601D">
        <w:rPr>
          <w:rFonts w:ascii="Times New Roman" w:eastAsia="方正黑体_GBK" w:hAnsi="Times New Roman" w:hint="default"/>
          <w:kern w:val="2"/>
          <w:sz w:val="32"/>
          <w:szCs w:val="32"/>
        </w:rPr>
        <w:t>年度相比，减少</w:t>
      </w:r>
      <w:r w:rsidRPr="0032601D">
        <w:rPr>
          <w:rFonts w:ascii="Times New Roman" w:eastAsia="方正黑体_GBK" w:hAnsi="Times New Roman" w:hint="default"/>
          <w:kern w:val="2"/>
          <w:sz w:val="32"/>
          <w:szCs w:val="32"/>
        </w:rPr>
        <w:t>0.41</w:t>
      </w:r>
      <w:r w:rsidRPr="0032601D">
        <w:rPr>
          <w:rFonts w:ascii="Times New Roman" w:eastAsia="方正黑体_GBK" w:hAnsi="Times New Roman" w:hint="default"/>
          <w:kern w:val="2"/>
          <w:sz w:val="32"/>
          <w:szCs w:val="32"/>
        </w:rPr>
        <w:t>万元，下降</w:t>
      </w:r>
      <w:r w:rsidRPr="0032601D">
        <w:rPr>
          <w:rFonts w:ascii="Times New Roman" w:eastAsia="方正黑体_GBK" w:hAnsi="Times New Roman" w:hint="default"/>
          <w:kern w:val="2"/>
          <w:sz w:val="32"/>
          <w:szCs w:val="32"/>
        </w:rPr>
        <w:t>0.3%</w:t>
      </w:r>
      <w:r w:rsidRPr="0032601D">
        <w:rPr>
          <w:rFonts w:ascii="Times New Roman" w:eastAsia="方正黑体_GBK" w:hAnsi="Times New Roman"/>
          <w:kern w:val="2"/>
          <w:sz w:val="32"/>
          <w:szCs w:val="32"/>
        </w:rPr>
        <w:t>，主要原因是</w:t>
      </w:r>
      <w:proofErr w:type="gramStart"/>
      <w:r w:rsidRPr="0032601D">
        <w:rPr>
          <w:rFonts w:ascii="方正仿宋_GBK" w:eastAsia="方正仿宋_GBK"/>
          <w:sz w:val="32"/>
        </w:rPr>
        <w:t>践行</w:t>
      </w:r>
      <w:proofErr w:type="gramEnd"/>
      <w:r w:rsidRPr="0032601D">
        <w:rPr>
          <w:rFonts w:ascii="方正仿宋_GBK" w:eastAsia="方正仿宋_GBK"/>
          <w:sz w:val="32"/>
        </w:rPr>
        <w:t>“过紧日子”理念，</w:t>
      </w:r>
      <w:r w:rsidRPr="0032601D">
        <w:rPr>
          <w:rFonts w:ascii="Times New Roman" w:eastAsia="方正黑体_GBK" w:hAnsi="Times New Roman"/>
          <w:kern w:val="2"/>
          <w:sz w:val="32"/>
          <w:szCs w:val="32"/>
        </w:rPr>
        <w:t>公务用车运行费减少</w:t>
      </w:r>
      <w:r w:rsidRPr="0032601D">
        <w:rPr>
          <w:rFonts w:ascii="Times New Roman" w:eastAsia="方正黑体_GBK" w:hAnsi="Times New Roman"/>
          <w:kern w:val="2"/>
          <w:sz w:val="32"/>
          <w:szCs w:val="32"/>
        </w:rPr>
        <w:t>0.97</w:t>
      </w:r>
      <w:r w:rsidRPr="0032601D">
        <w:rPr>
          <w:rFonts w:ascii="Times New Roman" w:eastAsia="方正黑体_GBK" w:hAnsi="Times New Roman"/>
          <w:kern w:val="2"/>
          <w:sz w:val="32"/>
          <w:szCs w:val="32"/>
        </w:rPr>
        <w:t>万元。</w:t>
      </w:r>
    </w:p>
    <w:p w:rsidR="009E1BB3" w:rsidRPr="0032601D" w:rsidRDefault="009E1BB3" w:rsidP="009E1BB3">
      <w:pPr>
        <w:pStyle w:val="a8"/>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32601D">
        <w:rPr>
          <w:rFonts w:ascii="方正仿宋_GBK" w:eastAsia="方正仿宋_GBK" w:hAnsi="方正仿宋_GBK" w:cs="方正仿宋_GBK"/>
          <w:sz w:val="32"/>
          <w:szCs w:val="32"/>
          <w:shd w:val="clear" w:color="auto" w:fill="FFFFFF"/>
        </w:rPr>
        <w:t>其中：财政拨款收入</w:t>
      </w:r>
      <w:r w:rsidRPr="0032601D">
        <w:rPr>
          <w:rFonts w:ascii="方正仿宋_GBK" w:eastAsia="方正仿宋_GBK" w:hAnsi="方正仿宋_GBK" w:cs="方正仿宋_GBK" w:hint="default"/>
          <w:sz w:val="32"/>
          <w:szCs w:val="32"/>
          <w:shd w:val="clear" w:color="auto" w:fill="FFFFFF"/>
        </w:rPr>
        <w:t>144.47</w:t>
      </w:r>
      <w:r w:rsidRPr="0032601D">
        <w:rPr>
          <w:rFonts w:ascii="方正仿宋_GBK" w:eastAsia="方正仿宋_GBK" w:hAnsi="方正仿宋_GBK" w:cs="方正仿宋_GBK"/>
          <w:sz w:val="32"/>
          <w:szCs w:val="32"/>
          <w:shd w:val="clear" w:color="auto" w:fill="FFFFFF"/>
        </w:rPr>
        <w:t>万元，占</w:t>
      </w:r>
      <w:r w:rsidRPr="0032601D">
        <w:rPr>
          <w:rFonts w:ascii="方正仿宋_GBK" w:eastAsia="方正仿宋_GBK" w:hAnsi="方正仿宋_GBK" w:cs="方正仿宋_GBK" w:hint="default"/>
          <w:sz w:val="32"/>
          <w:szCs w:val="32"/>
          <w:shd w:val="clear" w:color="auto" w:fill="FFFFFF"/>
        </w:rPr>
        <w:t>100.0%</w:t>
      </w:r>
      <w:r w:rsidRPr="0032601D">
        <w:rPr>
          <w:rFonts w:ascii="方正仿宋_GBK" w:eastAsia="方正仿宋_GBK" w:hAnsi="方正仿宋_GBK" w:cs="方正仿宋_GBK"/>
          <w:sz w:val="32"/>
          <w:szCs w:val="32"/>
          <w:shd w:val="clear" w:color="auto" w:fill="FFFFFF"/>
        </w:rPr>
        <w:t>；事业收入</w:t>
      </w:r>
      <w:r w:rsidRPr="0032601D">
        <w:rPr>
          <w:rFonts w:ascii="方正仿宋_GBK" w:eastAsia="方正仿宋_GBK" w:hAnsi="方正仿宋_GBK" w:cs="方正仿宋_GBK" w:hint="default"/>
          <w:sz w:val="32"/>
          <w:szCs w:val="32"/>
          <w:shd w:val="clear" w:color="auto" w:fill="FFFFFF"/>
        </w:rPr>
        <w:t>0.00</w:t>
      </w:r>
      <w:r w:rsidRPr="0032601D">
        <w:rPr>
          <w:rFonts w:ascii="方正仿宋_GBK" w:eastAsia="方正仿宋_GBK" w:hAnsi="方正仿宋_GBK" w:cs="方正仿宋_GBK"/>
          <w:sz w:val="32"/>
          <w:szCs w:val="32"/>
          <w:shd w:val="clear" w:color="auto" w:fill="FFFFFF"/>
        </w:rPr>
        <w:t>万元，占</w:t>
      </w:r>
      <w:r w:rsidRPr="0032601D">
        <w:rPr>
          <w:rFonts w:ascii="方正仿宋_GBK" w:eastAsia="方正仿宋_GBK" w:hAnsi="方正仿宋_GBK" w:cs="方正仿宋_GBK" w:hint="default"/>
          <w:sz w:val="32"/>
          <w:szCs w:val="32"/>
          <w:shd w:val="clear" w:color="auto" w:fill="FFFFFF"/>
        </w:rPr>
        <w:t>0.0%</w:t>
      </w:r>
      <w:r w:rsidRPr="0032601D">
        <w:rPr>
          <w:rFonts w:ascii="方正仿宋_GBK" w:eastAsia="方正仿宋_GBK" w:hAnsi="方正仿宋_GBK" w:cs="方正仿宋_GBK"/>
          <w:sz w:val="32"/>
          <w:szCs w:val="32"/>
          <w:shd w:val="clear" w:color="auto" w:fill="FFFFFF"/>
        </w:rPr>
        <w:t>；经营收入</w:t>
      </w:r>
      <w:r w:rsidRPr="0032601D">
        <w:rPr>
          <w:rFonts w:ascii="方正仿宋_GBK" w:eastAsia="方正仿宋_GBK" w:hAnsi="方正仿宋_GBK" w:cs="方正仿宋_GBK" w:hint="default"/>
          <w:sz w:val="32"/>
          <w:szCs w:val="32"/>
          <w:shd w:val="clear" w:color="auto" w:fill="FFFFFF"/>
        </w:rPr>
        <w:t>0.00</w:t>
      </w:r>
      <w:r w:rsidRPr="0032601D">
        <w:rPr>
          <w:rFonts w:ascii="方正仿宋_GBK" w:eastAsia="方正仿宋_GBK" w:hAnsi="方正仿宋_GBK" w:cs="方正仿宋_GBK"/>
          <w:sz w:val="32"/>
          <w:szCs w:val="32"/>
          <w:shd w:val="clear" w:color="auto" w:fill="FFFFFF"/>
        </w:rPr>
        <w:t>万元，占</w:t>
      </w:r>
      <w:r w:rsidRPr="0032601D">
        <w:rPr>
          <w:rFonts w:ascii="方正仿宋_GBK" w:eastAsia="方正仿宋_GBK" w:hAnsi="方正仿宋_GBK" w:cs="方正仿宋_GBK" w:hint="default"/>
          <w:sz w:val="32"/>
          <w:szCs w:val="32"/>
          <w:shd w:val="clear" w:color="auto" w:fill="FFFFFF"/>
        </w:rPr>
        <w:t>0.0%</w:t>
      </w:r>
      <w:r w:rsidRPr="0032601D">
        <w:rPr>
          <w:rFonts w:ascii="方正仿宋_GBK" w:eastAsia="方正仿宋_GBK" w:hAnsi="方正仿宋_GBK" w:cs="方正仿宋_GBK"/>
          <w:sz w:val="32"/>
          <w:szCs w:val="32"/>
          <w:shd w:val="clear" w:color="auto" w:fill="FFFFFF"/>
        </w:rPr>
        <w:t>；其他收入</w:t>
      </w:r>
      <w:r w:rsidRPr="0032601D">
        <w:rPr>
          <w:rFonts w:ascii="方正仿宋_GBK" w:eastAsia="方正仿宋_GBK" w:hAnsi="方正仿宋_GBK" w:cs="方正仿宋_GBK" w:hint="default"/>
          <w:sz w:val="32"/>
          <w:szCs w:val="32"/>
          <w:shd w:val="clear" w:color="auto" w:fill="FFFFFF"/>
        </w:rPr>
        <w:t>0.00</w:t>
      </w:r>
      <w:r w:rsidRPr="0032601D">
        <w:rPr>
          <w:rFonts w:ascii="方正仿宋_GBK" w:eastAsia="方正仿宋_GBK" w:hAnsi="方正仿宋_GBK" w:cs="方正仿宋_GBK"/>
          <w:sz w:val="32"/>
          <w:szCs w:val="32"/>
          <w:shd w:val="clear" w:color="auto" w:fill="FFFFFF"/>
        </w:rPr>
        <w:t>万元，占</w:t>
      </w:r>
      <w:r w:rsidRPr="0032601D">
        <w:rPr>
          <w:rFonts w:ascii="方正仿宋_GBK" w:eastAsia="方正仿宋_GBK" w:hAnsi="方正仿宋_GBK" w:cs="方正仿宋_GBK" w:hint="default"/>
          <w:sz w:val="32"/>
          <w:szCs w:val="32"/>
          <w:shd w:val="clear" w:color="auto" w:fill="FFFFFF"/>
        </w:rPr>
        <w:t>0.0%</w:t>
      </w:r>
      <w:r w:rsidRPr="0032601D">
        <w:rPr>
          <w:rFonts w:ascii="方正仿宋_GBK" w:eastAsia="方正仿宋_GBK" w:hAnsi="方正仿宋_GBK" w:cs="方正仿宋_GBK"/>
          <w:sz w:val="32"/>
          <w:szCs w:val="32"/>
          <w:shd w:val="clear" w:color="auto" w:fill="FFFFFF"/>
        </w:rPr>
        <w:t>。此外，使用非财政拨款结余（含专用结余）</w:t>
      </w:r>
      <w:r w:rsidRPr="0032601D">
        <w:rPr>
          <w:rFonts w:ascii="方正仿宋_GBK" w:eastAsia="方正仿宋_GBK" w:hAnsi="方正仿宋_GBK" w:cs="方正仿宋_GBK" w:hint="default"/>
          <w:sz w:val="32"/>
          <w:szCs w:val="32"/>
          <w:shd w:val="clear" w:color="auto" w:fill="FFFFFF"/>
        </w:rPr>
        <w:t>0.00</w:t>
      </w:r>
      <w:r w:rsidRPr="0032601D">
        <w:rPr>
          <w:rFonts w:ascii="方正仿宋_GBK" w:eastAsia="方正仿宋_GBK" w:hAnsi="方正仿宋_GBK" w:cs="方正仿宋_GBK"/>
          <w:sz w:val="32"/>
          <w:szCs w:val="32"/>
          <w:shd w:val="clear" w:color="auto" w:fill="FFFFFF"/>
        </w:rPr>
        <w:t>万元，年初结转和结余</w:t>
      </w:r>
      <w:r w:rsidRPr="0032601D">
        <w:rPr>
          <w:rFonts w:ascii="方正仿宋_GBK" w:eastAsia="方正仿宋_GBK" w:hAnsi="方正仿宋_GBK" w:cs="方正仿宋_GBK" w:hint="default"/>
          <w:sz w:val="32"/>
          <w:szCs w:val="32"/>
          <w:shd w:val="clear" w:color="auto" w:fill="FFFFFF"/>
        </w:rPr>
        <w:t>0.00</w:t>
      </w:r>
      <w:r w:rsidRPr="0032601D">
        <w:rPr>
          <w:rFonts w:ascii="方正仿宋_GBK" w:eastAsia="方正仿宋_GBK" w:hAnsi="方正仿宋_GBK" w:cs="方正仿宋_GBK"/>
          <w:sz w:val="32"/>
          <w:szCs w:val="32"/>
          <w:shd w:val="clear" w:color="auto" w:fill="FFFFFF"/>
        </w:rPr>
        <w:t>万元。</w:t>
      </w:r>
    </w:p>
    <w:p w:rsidR="009E1BB3" w:rsidRPr="0032601D" w:rsidRDefault="009E1BB3" w:rsidP="009E1BB3">
      <w:pPr>
        <w:pStyle w:val="a8"/>
        <w:shd w:val="clear" w:color="auto" w:fill="FFFFFF"/>
        <w:spacing w:before="0" w:beforeAutospacing="0" w:after="0" w:afterAutospacing="0" w:line="596" w:lineRule="exact"/>
        <w:ind w:firstLineChars="200" w:firstLine="640"/>
        <w:jc w:val="both"/>
        <w:rPr>
          <w:rFonts w:ascii="Times New Roman" w:eastAsia="方正黑体_GBK" w:hAnsi="Times New Roman" w:hint="default"/>
          <w:kern w:val="2"/>
          <w:sz w:val="32"/>
          <w:szCs w:val="32"/>
        </w:rPr>
      </w:pPr>
      <w:r w:rsidRPr="0032601D">
        <w:rPr>
          <w:rStyle w:val="aa"/>
          <w:rFonts w:ascii="Times New Roman" w:eastAsia="方正仿宋_GBK" w:hAnsi="Times New Roman"/>
          <w:sz w:val="32"/>
          <w:szCs w:val="32"/>
          <w:shd w:val="clear" w:color="auto" w:fill="FFFFFF"/>
        </w:rPr>
        <w:t>2</w:t>
      </w:r>
      <w:r w:rsidRPr="0032601D">
        <w:rPr>
          <w:rStyle w:val="aa"/>
          <w:rFonts w:ascii="方正仿宋_GBK" w:eastAsia="方正仿宋_GBK" w:hAnsi="方正仿宋_GBK" w:cs="方正仿宋_GBK"/>
          <w:sz w:val="32"/>
          <w:szCs w:val="32"/>
          <w:shd w:val="clear" w:color="auto" w:fill="FFFFFF"/>
        </w:rPr>
        <w:t>.支出情况。</w:t>
      </w:r>
      <w:r w:rsidRPr="0032601D">
        <w:rPr>
          <w:rFonts w:ascii="Times New Roman" w:eastAsia="方正黑体_GBK" w:hAnsi="Times New Roman" w:hint="default"/>
          <w:kern w:val="2"/>
          <w:sz w:val="32"/>
          <w:szCs w:val="32"/>
        </w:rPr>
        <w:t>2024</w:t>
      </w:r>
      <w:r w:rsidRPr="0032601D">
        <w:rPr>
          <w:rFonts w:ascii="Times New Roman" w:eastAsia="方正黑体_GBK" w:hAnsi="Times New Roman"/>
          <w:kern w:val="2"/>
          <w:sz w:val="32"/>
          <w:szCs w:val="32"/>
        </w:rPr>
        <w:t>年度支出合计</w:t>
      </w:r>
      <w:r w:rsidRPr="0032601D">
        <w:rPr>
          <w:rFonts w:ascii="Times New Roman" w:eastAsia="方正黑体_GBK" w:hAnsi="Times New Roman" w:hint="default"/>
          <w:kern w:val="2"/>
          <w:sz w:val="32"/>
          <w:szCs w:val="32"/>
        </w:rPr>
        <w:t>144.47</w:t>
      </w:r>
      <w:r w:rsidRPr="0032601D">
        <w:rPr>
          <w:rFonts w:ascii="Times New Roman" w:eastAsia="方正黑体_GBK" w:hAnsi="Times New Roman"/>
          <w:kern w:val="2"/>
          <w:sz w:val="32"/>
          <w:szCs w:val="32"/>
        </w:rPr>
        <w:t>万元，</w:t>
      </w:r>
      <w:r w:rsidRPr="0032601D">
        <w:rPr>
          <w:rFonts w:ascii="Times New Roman" w:eastAsia="方正黑体_GBK" w:hAnsi="Times New Roman" w:hint="default"/>
          <w:kern w:val="2"/>
          <w:sz w:val="32"/>
          <w:szCs w:val="32"/>
        </w:rPr>
        <w:t>与</w:t>
      </w:r>
      <w:r w:rsidRPr="0032601D">
        <w:rPr>
          <w:rFonts w:ascii="Times New Roman" w:eastAsia="方正黑体_GBK" w:hAnsi="Times New Roman" w:hint="default"/>
          <w:kern w:val="2"/>
          <w:sz w:val="32"/>
          <w:szCs w:val="32"/>
        </w:rPr>
        <w:t>2023</w:t>
      </w:r>
      <w:r w:rsidRPr="0032601D">
        <w:rPr>
          <w:rFonts w:ascii="Times New Roman" w:eastAsia="方正黑体_GBK" w:hAnsi="Times New Roman" w:hint="default"/>
          <w:kern w:val="2"/>
          <w:sz w:val="32"/>
          <w:szCs w:val="32"/>
        </w:rPr>
        <w:t>年度相比，减少</w:t>
      </w:r>
      <w:r w:rsidRPr="0032601D">
        <w:rPr>
          <w:rFonts w:ascii="Times New Roman" w:eastAsia="方正黑体_GBK" w:hAnsi="Times New Roman" w:hint="default"/>
          <w:kern w:val="2"/>
          <w:sz w:val="32"/>
          <w:szCs w:val="32"/>
        </w:rPr>
        <w:t>0.41</w:t>
      </w:r>
      <w:r w:rsidRPr="0032601D">
        <w:rPr>
          <w:rFonts w:ascii="Times New Roman" w:eastAsia="方正黑体_GBK" w:hAnsi="Times New Roman" w:hint="default"/>
          <w:kern w:val="2"/>
          <w:sz w:val="32"/>
          <w:szCs w:val="32"/>
        </w:rPr>
        <w:t>万元，下降</w:t>
      </w:r>
      <w:r w:rsidRPr="0032601D">
        <w:rPr>
          <w:rFonts w:ascii="Times New Roman" w:eastAsia="方正黑体_GBK" w:hAnsi="Times New Roman" w:hint="default"/>
          <w:kern w:val="2"/>
          <w:sz w:val="32"/>
          <w:szCs w:val="32"/>
        </w:rPr>
        <w:t>0.3%</w:t>
      </w:r>
      <w:r w:rsidRPr="0032601D">
        <w:rPr>
          <w:rFonts w:ascii="Times New Roman" w:eastAsia="方正黑体_GBK" w:hAnsi="Times New Roman"/>
          <w:kern w:val="2"/>
          <w:sz w:val="32"/>
          <w:szCs w:val="32"/>
        </w:rPr>
        <w:t>，主要原因是</w:t>
      </w:r>
      <w:proofErr w:type="gramStart"/>
      <w:r w:rsidRPr="0032601D">
        <w:rPr>
          <w:rFonts w:ascii="方正仿宋_GBK" w:eastAsia="方正仿宋_GBK"/>
          <w:sz w:val="32"/>
        </w:rPr>
        <w:t>践行</w:t>
      </w:r>
      <w:proofErr w:type="gramEnd"/>
      <w:r w:rsidRPr="0032601D">
        <w:rPr>
          <w:rFonts w:ascii="方正仿宋_GBK" w:eastAsia="方正仿宋_GBK"/>
          <w:sz w:val="32"/>
        </w:rPr>
        <w:t>“过紧日子”理念，</w:t>
      </w:r>
      <w:r w:rsidRPr="0032601D">
        <w:rPr>
          <w:rFonts w:ascii="Times New Roman" w:eastAsia="方正黑体_GBK" w:hAnsi="Times New Roman"/>
          <w:kern w:val="2"/>
          <w:sz w:val="32"/>
          <w:szCs w:val="32"/>
        </w:rPr>
        <w:t>公务用车运行费减少</w:t>
      </w:r>
      <w:r w:rsidRPr="0032601D">
        <w:rPr>
          <w:rFonts w:ascii="Times New Roman" w:eastAsia="方正黑体_GBK" w:hAnsi="Times New Roman"/>
          <w:kern w:val="2"/>
          <w:sz w:val="32"/>
          <w:szCs w:val="32"/>
        </w:rPr>
        <w:t>0.97</w:t>
      </w:r>
      <w:r w:rsidRPr="0032601D">
        <w:rPr>
          <w:rFonts w:ascii="Times New Roman" w:eastAsia="方正黑体_GBK" w:hAnsi="Times New Roman"/>
          <w:kern w:val="2"/>
          <w:sz w:val="32"/>
          <w:szCs w:val="32"/>
        </w:rPr>
        <w:t>万元。其中：基本支出</w:t>
      </w:r>
      <w:r w:rsidRPr="0032601D">
        <w:rPr>
          <w:rFonts w:ascii="Times New Roman" w:eastAsia="方正黑体_GBK" w:hAnsi="Times New Roman" w:hint="default"/>
          <w:kern w:val="2"/>
          <w:sz w:val="32"/>
          <w:szCs w:val="32"/>
        </w:rPr>
        <w:t>127.90</w:t>
      </w:r>
      <w:r w:rsidRPr="0032601D">
        <w:rPr>
          <w:rFonts w:ascii="Times New Roman" w:eastAsia="方正黑体_GBK" w:hAnsi="Times New Roman"/>
          <w:kern w:val="2"/>
          <w:sz w:val="32"/>
          <w:szCs w:val="32"/>
        </w:rPr>
        <w:t>万元，占</w:t>
      </w:r>
      <w:r w:rsidRPr="0032601D">
        <w:rPr>
          <w:rFonts w:ascii="Times New Roman" w:eastAsia="方正黑体_GBK" w:hAnsi="Times New Roman" w:hint="default"/>
          <w:kern w:val="2"/>
          <w:sz w:val="32"/>
          <w:szCs w:val="32"/>
        </w:rPr>
        <w:t>88.5%</w:t>
      </w:r>
      <w:r w:rsidRPr="0032601D">
        <w:rPr>
          <w:rFonts w:ascii="Times New Roman" w:eastAsia="方正黑体_GBK" w:hAnsi="Times New Roman"/>
          <w:kern w:val="2"/>
          <w:sz w:val="32"/>
          <w:szCs w:val="32"/>
        </w:rPr>
        <w:t>；项目支出</w:t>
      </w:r>
      <w:r w:rsidRPr="0032601D">
        <w:rPr>
          <w:rFonts w:ascii="Times New Roman" w:eastAsia="方正黑体_GBK" w:hAnsi="Times New Roman" w:hint="default"/>
          <w:kern w:val="2"/>
          <w:sz w:val="32"/>
          <w:szCs w:val="32"/>
        </w:rPr>
        <w:t>16.57</w:t>
      </w:r>
      <w:r w:rsidRPr="0032601D">
        <w:rPr>
          <w:rFonts w:ascii="Times New Roman" w:eastAsia="方正黑体_GBK" w:hAnsi="Times New Roman"/>
          <w:kern w:val="2"/>
          <w:sz w:val="32"/>
          <w:szCs w:val="32"/>
        </w:rPr>
        <w:t>万元，占</w:t>
      </w:r>
      <w:r w:rsidRPr="0032601D">
        <w:rPr>
          <w:rFonts w:ascii="Times New Roman" w:eastAsia="方正黑体_GBK" w:hAnsi="Times New Roman" w:hint="default"/>
          <w:kern w:val="2"/>
          <w:sz w:val="32"/>
          <w:szCs w:val="32"/>
        </w:rPr>
        <w:t>11.5%</w:t>
      </w:r>
      <w:r w:rsidRPr="0032601D">
        <w:rPr>
          <w:rFonts w:ascii="Times New Roman" w:eastAsia="方正黑体_GBK" w:hAnsi="Times New Roman"/>
          <w:kern w:val="2"/>
          <w:sz w:val="32"/>
          <w:szCs w:val="32"/>
        </w:rPr>
        <w:t>；经营支出</w:t>
      </w:r>
      <w:r w:rsidRPr="0032601D">
        <w:rPr>
          <w:rFonts w:ascii="Times New Roman" w:eastAsia="方正黑体_GBK" w:hAnsi="Times New Roman" w:hint="default"/>
          <w:kern w:val="2"/>
          <w:sz w:val="32"/>
          <w:szCs w:val="32"/>
        </w:rPr>
        <w:t>0.00</w:t>
      </w:r>
      <w:r w:rsidRPr="0032601D">
        <w:rPr>
          <w:rFonts w:ascii="Times New Roman" w:eastAsia="方正黑体_GBK" w:hAnsi="Times New Roman"/>
          <w:kern w:val="2"/>
          <w:sz w:val="32"/>
          <w:szCs w:val="32"/>
        </w:rPr>
        <w:t>万元，占</w:t>
      </w:r>
      <w:r w:rsidRPr="0032601D">
        <w:rPr>
          <w:rFonts w:ascii="Times New Roman" w:eastAsia="方正黑体_GBK" w:hAnsi="Times New Roman" w:hint="default"/>
          <w:kern w:val="2"/>
          <w:sz w:val="32"/>
          <w:szCs w:val="32"/>
        </w:rPr>
        <w:t>0.0%</w:t>
      </w:r>
      <w:r w:rsidRPr="0032601D">
        <w:rPr>
          <w:rFonts w:ascii="Times New Roman" w:eastAsia="方正黑体_GBK" w:hAnsi="Times New Roman"/>
          <w:kern w:val="2"/>
          <w:sz w:val="32"/>
          <w:szCs w:val="32"/>
        </w:rPr>
        <w:t>。此外，结余分配</w:t>
      </w:r>
      <w:r w:rsidRPr="0032601D">
        <w:rPr>
          <w:rFonts w:ascii="Times New Roman" w:eastAsia="方正黑体_GBK" w:hAnsi="Times New Roman" w:hint="default"/>
          <w:kern w:val="2"/>
          <w:sz w:val="32"/>
          <w:szCs w:val="32"/>
        </w:rPr>
        <w:t>0.00</w:t>
      </w:r>
      <w:r w:rsidRPr="0032601D">
        <w:rPr>
          <w:rFonts w:ascii="Times New Roman" w:eastAsia="方正黑体_GBK" w:hAnsi="Times New Roman"/>
          <w:kern w:val="2"/>
          <w:sz w:val="32"/>
          <w:szCs w:val="32"/>
        </w:rPr>
        <w:t>万元。</w:t>
      </w:r>
    </w:p>
    <w:p w:rsidR="009E1BB3" w:rsidRPr="0032601D" w:rsidRDefault="009E1BB3" w:rsidP="009E1BB3">
      <w:pPr>
        <w:pStyle w:val="a8"/>
        <w:snapToGrid w:val="0"/>
        <w:spacing w:before="0" w:beforeAutospacing="0" w:after="0" w:afterAutospacing="0" w:line="596" w:lineRule="exact"/>
        <w:ind w:firstLineChars="200" w:firstLine="640"/>
        <w:jc w:val="both"/>
        <w:rPr>
          <w:rFonts w:ascii="Times New Roman" w:eastAsia="方正黑体_GBK" w:hAnsi="Times New Roman" w:hint="default"/>
          <w:kern w:val="2"/>
          <w:sz w:val="32"/>
          <w:szCs w:val="32"/>
        </w:rPr>
      </w:pPr>
      <w:r w:rsidRPr="0032601D">
        <w:rPr>
          <w:rStyle w:val="aa"/>
          <w:rFonts w:ascii="Times New Roman" w:eastAsia="方正仿宋_GBK" w:hAnsi="Times New Roman"/>
          <w:sz w:val="32"/>
          <w:szCs w:val="32"/>
          <w:shd w:val="clear" w:color="auto" w:fill="FFFFFF"/>
        </w:rPr>
        <w:t>3</w:t>
      </w:r>
      <w:r w:rsidRPr="0032601D">
        <w:rPr>
          <w:rStyle w:val="aa"/>
          <w:rFonts w:ascii="方正仿宋_GBK" w:eastAsia="方正仿宋_GBK" w:hAnsi="方正仿宋_GBK" w:cs="方正仿宋_GBK"/>
          <w:sz w:val="32"/>
          <w:szCs w:val="32"/>
          <w:shd w:val="clear" w:color="auto" w:fill="FFFFFF"/>
        </w:rPr>
        <w:t>.结转结余情况。</w:t>
      </w:r>
      <w:r w:rsidRPr="0032601D">
        <w:rPr>
          <w:rFonts w:ascii="Times New Roman" w:eastAsia="方正黑体_GBK" w:hAnsi="Times New Roman" w:hint="default"/>
          <w:kern w:val="2"/>
          <w:sz w:val="32"/>
          <w:szCs w:val="32"/>
        </w:rPr>
        <w:t>2024</w:t>
      </w:r>
      <w:r w:rsidRPr="0032601D">
        <w:rPr>
          <w:rFonts w:ascii="Times New Roman" w:eastAsia="方正黑体_GBK" w:hAnsi="Times New Roman"/>
          <w:kern w:val="2"/>
          <w:sz w:val="32"/>
          <w:szCs w:val="32"/>
        </w:rPr>
        <w:t>年度年末结转和结余</w:t>
      </w:r>
      <w:r w:rsidRPr="0032601D">
        <w:rPr>
          <w:rFonts w:ascii="Times New Roman" w:eastAsia="方正黑体_GBK" w:hAnsi="Times New Roman" w:hint="default"/>
          <w:kern w:val="2"/>
          <w:sz w:val="32"/>
          <w:szCs w:val="32"/>
        </w:rPr>
        <w:t>0.00</w:t>
      </w:r>
      <w:r w:rsidRPr="0032601D">
        <w:rPr>
          <w:rFonts w:ascii="Times New Roman" w:eastAsia="方正黑体_GBK" w:hAnsi="Times New Roman"/>
          <w:kern w:val="2"/>
          <w:sz w:val="32"/>
          <w:szCs w:val="32"/>
        </w:rPr>
        <w:t>万元，</w:t>
      </w:r>
      <w:r w:rsidRPr="0032601D">
        <w:rPr>
          <w:rFonts w:ascii="Times New Roman" w:eastAsia="方正黑体_GBK" w:hAnsi="Times New Roman" w:hint="default"/>
          <w:kern w:val="2"/>
          <w:sz w:val="32"/>
          <w:szCs w:val="32"/>
        </w:rPr>
        <w:t>与</w:t>
      </w:r>
      <w:r w:rsidRPr="0032601D">
        <w:rPr>
          <w:rFonts w:ascii="Times New Roman" w:eastAsia="方正黑体_GBK" w:hAnsi="Times New Roman" w:hint="default"/>
          <w:kern w:val="2"/>
          <w:sz w:val="32"/>
          <w:szCs w:val="32"/>
        </w:rPr>
        <w:t>2023</w:t>
      </w:r>
      <w:r w:rsidRPr="0032601D">
        <w:rPr>
          <w:rFonts w:ascii="Times New Roman" w:eastAsia="方正黑体_GBK" w:hAnsi="Times New Roman" w:hint="default"/>
          <w:kern w:val="2"/>
          <w:sz w:val="32"/>
          <w:szCs w:val="32"/>
        </w:rPr>
        <w:t>年度相比，无增减</w:t>
      </w:r>
      <w:r w:rsidRPr="0032601D">
        <w:rPr>
          <w:rFonts w:ascii="Times New Roman" w:eastAsia="方正黑体_GBK" w:hAnsi="Times New Roman"/>
          <w:kern w:val="2"/>
          <w:sz w:val="32"/>
          <w:szCs w:val="32"/>
        </w:rPr>
        <w:t>。</w:t>
      </w:r>
    </w:p>
    <w:p w:rsidR="009E1BB3" w:rsidRPr="0032601D" w:rsidRDefault="009E1BB3" w:rsidP="009E1BB3">
      <w:pPr>
        <w:pStyle w:val="1"/>
        <w:autoSpaceDE w:val="0"/>
        <w:spacing w:line="596" w:lineRule="exact"/>
        <w:ind w:firstLine="643"/>
        <w:rPr>
          <w:rFonts w:ascii="楷体" w:eastAsia="楷体" w:hAnsi="楷体" w:cs="楷体"/>
          <w:b/>
          <w:bCs/>
          <w:sz w:val="32"/>
          <w:szCs w:val="32"/>
          <w:shd w:val="clear" w:color="auto" w:fill="FFFFFF"/>
        </w:rPr>
      </w:pPr>
      <w:r w:rsidRPr="0032601D">
        <w:rPr>
          <w:rFonts w:ascii="楷体" w:eastAsia="楷体" w:hAnsi="楷体" w:cs="楷体" w:hint="eastAsia"/>
          <w:b/>
          <w:bCs/>
          <w:sz w:val="32"/>
          <w:szCs w:val="32"/>
          <w:shd w:val="clear" w:color="auto" w:fill="FFFFFF"/>
        </w:rPr>
        <w:t>（二）财政拨款收入支出决算总体情况说明</w:t>
      </w:r>
    </w:p>
    <w:p w:rsidR="009E1BB3" w:rsidRPr="0032601D" w:rsidRDefault="009E1BB3" w:rsidP="009E1BB3">
      <w:pPr>
        <w:pStyle w:val="a8"/>
        <w:shd w:val="clear" w:color="auto" w:fill="FFFFFF"/>
        <w:spacing w:before="0" w:beforeAutospacing="0" w:after="0" w:afterAutospacing="0" w:line="596" w:lineRule="exact"/>
        <w:ind w:firstLineChars="200" w:firstLine="640"/>
        <w:jc w:val="both"/>
        <w:rPr>
          <w:rFonts w:ascii="Times New Roman" w:eastAsia="方正黑体_GBK" w:hAnsi="Times New Roman" w:hint="default"/>
          <w:kern w:val="2"/>
          <w:sz w:val="32"/>
          <w:szCs w:val="32"/>
        </w:rPr>
      </w:pPr>
      <w:r w:rsidRPr="0032601D">
        <w:rPr>
          <w:rFonts w:ascii="Times New Roman" w:eastAsia="方正黑体_GBK" w:hAnsi="Times New Roman" w:hint="default"/>
          <w:kern w:val="2"/>
          <w:sz w:val="32"/>
          <w:szCs w:val="32"/>
        </w:rPr>
        <w:t>2024</w:t>
      </w:r>
      <w:r w:rsidRPr="0032601D">
        <w:rPr>
          <w:rFonts w:ascii="Times New Roman" w:eastAsia="方正黑体_GBK" w:hAnsi="Times New Roman"/>
          <w:kern w:val="2"/>
          <w:sz w:val="32"/>
          <w:szCs w:val="32"/>
        </w:rPr>
        <w:t>年度财政拨款收、支总计均为</w:t>
      </w:r>
      <w:r w:rsidRPr="0032601D">
        <w:rPr>
          <w:rFonts w:ascii="Times New Roman" w:eastAsia="方正黑体_GBK" w:hAnsi="Times New Roman" w:hint="default"/>
          <w:kern w:val="2"/>
          <w:sz w:val="32"/>
          <w:szCs w:val="32"/>
        </w:rPr>
        <w:t>144.47</w:t>
      </w:r>
      <w:r w:rsidRPr="0032601D">
        <w:rPr>
          <w:rFonts w:ascii="Times New Roman" w:eastAsia="方正黑体_GBK" w:hAnsi="Times New Roman"/>
          <w:kern w:val="2"/>
          <w:sz w:val="32"/>
          <w:szCs w:val="32"/>
        </w:rPr>
        <w:t>万元。与</w:t>
      </w:r>
      <w:r w:rsidRPr="0032601D">
        <w:rPr>
          <w:rFonts w:ascii="Times New Roman" w:eastAsia="方正黑体_GBK" w:hAnsi="Times New Roman" w:hint="default"/>
          <w:kern w:val="2"/>
          <w:sz w:val="32"/>
          <w:szCs w:val="32"/>
        </w:rPr>
        <w:t>2023</w:t>
      </w:r>
      <w:r w:rsidRPr="0032601D">
        <w:rPr>
          <w:rFonts w:ascii="Times New Roman" w:eastAsia="方正黑体_GBK" w:hAnsi="Times New Roman"/>
          <w:kern w:val="2"/>
          <w:sz w:val="32"/>
          <w:szCs w:val="32"/>
        </w:rPr>
        <w:t>年度相比，</w:t>
      </w:r>
      <w:r w:rsidRPr="0032601D">
        <w:rPr>
          <w:rFonts w:ascii="Times New Roman" w:eastAsia="方正黑体_GBK" w:hAnsi="Times New Roman" w:hint="default"/>
          <w:kern w:val="2"/>
          <w:sz w:val="32"/>
          <w:szCs w:val="32"/>
        </w:rPr>
        <w:t>财政拨款收、支总计各减少</w:t>
      </w:r>
      <w:r w:rsidRPr="0032601D">
        <w:rPr>
          <w:rFonts w:ascii="Times New Roman" w:eastAsia="方正黑体_GBK" w:hAnsi="Times New Roman" w:hint="default"/>
          <w:kern w:val="2"/>
          <w:sz w:val="32"/>
          <w:szCs w:val="32"/>
        </w:rPr>
        <w:t>0.41</w:t>
      </w:r>
      <w:r w:rsidRPr="0032601D">
        <w:rPr>
          <w:rFonts w:ascii="Times New Roman" w:eastAsia="方正黑体_GBK" w:hAnsi="Times New Roman" w:hint="default"/>
          <w:kern w:val="2"/>
          <w:sz w:val="32"/>
          <w:szCs w:val="32"/>
        </w:rPr>
        <w:t>万元，下降</w:t>
      </w:r>
      <w:r w:rsidRPr="0032601D">
        <w:rPr>
          <w:rFonts w:ascii="Times New Roman" w:eastAsia="方正黑体_GBK" w:hAnsi="Times New Roman" w:hint="default"/>
          <w:kern w:val="2"/>
          <w:sz w:val="32"/>
          <w:szCs w:val="32"/>
        </w:rPr>
        <w:t>0.3%</w:t>
      </w:r>
      <w:r w:rsidRPr="0032601D">
        <w:rPr>
          <w:rFonts w:ascii="Times New Roman" w:eastAsia="方正黑体_GBK" w:hAnsi="Times New Roman"/>
          <w:kern w:val="2"/>
          <w:sz w:val="32"/>
          <w:szCs w:val="32"/>
        </w:rPr>
        <w:t>。主要原因是</w:t>
      </w:r>
      <w:proofErr w:type="gramStart"/>
      <w:r w:rsidRPr="0032601D">
        <w:rPr>
          <w:rFonts w:ascii="方正仿宋_GBK" w:eastAsia="方正仿宋_GBK"/>
          <w:sz w:val="32"/>
        </w:rPr>
        <w:t>践行</w:t>
      </w:r>
      <w:proofErr w:type="gramEnd"/>
      <w:r w:rsidRPr="0032601D">
        <w:rPr>
          <w:rFonts w:ascii="方正仿宋_GBK" w:eastAsia="方正仿宋_GBK"/>
          <w:sz w:val="32"/>
        </w:rPr>
        <w:t>“过紧日子”理念，</w:t>
      </w:r>
      <w:r w:rsidRPr="0032601D">
        <w:rPr>
          <w:rFonts w:ascii="Times New Roman" w:eastAsia="方正黑体_GBK" w:hAnsi="Times New Roman"/>
          <w:kern w:val="2"/>
          <w:sz w:val="32"/>
          <w:szCs w:val="32"/>
        </w:rPr>
        <w:t>公务用车运行费减少</w:t>
      </w:r>
      <w:r w:rsidRPr="0032601D">
        <w:rPr>
          <w:rFonts w:ascii="Times New Roman" w:eastAsia="方正黑体_GBK" w:hAnsi="Times New Roman"/>
          <w:kern w:val="2"/>
          <w:sz w:val="32"/>
          <w:szCs w:val="32"/>
        </w:rPr>
        <w:t>0.97</w:t>
      </w:r>
      <w:r w:rsidRPr="0032601D">
        <w:rPr>
          <w:rFonts w:ascii="Times New Roman" w:eastAsia="方正黑体_GBK" w:hAnsi="Times New Roman"/>
          <w:kern w:val="2"/>
          <w:sz w:val="32"/>
          <w:szCs w:val="32"/>
        </w:rPr>
        <w:t>万元。</w:t>
      </w:r>
    </w:p>
    <w:p w:rsidR="009E1BB3" w:rsidRPr="0032601D" w:rsidRDefault="009E1BB3" w:rsidP="009E1BB3">
      <w:pPr>
        <w:pStyle w:val="1"/>
        <w:autoSpaceDE w:val="0"/>
        <w:spacing w:line="596" w:lineRule="exact"/>
        <w:ind w:firstLine="643"/>
        <w:rPr>
          <w:rFonts w:ascii="楷体" w:eastAsia="楷体" w:hAnsi="楷体" w:cs="楷体"/>
          <w:b/>
          <w:bCs/>
          <w:sz w:val="32"/>
          <w:szCs w:val="32"/>
          <w:shd w:val="clear" w:color="auto" w:fill="FFFFFF"/>
        </w:rPr>
      </w:pPr>
      <w:r w:rsidRPr="0032601D">
        <w:rPr>
          <w:rFonts w:ascii="楷体" w:eastAsia="楷体" w:hAnsi="楷体" w:cs="楷体" w:hint="eastAsia"/>
          <w:b/>
          <w:bCs/>
          <w:sz w:val="32"/>
          <w:szCs w:val="32"/>
          <w:shd w:val="clear" w:color="auto" w:fill="FFFFFF"/>
        </w:rPr>
        <w:t>（三）一般公共预算财政拨款收入支出决算情况说明</w:t>
      </w:r>
    </w:p>
    <w:p w:rsidR="009E1BB3" w:rsidRPr="0032601D" w:rsidRDefault="009E1BB3" w:rsidP="009E1BB3">
      <w:pPr>
        <w:pStyle w:val="a8"/>
        <w:shd w:val="clear" w:color="auto" w:fill="FFFFFF"/>
        <w:spacing w:before="0" w:beforeAutospacing="0" w:after="0" w:afterAutospacing="0" w:line="596" w:lineRule="exact"/>
        <w:ind w:firstLineChars="200" w:firstLine="640"/>
        <w:jc w:val="both"/>
        <w:rPr>
          <w:rFonts w:ascii="Times New Roman" w:eastAsia="方正黑体_GBK" w:hAnsi="Times New Roman" w:hint="default"/>
          <w:kern w:val="2"/>
          <w:sz w:val="32"/>
          <w:szCs w:val="32"/>
        </w:rPr>
      </w:pPr>
      <w:r w:rsidRPr="0032601D">
        <w:rPr>
          <w:rStyle w:val="aa"/>
          <w:rFonts w:ascii="Times New Roman" w:eastAsia="方正仿宋_GBK" w:hAnsi="Times New Roman" w:hint="default"/>
          <w:sz w:val="32"/>
          <w:szCs w:val="32"/>
          <w:shd w:val="clear" w:color="auto" w:fill="FFFFFF"/>
        </w:rPr>
        <w:t>1</w:t>
      </w:r>
      <w:r w:rsidRPr="0032601D">
        <w:rPr>
          <w:rStyle w:val="aa"/>
          <w:rFonts w:ascii="方正仿宋_GBK" w:eastAsia="方正仿宋_GBK" w:hAnsi="方正仿宋_GBK" w:cs="方正仿宋_GBK"/>
          <w:sz w:val="32"/>
          <w:szCs w:val="32"/>
          <w:shd w:val="clear" w:color="auto" w:fill="FFFFFF"/>
        </w:rPr>
        <w:t>.收入情况。</w:t>
      </w:r>
      <w:r w:rsidRPr="0032601D">
        <w:rPr>
          <w:rFonts w:ascii="Times New Roman" w:eastAsia="方正黑体_GBK" w:hAnsi="Times New Roman" w:hint="default"/>
          <w:kern w:val="2"/>
          <w:sz w:val="32"/>
          <w:szCs w:val="32"/>
        </w:rPr>
        <w:t>2024</w:t>
      </w:r>
      <w:r w:rsidRPr="0032601D">
        <w:rPr>
          <w:rFonts w:ascii="Times New Roman" w:eastAsia="方正黑体_GBK" w:hAnsi="Times New Roman"/>
          <w:kern w:val="2"/>
          <w:sz w:val="32"/>
          <w:szCs w:val="32"/>
        </w:rPr>
        <w:t>年度一般公共预算财政拨款收入</w:t>
      </w:r>
      <w:r w:rsidRPr="0032601D">
        <w:rPr>
          <w:rFonts w:ascii="Times New Roman" w:eastAsia="方正黑体_GBK" w:hAnsi="Times New Roman" w:hint="default"/>
          <w:kern w:val="2"/>
          <w:sz w:val="32"/>
          <w:szCs w:val="32"/>
        </w:rPr>
        <w:t>127.90</w:t>
      </w:r>
      <w:r w:rsidRPr="0032601D">
        <w:rPr>
          <w:rFonts w:ascii="Times New Roman" w:eastAsia="方正黑体_GBK" w:hAnsi="Times New Roman"/>
          <w:kern w:val="2"/>
          <w:sz w:val="32"/>
          <w:szCs w:val="32"/>
        </w:rPr>
        <w:t>万元，</w:t>
      </w:r>
      <w:r w:rsidRPr="0032601D">
        <w:rPr>
          <w:rFonts w:ascii="Times New Roman" w:eastAsia="方正黑体_GBK" w:hAnsi="Times New Roman" w:hint="default"/>
          <w:kern w:val="2"/>
          <w:sz w:val="32"/>
          <w:szCs w:val="32"/>
        </w:rPr>
        <w:t>与</w:t>
      </w:r>
      <w:r w:rsidRPr="0032601D">
        <w:rPr>
          <w:rFonts w:ascii="Times New Roman" w:eastAsia="方正黑体_GBK" w:hAnsi="Times New Roman" w:hint="default"/>
          <w:kern w:val="2"/>
          <w:sz w:val="32"/>
          <w:szCs w:val="32"/>
        </w:rPr>
        <w:t>2023</w:t>
      </w:r>
      <w:r w:rsidRPr="0032601D">
        <w:rPr>
          <w:rFonts w:ascii="Times New Roman" w:eastAsia="方正黑体_GBK" w:hAnsi="Times New Roman" w:hint="default"/>
          <w:kern w:val="2"/>
          <w:sz w:val="32"/>
          <w:szCs w:val="32"/>
        </w:rPr>
        <w:t>年度相比，减少</w:t>
      </w:r>
      <w:r w:rsidRPr="0032601D">
        <w:rPr>
          <w:rFonts w:ascii="Times New Roman" w:eastAsia="方正黑体_GBK" w:hAnsi="Times New Roman" w:hint="default"/>
          <w:kern w:val="2"/>
          <w:sz w:val="32"/>
          <w:szCs w:val="32"/>
        </w:rPr>
        <w:t>0.84</w:t>
      </w:r>
      <w:r w:rsidRPr="0032601D">
        <w:rPr>
          <w:rFonts w:ascii="Times New Roman" w:eastAsia="方正黑体_GBK" w:hAnsi="Times New Roman" w:hint="default"/>
          <w:kern w:val="2"/>
          <w:sz w:val="32"/>
          <w:szCs w:val="32"/>
        </w:rPr>
        <w:t>万元，下降</w:t>
      </w:r>
      <w:r w:rsidRPr="0032601D">
        <w:rPr>
          <w:rFonts w:ascii="Times New Roman" w:eastAsia="方正黑体_GBK" w:hAnsi="Times New Roman" w:hint="default"/>
          <w:kern w:val="2"/>
          <w:sz w:val="32"/>
          <w:szCs w:val="32"/>
        </w:rPr>
        <w:t>0.7%</w:t>
      </w:r>
      <w:r w:rsidRPr="0032601D">
        <w:rPr>
          <w:rFonts w:ascii="Times New Roman" w:eastAsia="方正黑体_GBK" w:hAnsi="Times New Roman"/>
          <w:kern w:val="2"/>
          <w:sz w:val="32"/>
          <w:szCs w:val="32"/>
        </w:rPr>
        <w:t>。主要原因是</w:t>
      </w:r>
      <w:proofErr w:type="gramStart"/>
      <w:r w:rsidRPr="0032601D">
        <w:rPr>
          <w:rFonts w:ascii="方正仿宋_GBK" w:eastAsia="方正仿宋_GBK"/>
          <w:sz w:val="32"/>
        </w:rPr>
        <w:t>践行</w:t>
      </w:r>
      <w:proofErr w:type="gramEnd"/>
      <w:r w:rsidRPr="0032601D">
        <w:rPr>
          <w:rFonts w:ascii="方正仿宋_GBK" w:eastAsia="方正仿宋_GBK"/>
          <w:sz w:val="32"/>
        </w:rPr>
        <w:t>“过紧日子”理念，</w:t>
      </w:r>
      <w:r w:rsidRPr="0032601D">
        <w:rPr>
          <w:rFonts w:ascii="Times New Roman" w:eastAsia="方正黑体_GBK" w:hAnsi="Times New Roman"/>
          <w:kern w:val="2"/>
          <w:sz w:val="32"/>
          <w:szCs w:val="32"/>
        </w:rPr>
        <w:t>公务用车运行费减少</w:t>
      </w:r>
      <w:r w:rsidRPr="0032601D">
        <w:rPr>
          <w:rFonts w:ascii="Times New Roman" w:eastAsia="方正黑体_GBK" w:hAnsi="Times New Roman"/>
          <w:kern w:val="2"/>
          <w:sz w:val="32"/>
          <w:szCs w:val="32"/>
        </w:rPr>
        <w:t>0.97</w:t>
      </w:r>
      <w:r w:rsidRPr="0032601D">
        <w:rPr>
          <w:rFonts w:ascii="Times New Roman" w:eastAsia="方正黑体_GBK" w:hAnsi="Times New Roman"/>
          <w:kern w:val="2"/>
          <w:sz w:val="32"/>
          <w:szCs w:val="32"/>
        </w:rPr>
        <w:lastRenderedPageBreak/>
        <w:t>万元。</w:t>
      </w:r>
      <w:r w:rsidRPr="0032601D">
        <w:rPr>
          <w:rFonts w:ascii="Times New Roman" w:eastAsia="方正黑体_GBK" w:hAnsi="Times New Roman" w:hint="default"/>
          <w:kern w:val="2"/>
          <w:sz w:val="32"/>
          <w:szCs w:val="32"/>
        </w:rPr>
        <w:t>较年初预算数增加</w:t>
      </w:r>
      <w:r w:rsidRPr="0032601D">
        <w:rPr>
          <w:rFonts w:ascii="Times New Roman" w:eastAsia="方正黑体_GBK" w:hAnsi="Times New Roman" w:hint="default"/>
          <w:kern w:val="2"/>
          <w:sz w:val="32"/>
          <w:szCs w:val="32"/>
        </w:rPr>
        <w:t>10.53</w:t>
      </w:r>
      <w:r w:rsidRPr="0032601D">
        <w:rPr>
          <w:rFonts w:ascii="Times New Roman" w:eastAsia="方正黑体_GBK" w:hAnsi="Times New Roman" w:hint="default"/>
          <w:kern w:val="2"/>
          <w:sz w:val="32"/>
          <w:szCs w:val="32"/>
        </w:rPr>
        <w:t>万元，增长</w:t>
      </w:r>
      <w:r w:rsidRPr="0032601D">
        <w:rPr>
          <w:rFonts w:ascii="Times New Roman" w:eastAsia="方正黑体_GBK" w:hAnsi="Times New Roman" w:hint="default"/>
          <w:kern w:val="2"/>
          <w:sz w:val="32"/>
          <w:szCs w:val="32"/>
        </w:rPr>
        <w:t>9.0%</w:t>
      </w:r>
      <w:r w:rsidRPr="0032601D">
        <w:rPr>
          <w:rFonts w:ascii="Times New Roman" w:eastAsia="方正黑体_GBK" w:hAnsi="Times New Roman"/>
          <w:kern w:val="2"/>
          <w:sz w:val="32"/>
          <w:szCs w:val="32"/>
        </w:rPr>
        <w:t>。</w:t>
      </w:r>
      <w:r w:rsidRPr="0032601D">
        <w:rPr>
          <w:rFonts w:ascii="方正仿宋_GBK" w:eastAsia="方正仿宋_GBK" w:hAnsi="方正仿宋_GBK" w:cs="方正仿宋_GBK"/>
          <w:sz w:val="32"/>
          <w:szCs w:val="32"/>
          <w:shd w:val="clear" w:color="auto" w:fill="FFFFFF"/>
        </w:rPr>
        <w:t>主要原因是本年度将超额绩效纳入养老保险、职业年金缴费基数，年中预算调整4.67万元，清算2023年超额绩效年中预算调整4.55万元。</w:t>
      </w:r>
      <w:r w:rsidRPr="0032601D">
        <w:rPr>
          <w:rFonts w:ascii="Times New Roman" w:eastAsia="方正黑体_GBK" w:hAnsi="Times New Roman"/>
          <w:kern w:val="2"/>
          <w:sz w:val="32"/>
          <w:szCs w:val="32"/>
        </w:rPr>
        <w:t>此外，年初财政拨款结转和结余</w:t>
      </w:r>
      <w:r w:rsidRPr="0032601D">
        <w:rPr>
          <w:rFonts w:ascii="Times New Roman" w:eastAsia="方正黑体_GBK" w:hAnsi="Times New Roman" w:hint="default"/>
          <w:kern w:val="2"/>
          <w:sz w:val="32"/>
          <w:szCs w:val="32"/>
        </w:rPr>
        <w:t>0.00</w:t>
      </w:r>
      <w:r w:rsidRPr="0032601D">
        <w:rPr>
          <w:rFonts w:ascii="Times New Roman" w:eastAsia="方正黑体_GBK" w:hAnsi="Times New Roman"/>
          <w:kern w:val="2"/>
          <w:sz w:val="32"/>
          <w:szCs w:val="32"/>
        </w:rPr>
        <w:t>万元。</w:t>
      </w:r>
    </w:p>
    <w:p w:rsidR="009E1BB3" w:rsidRPr="0032601D" w:rsidRDefault="009E1BB3" w:rsidP="009E1BB3">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32601D">
        <w:rPr>
          <w:rStyle w:val="aa"/>
          <w:rFonts w:ascii="Times New Roman" w:eastAsia="方正仿宋_GBK" w:hAnsi="Times New Roman" w:hint="default"/>
          <w:sz w:val="32"/>
          <w:szCs w:val="32"/>
          <w:shd w:val="clear" w:color="auto" w:fill="FFFFFF"/>
        </w:rPr>
        <w:t>2</w:t>
      </w:r>
      <w:r w:rsidRPr="0032601D">
        <w:rPr>
          <w:rStyle w:val="aa"/>
          <w:rFonts w:ascii="方正仿宋_GBK" w:eastAsia="方正仿宋_GBK" w:hAnsi="方正仿宋_GBK" w:cs="方正仿宋_GBK"/>
          <w:sz w:val="32"/>
          <w:szCs w:val="32"/>
          <w:shd w:val="clear" w:color="auto" w:fill="FFFFFF"/>
        </w:rPr>
        <w:t>.支出情况。</w:t>
      </w:r>
      <w:r w:rsidRPr="0032601D">
        <w:rPr>
          <w:rFonts w:ascii="Times New Roman" w:eastAsia="方正黑体_GBK" w:hAnsi="Times New Roman" w:hint="default"/>
          <w:kern w:val="2"/>
          <w:sz w:val="32"/>
          <w:szCs w:val="32"/>
        </w:rPr>
        <w:t>2024</w:t>
      </w:r>
      <w:r w:rsidRPr="0032601D">
        <w:rPr>
          <w:rFonts w:ascii="Times New Roman" w:eastAsia="方正黑体_GBK" w:hAnsi="Times New Roman"/>
          <w:kern w:val="2"/>
          <w:sz w:val="32"/>
          <w:szCs w:val="32"/>
        </w:rPr>
        <w:t>年度一般公共预算财政拨款支出</w:t>
      </w:r>
      <w:r w:rsidRPr="0032601D">
        <w:rPr>
          <w:rFonts w:ascii="Times New Roman" w:eastAsia="方正黑体_GBK" w:hAnsi="Times New Roman" w:hint="default"/>
          <w:kern w:val="2"/>
          <w:sz w:val="32"/>
          <w:szCs w:val="32"/>
        </w:rPr>
        <w:t>127.90</w:t>
      </w:r>
      <w:r w:rsidRPr="0032601D">
        <w:rPr>
          <w:rFonts w:ascii="Times New Roman" w:eastAsia="方正黑体_GBK" w:hAnsi="Times New Roman"/>
          <w:kern w:val="2"/>
          <w:sz w:val="32"/>
          <w:szCs w:val="32"/>
        </w:rPr>
        <w:t>万元，</w:t>
      </w:r>
      <w:r w:rsidRPr="0032601D">
        <w:rPr>
          <w:rFonts w:ascii="Times New Roman" w:eastAsia="方正黑体_GBK" w:hAnsi="Times New Roman" w:hint="default"/>
          <w:kern w:val="2"/>
          <w:sz w:val="32"/>
          <w:szCs w:val="32"/>
        </w:rPr>
        <w:t>与</w:t>
      </w:r>
      <w:r w:rsidRPr="0032601D">
        <w:rPr>
          <w:rFonts w:ascii="Times New Roman" w:eastAsia="方正黑体_GBK" w:hAnsi="Times New Roman" w:hint="default"/>
          <w:kern w:val="2"/>
          <w:sz w:val="32"/>
          <w:szCs w:val="32"/>
        </w:rPr>
        <w:t>2023</w:t>
      </w:r>
      <w:r w:rsidRPr="0032601D">
        <w:rPr>
          <w:rFonts w:ascii="Times New Roman" w:eastAsia="方正黑体_GBK" w:hAnsi="Times New Roman" w:hint="default"/>
          <w:kern w:val="2"/>
          <w:sz w:val="32"/>
          <w:szCs w:val="32"/>
        </w:rPr>
        <w:t>年度相比，减少</w:t>
      </w:r>
      <w:r w:rsidRPr="0032601D">
        <w:rPr>
          <w:rFonts w:ascii="Times New Roman" w:eastAsia="方正黑体_GBK" w:hAnsi="Times New Roman" w:hint="default"/>
          <w:kern w:val="2"/>
          <w:sz w:val="32"/>
          <w:szCs w:val="32"/>
        </w:rPr>
        <w:t>0.84</w:t>
      </w:r>
      <w:r w:rsidRPr="0032601D">
        <w:rPr>
          <w:rFonts w:ascii="Times New Roman" w:eastAsia="方正黑体_GBK" w:hAnsi="Times New Roman" w:hint="default"/>
          <w:kern w:val="2"/>
          <w:sz w:val="32"/>
          <w:szCs w:val="32"/>
        </w:rPr>
        <w:t>万元，下降</w:t>
      </w:r>
      <w:r w:rsidRPr="0032601D">
        <w:rPr>
          <w:rFonts w:ascii="Times New Roman" w:eastAsia="方正黑体_GBK" w:hAnsi="Times New Roman" w:hint="default"/>
          <w:kern w:val="2"/>
          <w:sz w:val="32"/>
          <w:szCs w:val="32"/>
        </w:rPr>
        <w:t>0.7%</w:t>
      </w:r>
      <w:r w:rsidRPr="0032601D">
        <w:rPr>
          <w:rFonts w:ascii="Times New Roman" w:eastAsia="方正黑体_GBK" w:hAnsi="Times New Roman"/>
          <w:kern w:val="2"/>
          <w:sz w:val="32"/>
          <w:szCs w:val="32"/>
        </w:rPr>
        <w:t>。主要原因是公务用车运行费预算减少</w:t>
      </w:r>
      <w:r w:rsidRPr="0032601D">
        <w:rPr>
          <w:rFonts w:ascii="Times New Roman" w:eastAsia="方正黑体_GBK" w:hAnsi="Times New Roman"/>
          <w:kern w:val="2"/>
          <w:sz w:val="32"/>
          <w:szCs w:val="32"/>
        </w:rPr>
        <w:t>0.97</w:t>
      </w:r>
      <w:r w:rsidRPr="0032601D">
        <w:rPr>
          <w:rFonts w:ascii="Times New Roman" w:eastAsia="方正黑体_GBK" w:hAnsi="Times New Roman"/>
          <w:kern w:val="2"/>
          <w:sz w:val="32"/>
          <w:szCs w:val="32"/>
        </w:rPr>
        <w:t>万元，</w:t>
      </w:r>
      <w:r w:rsidRPr="0032601D">
        <w:rPr>
          <w:rFonts w:ascii="Times New Roman" w:eastAsia="方正黑体_GBK" w:hAnsi="Times New Roman" w:hint="default"/>
          <w:kern w:val="2"/>
          <w:sz w:val="32"/>
          <w:szCs w:val="32"/>
        </w:rPr>
        <w:t>较年初预算数增加</w:t>
      </w:r>
      <w:r w:rsidRPr="0032601D">
        <w:rPr>
          <w:rFonts w:ascii="Times New Roman" w:eastAsia="方正黑体_GBK" w:hAnsi="Times New Roman" w:hint="default"/>
          <w:kern w:val="2"/>
          <w:sz w:val="32"/>
          <w:szCs w:val="32"/>
        </w:rPr>
        <w:t>10.53</w:t>
      </w:r>
      <w:r w:rsidRPr="0032601D">
        <w:rPr>
          <w:rFonts w:ascii="Times New Roman" w:eastAsia="方正黑体_GBK" w:hAnsi="Times New Roman" w:hint="default"/>
          <w:kern w:val="2"/>
          <w:sz w:val="32"/>
          <w:szCs w:val="32"/>
        </w:rPr>
        <w:t>万元，增长</w:t>
      </w:r>
      <w:r w:rsidRPr="0032601D">
        <w:rPr>
          <w:rFonts w:ascii="Times New Roman" w:eastAsia="方正黑体_GBK" w:hAnsi="Times New Roman" w:hint="default"/>
          <w:kern w:val="2"/>
          <w:sz w:val="32"/>
          <w:szCs w:val="32"/>
        </w:rPr>
        <w:t>9.0%</w:t>
      </w:r>
      <w:r w:rsidRPr="0032601D">
        <w:rPr>
          <w:rFonts w:ascii="Times New Roman" w:eastAsia="方正黑体_GBK" w:hAnsi="Times New Roman"/>
          <w:kern w:val="2"/>
          <w:sz w:val="32"/>
          <w:szCs w:val="32"/>
        </w:rPr>
        <w:t>。</w:t>
      </w:r>
      <w:r w:rsidRPr="0032601D">
        <w:rPr>
          <w:rFonts w:ascii="方正仿宋_GBK" w:eastAsia="方正仿宋_GBK" w:hAnsi="方正仿宋_GBK" w:cs="方正仿宋_GBK"/>
          <w:sz w:val="32"/>
          <w:szCs w:val="32"/>
          <w:shd w:val="clear" w:color="auto" w:fill="FFFFFF"/>
        </w:rPr>
        <w:t>主要原因是本年度将超额绩效纳入养老保险、职业年金缴费基数年中预算调整4.67万元，清算2023年超额绩效年中预算调整4.55万元。</w:t>
      </w:r>
    </w:p>
    <w:p w:rsidR="009E1BB3" w:rsidRPr="0032601D" w:rsidRDefault="009E1BB3" w:rsidP="009E1BB3">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32601D">
        <w:rPr>
          <w:rFonts w:ascii="方正仿宋_GBK" w:eastAsia="方正仿宋_GBK" w:hAnsi="方正仿宋_GBK" w:cs="方正仿宋_GBK"/>
          <w:sz w:val="32"/>
          <w:szCs w:val="32"/>
          <w:shd w:val="clear" w:color="auto" w:fill="FFFFFF"/>
        </w:rPr>
        <w:t>一般公共预算财政拨款支出主要用途如下：</w:t>
      </w:r>
    </w:p>
    <w:p w:rsidR="009E1BB3" w:rsidRPr="0032601D" w:rsidRDefault="009E1BB3" w:rsidP="009E1BB3">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32601D">
        <w:rPr>
          <w:rFonts w:ascii="方正仿宋_GBK" w:eastAsia="方正仿宋_GBK" w:hAnsi="方正仿宋_GBK" w:cs="方正仿宋_GBK"/>
          <w:sz w:val="32"/>
          <w:szCs w:val="32"/>
          <w:shd w:val="clear" w:color="auto" w:fill="FFFFFF"/>
        </w:rPr>
        <w:t>（</w:t>
      </w:r>
      <w:r w:rsidRPr="0032601D">
        <w:rPr>
          <w:rFonts w:ascii="Times New Roman" w:eastAsia="方正仿宋_GBK" w:hAnsi="Times New Roman"/>
          <w:sz w:val="32"/>
          <w:szCs w:val="32"/>
          <w:shd w:val="clear" w:color="auto" w:fill="FFFFFF"/>
        </w:rPr>
        <w:t>1</w:t>
      </w:r>
      <w:r w:rsidRPr="0032601D">
        <w:rPr>
          <w:rFonts w:ascii="方正仿宋_GBK" w:eastAsia="方正仿宋_GBK" w:hAnsi="方正仿宋_GBK" w:cs="方正仿宋_GBK"/>
          <w:sz w:val="32"/>
          <w:szCs w:val="32"/>
          <w:shd w:val="clear" w:color="auto" w:fill="FFFFFF"/>
        </w:rPr>
        <w:t>）社会保障和就业支出</w:t>
      </w:r>
      <w:r w:rsidRPr="0032601D">
        <w:rPr>
          <w:rFonts w:ascii="Times New Roman" w:eastAsia="方正仿宋_GBK" w:hAnsi="Times New Roman" w:hint="default"/>
          <w:sz w:val="32"/>
          <w:szCs w:val="32"/>
          <w:shd w:val="clear" w:color="auto" w:fill="FFFFFF"/>
        </w:rPr>
        <w:t>15.12</w:t>
      </w:r>
      <w:r w:rsidRPr="0032601D">
        <w:rPr>
          <w:rFonts w:ascii="方正仿宋_GBK" w:eastAsia="方正仿宋_GBK" w:hAnsi="方正仿宋_GBK" w:cs="方正仿宋_GBK"/>
          <w:sz w:val="32"/>
          <w:szCs w:val="32"/>
          <w:shd w:val="clear" w:color="auto" w:fill="FFFFFF"/>
        </w:rPr>
        <w:t>万元，占</w:t>
      </w:r>
      <w:r w:rsidRPr="0032601D">
        <w:rPr>
          <w:rFonts w:ascii="Times New Roman" w:eastAsia="方正仿宋_GBK" w:hAnsi="Times New Roman" w:hint="default"/>
          <w:sz w:val="32"/>
          <w:szCs w:val="32"/>
          <w:shd w:val="clear" w:color="auto" w:fill="FFFFFF"/>
        </w:rPr>
        <w:t>11.8%</w:t>
      </w:r>
      <w:r w:rsidRPr="0032601D">
        <w:rPr>
          <w:rFonts w:ascii="方正仿宋_GBK" w:eastAsia="方正仿宋_GBK" w:hAnsi="方正仿宋_GBK" w:cs="方正仿宋_GBK"/>
          <w:sz w:val="32"/>
          <w:szCs w:val="32"/>
          <w:shd w:val="clear" w:color="auto" w:fill="FFFFFF"/>
        </w:rPr>
        <w:t>，</w:t>
      </w:r>
      <w:r w:rsidRPr="0032601D">
        <w:rPr>
          <w:rFonts w:ascii="Times New Roman" w:eastAsia="方正仿宋_GBK" w:hAnsi="Times New Roman" w:hint="default"/>
          <w:sz w:val="32"/>
          <w:szCs w:val="32"/>
          <w:shd w:val="clear" w:color="auto" w:fill="FFFFFF"/>
        </w:rPr>
        <w:t>较年初预算数增加</w:t>
      </w:r>
      <w:r w:rsidRPr="0032601D">
        <w:rPr>
          <w:rFonts w:ascii="Times New Roman" w:eastAsia="方正仿宋_GBK" w:hAnsi="Times New Roman" w:hint="default"/>
          <w:sz w:val="32"/>
          <w:szCs w:val="32"/>
          <w:shd w:val="clear" w:color="auto" w:fill="FFFFFF"/>
        </w:rPr>
        <w:t>4.67</w:t>
      </w:r>
      <w:r w:rsidRPr="0032601D">
        <w:rPr>
          <w:rFonts w:ascii="Times New Roman" w:eastAsia="方正仿宋_GBK" w:hAnsi="Times New Roman" w:hint="default"/>
          <w:sz w:val="32"/>
          <w:szCs w:val="32"/>
          <w:shd w:val="clear" w:color="auto" w:fill="FFFFFF"/>
        </w:rPr>
        <w:t>万元，增长</w:t>
      </w:r>
      <w:r w:rsidRPr="0032601D">
        <w:rPr>
          <w:rFonts w:ascii="Times New Roman" w:eastAsia="方正仿宋_GBK" w:hAnsi="Times New Roman" w:hint="default"/>
          <w:sz w:val="32"/>
          <w:szCs w:val="32"/>
          <w:shd w:val="clear" w:color="auto" w:fill="FFFFFF"/>
        </w:rPr>
        <w:t>44.7%</w:t>
      </w:r>
      <w:r w:rsidRPr="0032601D">
        <w:rPr>
          <w:rFonts w:ascii="方正仿宋_GBK" w:eastAsia="方正仿宋_GBK" w:hAnsi="方正仿宋_GBK" w:cs="方正仿宋_GBK"/>
          <w:sz w:val="32"/>
          <w:szCs w:val="32"/>
          <w:shd w:val="clear" w:color="auto" w:fill="FFFFFF"/>
        </w:rPr>
        <w:t>，本年度将超额绩效纳入养老保险、职业年金缴费基数预算调整4.67万元，清算2023年超额绩效年中预算调整4.55万元。</w:t>
      </w:r>
    </w:p>
    <w:p w:rsidR="009E1BB3" w:rsidRPr="0032601D" w:rsidRDefault="009E1BB3" w:rsidP="009E1BB3">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32601D">
        <w:rPr>
          <w:rFonts w:ascii="方正仿宋_GBK" w:eastAsia="方正仿宋_GBK" w:hAnsi="方正仿宋_GBK" w:cs="方正仿宋_GBK"/>
          <w:sz w:val="32"/>
          <w:szCs w:val="32"/>
          <w:shd w:val="clear" w:color="auto" w:fill="FFFFFF"/>
        </w:rPr>
        <w:t>（</w:t>
      </w:r>
      <w:r w:rsidRPr="0032601D">
        <w:rPr>
          <w:rFonts w:ascii="Times New Roman" w:eastAsia="方正仿宋_GBK" w:hAnsi="Times New Roman"/>
          <w:sz w:val="32"/>
          <w:szCs w:val="32"/>
          <w:shd w:val="clear" w:color="auto" w:fill="FFFFFF"/>
        </w:rPr>
        <w:t>2</w:t>
      </w:r>
      <w:r w:rsidRPr="0032601D">
        <w:rPr>
          <w:rFonts w:ascii="方正仿宋_GBK" w:eastAsia="方正仿宋_GBK" w:hAnsi="方正仿宋_GBK" w:cs="方正仿宋_GBK"/>
          <w:sz w:val="32"/>
          <w:szCs w:val="32"/>
          <w:shd w:val="clear" w:color="auto" w:fill="FFFFFF"/>
        </w:rPr>
        <w:t>）卫生健康支出</w:t>
      </w:r>
      <w:r w:rsidRPr="0032601D">
        <w:rPr>
          <w:rFonts w:ascii="Times New Roman" w:eastAsia="方正仿宋_GBK" w:hAnsi="Times New Roman" w:hint="default"/>
          <w:sz w:val="32"/>
          <w:szCs w:val="32"/>
          <w:shd w:val="clear" w:color="auto" w:fill="FFFFFF"/>
        </w:rPr>
        <w:t>5.44</w:t>
      </w:r>
      <w:r w:rsidRPr="0032601D">
        <w:rPr>
          <w:rFonts w:ascii="方正仿宋_GBK" w:eastAsia="方正仿宋_GBK" w:hAnsi="方正仿宋_GBK" w:cs="方正仿宋_GBK"/>
          <w:sz w:val="32"/>
          <w:szCs w:val="32"/>
          <w:shd w:val="clear" w:color="auto" w:fill="FFFFFF"/>
        </w:rPr>
        <w:t>万元，占</w:t>
      </w:r>
      <w:r w:rsidRPr="0032601D">
        <w:rPr>
          <w:rFonts w:ascii="Times New Roman" w:eastAsia="方正仿宋_GBK" w:hAnsi="Times New Roman" w:hint="default"/>
          <w:sz w:val="32"/>
          <w:szCs w:val="32"/>
          <w:shd w:val="clear" w:color="auto" w:fill="FFFFFF"/>
        </w:rPr>
        <w:t>4.3%</w:t>
      </w:r>
      <w:r w:rsidRPr="0032601D">
        <w:rPr>
          <w:rFonts w:ascii="方正仿宋_GBK" w:eastAsia="方正仿宋_GBK" w:hAnsi="方正仿宋_GBK" w:cs="方正仿宋_GBK"/>
          <w:sz w:val="32"/>
          <w:szCs w:val="32"/>
          <w:shd w:val="clear" w:color="auto" w:fill="FFFFFF"/>
        </w:rPr>
        <w:t>，</w:t>
      </w:r>
      <w:r w:rsidRPr="0032601D">
        <w:rPr>
          <w:rFonts w:ascii="Times New Roman" w:eastAsia="方正仿宋_GBK" w:hAnsi="Times New Roman" w:hint="default"/>
          <w:sz w:val="32"/>
          <w:szCs w:val="32"/>
          <w:shd w:val="clear" w:color="auto" w:fill="FFFFFF"/>
        </w:rPr>
        <w:t>较年初</w:t>
      </w:r>
      <w:proofErr w:type="gramStart"/>
      <w:r w:rsidRPr="0032601D">
        <w:rPr>
          <w:rFonts w:ascii="Times New Roman" w:eastAsia="方正仿宋_GBK" w:hAnsi="Times New Roman" w:hint="default"/>
          <w:sz w:val="32"/>
          <w:szCs w:val="32"/>
          <w:shd w:val="clear" w:color="auto" w:fill="FFFFFF"/>
        </w:rPr>
        <w:t>预算数无增减</w:t>
      </w:r>
      <w:proofErr w:type="gramEnd"/>
      <w:r w:rsidRPr="0032601D">
        <w:rPr>
          <w:rFonts w:ascii="方正仿宋_GBK" w:eastAsia="方正仿宋_GBK" w:hAnsi="方正仿宋_GBK" w:cs="方正仿宋_GBK"/>
          <w:sz w:val="32"/>
          <w:szCs w:val="32"/>
          <w:shd w:val="clear" w:color="auto" w:fill="FFFFFF"/>
        </w:rPr>
        <w:t>。</w:t>
      </w:r>
    </w:p>
    <w:p w:rsidR="009E1BB3" w:rsidRPr="0032601D" w:rsidRDefault="009E1BB3" w:rsidP="009E1BB3">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32601D">
        <w:rPr>
          <w:rFonts w:ascii="方正仿宋_GBK" w:eastAsia="方正仿宋_GBK" w:hAnsi="方正仿宋_GBK" w:cs="方正仿宋_GBK"/>
          <w:sz w:val="32"/>
          <w:szCs w:val="32"/>
          <w:shd w:val="clear" w:color="auto" w:fill="FFFFFF"/>
        </w:rPr>
        <w:t>（</w:t>
      </w:r>
      <w:r w:rsidRPr="0032601D">
        <w:rPr>
          <w:rFonts w:ascii="Times New Roman" w:eastAsia="方正仿宋_GBK" w:hAnsi="Times New Roman"/>
          <w:sz w:val="32"/>
          <w:szCs w:val="32"/>
          <w:shd w:val="clear" w:color="auto" w:fill="FFFFFF"/>
        </w:rPr>
        <w:t>3</w:t>
      </w:r>
      <w:r w:rsidRPr="0032601D">
        <w:rPr>
          <w:rFonts w:ascii="方正仿宋_GBK" w:eastAsia="方正仿宋_GBK" w:hAnsi="方正仿宋_GBK" w:cs="方正仿宋_GBK"/>
          <w:sz w:val="32"/>
          <w:szCs w:val="32"/>
          <w:shd w:val="clear" w:color="auto" w:fill="FFFFFF"/>
        </w:rPr>
        <w:t>）</w:t>
      </w:r>
      <w:r w:rsidRPr="0032601D">
        <w:rPr>
          <w:rFonts w:ascii="方正仿宋_GBK" w:eastAsia="方正仿宋_GBK" w:hAnsi="方正仿宋_GBK" w:cs="方正仿宋_GBK"/>
          <w:sz w:val="32"/>
          <w:szCs w:val="32"/>
        </w:rPr>
        <w:t>自然资源海洋气象等支出</w:t>
      </w:r>
      <w:r w:rsidRPr="0032601D">
        <w:rPr>
          <w:rFonts w:ascii="Times New Roman" w:eastAsia="方正仿宋_GBK" w:hAnsi="Times New Roman" w:hint="default"/>
          <w:sz w:val="32"/>
          <w:szCs w:val="32"/>
          <w:shd w:val="clear" w:color="auto" w:fill="FFFFFF"/>
        </w:rPr>
        <w:t>102.11</w:t>
      </w:r>
      <w:r w:rsidRPr="0032601D">
        <w:rPr>
          <w:rFonts w:ascii="方正仿宋_GBK" w:eastAsia="方正仿宋_GBK" w:hAnsi="方正仿宋_GBK" w:cs="方正仿宋_GBK"/>
          <w:sz w:val="32"/>
          <w:szCs w:val="32"/>
          <w:shd w:val="clear" w:color="auto" w:fill="FFFFFF"/>
        </w:rPr>
        <w:t>万元，占</w:t>
      </w:r>
      <w:r w:rsidRPr="0032601D">
        <w:rPr>
          <w:rFonts w:ascii="Times New Roman" w:eastAsia="方正仿宋_GBK" w:hAnsi="Times New Roman" w:hint="default"/>
          <w:sz w:val="32"/>
          <w:szCs w:val="32"/>
          <w:shd w:val="clear" w:color="auto" w:fill="FFFFFF"/>
        </w:rPr>
        <w:t>79.8%</w:t>
      </w:r>
      <w:r w:rsidRPr="0032601D">
        <w:rPr>
          <w:rFonts w:ascii="方正仿宋_GBK" w:eastAsia="方正仿宋_GBK" w:hAnsi="方正仿宋_GBK" w:cs="方正仿宋_GBK"/>
          <w:sz w:val="32"/>
          <w:szCs w:val="32"/>
          <w:shd w:val="clear" w:color="auto" w:fill="FFFFFF"/>
        </w:rPr>
        <w:t>，</w:t>
      </w:r>
      <w:r w:rsidRPr="0032601D">
        <w:rPr>
          <w:rFonts w:ascii="Times New Roman" w:eastAsia="方正仿宋_GBK" w:hAnsi="Times New Roman" w:hint="default"/>
          <w:sz w:val="32"/>
          <w:szCs w:val="32"/>
          <w:shd w:val="clear" w:color="auto" w:fill="FFFFFF"/>
        </w:rPr>
        <w:t>较年初预算数增加</w:t>
      </w:r>
      <w:r w:rsidRPr="0032601D">
        <w:rPr>
          <w:rFonts w:ascii="Times New Roman" w:eastAsia="方正仿宋_GBK" w:hAnsi="Times New Roman" w:hint="default"/>
          <w:sz w:val="32"/>
          <w:szCs w:val="32"/>
          <w:shd w:val="clear" w:color="auto" w:fill="FFFFFF"/>
        </w:rPr>
        <w:t>5.85</w:t>
      </w:r>
      <w:r w:rsidRPr="0032601D">
        <w:rPr>
          <w:rFonts w:ascii="Times New Roman" w:eastAsia="方正仿宋_GBK" w:hAnsi="Times New Roman" w:hint="default"/>
          <w:sz w:val="32"/>
          <w:szCs w:val="32"/>
          <w:shd w:val="clear" w:color="auto" w:fill="FFFFFF"/>
        </w:rPr>
        <w:t>万元，增长</w:t>
      </w:r>
      <w:r w:rsidRPr="0032601D">
        <w:rPr>
          <w:rFonts w:ascii="Times New Roman" w:eastAsia="方正仿宋_GBK" w:hAnsi="Times New Roman" w:hint="default"/>
          <w:sz w:val="32"/>
          <w:szCs w:val="32"/>
          <w:shd w:val="clear" w:color="auto" w:fill="FFFFFF"/>
        </w:rPr>
        <w:t>6.1%</w:t>
      </w:r>
      <w:r w:rsidRPr="0032601D">
        <w:rPr>
          <w:rFonts w:ascii="方正仿宋_GBK" w:eastAsia="方正仿宋_GBK" w:hAnsi="方正仿宋_GBK" w:cs="方正仿宋_GBK"/>
          <w:sz w:val="32"/>
          <w:szCs w:val="32"/>
          <w:shd w:val="clear" w:color="auto" w:fill="FFFFFF"/>
        </w:rPr>
        <w:t>，主要原因是本年度将超额绩效纳入养老保险、职业年金缴费基数,预算调整4.67万元，清算2023年超额绩效年中预算调整4.55万元。</w:t>
      </w:r>
    </w:p>
    <w:p w:rsidR="009E1BB3" w:rsidRPr="0032601D" w:rsidRDefault="009E1BB3" w:rsidP="009E1BB3">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32601D">
        <w:rPr>
          <w:rFonts w:ascii="方正仿宋_GBK" w:eastAsia="方正仿宋_GBK" w:hAnsi="方正仿宋_GBK" w:cs="方正仿宋_GBK"/>
          <w:sz w:val="32"/>
          <w:szCs w:val="32"/>
          <w:shd w:val="clear" w:color="auto" w:fill="FFFFFF"/>
        </w:rPr>
        <w:t>（</w:t>
      </w:r>
      <w:r w:rsidRPr="0032601D">
        <w:rPr>
          <w:rFonts w:ascii="Times New Roman" w:eastAsia="方正仿宋_GBK" w:hAnsi="Times New Roman"/>
          <w:sz w:val="32"/>
          <w:szCs w:val="32"/>
          <w:shd w:val="clear" w:color="auto" w:fill="FFFFFF"/>
        </w:rPr>
        <w:t>4</w:t>
      </w:r>
      <w:r w:rsidRPr="0032601D">
        <w:rPr>
          <w:rFonts w:ascii="方正仿宋_GBK" w:eastAsia="方正仿宋_GBK" w:hAnsi="方正仿宋_GBK" w:cs="方正仿宋_GBK"/>
          <w:sz w:val="32"/>
          <w:szCs w:val="32"/>
          <w:shd w:val="clear" w:color="auto" w:fill="FFFFFF"/>
        </w:rPr>
        <w:t>）</w:t>
      </w:r>
      <w:r w:rsidRPr="0032601D">
        <w:rPr>
          <w:rFonts w:ascii="方正仿宋_GBK" w:eastAsia="方正仿宋_GBK" w:hAnsi="方正仿宋_GBK" w:cs="方正仿宋_GBK"/>
          <w:sz w:val="32"/>
          <w:szCs w:val="32"/>
        </w:rPr>
        <w:t>住房保障支出</w:t>
      </w:r>
      <w:r w:rsidRPr="0032601D">
        <w:rPr>
          <w:rFonts w:ascii="Times New Roman" w:eastAsia="方正仿宋_GBK" w:hAnsi="Times New Roman" w:hint="default"/>
          <w:sz w:val="32"/>
          <w:szCs w:val="32"/>
          <w:shd w:val="clear" w:color="auto" w:fill="FFFFFF"/>
        </w:rPr>
        <w:t>5.22</w:t>
      </w:r>
      <w:r w:rsidRPr="0032601D">
        <w:rPr>
          <w:rFonts w:ascii="方正仿宋_GBK" w:eastAsia="方正仿宋_GBK" w:hAnsi="方正仿宋_GBK" w:cs="方正仿宋_GBK"/>
          <w:sz w:val="32"/>
          <w:szCs w:val="32"/>
          <w:shd w:val="clear" w:color="auto" w:fill="FFFFFF"/>
        </w:rPr>
        <w:t>万元，占</w:t>
      </w:r>
      <w:r w:rsidRPr="0032601D">
        <w:rPr>
          <w:rFonts w:ascii="Times New Roman" w:eastAsia="方正仿宋_GBK" w:hAnsi="Times New Roman" w:hint="default"/>
          <w:sz w:val="32"/>
          <w:szCs w:val="32"/>
          <w:shd w:val="clear" w:color="auto" w:fill="FFFFFF"/>
        </w:rPr>
        <w:t>4.1%</w:t>
      </w:r>
      <w:r w:rsidRPr="0032601D">
        <w:rPr>
          <w:rFonts w:ascii="方正仿宋_GBK" w:eastAsia="方正仿宋_GBK" w:hAnsi="方正仿宋_GBK" w:cs="方正仿宋_GBK"/>
          <w:sz w:val="32"/>
          <w:szCs w:val="32"/>
          <w:shd w:val="clear" w:color="auto" w:fill="FFFFFF"/>
        </w:rPr>
        <w:t>，</w:t>
      </w:r>
      <w:r w:rsidRPr="0032601D">
        <w:rPr>
          <w:rFonts w:ascii="Times New Roman" w:eastAsia="方正仿宋_GBK" w:hAnsi="Times New Roman" w:hint="default"/>
          <w:sz w:val="32"/>
          <w:szCs w:val="32"/>
          <w:shd w:val="clear" w:color="auto" w:fill="FFFFFF"/>
        </w:rPr>
        <w:t>较年初</w:t>
      </w:r>
      <w:proofErr w:type="gramStart"/>
      <w:r w:rsidRPr="0032601D">
        <w:rPr>
          <w:rFonts w:ascii="Times New Roman" w:eastAsia="方正仿宋_GBK" w:hAnsi="Times New Roman" w:hint="default"/>
          <w:sz w:val="32"/>
          <w:szCs w:val="32"/>
          <w:shd w:val="clear" w:color="auto" w:fill="FFFFFF"/>
        </w:rPr>
        <w:t>预算数无增减</w:t>
      </w:r>
      <w:proofErr w:type="gramEnd"/>
      <w:r w:rsidRPr="0032601D">
        <w:rPr>
          <w:rFonts w:ascii="方正仿宋_GBK" w:eastAsia="方正仿宋_GBK" w:hAnsi="方正仿宋_GBK" w:cs="方正仿宋_GBK"/>
          <w:sz w:val="32"/>
          <w:szCs w:val="32"/>
          <w:shd w:val="clear" w:color="auto" w:fill="FFFFFF"/>
        </w:rPr>
        <w:t>。</w:t>
      </w:r>
    </w:p>
    <w:p w:rsidR="009E1BB3" w:rsidRPr="0032601D" w:rsidRDefault="009E1BB3" w:rsidP="009E1BB3">
      <w:pPr>
        <w:pStyle w:val="1"/>
        <w:autoSpaceDE w:val="0"/>
        <w:spacing w:line="596" w:lineRule="exact"/>
        <w:ind w:firstLine="643"/>
        <w:rPr>
          <w:rFonts w:ascii="楷体" w:eastAsia="楷体" w:hAnsi="楷体" w:cs="楷体"/>
          <w:b/>
          <w:bCs/>
          <w:sz w:val="32"/>
          <w:szCs w:val="32"/>
          <w:shd w:val="clear" w:color="auto" w:fill="FFFFFF"/>
        </w:rPr>
      </w:pPr>
      <w:r w:rsidRPr="0032601D">
        <w:rPr>
          <w:rFonts w:ascii="楷体" w:eastAsia="楷体" w:hAnsi="楷体" w:cs="楷体" w:hint="eastAsia"/>
          <w:b/>
          <w:bCs/>
          <w:sz w:val="32"/>
          <w:szCs w:val="32"/>
          <w:shd w:val="clear" w:color="auto" w:fill="FFFFFF"/>
        </w:rPr>
        <w:lastRenderedPageBreak/>
        <w:t>（四）一般公共预算财政拨款基本支出决算情况说明</w:t>
      </w:r>
    </w:p>
    <w:p w:rsidR="009E1BB3" w:rsidRPr="0032601D" w:rsidRDefault="009E1BB3" w:rsidP="009E1BB3">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32601D">
        <w:rPr>
          <w:rFonts w:ascii="Times New Roman" w:eastAsia="方正仿宋_GBK" w:hAnsi="Times New Roman" w:hint="default"/>
          <w:sz w:val="32"/>
          <w:szCs w:val="32"/>
          <w:shd w:val="clear" w:color="auto" w:fill="FFFFFF"/>
        </w:rPr>
        <w:t>2024</w:t>
      </w:r>
      <w:r w:rsidRPr="0032601D">
        <w:rPr>
          <w:rFonts w:ascii="方正仿宋_GBK" w:eastAsia="方正仿宋_GBK" w:hAnsi="方正仿宋_GBK" w:cs="方正仿宋_GBK"/>
          <w:sz w:val="32"/>
          <w:szCs w:val="32"/>
          <w:shd w:val="clear" w:color="auto" w:fill="FFFFFF"/>
        </w:rPr>
        <w:t>年度一般公共财政拨款基本支出</w:t>
      </w:r>
      <w:r w:rsidRPr="0032601D">
        <w:rPr>
          <w:rFonts w:ascii="Times New Roman" w:eastAsia="方正仿宋_GBK" w:hAnsi="Times New Roman" w:hint="default"/>
          <w:sz w:val="32"/>
          <w:szCs w:val="32"/>
          <w:shd w:val="clear" w:color="auto" w:fill="FFFFFF"/>
        </w:rPr>
        <w:t>127.90</w:t>
      </w:r>
      <w:r w:rsidRPr="0032601D">
        <w:rPr>
          <w:rFonts w:ascii="方正仿宋_GBK" w:eastAsia="方正仿宋_GBK" w:hAnsi="方正仿宋_GBK" w:cs="方正仿宋_GBK"/>
          <w:sz w:val="32"/>
          <w:szCs w:val="32"/>
          <w:shd w:val="clear" w:color="auto" w:fill="FFFFFF"/>
        </w:rPr>
        <w:t>万元。</w:t>
      </w:r>
    </w:p>
    <w:p w:rsidR="009E1BB3" w:rsidRPr="0032601D" w:rsidRDefault="009E1BB3" w:rsidP="009E1BB3">
      <w:pPr>
        <w:pStyle w:val="a8"/>
        <w:snapToGrid w:val="0"/>
        <w:spacing w:before="0" w:beforeAutospacing="0" w:after="0" w:afterAutospacing="0" w:line="596" w:lineRule="exact"/>
        <w:jc w:val="both"/>
        <w:rPr>
          <w:rFonts w:ascii="方正仿宋_GBK" w:eastAsia="方正仿宋_GBK" w:hAnsi="方正仿宋_GBK" w:cs="方正仿宋_GBK" w:hint="default"/>
          <w:sz w:val="32"/>
          <w:szCs w:val="32"/>
          <w:shd w:val="clear" w:color="auto" w:fill="FFFFFF"/>
        </w:rPr>
      </w:pPr>
      <w:r w:rsidRPr="0032601D">
        <w:rPr>
          <w:rFonts w:ascii="方正仿宋_GBK" w:eastAsia="方正仿宋_GBK" w:hAnsi="方正仿宋_GBK" w:cs="方正仿宋_GBK"/>
          <w:sz w:val="32"/>
          <w:szCs w:val="32"/>
          <w:shd w:val="clear" w:color="auto" w:fill="FFFFFF"/>
        </w:rPr>
        <w:t>其中：人员经费</w:t>
      </w:r>
      <w:r w:rsidRPr="0032601D">
        <w:rPr>
          <w:rFonts w:ascii="Times New Roman" w:eastAsia="方正仿宋_GBK" w:hAnsi="Times New Roman" w:hint="default"/>
          <w:sz w:val="32"/>
          <w:szCs w:val="32"/>
          <w:shd w:val="clear" w:color="auto" w:fill="FFFFFF"/>
        </w:rPr>
        <w:t>104.88</w:t>
      </w:r>
      <w:r w:rsidRPr="0032601D">
        <w:rPr>
          <w:rFonts w:ascii="方正仿宋_GBK" w:eastAsia="方正仿宋_GBK" w:hAnsi="方正仿宋_GBK" w:cs="方正仿宋_GBK"/>
          <w:sz w:val="32"/>
          <w:szCs w:val="32"/>
          <w:shd w:val="clear" w:color="auto" w:fill="FFFFFF"/>
        </w:rPr>
        <w:t>万元，</w:t>
      </w:r>
      <w:r w:rsidRPr="0032601D">
        <w:rPr>
          <w:rFonts w:ascii="Times New Roman" w:eastAsia="方正仿宋_GBK" w:hAnsi="Times New Roman" w:hint="default"/>
          <w:sz w:val="32"/>
          <w:szCs w:val="32"/>
          <w:shd w:val="clear" w:color="auto" w:fill="FFFFFF"/>
        </w:rPr>
        <w:t>与</w:t>
      </w:r>
      <w:r w:rsidRPr="0032601D">
        <w:rPr>
          <w:rFonts w:ascii="Times New Roman" w:eastAsia="方正仿宋_GBK" w:hAnsi="Times New Roman" w:hint="default"/>
          <w:sz w:val="32"/>
          <w:szCs w:val="32"/>
          <w:shd w:val="clear" w:color="auto" w:fill="FFFFFF"/>
        </w:rPr>
        <w:t>2023</w:t>
      </w:r>
      <w:r w:rsidRPr="0032601D">
        <w:rPr>
          <w:rFonts w:ascii="Times New Roman" w:eastAsia="方正仿宋_GBK" w:hAnsi="Times New Roman" w:hint="default"/>
          <w:sz w:val="32"/>
          <w:szCs w:val="32"/>
          <w:shd w:val="clear" w:color="auto" w:fill="FFFFFF"/>
        </w:rPr>
        <w:t>年度相比，减少</w:t>
      </w:r>
      <w:r w:rsidRPr="0032601D">
        <w:rPr>
          <w:rFonts w:ascii="Times New Roman" w:eastAsia="方正仿宋_GBK" w:hAnsi="Times New Roman" w:hint="default"/>
          <w:sz w:val="32"/>
          <w:szCs w:val="32"/>
          <w:shd w:val="clear" w:color="auto" w:fill="FFFFFF"/>
        </w:rPr>
        <w:t>2.01</w:t>
      </w:r>
      <w:r w:rsidRPr="0032601D">
        <w:rPr>
          <w:rFonts w:ascii="Times New Roman" w:eastAsia="方正仿宋_GBK" w:hAnsi="Times New Roman" w:hint="default"/>
          <w:sz w:val="32"/>
          <w:szCs w:val="32"/>
          <w:shd w:val="clear" w:color="auto" w:fill="FFFFFF"/>
        </w:rPr>
        <w:t>万元，下降</w:t>
      </w:r>
      <w:r w:rsidRPr="0032601D">
        <w:rPr>
          <w:rFonts w:ascii="Times New Roman" w:eastAsia="方正仿宋_GBK" w:hAnsi="Times New Roman" w:hint="default"/>
          <w:sz w:val="32"/>
          <w:szCs w:val="32"/>
          <w:shd w:val="clear" w:color="auto" w:fill="FFFFFF"/>
        </w:rPr>
        <w:t>1.9%</w:t>
      </w:r>
      <w:r w:rsidRPr="0032601D">
        <w:rPr>
          <w:rFonts w:ascii="方正仿宋_GBK" w:eastAsia="方正仿宋_GBK" w:hAnsi="方正仿宋_GBK" w:cs="方正仿宋_GBK"/>
          <w:sz w:val="32"/>
          <w:szCs w:val="32"/>
          <w:shd w:val="clear" w:color="auto" w:fill="FFFFFF"/>
        </w:rPr>
        <w:t>，主要原因是职工绩效工资减少。人员经费用途主要包括基本工资、绩效工资、养老保险、公积金等。</w:t>
      </w:r>
    </w:p>
    <w:p w:rsidR="009E1BB3" w:rsidRPr="0032601D" w:rsidRDefault="009E1BB3" w:rsidP="009E1BB3">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32601D">
        <w:rPr>
          <w:rFonts w:ascii="方正仿宋_GBK" w:eastAsia="方正仿宋_GBK" w:hAnsi="方正仿宋_GBK" w:cs="方正仿宋_GBK"/>
          <w:sz w:val="32"/>
          <w:szCs w:val="32"/>
          <w:shd w:val="clear" w:color="auto" w:fill="FFFFFF"/>
        </w:rPr>
        <w:t>公用经费</w:t>
      </w:r>
      <w:r w:rsidRPr="0032601D">
        <w:rPr>
          <w:rFonts w:ascii="Times New Roman" w:eastAsia="方正仿宋_GBK" w:hAnsi="Times New Roman" w:hint="default"/>
          <w:sz w:val="32"/>
          <w:szCs w:val="32"/>
          <w:shd w:val="clear" w:color="auto" w:fill="FFFFFF"/>
        </w:rPr>
        <w:t>23.01</w:t>
      </w:r>
      <w:r w:rsidRPr="0032601D">
        <w:rPr>
          <w:rFonts w:ascii="方正仿宋_GBK" w:eastAsia="方正仿宋_GBK" w:hAnsi="方正仿宋_GBK" w:cs="方正仿宋_GBK"/>
          <w:sz w:val="32"/>
          <w:szCs w:val="32"/>
          <w:shd w:val="clear" w:color="auto" w:fill="FFFFFF"/>
        </w:rPr>
        <w:t>万元，</w:t>
      </w:r>
      <w:r w:rsidRPr="0032601D">
        <w:rPr>
          <w:rFonts w:ascii="Times New Roman" w:eastAsia="方正仿宋_GBK" w:hAnsi="Times New Roman" w:hint="default"/>
          <w:sz w:val="32"/>
          <w:szCs w:val="32"/>
          <w:shd w:val="clear" w:color="auto" w:fill="FFFFFF"/>
        </w:rPr>
        <w:t>与</w:t>
      </w:r>
      <w:r w:rsidRPr="0032601D">
        <w:rPr>
          <w:rFonts w:ascii="Times New Roman" w:eastAsia="方正仿宋_GBK" w:hAnsi="Times New Roman" w:hint="default"/>
          <w:sz w:val="32"/>
          <w:szCs w:val="32"/>
          <w:shd w:val="clear" w:color="auto" w:fill="FFFFFF"/>
        </w:rPr>
        <w:t>2023</w:t>
      </w:r>
      <w:r w:rsidRPr="0032601D">
        <w:rPr>
          <w:rFonts w:ascii="Times New Roman" w:eastAsia="方正仿宋_GBK" w:hAnsi="Times New Roman" w:hint="default"/>
          <w:sz w:val="32"/>
          <w:szCs w:val="32"/>
          <w:shd w:val="clear" w:color="auto" w:fill="FFFFFF"/>
        </w:rPr>
        <w:t>年度相比，增加</w:t>
      </w:r>
      <w:r w:rsidRPr="0032601D">
        <w:rPr>
          <w:rFonts w:ascii="Times New Roman" w:eastAsia="方正仿宋_GBK" w:hAnsi="Times New Roman" w:hint="default"/>
          <w:sz w:val="32"/>
          <w:szCs w:val="32"/>
          <w:shd w:val="clear" w:color="auto" w:fill="FFFFFF"/>
        </w:rPr>
        <w:t>4.76</w:t>
      </w:r>
      <w:r w:rsidRPr="0032601D">
        <w:rPr>
          <w:rFonts w:ascii="Times New Roman" w:eastAsia="方正仿宋_GBK" w:hAnsi="Times New Roman" w:hint="default"/>
          <w:sz w:val="32"/>
          <w:szCs w:val="32"/>
          <w:shd w:val="clear" w:color="auto" w:fill="FFFFFF"/>
        </w:rPr>
        <w:t>万元，增长</w:t>
      </w:r>
      <w:r w:rsidRPr="0032601D">
        <w:rPr>
          <w:rFonts w:ascii="Times New Roman" w:eastAsia="方正仿宋_GBK" w:hAnsi="Times New Roman" w:hint="default"/>
          <w:sz w:val="32"/>
          <w:szCs w:val="32"/>
          <w:shd w:val="clear" w:color="auto" w:fill="FFFFFF"/>
        </w:rPr>
        <w:t>26.1%</w:t>
      </w:r>
      <w:r w:rsidRPr="0032601D">
        <w:rPr>
          <w:rFonts w:ascii="方正仿宋_GBK" w:eastAsia="方正仿宋_GBK" w:hAnsi="方正仿宋_GBK" w:cs="方正仿宋_GBK"/>
          <w:sz w:val="32"/>
          <w:szCs w:val="32"/>
          <w:shd w:val="clear" w:color="auto" w:fill="FFFFFF"/>
        </w:rPr>
        <w:t>，主要原因是上年度临聘人员工资7.2万元核算在聘用人员项目内，本年度临聘人员工资7.2万元核算在公用经费</w:t>
      </w:r>
      <w:proofErr w:type="gramStart"/>
      <w:r w:rsidRPr="0032601D">
        <w:rPr>
          <w:rFonts w:ascii="方正仿宋_GBK" w:eastAsia="方正仿宋_GBK" w:hAnsi="方正仿宋_GBK" w:cs="方正仿宋_GBK"/>
          <w:sz w:val="32"/>
          <w:szCs w:val="32"/>
          <w:shd w:val="clear" w:color="auto" w:fill="FFFFFF"/>
        </w:rPr>
        <w:t>内导致</w:t>
      </w:r>
      <w:proofErr w:type="gramEnd"/>
      <w:r w:rsidRPr="0032601D">
        <w:rPr>
          <w:rFonts w:ascii="方正仿宋_GBK" w:eastAsia="方正仿宋_GBK" w:hAnsi="方正仿宋_GBK" w:cs="方正仿宋_GBK"/>
          <w:sz w:val="32"/>
          <w:szCs w:val="32"/>
          <w:shd w:val="clear" w:color="auto" w:fill="FFFFFF"/>
        </w:rPr>
        <w:t>公用经费增长。公用经费用途主要包括办公费、临聘人员劳务费、差旅费、公务车运行费等。</w:t>
      </w:r>
    </w:p>
    <w:p w:rsidR="009E1BB3" w:rsidRPr="0032601D" w:rsidRDefault="009E1BB3" w:rsidP="009E1BB3">
      <w:pPr>
        <w:pStyle w:val="a8"/>
        <w:snapToGrid w:val="0"/>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sidRPr="0032601D">
        <w:rPr>
          <w:rFonts w:ascii="楷体" w:eastAsia="楷体" w:hAnsi="楷体" w:cs="楷体"/>
          <w:b/>
          <w:bCs/>
          <w:sz w:val="32"/>
          <w:szCs w:val="32"/>
          <w:shd w:val="clear" w:color="auto" w:fill="FFFFFF"/>
        </w:rPr>
        <w:t>（五）政府性基金预算收支决算情况说明</w:t>
      </w:r>
    </w:p>
    <w:p w:rsidR="009E1BB3" w:rsidRPr="0032601D" w:rsidRDefault="009E1BB3" w:rsidP="009E1BB3">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32601D">
        <w:rPr>
          <w:rFonts w:ascii="Times New Roman" w:eastAsia="方正仿宋_GBK" w:hAnsi="Times New Roman" w:hint="default"/>
          <w:sz w:val="32"/>
          <w:szCs w:val="32"/>
          <w:shd w:val="clear" w:color="auto" w:fill="FFFFFF"/>
        </w:rPr>
        <w:t>2024</w:t>
      </w:r>
      <w:r w:rsidRPr="0032601D">
        <w:rPr>
          <w:rFonts w:ascii="方正仿宋_GBK" w:eastAsia="方正仿宋_GBK" w:hAnsi="方正仿宋_GBK" w:cs="方正仿宋_GBK"/>
          <w:sz w:val="32"/>
          <w:szCs w:val="32"/>
          <w:shd w:val="clear" w:color="auto" w:fill="FFFFFF"/>
        </w:rPr>
        <w:t>年度政府性基金预算财政拨款年初结转结余</w:t>
      </w:r>
      <w:r w:rsidRPr="0032601D">
        <w:rPr>
          <w:rFonts w:ascii="Times New Roman" w:eastAsia="方正仿宋_GBK" w:hAnsi="Times New Roman" w:hint="default"/>
          <w:sz w:val="32"/>
          <w:szCs w:val="32"/>
          <w:shd w:val="clear" w:color="auto" w:fill="FFFFFF"/>
        </w:rPr>
        <w:t>0.00</w:t>
      </w:r>
      <w:r w:rsidRPr="0032601D">
        <w:rPr>
          <w:rFonts w:ascii="方正仿宋_GBK" w:eastAsia="方正仿宋_GBK" w:hAnsi="方正仿宋_GBK" w:cs="方正仿宋_GBK"/>
          <w:sz w:val="32"/>
          <w:szCs w:val="32"/>
          <w:shd w:val="clear" w:color="auto" w:fill="FFFFFF"/>
        </w:rPr>
        <w:t>万元，年末结转结余</w:t>
      </w:r>
      <w:r w:rsidRPr="0032601D">
        <w:rPr>
          <w:rFonts w:ascii="Times New Roman" w:eastAsia="方正仿宋_GBK" w:hAnsi="Times New Roman" w:hint="default"/>
          <w:sz w:val="32"/>
          <w:szCs w:val="32"/>
          <w:shd w:val="clear" w:color="auto" w:fill="FFFFFF"/>
        </w:rPr>
        <w:t>0.00</w:t>
      </w:r>
      <w:r w:rsidRPr="0032601D">
        <w:rPr>
          <w:rFonts w:ascii="方正仿宋_GBK" w:eastAsia="方正仿宋_GBK" w:hAnsi="方正仿宋_GBK" w:cs="方正仿宋_GBK"/>
          <w:sz w:val="32"/>
          <w:szCs w:val="32"/>
          <w:shd w:val="clear" w:color="auto" w:fill="FFFFFF"/>
        </w:rPr>
        <w:t>万元。本年收入</w:t>
      </w:r>
      <w:r w:rsidRPr="0032601D">
        <w:rPr>
          <w:rFonts w:ascii="Times New Roman" w:eastAsia="方正仿宋_GBK" w:hAnsi="Times New Roman" w:hint="default"/>
          <w:sz w:val="32"/>
          <w:szCs w:val="32"/>
          <w:shd w:val="clear" w:color="auto" w:fill="FFFFFF"/>
        </w:rPr>
        <w:t>16.57</w:t>
      </w:r>
      <w:r w:rsidRPr="0032601D">
        <w:rPr>
          <w:rFonts w:ascii="方正仿宋_GBK" w:eastAsia="方正仿宋_GBK" w:hAnsi="方正仿宋_GBK" w:cs="方正仿宋_GBK"/>
          <w:sz w:val="32"/>
          <w:szCs w:val="32"/>
          <w:shd w:val="clear" w:color="auto" w:fill="FFFFFF"/>
        </w:rPr>
        <w:t>万元，</w:t>
      </w:r>
      <w:r w:rsidRPr="0032601D">
        <w:rPr>
          <w:rFonts w:ascii="Times New Roman" w:eastAsia="方正仿宋_GBK" w:hAnsi="Times New Roman" w:hint="default"/>
          <w:sz w:val="32"/>
          <w:szCs w:val="32"/>
          <w:shd w:val="clear" w:color="auto" w:fill="FFFFFF"/>
        </w:rPr>
        <w:t>与</w:t>
      </w:r>
      <w:r w:rsidRPr="0032601D">
        <w:rPr>
          <w:rFonts w:ascii="Times New Roman" w:eastAsia="方正仿宋_GBK" w:hAnsi="Times New Roman" w:hint="default"/>
          <w:sz w:val="32"/>
          <w:szCs w:val="32"/>
          <w:shd w:val="clear" w:color="auto" w:fill="FFFFFF"/>
        </w:rPr>
        <w:t>2023</w:t>
      </w:r>
      <w:r w:rsidRPr="0032601D">
        <w:rPr>
          <w:rFonts w:ascii="Times New Roman" w:eastAsia="方正仿宋_GBK" w:hAnsi="Times New Roman" w:hint="default"/>
          <w:sz w:val="32"/>
          <w:szCs w:val="32"/>
          <w:shd w:val="clear" w:color="auto" w:fill="FFFFFF"/>
        </w:rPr>
        <w:t>年度相比，增加</w:t>
      </w:r>
      <w:r w:rsidRPr="0032601D">
        <w:rPr>
          <w:rFonts w:ascii="Times New Roman" w:eastAsia="方正仿宋_GBK" w:hAnsi="Times New Roman" w:hint="default"/>
          <w:sz w:val="32"/>
          <w:szCs w:val="32"/>
          <w:shd w:val="clear" w:color="auto" w:fill="FFFFFF"/>
        </w:rPr>
        <w:t>0.43</w:t>
      </w:r>
      <w:r w:rsidRPr="0032601D">
        <w:rPr>
          <w:rFonts w:ascii="Times New Roman" w:eastAsia="方正仿宋_GBK" w:hAnsi="Times New Roman" w:hint="default"/>
          <w:sz w:val="32"/>
          <w:szCs w:val="32"/>
          <w:shd w:val="clear" w:color="auto" w:fill="FFFFFF"/>
        </w:rPr>
        <w:t>万元，增长</w:t>
      </w:r>
      <w:r w:rsidRPr="0032601D">
        <w:rPr>
          <w:rFonts w:ascii="Times New Roman" w:eastAsia="方正仿宋_GBK" w:hAnsi="Times New Roman" w:hint="default"/>
          <w:sz w:val="32"/>
          <w:szCs w:val="32"/>
          <w:shd w:val="clear" w:color="auto" w:fill="FFFFFF"/>
        </w:rPr>
        <w:t>2.7%</w:t>
      </w:r>
      <w:r w:rsidRPr="0032601D">
        <w:rPr>
          <w:rFonts w:ascii="方正仿宋_GBK" w:eastAsia="方正仿宋_GBK" w:hAnsi="方正仿宋_GBK" w:cs="方正仿宋_GBK"/>
          <w:sz w:val="32"/>
          <w:szCs w:val="32"/>
          <w:shd w:val="clear" w:color="auto" w:fill="FFFFFF"/>
        </w:rPr>
        <w:t>，主要原因是基金未纳入年初预算，</w:t>
      </w:r>
      <w:proofErr w:type="gramStart"/>
      <w:r w:rsidRPr="0032601D">
        <w:rPr>
          <w:rFonts w:ascii="方正仿宋_GBK" w:eastAsia="方正仿宋_GBK" w:hAnsi="方正仿宋_GBK" w:cs="方正仿宋_GBK"/>
          <w:sz w:val="32"/>
          <w:szCs w:val="32"/>
          <w:shd w:val="clear" w:color="auto" w:fill="FFFFFF"/>
        </w:rPr>
        <w:t>中途由</w:t>
      </w:r>
      <w:proofErr w:type="gramEnd"/>
      <w:r w:rsidRPr="0032601D">
        <w:rPr>
          <w:rFonts w:ascii="方正仿宋_GBK" w:eastAsia="方正仿宋_GBK" w:hAnsi="方正仿宋_GBK" w:cs="方正仿宋_GBK"/>
          <w:sz w:val="32"/>
          <w:szCs w:val="32"/>
          <w:shd w:val="clear" w:color="auto" w:fill="FFFFFF"/>
        </w:rPr>
        <w:t>县财政追加指标后纳入调整预算。本年支出</w:t>
      </w:r>
      <w:r w:rsidRPr="0032601D">
        <w:rPr>
          <w:rFonts w:ascii="Times New Roman" w:eastAsia="方正仿宋_GBK" w:hAnsi="Times New Roman" w:hint="default"/>
          <w:sz w:val="32"/>
          <w:szCs w:val="32"/>
          <w:shd w:val="clear" w:color="auto" w:fill="FFFFFF"/>
        </w:rPr>
        <w:t>16.57</w:t>
      </w:r>
      <w:r w:rsidRPr="0032601D">
        <w:rPr>
          <w:rFonts w:ascii="方正仿宋_GBK" w:eastAsia="方正仿宋_GBK" w:hAnsi="方正仿宋_GBK" w:cs="方正仿宋_GBK"/>
          <w:sz w:val="32"/>
          <w:szCs w:val="32"/>
          <w:shd w:val="clear" w:color="auto" w:fill="FFFFFF"/>
        </w:rPr>
        <w:t>万元，</w:t>
      </w:r>
      <w:r w:rsidRPr="0032601D">
        <w:rPr>
          <w:rFonts w:ascii="Times New Roman" w:eastAsia="方正仿宋_GBK" w:hAnsi="Times New Roman" w:hint="default"/>
          <w:sz w:val="32"/>
          <w:szCs w:val="32"/>
          <w:shd w:val="clear" w:color="auto" w:fill="FFFFFF"/>
        </w:rPr>
        <w:t>与</w:t>
      </w:r>
      <w:r w:rsidRPr="0032601D">
        <w:rPr>
          <w:rFonts w:ascii="Times New Roman" w:eastAsia="方正仿宋_GBK" w:hAnsi="Times New Roman" w:hint="default"/>
          <w:sz w:val="32"/>
          <w:szCs w:val="32"/>
          <w:shd w:val="clear" w:color="auto" w:fill="FFFFFF"/>
        </w:rPr>
        <w:t>2023</w:t>
      </w:r>
      <w:r w:rsidRPr="0032601D">
        <w:rPr>
          <w:rFonts w:ascii="Times New Roman" w:eastAsia="方正仿宋_GBK" w:hAnsi="Times New Roman" w:hint="default"/>
          <w:sz w:val="32"/>
          <w:szCs w:val="32"/>
          <w:shd w:val="clear" w:color="auto" w:fill="FFFFFF"/>
        </w:rPr>
        <w:t>年度相比，增加</w:t>
      </w:r>
      <w:r w:rsidRPr="0032601D">
        <w:rPr>
          <w:rFonts w:ascii="Times New Roman" w:eastAsia="方正仿宋_GBK" w:hAnsi="Times New Roman" w:hint="default"/>
          <w:sz w:val="32"/>
          <w:szCs w:val="32"/>
          <w:shd w:val="clear" w:color="auto" w:fill="FFFFFF"/>
        </w:rPr>
        <w:t>0.43</w:t>
      </w:r>
      <w:r w:rsidRPr="0032601D">
        <w:rPr>
          <w:rFonts w:ascii="Times New Roman" w:eastAsia="方正仿宋_GBK" w:hAnsi="Times New Roman" w:hint="default"/>
          <w:sz w:val="32"/>
          <w:szCs w:val="32"/>
          <w:shd w:val="clear" w:color="auto" w:fill="FFFFFF"/>
        </w:rPr>
        <w:t>万元，增长</w:t>
      </w:r>
      <w:r w:rsidRPr="0032601D">
        <w:rPr>
          <w:rFonts w:ascii="Times New Roman" w:eastAsia="方正仿宋_GBK" w:hAnsi="Times New Roman" w:hint="default"/>
          <w:sz w:val="32"/>
          <w:szCs w:val="32"/>
          <w:shd w:val="clear" w:color="auto" w:fill="FFFFFF"/>
        </w:rPr>
        <w:t>2.7%</w:t>
      </w:r>
      <w:r w:rsidRPr="0032601D">
        <w:rPr>
          <w:rFonts w:ascii="方正仿宋_GBK" w:eastAsia="方正仿宋_GBK" w:hAnsi="方正仿宋_GBK" w:cs="方正仿宋_GBK"/>
          <w:sz w:val="32"/>
          <w:szCs w:val="32"/>
          <w:shd w:val="clear" w:color="auto" w:fill="FFFFFF"/>
        </w:rPr>
        <w:t>，主要原因是基金未纳入年初预算，</w:t>
      </w:r>
      <w:proofErr w:type="gramStart"/>
      <w:r w:rsidRPr="0032601D">
        <w:rPr>
          <w:rFonts w:ascii="方正仿宋_GBK" w:eastAsia="方正仿宋_GBK" w:hAnsi="方正仿宋_GBK" w:cs="方正仿宋_GBK"/>
          <w:sz w:val="32"/>
          <w:szCs w:val="32"/>
          <w:shd w:val="clear" w:color="auto" w:fill="FFFFFF"/>
        </w:rPr>
        <w:t>中途由</w:t>
      </w:r>
      <w:proofErr w:type="gramEnd"/>
      <w:r w:rsidRPr="0032601D">
        <w:rPr>
          <w:rFonts w:ascii="方正仿宋_GBK" w:eastAsia="方正仿宋_GBK" w:hAnsi="方正仿宋_GBK" w:cs="方正仿宋_GBK"/>
          <w:sz w:val="32"/>
          <w:szCs w:val="32"/>
          <w:shd w:val="clear" w:color="auto" w:fill="FFFFFF"/>
        </w:rPr>
        <w:t>县财政追加指标后纳入调整预算。</w:t>
      </w:r>
    </w:p>
    <w:p w:rsidR="009E1BB3" w:rsidRPr="0032601D" w:rsidRDefault="009E1BB3" w:rsidP="009E1BB3">
      <w:pPr>
        <w:pStyle w:val="1"/>
        <w:autoSpaceDE w:val="0"/>
        <w:spacing w:line="596" w:lineRule="exact"/>
        <w:ind w:firstLine="643"/>
        <w:rPr>
          <w:rFonts w:ascii="楷体" w:eastAsia="楷体" w:hAnsi="楷体" w:cs="楷体"/>
          <w:b/>
          <w:bCs/>
          <w:sz w:val="32"/>
          <w:szCs w:val="32"/>
          <w:shd w:val="clear" w:color="auto" w:fill="FFFFFF"/>
        </w:rPr>
      </w:pPr>
      <w:r w:rsidRPr="0032601D">
        <w:rPr>
          <w:rFonts w:ascii="楷体" w:eastAsia="楷体" w:hAnsi="楷体" w:cs="楷体" w:hint="eastAsia"/>
          <w:b/>
          <w:bCs/>
          <w:sz w:val="32"/>
          <w:szCs w:val="32"/>
          <w:shd w:val="clear" w:color="auto" w:fill="FFFFFF"/>
        </w:rPr>
        <w:t>（六）国有资本经营预算财政拨款支出决算情况说明</w:t>
      </w:r>
    </w:p>
    <w:p w:rsidR="009E1BB3" w:rsidRPr="0032601D" w:rsidRDefault="009E1BB3" w:rsidP="009E1BB3">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32601D">
        <w:rPr>
          <w:rFonts w:ascii="方正仿宋_GBK" w:eastAsia="方正仿宋_GBK" w:hAnsi="方正仿宋_GBK" w:cs="方正仿宋_GBK"/>
          <w:sz w:val="32"/>
          <w:szCs w:val="32"/>
          <w:shd w:val="clear" w:color="auto" w:fill="FFFFFF"/>
        </w:rPr>
        <w:t>本单位</w:t>
      </w:r>
      <w:r w:rsidRPr="0032601D">
        <w:rPr>
          <w:rFonts w:ascii="方正仿宋_GBK" w:eastAsia="方正仿宋_GBK" w:hAnsi="方正仿宋_GBK" w:cs="方正仿宋_GBK" w:hint="default"/>
          <w:sz w:val="32"/>
          <w:szCs w:val="32"/>
          <w:shd w:val="clear" w:color="auto" w:fill="FFFFFF"/>
        </w:rPr>
        <w:t>2024</w:t>
      </w:r>
      <w:r w:rsidRPr="0032601D">
        <w:rPr>
          <w:rFonts w:ascii="方正仿宋_GBK" w:eastAsia="方正仿宋_GBK" w:hAnsi="方正仿宋_GBK" w:cs="方正仿宋_GBK"/>
          <w:sz w:val="32"/>
          <w:szCs w:val="32"/>
          <w:shd w:val="clear" w:color="auto" w:fill="FFFFFF"/>
        </w:rPr>
        <w:t>年度无国有资本经营预算财政拨款支出。</w:t>
      </w:r>
    </w:p>
    <w:p w:rsidR="009E1BB3" w:rsidRPr="0032601D" w:rsidRDefault="009E1BB3" w:rsidP="009E1BB3">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sidRPr="0032601D">
        <w:rPr>
          <w:rStyle w:val="aa"/>
          <w:rFonts w:ascii="黑体" w:eastAsia="黑体" w:hAnsi="黑体" w:cs="黑体"/>
          <w:sz w:val="32"/>
          <w:szCs w:val="32"/>
          <w:shd w:val="clear" w:color="auto" w:fill="FFFFFF"/>
        </w:rPr>
        <w:t>三、财政拨款“三公”经费情况说明</w:t>
      </w:r>
    </w:p>
    <w:p w:rsidR="009E1BB3" w:rsidRPr="0032601D" w:rsidRDefault="009E1BB3" w:rsidP="009E1BB3">
      <w:pPr>
        <w:pStyle w:val="1"/>
        <w:autoSpaceDE w:val="0"/>
        <w:spacing w:line="596" w:lineRule="exact"/>
        <w:ind w:firstLine="643"/>
        <w:rPr>
          <w:rFonts w:ascii="楷体" w:eastAsia="楷体" w:hAnsi="楷体" w:cs="楷体"/>
          <w:b/>
          <w:bCs/>
          <w:sz w:val="32"/>
          <w:szCs w:val="32"/>
          <w:shd w:val="clear" w:color="auto" w:fill="FFFFFF"/>
        </w:rPr>
      </w:pPr>
      <w:r w:rsidRPr="0032601D">
        <w:rPr>
          <w:rFonts w:ascii="楷体" w:eastAsia="楷体" w:hAnsi="楷体" w:cs="楷体" w:hint="eastAsia"/>
          <w:b/>
          <w:bCs/>
          <w:sz w:val="32"/>
          <w:szCs w:val="32"/>
          <w:shd w:val="clear" w:color="auto" w:fill="FFFFFF"/>
        </w:rPr>
        <w:t>（一）“三公”经费支出总体情况说明</w:t>
      </w:r>
    </w:p>
    <w:p w:rsidR="009E1BB3" w:rsidRPr="0032601D" w:rsidRDefault="009E1BB3" w:rsidP="009E1BB3">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32601D">
        <w:rPr>
          <w:rFonts w:ascii="Times New Roman" w:eastAsia="方正仿宋_GBK" w:hAnsi="Times New Roman" w:hint="default"/>
          <w:sz w:val="32"/>
          <w:szCs w:val="32"/>
          <w:shd w:val="clear" w:color="auto" w:fill="FFFFFF"/>
        </w:rPr>
        <w:lastRenderedPageBreak/>
        <w:t>2024</w:t>
      </w:r>
      <w:r w:rsidRPr="0032601D">
        <w:rPr>
          <w:rFonts w:ascii="方正仿宋_GBK" w:eastAsia="方正仿宋_GBK" w:hAnsi="方正仿宋_GBK" w:cs="方正仿宋_GBK"/>
          <w:sz w:val="32"/>
          <w:szCs w:val="32"/>
          <w:shd w:val="clear" w:color="auto" w:fill="FFFFFF"/>
        </w:rPr>
        <w:t>年度“三公”经费支出共计</w:t>
      </w:r>
      <w:r w:rsidRPr="0032601D">
        <w:rPr>
          <w:rFonts w:ascii="Times New Roman" w:eastAsia="方正仿宋_GBK" w:hAnsi="Times New Roman" w:hint="default"/>
          <w:sz w:val="32"/>
          <w:szCs w:val="32"/>
          <w:shd w:val="clear" w:color="auto" w:fill="FFFFFF"/>
        </w:rPr>
        <w:t>2.03</w:t>
      </w:r>
      <w:r w:rsidRPr="0032601D">
        <w:rPr>
          <w:rFonts w:ascii="方正仿宋_GBK" w:eastAsia="方正仿宋_GBK" w:hAnsi="方正仿宋_GBK" w:cs="方正仿宋_GBK"/>
          <w:sz w:val="32"/>
          <w:szCs w:val="32"/>
          <w:shd w:val="clear" w:color="auto" w:fill="FFFFFF"/>
        </w:rPr>
        <w:t>万元，</w:t>
      </w:r>
      <w:r w:rsidRPr="0032601D">
        <w:rPr>
          <w:rFonts w:ascii="Times New Roman" w:eastAsia="方正仿宋_GBK" w:hAnsi="Times New Roman" w:hint="default"/>
          <w:sz w:val="32"/>
          <w:szCs w:val="32"/>
          <w:shd w:val="clear" w:color="auto" w:fill="FFFFFF"/>
        </w:rPr>
        <w:t>较年初预算数减少</w:t>
      </w:r>
      <w:r w:rsidRPr="0032601D">
        <w:rPr>
          <w:rFonts w:ascii="Times New Roman" w:eastAsia="方正仿宋_GBK" w:hAnsi="Times New Roman" w:hint="default"/>
          <w:sz w:val="32"/>
          <w:szCs w:val="32"/>
          <w:shd w:val="clear" w:color="auto" w:fill="FFFFFF"/>
        </w:rPr>
        <w:t>1.47</w:t>
      </w:r>
      <w:r w:rsidRPr="0032601D">
        <w:rPr>
          <w:rFonts w:ascii="Times New Roman" w:eastAsia="方正仿宋_GBK" w:hAnsi="Times New Roman" w:hint="default"/>
          <w:sz w:val="32"/>
          <w:szCs w:val="32"/>
          <w:shd w:val="clear" w:color="auto" w:fill="FFFFFF"/>
        </w:rPr>
        <w:t>万元，下降</w:t>
      </w:r>
      <w:r w:rsidRPr="0032601D">
        <w:rPr>
          <w:rFonts w:ascii="Times New Roman" w:eastAsia="方正仿宋_GBK" w:hAnsi="Times New Roman" w:hint="default"/>
          <w:sz w:val="32"/>
          <w:szCs w:val="32"/>
          <w:shd w:val="clear" w:color="auto" w:fill="FFFFFF"/>
        </w:rPr>
        <w:t>42.0%</w:t>
      </w:r>
      <w:r w:rsidRPr="0032601D">
        <w:rPr>
          <w:rFonts w:ascii="方正仿宋_GBK" w:eastAsia="方正仿宋_GBK" w:hAnsi="方正仿宋_GBK" w:cs="方正仿宋_GBK"/>
          <w:sz w:val="32"/>
          <w:szCs w:val="32"/>
          <w:shd w:val="clear" w:color="auto" w:fill="FFFFFF"/>
        </w:rPr>
        <w:t>，主要原因是</w:t>
      </w:r>
      <w:r w:rsidRPr="0032601D">
        <w:rPr>
          <w:rFonts w:ascii="方正仿宋_GBK" w:eastAsia="方正仿宋_GBK"/>
          <w:sz w:val="32"/>
        </w:rPr>
        <w:t>本单位</w:t>
      </w:r>
      <w:proofErr w:type="gramStart"/>
      <w:r w:rsidRPr="0032601D">
        <w:rPr>
          <w:rFonts w:ascii="方正仿宋_GBK" w:eastAsia="方正仿宋_GBK"/>
          <w:sz w:val="32"/>
        </w:rPr>
        <w:t>践行</w:t>
      </w:r>
      <w:proofErr w:type="gramEnd"/>
      <w:r w:rsidRPr="0032601D">
        <w:rPr>
          <w:rFonts w:ascii="方正仿宋_GBK" w:eastAsia="方正仿宋_GBK"/>
          <w:sz w:val="32"/>
        </w:rPr>
        <w:t>“过紧日子”理念，</w:t>
      </w:r>
      <w:r w:rsidRPr="0032601D">
        <w:rPr>
          <w:rFonts w:ascii="方正仿宋_GBK" w:eastAsia="方正仿宋_GBK" w:hAnsi="方正仿宋_GBK" w:cs="方正仿宋_GBK"/>
          <w:sz w:val="32"/>
          <w:szCs w:val="32"/>
          <w:shd w:val="clear" w:color="auto" w:fill="FFFFFF"/>
        </w:rPr>
        <w:t>加强车辆及接待费管理，严格执行中央八项规定。</w:t>
      </w:r>
      <w:r w:rsidRPr="0032601D">
        <w:rPr>
          <w:rFonts w:ascii="Times New Roman" w:eastAsia="方正仿宋_GBK" w:hAnsi="Times New Roman" w:hint="default"/>
          <w:sz w:val="32"/>
          <w:szCs w:val="32"/>
          <w:shd w:val="clear" w:color="auto" w:fill="FFFFFF"/>
        </w:rPr>
        <w:t>较上年支出数减少</w:t>
      </w:r>
      <w:r w:rsidRPr="0032601D">
        <w:rPr>
          <w:rFonts w:ascii="Times New Roman" w:eastAsia="方正仿宋_GBK" w:hAnsi="Times New Roman" w:hint="default"/>
          <w:sz w:val="32"/>
          <w:szCs w:val="32"/>
          <w:shd w:val="clear" w:color="auto" w:fill="FFFFFF"/>
        </w:rPr>
        <w:t>0.92</w:t>
      </w:r>
      <w:r w:rsidRPr="0032601D">
        <w:rPr>
          <w:rFonts w:ascii="Times New Roman" w:eastAsia="方正仿宋_GBK" w:hAnsi="Times New Roman" w:hint="default"/>
          <w:sz w:val="32"/>
          <w:szCs w:val="32"/>
          <w:shd w:val="clear" w:color="auto" w:fill="FFFFFF"/>
        </w:rPr>
        <w:t>万元，下降</w:t>
      </w:r>
      <w:r w:rsidRPr="0032601D">
        <w:rPr>
          <w:rFonts w:ascii="Times New Roman" w:eastAsia="方正仿宋_GBK" w:hAnsi="Times New Roman" w:hint="default"/>
          <w:sz w:val="32"/>
          <w:szCs w:val="32"/>
          <w:shd w:val="clear" w:color="auto" w:fill="FFFFFF"/>
        </w:rPr>
        <w:t>31.2%</w:t>
      </w:r>
      <w:r w:rsidRPr="0032601D">
        <w:rPr>
          <w:rFonts w:ascii="方正仿宋_GBK" w:eastAsia="方正仿宋_GBK" w:hAnsi="方正仿宋_GBK" w:cs="方正仿宋_GBK"/>
          <w:sz w:val="32"/>
          <w:szCs w:val="32"/>
          <w:shd w:val="clear" w:color="auto" w:fill="FFFFFF"/>
        </w:rPr>
        <w:t>，主要原因是</w:t>
      </w:r>
      <w:r w:rsidRPr="0032601D">
        <w:rPr>
          <w:rFonts w:ascii="方正仿宋_GBK" w:eastAsia="方正仿宋_GBK"/>
          <w:sz w:val="32"/>
        </w:rPr>
        <w:t>本单位</w:t>
      </w:r>
      <w:proofErr w:type="gramStart"/>
      <w:r w:rsidRPr="0032601D">
        <w:rPr>
          <w:rFonts w:ascii="方正仿宋_GBK" w:eastAsia="方正仿宋_GBK"/>
          <w:sz w:val="32"/>
        </w:rPr>
        <w:t>践行</w:t>
      </w:r>
      <w:proofErr w:type="gramEnd"/>
      <w:r w:rsidRPr="0032601D">
        <w:rPr>
          <w:rFonts w:ascii="方正仿宋_GBK" w:eastAsia="方正仿宋_GBK"/>
          <w:sz w:val="32"/>
        </w:rPr>
        <w:t>“过紧日子”理念，</w:t>
      </w:r>
      <w:r w:rsidRPr="0032601D">
        <w:rPr>
          <w:rFonts w:ascii="方正仿宋_GBK" w:eastAsia="方正仿宋_GBK" w:hAnsi="方正仿宋_GBK" w:cs="方正仿宋_GBK"/>
          <w:sz w:val="32"/>
          <w:szCs w:val="32"/>
          <w:shd w:val="clear" w:color="auto" w:fill="FFFFFF"/>
        </w:rPr>
        <w:t>加强车辆及接待费管理，严格执行中央八项规定。</w:t>
      </w:r>
    </w:p>
    <w:p w:rsidR="009E1BB3" w:rsidRPr="0032601D" w:rsidRDefault="009E1BB3" w:rsidP="009E1BB3">
      <w:pPr>
        <w:pStyle w:val="a8"/>
        <w:snapToGrid w:val="0"/>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sidRPr="0032601D">
        <w:rPr>
          <w:rFonts w:ascii="楷体" w:eastAsia="楷体" w:hAnsi="楷体" w:cs="楷体"/>
          <w:b/>
          <w:bCs/>
          <w:sz w:val="32"/>
          <w:szCs w:val="32"/>
          <w:shd w:val="clear" w:color="auto" w:fill="FFFFFF"/>
        </w:rPr>
        <w:t>（二）“三公”经费分项支出情况</w:t>
      </w:r>
    </w:p>
    <w:p w:rsidR="004C7E97" w:rsidRPr="004C7E97" w:rsidRDefault="004C7E97" w:rsidP="004C7E97">
      <w:pPr>
        <w:rPr>
          <w:rFonts w:hint="default"/>
        </w:rPr>
      </w:pPr>
      <w:r w:rsidRPr="004C7E97">
        <w:rPr>
          <w:rFonts w:ascii="Times New Roman" w:eastAsia="方正仿宋_GBK" w:hAnsi="Times New Roman" w:hint="default"/>
          <w:sz w:val="32"/>
          <w:szCs w:val="32"/>
          <w:shd w:val="clear" w:color="auto" w:fill="FFFFFF"/>
        </w:rPr>
        <w:t>2024</w:t>
      </w:r>
      <w:r w:rsidRPr="004C7E97">
        <w:rPr>
          <w:rFonts w:ascii="方正仿宋_GBK" w:eastAsia="方正仿宋_GBK" w:hAnsi="方正仿宋_GBK" w:cs="方正仿宋_GBK"/>
          <w:sz w:val="32"/>
          <w:szCs w:val="32"/>
          <w:shd w:val="clear" w:color="auto" w:fill="FFFFFF"/>
        </w:rPr>
        <w:t>年度本单位</w:t>
      </w:r>
      <w:r w:rsidRPr="004C7E97">
        <w:rPr>
          <w:rFonts w:ascii="方正仿宋_GBK" w:eastAsia="方正仿宋_GBK" w:hAnsi="方正仿宋_GBK" w:cs="方正仿宋_GBK"/>
          <w:sz w:val="32"/>
          <w:szCs w:val="32"/>
          <w:shd w:val="clear" w:color="auto" w:fill="FFFFFF"/>
        </w:rPr>
        <w:t>无</w:t>
      </w:r>
      <w:r w:rsidRPr="004C7E97">
        <w:rPr>
          <w:rFonts w:ascii="方正仿宋_GBK" w:eastAsia="方正仿宋_GBK" w:hAnsi="方正仿宋_GBK" w:cs="方正仿宋_GBK"/>
          <w:sz w:val="32"/>
          <w:szCs w:val="32"/>
          <w:shd w:val="clear" w:color="auto" w:fill="FFFFFF"/>
        </w:rPr>
        <w:t>因公出国（境）费用</w:t>
      </w:r>
      <w:r w:rsidRPr="004C7E97">
        <w:rPr>
          <w:rFonts w:ascii="Times New Roman" w:eastAsia="方正仿宋_GBK" w:hAnsi="Times New Roman" w:hint="default"/>
          <w:sz w:val="32"/>
          <w:szCs w:val="32"/>
          <w:shd w:val="clear" w:color="auto" w:fill="FFFFFF"/>
        </w:rPr>
        <w:t>0.00</w:t>
      </w:r>
      <w:r w:rsidRPr="004C7E97">
        <w:rPr>
          <w:rFonts w:ascii="方正仿宋_GBK" w:eastAsia="方正仿宋_GBK" w:hAnsi="方正仿宋_GBK" w:cs="方正仿宋_GBK"/>
          <w:sz w:val="32"/>
          <w:szCs w:val="32"/>
          <w:shd w:val="clear" w:color="auto" w:fill="FFFFFF"/>
        </w:rPr>
        <w:t>万元</w:t>
      </w:r>
      <w:r w:rsidRPr="004C7E97">
        <w:t>，</w:t>
      </w:r>
      <w:r w:rsidRPr="004C7E97">
        <w:rPr>
          <w:rFonts w:ascii="方正仿宋_GBK" w:eastAsia="方正仿宋_GBK" w:hAnsi="方正仿宋_GBK" w:cs="方正仿宋_GBK"/>
          <w:sz w:val="32"/>
          <w:szCs w:val="32"/>
          <w:shd w:val="clear" w:color="auto" w:fill="FFFFFF"/>
        </w:rPr>
        <w:t>费用支出</w:t>
      </w:r>
      <w:r w:rsidRPr="004C7E97">
        <w:rPr>
          <w:rFonts w:ascii="Times New Roman" w:eastAsia="方正仿宋_GBK" w:hAnsi="Times New Roman" w:hint="default"/>
          <w:sz w:val="32"/>
          <w:szCs w:val="32"/>
          <w:shd w:val="clear" w:color="auto" w:fill="FFFFFF"/>
        </w:rPr>
        <w:t>较年初</w:t>
      </w:r>
      <w:proofErr w:type="gramStart"/>
      <w:r w:rsidRPr="004C7E97">
        <w:rPr>
          <w:rFonts w:ascii="Times New Roman" w:eastAsia="方正仿宋_GBK" w:hAnsi="Times New Roman" w:hint="default"/>
          <w:sz w:val="32"/>
          <w:szCs w:val="32"/>
          <w:shd w:val="clear" w:color="auto" w:fill="FFFFFF"/>
        </w:rPr>
        <w:t>预算数无增减</w:t>
      </w:r>
      <w:proofErr w:type="gramEnd"/>
      <w:r w:rsidRPr="004C7E97">
        <w:rPr>
          <w:rFonts w:ascii="方正仿宋_GBK" w:eastAsia="方正仿宋_GBK" w:hAnsi="方正仿宋_GBK" w:cs="方正仿宋_GBK"/>
          <w:sz w:val="32"/>
          <w:szCs w:val="32"/>
          <w:shd w:val="clear" w:color="auto" w:fill="FFFFFF"/>
        </w:rPr>
        <w:t>。</w:t>
      </w:r>
    </w:p>
    <w:p w:rsidR="004C7E97" w:rsidRDefault="004C7E97" w:rsidP="004C7E97">
      <w:pPr>
        <w:rPr>
          <w:rFonts w:hint="default"/>
        </w:rPr>
      </w:pPr>
      <w:r w:rsidRPr="004C7E97">
        <w:rPr>
          <w:rFonts w:ascii="方正仿宋_GBK" w:eastAsia="方正仿宋_GBK" w:hAnsi="方正仿宋_GBK" w:cs="方正仿宋_GBK"/>
          <w:sz w:val="32"/>
          <w:szCs w:val="32"/>
          <w:shd w:val="clear" w:color="auto" w:fill="FFFFFF"/>
        </w:rPr>
        <w:t>公务用车购置费</w:t>
      </w:r>
      <w:r w:rsidRPr="004C7E97">
        <w:rPr>
          <w:rFonts w:ascii="Times New Roman" w:eastAsia="方正仿宋_GBK" w:hAnsi="Times New Roman" w:hint="default"/>
          <w:sz w:val="32"/>
          <w:szCs w:val="32"/>
          <w:shd w:val="clear" w:color="auto" w:fill="FFFFFF"/>
        </w:rPr>
        <w:t>0.00</w:t>
      </w:r>
      <w:r w:rsidRPr="004C7E97">
        <w:rPr>
          <w:rFonts w:ascii="方正仿宋_GBK" w:eastAsia="方正仿宋_GBK" w:hAnsi="方正仿宋_GBK" w:cs="方正仿宋_GBK"/>
          <w:sz w:val="32"/>
          <w:szCs w:val="32"/>
          <w:shd w:val="clear" w:color="auto" w:fill="FFFFFF"/>
        </w:rPr>
        <w:t>万元，费用支出</w:t>
      </w:r>
      <w:r w:rsidRPr="004C7E97">
        <w:rPr>
          <w:rFonts w:ascii="Times New Roman" w:eastAsia="方正仿宋_GBK" w:hAnsi="Times New Roman" w:hint="default"/>
          <w:sz w:val="32"/>
          <w:szCs w:val="32"/>
          <w:shd w:val="clear" w:color="auto" w:fill="FFFFFF"/>
        </w:rPr>
        <w:t>较年初</w:t>
      </w:r>
      <w:proofErr w:type="gramStart"/>
      <w:r w:rsidRPr="004C7E97">
        <w:rPr>
          <w:rFonts w:ascii="Times New Roman" w:eastAsia="方正仿宋_GBK" w:hAnsi="Times New Roman" w:hint="default"/>
          <w:sz w:val="32"/>
          <w:szCs w:val="32"/>
          <w:shd w:val="clear" w:color="auto" w:fill="FFFFFF"/>
        </w:rPr>
        <w:t>预算数无增减</w:t>
      </w:r>
      <w:proofErr w:type="gramEnd"/>
      <w:r w:rsidRPr="004C7E97">
        <w:rPr>
          <w:rFonts w:ascii="方正仿宋_GBK" w:eastAsia="方正仿宋_GBK" w:hAnsi="方正仿宋_GBK" w:cs="方正仿宋_GBK"/>
          <w:sz w:val="32"/>
          <w:szCs w:val="32"/>
          <w:shd w:val="clear" w:color="auto" w:fill="FFFFFF"/>
        </w:rPr>
        <w:t>。</w:t>
      </w:r>
    </w:p>
    <w:p w:rsidR="009E1BB3" w:rsidRPr="0032601D" w:rsidRDefault="009E1BB3" w:rsidP="009E1BB3">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32601D">
        <w:rPr>
          <w:rFonts w:ascii="方正仿宋_GBK" w:eastAsia="方正仿宋_GBK" w:hAnsi="方正仿宋_GBK" w:cs="方正仿宋_GBK"/>
          <w:sz w:val="32"/>
          <w:szCs w:val="32"/>
          <w:shd w:val="clear" w:color="auto" w:fill="FFFFFF"/>
        </w:rPr>
        <w:t>公务用车运行维护费</w:t>
      </w:r>
      <w:r w:rsidRPr="0032601D">
        <w:rPr>
          <w:rFonts w:ascii="Times New Roman" w:eastAsia="方正仿宋_GBK" w:hAnsi="Times New Roman" w:hint="default"/>
          <w:sz w:val="32"/>
          <w:szCs w:val="32"/>
          <w:shd w:val="clear" w:color="auto" w:fill="FFFFFF"/>
        </w:rPr>
        <w:t>2.03</w:t>
      </w:r>
      <w:r w:rsidRPr="0032601D">
        <w:rPr>
          <w:rFonts w:ascii="方正仿宋_GBK" w:eastAsia="方正仿宋_GBK" w:hAnsi="方正仿宋_GBK" w:cs="方正仿宋_GBK"/>
          <w:sz w:val="32"/>
          <w:szCs w:val="32"/>
          <w:shd w:val="clear" w:color="auto" w:fill="FFFFFF"/>
        </w:rPr>
        <w:t>万元，主要用于地质灾害巡察应急保障及图斑核查用车。费用支出</w:t>
      </w:r>
      <w:r w:rsidRPr="0032601D">
        <w:rPr>
          <w:rFonts w:ascii="Times New Roman" w:eastAsia="方正仿宋_GBK" w:hAnsi="Times New Roman" w:hint="default"/>
          <w:sz w:val="32"/>
          <w:szCs w:val="32"/>
          <w:shd w:val="clear" w:color="auto" w:fill="FFFFFF"/>
        </w:rPr>
        <w:t>较年初预算数减少</w:t>
      </w:r>
      <w:r w:rsidRPr="0032601D">
        <w:rPr>
          <w:rFonts w:ascii="Times New Roman" w:eastAsia="方正仿宋_GBK" w:hAnsi="Times New Roman" w:hint="default"/>
          <w:sz w:val="32"/>
          <w:szCs w:val="32"/>
          <w:shd w:val="clear" w:color="auto" w:fill="FFFFFF"/>
        </w:rPr>
        <w:t>0.67</w:t>
      </w:r>
      <w:r w:rsidRPr="0032601D">
        <w:rPr>
          <w:rFonts w:ascii="Times New Roman" w:eastAsia="方正仿宋_GBK" w:hAnsi="Times New Roman" w:hint="default"/>
          <w:sz w:val="32"/>
          <w:szCs w:val="32"/>
          <w:shd w:val="clear" w:color="auto" w:fill="FFFFFF"/>
        </w:rPr>
        <w:t>万元，下降</w:t>
      </w:r>
      <w:r w:rsidRPr="0032601D">
        <w:rPr>
          <w:rFonts w:ascii="Times New Roman" w:eastAsia="方正仿宋_GBK" w:hAnsi="Times New Roman" w:hint="default"/>
          <w:sz w:val="32"/>
          <w:szCs w:val="32"/>
          <w:shd w:val="clear" w:color="auto" w:fill="FFFFFF"/>
        </w:rPr>
        <w:t>24.8%</w:t>
      </w:r>
      <w:r w:rsidRPr="0032601D">
        <w:rPr>
          <w:rFonts w:ascii="方正仿宋_GBK" w:eastAsia="方正仿宋_GBK" w:hAnsi="方正仿宋_GBK" w:cs="方正仿宋_GBK"/>
          <w:sz w:val="32"/>
          <w:szCs w:val="32"/>
          <w:shd w:val="clear" w:color="auto" w:fill="FFFFFF"/>
        </w:rPr>
        <w:t>，主要原因是本单位公务车为</w:t>
      </w:r>
      <w:proofErr w:type="gramStart"/>
      <w:r w:rsidRPr="0032601D">
        <w:rPr>
          <w:rFonts w:ascii="方正仿宋_GBK" w:eastAsia="方正仿宋_GBK" w:hAnsi="方正仿宋_GBK" w:cs="方正仿宋_GBK"/>
          <w:sz w:val="32"/>
          <w:szCs w:val="32"/>
          <w:shd w:val="clear" w:color="auto" w:fill="FFFFFF"/>
        </w:rPr>
        <w:t>油电混动车</w:t>
      </w:r>
      <w:proofErr w:type="gramEnd"/>
      <w:r w:rsidRPr="0032601D">
        <w:rPr>
          <w:rFonts w:ascii="方正仿宋_GBK" w:eastAsia="方正仿宋_GBK" w:hAnsi="方正仿宋_GBK" w:cs="方正仿宋_GBK"/>
          <w:sz w:val="32"/>
          <w:szCs w:val="32"/>
          <w:shd w:val="clear" w:color="auto" w:fill="FFFFFF"/>
        </w:rPr>
        <w:t>，较上年年初预算减少0.67万元。</w:t>
      </w:r>
      <w:r w:rsidRPr="0032601D">
        <w:rPr>
          <w:rFonts w:ascii="Times New Roman" w:eastAsia="方正仿宋_GBK" w:hAnsi="Times New Roman" w:hint="default"/>
          <w:sz w:val="32"/>
          <w:szCs w:val="32"/>
          <w:shd w:val="clear" w:color="auto" w:fill="FFFFFF"/>
        </w:rPr>
        <w:t>较上年支出数减少</w:t>
      </w:r>
      <w:r w:rsidRPr="0032601D">
        <w:rPr>
          <w:rFonts w:ascii="Times New Roman" w:eastAsia="方正仿宋_GBK" w:hAnsi="Times New Roman" w:hint="default"/>
          <w:sz w:val="32"/>
          <w:szCs w:val="32"/>
          <w:shd w:val="clear" w:color="auto" w:fill="FFFFFF"/>
        </w:rPr>
        <w:t>0.92</w:t>
      </w:r>
      <w:r w:rsidRPr="0032601D">
        <w:rPr>
          <w:rFonts w:ascii="Times New Roman" w:eastAsia="方正仿宋_GBK" w:hAnsi="Times New Roman" w:hint="default"/>
          <w:sz w:val="32"/>
          <w:szCs w:val="32"/>
          <w:shd w:val="clear" w:color="auto" w:fill="FFFFFF"/>
        </w:rPr>
        <w:t>万元，下降</w:t>
      </w:r>
      <w:r w:rsidRPr="0032601D">
        <w:rPr>
          <w:rFonts w:ascii="Times New Roman" w:eastAsia="方正仿宋_GBK" w:hAnsi="Times New Roman" w:hint="default"/>
          <w:sz w:val="32"/>
          <w:szCs w:val="32"/>
          <w:shd w:val="clear" w:color="auto" w:fill="FFFFFF"/>
        </w:rPr>
        <w:t>31.2%</w:t>
      </w:r>
      <w:r w:rsidRPr="0032601D">
        <w:rPr>
          <w:rFonts w:ascii="方正仿宋_GBK" w:eastAsia="方正仿宋_GBK" w:hAnsi="方正仿宋_GBK" w:cs="方正仿宋_GBK"/>
          <w:sz w:val="32"/>
          <w:szCs w:val="32"/>
          <w:shd w:val="clear" w:color="auto" w:fill="FFFFFF"/>
        </w:rPr>
        <w:t>，主要原因是本单位公务用车为</w:t>
      </w:r>
      <w:proofErr w:type="gramStart"/>
      <w:r w:rsidRPr="0032601D">
        <w:rPr>
          <w:rFonts w:ascii="方正仿宋_GBK" w:eastAsia="方正仿宋_GBK" w:hAnsi="方正仿宋_GBK" w:cs="方正仿宋_GBK"/>
          <w:sz w:val="32"/>
          <w:szCs w:val="32"/>
          <w:shd w:val="clear" w:color="auto" w:fill="FFFFFF"/>
        </w:rPr>
        <w:t>油电混动车</w:t>
      </w:r>
      <w:proofErr w:type="gramEnd"/>
      <w:r w:rsidRPr="0032601D">
        <w:rPr>
          <w:rFonts w:ascii="方正仿宋_GBK" w:eastAsia="方正仿宋_GBK" w:hAnsi="方正仿宋_GBK" w:cs="方正仿宋_GBK"/>
          <w:sz w:val="32"/>
          <w:szCs w:val="32"/>
          <w:shd w:val="clear" w:color="auto" w:fill="FFFFFF"/>
        </w:rPr>
        <w:t>，较上年预算减少0.67万元，</w:t>
      </w:r>
      <w:r w:rsidRPr="0032601D">
        <w:rPr>
          <w:rFonts w:ascii="方正仿宋_GBK" w:eastAsia="方正仿宋_GBK"/>
          <w:sz w:val="32"/>
        </w:rPr>
        <w:t>本单位</w:t>
      </w:r>
      <w:proofErr w:type="gramStart"/>
      <w:r w:rsidRPr="0032601D">
        <w:rPr>
          <w:rFonts w:ascii="方正仿宋_GBK" w:eastAsia="方正仿宋_GBK"/>
          <w:sz w:val="32"/>
        </w:rPr>
        <w:t>践行</w:t>
      </w:r>
      <w:proofErr w:type="gramEnd"/>
      <w:r w:rsidRPr="0032601D">
        <w:rPr>
          <w:rFonts w:ascii="方正仿宋_GBK" w:eastAsia="方正仿宋_GBK"/>
          <w:sz w:val="32"/>
        </w:rPr>
        <w:t>“过紧日子”理念，</w:t>
      </w:r>
      <w:r w:rsidRPr="0032601D">
        <w:rPr>
          <w:rFonts w:ascii="方正仿宋_GBK" w:eastAsia="方正仿宋_GBK" w:hAnsi="方正仿宋_GBK" w:cs="方正仿宋_GBK"/>
          <w:sz w:val="32"/>
          <w:szCs w:val="32"/>
          <w:shd w:val="clear" w:color="auto" w:fill="FFFFFF"/>
        </w:rPr>
        <w:t>加强车辆管理严格执行中央八项规定。</w:t>
      </w:r>
    </w:p>
    <w:p w:rsidR="009E1BB3" w:rsidRPr="0032601D" w:rsidRDefault="009E1BB3" w:rsidP="009E1BB3">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32601D">
        <w:rPr>
          <w:rFonts w:ascii="方正仿宋_GBK" w:eastAsia="方正仿宋_GBK" w:hAnsi="方正仿宋_GBK" w:cs="方正仿宋_GBK"/>
          <w:sz w:val="32"/>
          <w:szCs w:val="32"/>
          <w:shd w:val="clear" w:color="auto" w:fill="FFFFFF"/>
        </w:rPr>
        <w:t>2024年度本单位无公务接待费。</w:t>
      </w:r>
    </w:p>
    <w:p w:rsidR="009E1BB3" w:rsidRPr="0032601D" w:rsidRDefault="009E1BB3" w:rsidP="009E1BB3">
      <w:pPr>
        <w:pStyle w:val="1"/>
        <w:autoSpaceDE w:val="0"/>
        <w:spacing w:line="596" w:lineRule="exact"/>
        <w:ind w:firstLine="643"/>
        <w:rPr>
          <w:rFonts w:ascii="楷体" w:eastAsia="楷体" w:hAnsi="楷体" w:cs="楷体"/>
          <w:b/>
          <w:bCs/>
          <w:sz w:val="32"/>
          <w:szCs w:val="32"/>
          <w:shd w:val="clear" w:color="auto" w:fill="FFFFFF"/>
        </w:rPr>
      </w:pPr>
      <w:r w:rsidRPr="0032601D">
        <w:rPr>
          <w:rFonts w:ascii="楷体" w:eastAsia="楷体" w:hAnsi="楷体" w:cs="楷体" w:hint="eastAsia"/>
          <w:b/>
          <w:bCs/>
          <w:sz w:val="32"/>
          <w:szCs w:val="32"/>
          <w:shd w:val="clear" w:color="auto" w:fill="FFFFFF"/>
        </w:rPr>
        <w:t>（三）“三公”经费实物量情况</w:t>
      </w:r>
    </w:p>
    <w:p w:rsidR="009E1BB3" w:rsidRPr="0032601D" w:rsidRDefault="009E1BB3" w:rsidP="009E1BB3">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32601D">
        <w:rPr>
          <w:rFonts w:ascii="Times New Roman" w:eastAsia="方正仿宋_GBK" w:hAnsi="Times New Roman" w:hint="default"/>
          <w:sz w:val="32"/>
          <w:szCs w:val="32"/>
          <w:shd w:val="clear" w:color="auto" w:fill="FFFFFF"/>
        </w:rPr>
        <w:t>2024</w:t>
      </w:r>
      <w:r w:rsidRPr="0032601D">
        <w:rPr>
          <w:rFonts w:ascii="方正仿宋_GBK" w:eastAsia="方正仿宋_GBK" w:hAnsi="方正仿宋_GBK" w:cs="方正仿宋_GBK"/>
          <w:sz w:val="32"/>
          <w:szCs w:val="32"/>
          <w:shd w:val="clear" w:color="auto" w:fill="FFFFFF"/>
        </w:rPr>
        <w:t>年度本单位因公出国（境）共计</w:t>
      </w:r>
      <w:r w:rsidRPr="0032601D">
        <w:rPr>
          <w:rFonts w:ascii="Times New Roman" w:eastAsia="方正仿宋_GBK" w:hAnsi="Times New Roman" w:hint="default"/>
          <w:sz w:val="32"/>
          <w:szCs w:val="32"/>
          <w:shd w:val="clear" w:color="auto" w:fill="FFFFFF"/>
        </w:rPr>
        <w:t>0</w:t>
      </w:r>
      <w:r w:rsidRPr="0032601D">
        <w:rPr>
          <w:rFonts w:ascii="方正仿宋_GBK" w:eastAsia="方正仿宋_GBK" w:hAnsi="方正仿宋_GBK" w:cs="方正仿宋_GBK"/>
          <w:sz w:val="32"/>
          <w:szCs w:val="32"/>
          <w:shd w:val="clear" w:color="auto" w:fill="FFFFFF"/>
        </w:rPr>
        <w:t>个团组，</w:t>
      </w:r>
      <w:r w:rsidRPr="0032601D">
        <w:rPr>
          <w:rFonts w:ascii="Times New Roman" w:eastAsia="方正仿宋_GBK" w:hAnsi="Times New Roman" w:hint="default"/>
          <w:sz w:val="32"/>
          <w:szCs w:val="32"/>
          <w:shd w:val="clear" w:color="auto" w:fill="FFFFFF"/>
        </w:rPr>
        <w:t>0</w:t>
      </w:r>
      <w:r w:rsidRPr="0032601D">
        <w:rPr>
          <w:rFonts w:ascii="方正仿宋_GBK" w:eastAsia="方正仿宋_GBK" w:hAnsi="方正仿宋_GBK" w:cs="方正仿宋_GBK"/>
          <w:sz w:val="32"/>
          <w:szCs w:val="32"/>
          <w:shd w:val="clear" w:color="auto" w:fill="FFFFFF"/>
        </w:rPr>
        <w:t>人；公务用车购置</w:t>
      </w:r>
      <w:r w:rsidRPr="0032601D">
        <w:rPr>
          <w:rFonts w:ascii="Times New Roman" w:eastAsia="方正仿宋_GBK" w:hAnsi="Times New Roman" w:hint="default"/>
          <w:sz w:val="32"/>
          <w:szCs w:val="32"/>
          <w:shd w:val="clear" w:color="auto" w:fill="FFFFFF"/>
        </w:rPr>
        <w:t>0</w:t>
      </w:r>
      <w:r w:rsidRPr="0032601D">
        <w:rPr>
          <w:rFonts w:ascii="方正仿宋_GBK" w:eastAsia="方正仿宋_GBK" w:hAnsi="方正仿宋_GBK" w:cs="方正仿宋_GBK"/>
          <w:sz w:val="32"/>
          <w:szCs w:val="32"/>
          <w:shd w:val="clear" w:color="auto" w:fill="FFFFFF"/>
        </w:rPr>
        <w:t>辆，公务车保有量为</w:t>
      </w:r>
      <w:r w:rsidRPr="0032601D">
        <w:rPr>
          <w:rFonts w:ascii="Times New Roman" w:eastAsia="方正仿宋_GBK" w:hAnsi="Times New Roman" w:hint="default"/>
          <w:sz w:val="32"/>
          <w:szCs w:val="32"/>
          <w:shd w:val="clear" w:color="auto" w:fill="FFFFFF"/>
        </w:rPr>
        <w:t>1</w:t>
      </w:r>
      <w:r w:rsidRPr="0032601D">
        <w:rPr>
          <w:rFonts w:ascii="方正仿宋_GBK" w:eastAsia="方正仿宋_GBK" w:hAnsi="方正仿宋_GBK" w:cs="方正仿宋_GBK"/>
          <w:sz w:val="32"/>
          <w:szCs w:val="32"/>
          <w:shd w:val="clear" w:color="auto" w:fill="FFFFFF"/>
        </w:rPr>
        <w:t>辆；国内公务接待</w:t>
      </w:r>
      <w:r w:rsidRPr="0032601D">
        <w:rPr>
          <w:rFonts w:ascii="Times New Roman" w:eastAsia="方正仿宋_GBK" w:hAnsi="Times New Roman" w:hint="default"/>
          <w:sz w:val="32"/>
          <w:szCs w:val="32"/>
          <w:shd w:val="clear" w:color="auto" w:fill="FFFFFF"/>
        </w:rPr>
        <w:t>0</w:t>
      </w:r>
      <w:r w:rsidRPr="0032601D">
        <w:rPr>
          <w:rFonts w:ascii="方正仿宋_GBK" w:eastAsia="方正仿宋_GBK" w:hAnsi="方正仿宋_GBK" w:cs="方正仿宋_GBK"/>
          <w:sz w:val="32"/>
          <w:szCs w:val="32"/>
          <w:shd w:val="clear" w:color="auto" w:fill="FFFFFF"/>
        </w:rPr>
        <w:t>批次</w:t>
      </w:r>
      <w:r w:rsidRPr="0032601D">
        <w:rPr>
          <w:rFonts w:ascii="Times New Roman" w:eastAsia="方正仿宋_GBK" w:hAnsi="Times New Roman" w:hint="default"/>
          <w:sz w:val="32"/>
          <w:szCs w:val="32"/>
          <w:shd w:val="clear" w:color="auto" w:fill="FFFFFF"/>
        </w:rPr>
        <w:t>0</w:t>
      </w:r>
      <w:r w:rsidRPr="0032601D">
        <w:rPr>
          <w:rFonts w:ascii="方正仿宋_GBK" w:eastAsia="方正仿宋_GBK" w:hAnsi="方正仿宋_GBK" w:cs="方正仿宋_GBK"/>
          <w:sz w:val="32"/>
          <w:szCs w:val="32"/>
          <w:shd w:val="clear" w:color="auto" w:fill="FFFFFF"/>
        </w:rPr>
        <w:t>人，其中：国内外事接待</w:t>
      </w:r>
      <w:r w:rsidRPr="0032601D">
        <w:rPr>
          <w:rFonts w:ascii="Times New Roman" w:eastAsia="方正仿宋_GBK" w:hAnsi="Times New Roman" w:hint="default"/>
          <w:sz w:val="32"/>
          <w:szCs w:val="32"/>
          <w:shd w:val="clear" w:color="auto" w:fill="FFFFFF"/>
        </w:rPr>
        <w:t>0</w:t>
      </w:r>
      <w:r w:rsidRPr="0032601D">
        <w:rPr>
          <w:rFonts w:ascii="方正仿宋_GBK" w:eastAsia="方正仿宋_GBK" w:hAnsi="方正仿宋_GBK" w:cs="方正仿宋_GBK"/>
          <w:sz w:val="32"/>
          <w:szCs w:val="32"/>
          <w:shd w:val="clear" w:color="auto" w:fill="FFFFFF"/>
        </w:rPr>
        <w:t>批次，</w:t>
      </w:r>
      <w:r w:rsidRPr="0032601D">
        <w:rPr>
          <w:rFonts w:ascii="Times New Roman" w:eastAsia="方正仿宋_GBK" w:hAnsi="Times New Roman" w:hint="default"/>
          <w:sz w:val="32"/>
          <w:szCs w:val="32"/>
          <w:shd w:val="clear" w:color="auto" w:fill="FFFFFF"/>
        </w:rPr>
        <w:t>0</w:t>
      </w:r>
      <w:r w:rsidRPr="0032601D">
        <w:rPr>
          <w:rFonts w:ascii="方正仿宋_GBK" w:eastAsia="方正仿宋_GBK" w:hAnsi="方正仿宋_GBK" w:cs="方正仿宋_GBK"/>
          <w:sz w:val="32"/>
          <w:szCs w:val="32"/>
          <w:shd w:val="clear" w:color="auto" w:fill="FFFFFF"/>
        </w:rPr>
        <w:t>人；国（境）外</w:t>
      </w:r>
      <w:r w:rsidRPr="0032601D">
        <w:rPr>
          <w:rFonts w:ascii="方正仿宋_GBK" w:eastAsia="方正仿宋_GBK" w:hAnsi="方正仿宋_GBK" w:cs="方正仿宋_GBK"/>
          <w:sz w:val="32"/>
          <w:szCs w:val="32"/>
          <w:shd w:val="clear" w:color="auto" w:fill="FFFFFF"/>
        </w:rPr>
        <w:lastRenderedPageBreak/>
        <w:t>公务接待</w:t>
      </w:r>
      <w:r w:rsidRPr="0032601D">
        <w:rPr>
          <w:rFonts w:ascii="Times New Roman" w:eastAsia="方正仿宋_GBK" w:hAnsi="Times New Roman" w:hint="default"/>
          <w:sz w:val="32"/>
          <w:szCs w:val="32"/>
          <w:shd w:val="clear" w:color="auto" w:fill="FFFFFF"/>
        </w:rPr>
        <w:t>0</w:t>
      </w:r>
      <w:r w:rsidRPr="0032601D">
        <w:rPr>
          <w:rFonts w:ascii="方正仿宋_GBK" w:eastAsia="方正仿宋_GBK" w:hAnsi="方正仿宋_GBK" w:cs="方正仿宋_GBK"/>
          <w:sz w:val="32"/>
          <w:szCs w:val="32"/>
          <w:shd w:val="clear" w:color="auto" w:fill="FFFFFF"/>
        </w:rPr>
        <w:t>批次，</w:t>
      </w:r>
      <w:r w:rsidRPr="0032601D">
        <w:rPr>
          <w:rFonts w:ascii="Times New Roman" w:eastAsia="方正仿宋_GBK" w:hAnsi="Times New Roman" w:hint="default"/>
          <w:sz w:val="32"/>
          <w:szCs w:val="32"/>
          <w:shd w:val="clear" w:color="auto" w:fill="FFFFFF"/>
        </w:rPr>
        <w:t>0</w:t>
      </w:r>
      <w:r w:rsidRPr="0032601D">
        <w:rPr>
          <w:rFonts w:ascii="方正仿宋_GBK" w:eastAsia="方正仿宋_GBK" w:hAnsi="方正仿宋_GBK" w:cs="方正仿宋_GBK"/>
          <w:sz w:val="32"/>
          <w:szCs w:val="32"/>
          <w:shd w:val="clear" w:color="auto" w:fill="FFFFFF"/>
        </w:rPr>
        <w:t>人。</w:t>
      </w:r>
      <w:r w:rsidRPr="0032601D">
        <w:rPr>
          <w:rFonts w:ascii="Times New Roman" w:eastAsia="方正仿宋_GBK" w:hAnsi="Times New Roman" w:hint="default"/>
          <w:sz w:val="32"/>
          <w:szCs w:val="32"/>
          <w:shd w:val="clear" w:color="auto" w:fill="FFFFFF"/>
        </w:rPr>
        <w:t>2024</w:t>
      </w:r>
      <w:r w:rsidRPr="0032601D">
        <w:rPr>
          <w:rFonts w:ascii="方正仿宋_GBK" w:eastAsia="方正仿宋_GBK" w:hAnsi="方正仿宋_GBK" w:cs="方正仿宋_GBK"/>
          <w:sz w:val="32"/>
          <w:szCs w:val="32"/>
          <w:shd w:val="clear" w:color="auto" w:fill="FFFFFF"/>
        </w:rPr>
        <w:t>年本单位人均接待费</w:t>
      </w:r>
      <w:r w:rsidRPr="0032601D">
        <w:rPr>
          <w:rFonts w:ascii="Times New Roman" w:eastAsia="方正仿宋_GBK" w:hAnsi="Times New Roman" w:hint="default"/>
          <w:sz w:val="32"/>
          <w:szCs w:val="32"/>
          <w:shd w:val="clear" w:color="auto" w:fill="FFFFFF"/>
        </w:rPr>
        <w:t>0</w:t>
      </w:r>
      <w:r w:rsidRPr="0032601D">
        <w:rPr>
          <w:rFonts w:ascii="方正仿宋_GBK" w:eastAsia="方正仿宋_GBK" w:hAnsi="方正仿宋_GBK" w:cs="方正仿宋_GBK"/>
          <w:sz w:val="32"/>
          <w:szCs w:val="32"/>
          <w:shd w:val="clear" w:color="auto" w:fill="FFFFFF"/>
        </w:rPr>
        <w:t>元，车均购置费</w:t>
      </w:r>
      <w:r w:rsidRPr="0032601D">
        <w:rPr>
          <w:rFonts w:ascii="Times New Roman" w:eastAsia="方正仿宋_GBK" w:hAnsi="Times New Roman" w:hint="default"/>
          <w:sz w:val="32"/>
          <w:szCs w:val="32"/>
          <w:shd w:val="clear" w:color="auto" w:fill="FFFFFF"/>
        </w:rPr>
        <w:t>0</w:t>
      </w:r>
      <w:r w:rsidRPr="0032601D">
        <w:rPr>
          <w:rFonts w:ascii="方正仿宋_GBK" w:eastAsia="方正仿宋_GBK" w:hAnsi="方正仿宋_GBK" w:cs="方正仿宋_GBK"/>
          <w:sz w:val="32"/>
          <w:szCs w:val="32"/>
          <w:shd w:val="clear" w:color="auto" w:fill="FFFFFF"/>
        </w:rPr>
        <w:t>万元，车均维护费</w:t>
      </w:r>
      <w:r w:rsidRPr="0032601D">
        <w:rPr>
          <w:rFonts w:ascii="Times New Roman" w:eastAsia="方正仿宋_GBK" w:hAnsi="Times New Roman" w:hint="default"/>
          <w:sz w:val="32"/>
          <w:szCs w:val="32"/>
          <w:shd w:val="clear" w:color="auto" w:fill="FFFFFF"/>
        </w:rPr>
        <w:t>2.03</w:t>
      </w:r>
      <w:r w:rsidRPr="0032601D">
        <w:rPr>
          <w:rFonts w:ascii="方正仿宋_GBK" w:eastAsia="方正仿宋_GBK" w:hAnsi="方正仿宋_GBK" w:cs="方正仿宋_GBK"/>
          <w:sz w:val="32"/>
          <w:szCs w:val="32"/>
          <w:shd w:val="clear" w:color="auto" w:fill="FFFFFF"/>
        </w:rPr>
        <w:t>万元。</w:t>
      </w:r>
    </w:p>
    <w:p w:rsidR="009E1BB3" w:rsidRPr="0032601D" w:rsidRDefault="009E1BB3" w:rsidP="009E1BB3">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sidRPr="0032601D">
        <w:rPr>
          <w:rStyle w:val="aa"/>
          <w:rFonts w:ascii="黑体" w:eastAsia="黑体" w:hAnsi="黑体" w:cs="黑体"/>
          <w:sz w:val="32"/>
          <w:szCs w:val="32"/>
          <w:shd w:val="clear" w:color="auto" w:fill="FFFFFF"/>
        </w:rPr>
        <w:t>四、其他需要说明的事项</w:t>
      </w:r>
    </w:p>
    <w:p w:rsidR="009E1BB3" w:rsidRPr="0032601D" w:rsidRDefault="009E1BB3" w:rsidP="009E1BB3">
      <w:pPr>
        <w:pStyle w:val="a8"/>
        <w:shd w:val="clear" w:color="auto" w:fill="FFFFFF"/>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sidRPr="0032601D">
        <w:rPr>
          <w:rFonts w:ascii="楷体" w:eastAsia="楷体" w:hAnsi="楷体" w:cs="楷体"/>
          <w:b/>
          <w:bCs/>
          <w:sz w:val="32"/>
          <w:szCs w:val="32"/>
          <w:shd w:val="clear" w:color="auto" w:fill="FFFFFF"/>
        </w:rPr>
        <w:t>（一）财政拨款会议费、培训费和差旅费情况说明</w:t>
      </w:r>
    </w:p>
    <w:p w:rsidR="009E1BB3" w:rsidRPr="0032601D" w:rsidRDefault="004C7E97" w:rsidP="009E1BB3">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4C7E97">
        <w:rPr>
          <w:rFonts w:ascii="方正仿宋_GBK" w:eastAsia="方正仿宋_GBK" w:hAnsi="方正仿宋_GBK" w:cs="方正仿宋_GBK"/>
          <w:sz w:val="32"/>
          <w:szCs w:val="32"/>
          <w:shd w:val="clear" w:color="auto" w:fill="FFFFFF"/>
        </w:rPr>
        <w:t>本年度会议费支出</w:t>
      </w:r>
      <w:r w:rsidRPr="004C7E97">
        <w:rPr>
          <w:rFonts w:ascii="Times New Roman" w:eastAsia="方正仿宋_GBK" w:hAnsi="Times New Roman" w:hint="default"/>
          <w:sz w:val="32"/>
          <w:szCs w:val="32"/>
          <w:shd w:val="clear" w:color="auto" w:fill="FFFFFF"/>
        </w:rPr>
        <w:t>0.00</w:t>
      </w:r>
      <w:r w:rsidRPr="004C7E97">
        <w:rPr>
          <w:rFonts w:ascii="方正仿宋_GBK" w:eastAsia="方正仿宋_GBK" w:hAnsi="方正仿宋_GBK" w:cs="方正仿宋_GBK"/>
          <w:sz w:val="32"/>
          <w:szCs w:val="32"/>
          <w:shd w:val="clear" w:color="auto" w:fill="FFFFFF"/>
        </w:rPr>
        <w:t>万元，</w:t>
      </w:r>
      <w:r w:rsidRPr="004C7E97">
        <w:rPr>
          <w:rFonts w:ascii="Times New Roman" w:eastAsia="方正仿宋_GBK" w:hAnsi="Times New Roman" w:hint="default"/>
          <w:sz w:val="32"/>
          <w:szCs w:val="32"/>
          <w:shd w:val="clear" w:color="auto" w:fill="FFFFFF"/>
        </w:rPr>
        <w:t>与</w:t>
      </w:r>
      <w:r w:rsidRPr="004C7E97">
        <w:rPr>
          <w:rFonts w:ascii="Times New Roman" w:eastAsia="方正仿宋_GBK" w:hAnsi="Times New Roman" w:hint="default"/>
          <w:sz w:val="32"/>
          <w:szCs w:val="32"/>
          <w:shd w:val="clear" w:color="auto" w:fill="FFFFFF"/>
        </w:rPr>
        <w:t>2023</w:t>
      </w:r>
      <w:r w:rsidRPr="004C7E97">
        <w:rPr>
          <w:rFonts w:ascii="Times New Roman" w:eastAsia="方正仿宋_GBK" w:hAnsi="Times New Roman" w:hint="default"/>
          <w:sz w:val="32"/>
          <w:szCs w:val="32"/>
          <w:shd w:val="clear" w:color="auto" w:fill="FFFFFF"/>
        </w:rPr>
        <w:t>年度相比，无增减</w:t>
      </w:r>
      <w:r w:rsidRPr="004C7E97">
        <w:rPr>
          <w:rFonts w:ascii="Times New Roman" w:eastAsia="方正仿宋_GBK" w:hAnsi="Times New Roman"/>
          <w:sz w:val="32"/>
          <w:szCs w:val="32"/>
          <w:shd w:val="clear" w:color="auto" w:fill="FFFFFF"/>
        </w:rPr>
        <w:t>。</w:t>
      </w:r>
      <w:r w:rsidR="009E1BB3" w:rsidRPr="0032601D">
        <w:rPr>
          <w:rFonts w:ascii="方正仿宋_GBK" w:eastAsia="方正仿宋_GBK" w:hAnsi="方正仿宋_GBK" w:cs="方正仿宋_GBK"/>
          <w:sz w:val="32"/>
          <w:szCs w:val="32"/>
          <w:shd w:val="clear" w:color="auto" w:fill="FFFFFF"/>
        </w:rPr>
        <w:t>本年度培训费支出</w:t>
      </w:r>
      <w:r w:rsidR="009E1BB3" w:rsidRPr="0032601D">
        <w:rPr>
          <w:rFonts w:ascii="Times New Roman" w:eastAsia="方正仿宋_GBK" w:hAnsi="Times New Roman" w:hint="default"/>
          <w:sz w:val="32"/>
          <w:szCs w:val="32"/>
          <w:shd w:val="clear" w:color="auto" w:fill="FFFFFF"/>
        </w:rPr>
        <w:t>0.02</w:t>
      </w:r>
      <w:r w:rsidR="009E1BB3" w:rsidRPr="0032601D">
        <w:rPr>
          <w:rFonts w:ascii="方正仿宋_GBK" w:eastAsia="方正仿宋_GBK" w:hAnsi="方正仿宋_GBK" w:cs="方正仿宋_GBK"/>
          <w:sz w:val="32"/>
          <w:szCs w:val="32"/>
          <w:shd w:val="clear" w:color="auto" w:fill="FFFFFF"/>
        </w:rPr>
        <w:t>万元，</w:t>
      </w:r>
      <w:r w:rsidR="009E1BB3" w:rsidRPr="0032601D">
        <w:rPr>
          <w:rFonts w:ascii="Times New Roman" w:eastAsia="方正仿宋_GBK" w:hAnsi="Times New Roman" w:hint="default"/>
          <w:sz w:val="32"/>
          <w:szCs w:val="32"/>
          <w:shd w:val="clear" w:color="auto" w:fill="FFFFFF"/>
        </w:rPr>
        <w:t>与</w:t>
      </w:r>
      <w:r w:rsidR="009E1BB3" w:rsidRPr="0032601D">
        <w:rPr>
          <w:rFonts w:ascii="Times New Roman" w:eastAsia="方正仿宋_GBK" w:hAnsi="Times New Roman" w:hint="default"/>
          <w:sz w:val="32"/>
          <w:szCs w:val="32"/>
          <w:shd w:val="clear" w:color="auto" w:fill="FFFFFF"/>
        </w:rPr>
        <w:t>2023</w:t>
      </w:r>
      <w:r w:rsidR="009E1BB3" w:rsidRPr="0032601D">
        <w:rPr>
          <w:rFonts w:ascii="Times New Roman" w:eastAsia="方正仿宋_GBK" w:hAnsi="Times New Roman" w:hint="default"/>
          <w:sz w:val="32"/>
          <w:szCs w:val="32"/>
          <w:shd w:val="clear" w:color="auto" w:fill="FFFFFF"/>
        </w:rPr>
        <w:t>年度相比，减少</w:t>
      </w:r>
      <w:r w:rsidR="009E1BB3" w:rsidRPr="0032601D">
        <w:rPr>
          <w:rFonts w:ascii="Times New Roman" w:eastAsia="方正仿宋_GBK" w:hAnsi="Times New Roman" w:hint="default"/>
          <w:sz w:val="32"/>
          <w:szCs w:val="32"/>
          <w:shd w:val="clear" w:color="auto" w:fill="FFFFFF"/>
        </w:rPr>
        <w:t>0.03</w:t>
      </w:r>
      <w:r w:rsidR="009E1BB3" w:rsidRPr="0032601D">
        <w:rPr>
          <w:rFonts w:ascii="Times New Roman" w:eastAsia="方正仿宋_GBK" w:hAnsi="Times New Roman" w:hint="default"/>
          <w:sz w:val="32"/>
          <w:szCs w:val="32"/>
          <w:shd w:val="clear" w:color="auto" w:fill="FFFFFF"/>
        </w:rPr>
        <w:t>万元，下降</w:t>
      </w:r>
      <w:r w:rsidR="009E1BB3" w:rsidRPr="0032601D">
        <w:rPr>
          <w:rFonts w:ascii="Times New Roman" w:eastAsia="方正仿宋_GBK" w:hAnsi="Times New Roman" w:hint="default"/>
          <w:sz w:val="32"/>
          <w:szCs w:val="32"/>
          <w:shd w:val="clear" w:color="auto" w:fill="FFFFFF"/>
        </w:rPr>
        <w:t>60.0%</w:t>
      </w:r>
      <w:r w:rsidR="009E1BB3" w:rsidRPr="0032601D">
        <w:rPr>
          <w:rFonts w:ascii="方正仿宋_GBK" w:eastAsia="方正仿宋_GBK" w:hAnsi="方正仿宋_GBK" w:cs="方正仿宋_GBK"/>
          <w:sz w:val="32"/>
          <w:szCs w:val="32"/>
          <w:shd w:val="clear" w:color="auto" w:fill="FFFFFF"/>
        </w:rPr>
        <w:t>，主要原因是地质灾害监测人员业务培训减少。本年度差旅费支出</w:t>
      </w:r>
      <w:r w:rsidR="009E1BB3" w:rsidRPr="0032601D">
        <w:rPr>
          <w:rFonts w:ascii="Times New Roman" w:eastAsia="方正仿宋_GBK" w:hAnsi="Times New Roman" w:hint="default"/>
          <w:sz w:val="32"/>
          <w:szCs w:val="32"/>
          <w:shd w:val="clear" w:color="auto" w:fill="FFFFFF"/>
        </w:rPr>
        <w:t>3.70</w:t>
      </w:r>
      <w:r w:rsidR="009E1BB3" w:rsidRPr="0032601D">
        <w:rPr>
          <w:rFonts w:ascii="方正仿宋_GBK" w:eastAsia="方正仿宋_GBK" w:hAnsi="方正仿宋_GBK" w:cs="方正仿宋_GBK"/>
          <w:sz w:val="32"/>
          <w:szCs w:val="32"/>
        </w:rPr>
        <w:t>万元，</w:t>
      </w:r>
      <w:r w:rsidR="009E1BB3" w:rsidRPr="0032601D">
        <w:rPr>
          <w:rFonts w:ascii="Times New Roman" w:eastAsia="方正仿宋_GBK" w:hAnsi="Times New Roman" w:hint="default"/>
          <w:sz w:val="32"/>
          <w:szCs w:val="32"/>
          <w:shd w:val="clear" w:color="auto" w:fill="FFFFFF"/>
        </w:rPr>
        <w:t>与</w:t>
      </w:r>
      <w:r w:rsidR="009E1BB3" w:rsidRPr="0032601D">
        <w:rPr>
          <w:rFonts w:ascii="Times New Roman" w:eastAsia="方正仿宋_GBK" w:hAnsi="Times New Roman" w:hint="default"/>
          <w:sz w:val="32"/>
          <w:szCs w:val="32"/>
          <w:shd w:val="clear" w:color="auto" w:fill="FFFFFF"/>
        </w:rPr>
        <w:t>2023</w:t>
      </w:r>
      <w:r w:rsidR="009E1BB3" w:rsidRPr="0032601D">
        <w:rPr>
          <w:rFonts w:ascii="Times New Roman" w:eastAsia="方正仿宋_GBK" w:hAnsi="Times New Roman" w:hint="default"/>
          <w:sz w:val="32"/>
          <w:szCs w:val="32"/>
          <w:shd w:val="clear" w:color="auto" w:fill="FFFFFF"/>
        </w:rPr>
        <w:t>年度相比，减少</w:t>
      </w:r>
      <w:r w:rsidR="009E1BB3" w:rsidRPr="0032601D">
        <w:rPr>
          <w:rFonts w:ascii="Times New Roman" w:eastAsia="方正仿宋_GBK" w:hAnsi="Times New Roman" w:hint="default"/>
          <w:sz w:val="32"/>
          <w:szCs w:val="32"/>
          <w:shd w:val="clear" w:color="auto" w:fill="FFFFFF"/>
        </w:rPr>
        <w:t>1.42</w:t>
      </w:r>
      <w:r w:rsidR="009E1BB3" w:rsidRPr="0032601D">
        <w:rPr>
          <w:rFonts w:ascii="Times New Roman" w:eastAsia="方正仿宋_GBK" w:hAnsi="Times New Roman" w:hint="default"/>
          <w:sz w:val="32"/>
          <w:szCs w:val="32"/>
          <w:shd w:val="clear" w:color="auto" w:fill="FFFFFF"/>
        </w:rPr>
        <w:t>万元，下降</w:t>
      </w:r>
      <w:r w:rsidR="009E1BB3" w:rsidRPr="0032601D">
        <w:rPr>
          <w:rFonts w:ascii="Times New Roman" w:eastAsia="方正仿宋_GBK" w:hAnsi="Times New Roman" w:hint="default"/>
          <w:sz w:val="32"/>
          <w:szCs w:val="32"/>
          <w:shd w:val="clear" w:color="auto" w:fill="FFFFFF"/>
        </w:rPr>
        <w:t>27.7%</w:t>
      </w:r>
      <w:r w:rsidR="009E1BB3" w:rsidRPr="0032601D">
        <w:rPr>
          <w:rFonts w:ascii="方正仿宋_GBK" w:eastAsia="方正仿宋_GBK" w:hAnsi="方正仿宋_GBK" w:cs="方正仿宋_GBK"/>
          <w:sz w:val="32"/>
          <w:szCs w:val="32"/>
          <w:shd w:val="clear" w:color="auto" w:fill="FFFFFF"/>
        </w:rPr>
        <w:t>，主要原因是</w:t>
      </w:r>
      <w:r w:rsidR="009E1BB3" w:rsidRPr="0032601D">
        <w:rPr>
          <w:rFonts w:ascii="方正仿宋_GBK" w:eastAsia="方正仿宋_GBK"/>
          <w:sz w:val="32"/>
        </w:rPr>
        <w:t>本单位</w:t>
      </w:r>
      <w:proofErr w:type="gramStart"/>
      <w:r w:rsidR="009E1BB3" w:rsidRPr="0032601D">
        <w:rPr>
          <w:rFonts w:ascii="方正仿宋_GBK" w:eastAsia="方正仿宋_GBK"/>
          <w:sz w:val="32"/>
        </w:rPr>
        <w:t>践行</w:t>
      </w:r>
      <w:proofErr w:type="gramEnd"/>
      <w:r w:rsidR="009E1BB3" w:rsidRPr="0032601D">
        <w:rPr>
          <w:rFonts w:ascii="方正仿宋_GBK" w:eastAsia="方正仿宋_GBK"/>
          <w:sz w:val="32"/>
        </w:rPr>
        <w:t>“过紧日子”理念，</w:t>
      </w:r>
      <w:r w:rsidR="009E1BB3" w:rsidRPr="0032601D">
        <w:rPr>
          <w:rFonts w:ascii="方正仿宋_GBK" w:eastAsia="方正仿宋_GBK" w:hAnsi="方正仿宋_GBK" w:cs="方正仿宋_GBK"/>
          <w:sz w:val="32"/>
          <w:szCs w:val="32"/>
          <w:shd w:val="clear" w:color="auto" w:fill="FFFFFF"/>
        </w:rPr>
        <w:t>严格执行中央八项规定。</w:t>
      </w:r>
    </w:p>
    <w:p w:rsidR="009E1BB3" w:rsidRPr="0032601D" w:rsidRDefault="009E1BB3" w:rsidP="009E1BB3">
      <w:pPr>
        <w:pStyle w:val="1"/>
        <w:autoSpaceDE w:val="0"/>
        <w:spacing w:line="596" w:lineRule="exact"/>
        <w:ind w:firstLine="643"/>
        <w:rPr>
          <w:rFonts w:ascii="楷体" w:eastAsia="楷体" w:hAnsi="楷体" w:cs="楷体"/>
          <w:b/>
          <w:bCs/>
          <w:sz w:val="32"/>
          <w:szCs w:val="32"/>
          <w:shd w:val="clear" w:color="auto" w:fill="FFFFFF"/>
        </w:rPr>
      </w:pPr>
      <w:r w:rsidRPr="0032601D">
        <w:rPr>
          <w:rFonts w:ascii="楷体" w:eastAsia="楷体" w:hAnsi="楷体" w:cs="楷体" w:hint="eastAsia"/>
          <w:b/>
          <w:bCs/>
          <w:sz w:val="32"/>
          <w:szCs w:val="32"/>
          <w:shd w:val="clear" w:color="auto" w:fill="FFFFFF"/>
        </w:rPr>
        <w:t>（二）机关运行经费情况说明</w:t>
      </w:r>
    </w:p>
    <w:p w:rsidR="009E1BB3" w:rsidRPr="004C7E97" w:rsidRDefault="009E1BB3" w:rsidP="009E1BB3">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4C7E97">
        <w:rPr>
          <w:rFonts w:ascii="方正仿宋_GBK" w:eastAsia="方正仿宋_GBK" w:hAnsi="方正仿宋_GBK" w:cs="方正仿宋_GBK" w:hint="default"/>
          <w:sz w:val="32"/>
          <w:szCs w:val="32"/>
          <w:shd w:val="clear" w:color="auto" w:fill="FFFFFF"/>
        </w:rPr>
        <w:t>按照</w:t>
      </w:r>
      <w:r w:rsidRPr="004C7E97">
        <w:rPr>
          <w:rFonts w:ascii="方正仿宋_GBK" w:eastAsia="方正仿宋_GBK" w:hAnsi="方正仿宋_GBK" w:cs="方正仿宋_GBK"/>
          <w:sz w:val="32"/>
          <w:szCs w:val="32"/>
          <w:shd w:val="clear" w:color="auto" w:fill="FFFFFF"/>
        </w:rPr>
        <w:t>单位</w:t>
      </w:r>
      <w:r w:rsidRPr="004C7E97">
        <w:rPr>
          <w:rFonts w:ascii="方正仿宋_GBK" w:eastAsia="方正仿宋_GBK" w:hAnsi="方正仿宋_GBK" w:cs="方正仿宋_GBK" w:hint="default"/>
          <w:sz w:val="32"/>
          <w:szCs w:val="32"/>
          <w:shd w:val="clear" w:color="auto" w:fill="FFFFFF"/>
        </w:rPr>
        <w:t>决算列报口径，我</w:t>
      </w:r>
      <w:r w:rsidRPr="004C7E97">
        <w:rPr>
          <w:rFonts w:ascii="方正仿宋_GBK" w:eastAsia="方正仿宋_GBK" w:hAnsi="方正仿宋_GBK" w:cs="方正仿宋_GBK"/>
          <w:sz w:val="32"/>
          <w:szCs w:val="32"/>
          <w:shd w:val="clear" w:color="auto" w:fill="FFFFFF"/>
        </w:rPr>
        <w:t>单位</w:t>
      </w:r>
      <w:r w:rsidRPr="004C7E97">
        <w:rPr>
          <w:rFonts w:ascii="方正仿宋_GBK" w:eastAsia="方正仿宋_GBK" w:hAnsi="方正仿宋_GBK" w:cs="方正仿宋_GBK" w:hint="default"/>
          <w:sz w:val="32"/>
          <w:szCs w:val="32"/>
          <w:shd w:val="clear" w:color="auto" w:fill="FFFFFF"/>
        </w:rPr>
        <w:t>不在机关运行经费统计范围之内。</w:t>
      </w:r>
    </w:p>
    <w:p w:rsidR="009E1BB3" w:rsidRPr="0032601D" w:rsidRDefault="009E1BB3" w:rsidP="009E1BB3">
      <w:pPr>
        <w:pStyle w:val="1"/>
        <w:autoSpaceDE w:val="0"/>
        <w:spacing w:line="596" w:lineRule="exact"/>
        <w:ind w:firstLine="643"/>
        <w:rPr>
          <w:rFonts w:ascii="楷体" w:eastAsia="楷体" w:hAnsi="楷体" w:cs="楷体"/>
          <w:b/>
          <w:bCs/>
          <w:sz w:val="32"/>
          <w:szCs w:val="32"/>
          <w:shd w:val="clear" w:color="auto" w:fill="FFFFFF"/>
        </w:rPr>
      </w:pPr>
      <w:r w:rsidRPr="0032601D">
        <w:rPr>
          <w:rFonts w:ascii="楷体" w:eastAsia="楷体" w:hAnsi="楷体" w:cs="楷体" w:hint="eastAsia"/>
          <w:b/>
          <w:bCs/>
          <w:sz w:val="32"/>
          <w:szCs w:val="32"/>
          <w:shd w:val="clear" w:color="auto" w:fill="FFFFFF"/>
        </w:rPr>
        <w:t>（三）国有资产占用情况说明</w:t>
      </w:r>
    </w:p>
    <w:p w:rsidR="009E1BB3" w:rsidRPr="0032601D" w:rsidRDefault="009E1BB3" w:rsidP="009E1BB3">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32601D">
        <w:rPr>
          <w:rFonts w:ascii="方正仿宋_GBK" w:eastAsia="方正仿宋_GBK" w:hAnsi="方正仿宋_GBK" w:cs="方正仿宋_GBK"/>
          <w:sz w:val="32"/>
          <w:szCs w:val="32"/>
          <w:shd w:val="clear" w:color="auto" w:fill="FFFFFF"/>
        </w:rPr>
        <w:t>截至</w:t>
      </w:r>
      <w:r w:rsidRPr="0032601D">
        <w:rPr>
          <w:rFonts w:ascii="Times New Roman" w:eastAsia="方正仿宋_GBK" w:hAnsi="Times New Roman" w:hint="default"/>
          <w:sz w:val="32"/>
          <w:szCs w:val="32"/>
          <w:shd w:val="clear" w:color="auto" w:fill="FFFFFF"/>
        </w:rPr>
        <w:t>2024</w:t>
      </w:r>
      <w:r w:rsidRPr="0032601D">
        <w:rPr>
          <w:rFonts w:ascii="方正仿宋_GBK" w:eastAsia="方正仿宋_GBK" w:hAnsi="方正仿宋_GBK" w:cs="方正仿宋_GBK"/>
          <w:sz w:val="32"/>
          <w:szCs w:val="32"/>
          <w:shd w:val="clear" w:color="auto" w:fill="FFFFFF"/>
        </w:rPr>
        <w:t>年</w:t>
      </w:r>
      <w:r w:rsidRPr="0032601D">
        <w:rPr>
          <w:rFonts w:ascii="Times New Roman" w:eastAsia="方正仿宋_GBK" w:hAnsi="Times New Roman" w:hint="default"/>
          <w:sz w:val="32"/>
          <w:szCs w:val="32"/>
          <w:shd w:val="clear" w:color="auto" w:fill="FFFFFF"/>
        </w:rPr>
        <w:t>12</w:t>
      </w:r>
      <w:r w:rsidRPr="0032601D">
        <w:rPr>
          <w:rFonts w:ascii="方正仿宋_GBK" w:eastAsia="方正仿宋_GBK" w:hAnsi="方正仿宋_GBK" w:cs="方正仿宋_GBK"/>
          <w:sz w:val="32"/>
          <w:szCs w:val="32"/>
          <w:shd w:val="clear" w:color="auto" w:fill="FFFFFF"/>
        </w:rPr>
        <w:t>月</w:t>
      </w:r>
      <w:r w:rsidRPr="0032601D">
        <w:rPr>
          <w:rFonts w:ascii="Times New Roman" w:eastAsia="方正仿宋_GBK" w:hAnsi="Times New Roman" w:hint="default"/>
          <w:sz w:val="32"/>
          <w:szCs w:val="32"/>
          <w:shd w:val="clear" w:color="auto" w:fill="FFFFFF"/>
        </w:rPr>
        <w:t>31</w:t>
      </w:r>
      <w:r w:rsidRPr="0032601D">
        <w:rPr>
          <w:rFonts w:ascii="方正仿宋_GBK" w:eastAsia="方正仿宋_GBK" w:hAnsi="方正仿宋_GBK" w:cs="方正仿宋_GBK"/>
          <w:sz w:val="32"/>
          <w:szCs w:val="32"/>
          <w:shd w:val="clear" w:color="auto" w:fill="FFFFFF"/>
        </w:rPr>
        <w:t>日，本单位共有车辆</w:t>
      </w:r>
      <w:r w:rsidRPr="0032601D">
        <w:rPr>
          <w:rFonts w:ascii="Times New Roman" w:eastAsia="方正仿宋_GBK" w:hAnsi="Times New Roman" w:hint="default"/>
          <w:sz w:val="32"/>
          <w:szCs w:val="32"/>
          <w:shd w:val="clear" w:color="auto" w:fill="FFFFFF"/>
        </w:rPr>
        <w:t>1</w:t>
      </w:r>
      <w:r w:rsidRPr="0032601D">
        <w:rPr>
          <w:rFonts w:ascii="方正仿宋_GBK" w:eastAsia="方正仿宋_GBK" w:hAnsi="方正仿宋_GBK" w:cs="方正仿宋_GBK"/>
          <w:sz w:val="32"/>
          <w:szCs w:val="32"/>
          <w:shd w:val="clear" w:color="auto" w:fill="FFFFFF"/>
        </w:rPr>
        <w:t>辆，其中，副部（省）级及以上领导用车</w:t>
      </w:r>
      <w:r w:rsidRPr="0032601D">
        <w:rPr>
          <w:rFonts w:ascii="Times New Roman" w:eastAsia="方正仿宋_GBK" w:hAnsi="Times New Roman" w:hint="default"/>
          <w:sz w:val="32"/>
          <w:szCs w:val="32"/>
          <w:shd w:val="clear" w:color="auto" w:fill="FFFFFF"/>
        </w:rPr>
        <w:t>0</w:t>
      </w:r>
      <w:r w:rsidRPr="0032601D">
        <w:rPr>
          <w:rFonts w:ascii="方正仿宋_GBK" w:eastAsia="方正仿宋_GBK" w:hAnsi="方正仿宋_GBK" w:cs="方正仿宋_GBK"/>
          <w:sz w:val="32"/>
          <w:szCs w:val="32"/>
          <w:shd w:val="clear" w:color="auto" w:fill="FFFFFF"/>
        </w:rPr>
        <w:t>辆、</w:t>
      </w:r>
      <w:r w:rsidR="004C7E97" w:rsidRPr="004C7E97">
        <w:rPr>
          <w:rFonts w:ascii="方正仿宋_GBK" w:eastAsia="方正仿宋_GBK" w:hAnsi="方正仿宋_GBK" w:cs="方正仿宋_GBK"/>
          <w:sz w:val="32"/>
          <w:szCs w:val="32"/>
          <w:shd w:val="clear" w:color="auto" w:fill="FFFFFF"/>
        </w:rPr>
        <w:t>领导干部</w:t>
      </w:r>
      <w:r w:rsidRPr="004C7E97">
        <w:rPr>
          <w:rFonts w:ascii="方正仿宋_GBK" w:eastAsia="方正仿宋_GBK" w:hAnsi="方正仿宋_GBK" w:cs="方正仿宋_GBK"/>
          <w:sz w:val="32"/>
          <w:szCs w:val="32"/>
          <w:shd w:val="clear" w:color="auto" w:fill="FFFFFF"/>
        </w:rPr>
        <w:t>用</w:t>
      </w:r>
      <w:r w:rsidRPr="0032601D">
        <w:rPr>
          <w:rFonts w:ascii="方正仿宋_GBK" w:eastAsia="方正仿宋_GBK" w:hAnsi="方正仿宋_GBK" w:cs="方正仿宋_GBK"/>
          <w:sz w:val="32"/>
          <w:szCs w:val="32"/>
          <w:shd w:val="clear" w:color="auto" w:fill="FFFFFF"/>
        </w:rPr>
        <w:t>车</w:t>
      </w:r>
      <w:r w:rsidRPr="0032601D">
        <w:rPr>
          <w:rFonts w:ascii="Times New Roman" w:eastAsia="方正仿宋_GBK" w:hAnsi="Times New Roman" w:hint="default"/>
          <w:sz w:val="32"/>
          <w:szCs w:val="32"/>
          <w:shd w:val="clear" w:color="auto" w:fill="FFFFFF"/>
        </w:rPr>
        <w:t>0</w:t>
      </w:r>
      <w:r w:rsidRPr="0032601D">
        <w:rPr>
          <w:rFonts w:ascii="方正仿宋_GBK" w:eastAsia="方正仿宋_GBK" w:hAnsi="方正仿宋_GBK" w:cs="方正仿宋_GBK"/>
          <w:sz w:val="32"/>
          <w:szCs w:val="32"/>
          <w:shd w:val="clear" w:color="auto" w:fill="FFFFFF"/>
        </w:rPr>
        <w:t>辆、机要通信用车</w:t>
      </w:r>
      <w:r w:rsidRPr="0032601D">
        <w:rPr>
          <w:rFonts w:ascii="Times New Roman" w:eastAsia="方正仿宋_GBK" w:hAnsi="Times New Roman" w:hint="default"/>
          <w:sz w:val="32"/>
          <w:szCs w:val="32"/>
          <w:shd w:val="clear" w:color="auto" w:fill="FFFFFF"/>
        </w:rPr>
        <w:t>0</w:t>
      </w:r>
      <w:r w:rsidRPr="0032601D">
        <w:rPr>
          <w:rFonts w:ascii="方正仿宋_GBK" w:eastAsia="方正仿宋_GBK" w:hAnsi="方正仿宋_GBK" w:cs="方正仿宋_GBK"/>
          <w:sz w:val="32"/>
          <w:szCs w:val="32"/>
          <w:shd w:val="clear" w:color="auto" w:fill="FFFFFF"/>
        </w:rPr>
        <w:t>辆、应急保障用车</w:t>
      </w:r>
      <w:r w:rsidRPr="0032601D">
        <w:rPr>
          <w:rFonts w:ascii="Times New Roman" w:eastAsia="方正仿宋_GBK" w:hAnsi="Times New Roman" w:hint="default"/>
          <w:sz w:val="32"/>
          <w:szCs w:val="32"/>
          <w:shd w:val="clear" w:color="auto" w:fill="FFFFFF"/>
        </w:rPr>
        <w:t>1</w:t>
      </w:r>
      <w:r w:rsidRPr="0032601D">
        <w:rPr>
          <w:rFonts w:ascii="方正仿宋_GBK" w:eastAsia="方正仿宋_GBK" w:hAnsi="方正仿宋_GBK" w:cs="方正仿宋_GBK"/>
          <w:sz w:val="32"/>
          <w:szCs w:val="32"/>
          <w:shd w:val="clear" w:color="auto" w:fill="FFFFFF"/>
        </w:rPr>
        <w:t>辆、执法执勤用车</w:t>
      </w:r>
      <w:r w:rsidRPr="0032601D">
        <w:rPr>
          <w:rFonts w:ascii="Times New Roman" w:eastAsia="方正仿宋_GBK" w:hAnsi="Times New Roman" w:hint="default"/>
          <w:sz w:val="32"/>
          <w:szCs w:val="32"/>
          <w:shd w:val="clear" w:color="auto" w:fill="FFFFFF"/>
        </w:rPr>
        <w:t>0</w:t>
      </w:r>
      <w:r w:rsidRPr="0032601D">
        <w:rPr>
          <w:rFonts w:ascii="方正仿宋_GBK" w:eastAsia="方正仿宋_GBK" w:hAnsi="方正仿宋_GBK" w:cs="方正仿宋_GBK"/>
          <w:sz w:val="32"/>
          <w:szCs w:val="32"/>
          <w:shd w:val="clear" w:color="auto" w:fill="FFFFFF"/>
        </w:rPr>
        <w:t>辆，特种专业技术用车</w:t>
      </w:r>
      <w:r w:rsidRPr="0032601D">
        <w:rPr>
          <w:rFonts w:ascii="Times New Roman" w:eastAsia="方正仿宋_GBK" w:hAnsi="Times New Roman" w:hint="default"/>
          <w:sz w:val="32"/>
          <w:szCs w:val="32"/>
          <w:shd w:val="clear" w:color="auto" w:fill="FFFFFF"/>
        </w:rPr>
        <w:t>0</w:t>
      </w:r>
      <w:r w:rsidRPr="0032601D">
        <w:rPr>
          <w:rFonts w:ascii="方正仿宋_GBK" w:eastAsia="方正仿宋_GBK" w:hAnsi="方正仿宋_GBK" w:cs="方正仿宋_GBK"/>
          <w:sz w:val="32"/>
          <w:szCs w:val="32"/>
          <w:shd w:val="clear" w:color="auto" w:fill="FFFFFF"/>
        </w:rPr>
        <w:t>辆，离退休干部用车</w:t>
      </w:r>
      <w:r w:rsidRPr="0032601D">
        <w:rPr>
          <w:rFonts w:ascii="Times New Roman" w:eastAsia="方正仿宋_GBK" w:hAnsi="Times New Roman" w:hint="default"/>
          <w:sz w:val="32"/>
          <w:szCs w:val="32"/>
          <w:shd w:val="clear" w:color="auto" w:fill="FFFFFF"/>
        </w:rPr>
        <w:t>0</w:t>
      </w:r>
      <w:r w:rsidRPr="0032601D">
        <w:rPr>
          <w:rFonts w:ascii="方正仿宋_GBK" w:eastAsia="方正仿宋_GBK" w:hAnsi="方正仿宋_GBK" w:cs="方正仿宋_GBK"/>
          <w:sz w:val="32"/>
          <w:szCs w:val="32"/>
          <w:shd w:val="clear" w:color="auto" w:fill="FFFFFF"/>
        </w:rPr>
        <w:t>辆。单价</w:t>
      </w:r>
      <w:r w:rsidRPr="0032601D">
        <w:rPr>
          <w:rFonts w:ascii="Times New Roman" w:eastAsia="方正仿宋_GBK" w:hAnsi="Times New Roman" w:hint="default"/>
          <w:sz w:val="32"/>
          <w:szCs w:val="32"/>
          <w:shd w:val="clear" w:color="auto" w:fill="FFFFFF"/>
        </w:rPr>
        <w:t>100</w:t>
      </w:r>
      <w:r w:rsidRPr="0032601D">
        <w:rPr>
          <w:rFonts w:ascii="方正仿宋_GBK" w:eastAsia="方正仿宋_GBK" w:hAnsi="方正仿宋_GBK" w:cs="方正仿宋_GBK"/>
          <w:sz w:val="32"/>
          <w:szCs w:val="32"/>
          <w:shd w:val="clear" w:color="auto" w:fill="FFFFFF"/>
        </w:rPr>
        <w:t>万元（含）以上</w:t>
      </w:r>
      <w:r w:rsidR="004C7E97" w:rsidRPr="004C7E97">
        <w:rPr>
          <w:rFonts w:ascii="方正仿宋_GBK" w:eastAsia="方正仿宋_GBK" w:hAnsi="方正仿宋_GBK" w:cs="方正仿宋_GBK"/>
          <w:sz w:val="32"/>
          <w:szCs w:val="32"/>
          <w:shd w:val="clear" w:color="auto" w:fill="FFFFFF"/>
        </w:rPr>
        <w:t>设备（不含车辆）</w:t>
      </w:r>
      <w:r w:rsidRPr="0032601D">
        <w:rPr>
          <w:rFonts w:ascii="Times New Roman" w:eastAsia="方正仿宋_GBK" w:hAnsi="Times New Roman" w:hint="default"/>
          <w:sz w:val="32"/>
          <w:szCs w:val="32"/>
          <w:shd w:val="clear" w:color="auto" w:fill="FFFFFF"/>
        </w:rPr>
        <w:t>0</w:t>
      </w:r>
      <w:r w:rsidRPr="0032601D">
        <w:rPr>
          <w:rFonts w:ascii="方正仿宋_GBK" w:eastAsia="方正仿宋_GBK" w:hAnsi="方正仿宋_GBK" w:cs="方正仿宋_GBK"/>
          <w:sz w:val="32"/>
          <w:szCs w:val="32"/>
          <w:shd w:val="clear" w:color="auto" w:fill="FFFFFF"/>
        </w:rPr>
        <w:t>台（套）。</w:t>
      </w:r>
    </w:p>
    <w:p w:rsidR="009E1BB3" w:rsidRPr="0032601D" w:rsidRDefault="009E1BB3" w:rsidP="009E1BB3">
      <w:pPr>
        <w:pStyle w:val="1"/>
        <w:autoSpaceDE w:val="0"/>
        <w:spacing w:line="596" w:lineRule="exact"/>
        <w:ind w:firstLine="643"/>
        <w:rPr>
          <w:rFonts w:ascii="楷体" w:eastAsia="楷体" w:hAnsi="楷体" w:cs="楷体"/>
          <w:b/>
          <w:bCs/>
          <w:sz w:val="32"/>
          <w:szCs w:val="32"/>
          <w:shd w:val="clear" w:color="auto" w:fill="FFFFFF"/>
        </w:rPr>
      </w:pPr>
      <w:r w:rsidRPr="0032601D">
        <w:rPr>
          <w:rFonts w:ascii="楷体" w:eastAsia="楷体" w:hAnsi="楷体" w:cs="楷体" w:hint="eastAsia"/>
          <w:b/>
          <w:bCs/>
          <w:sz w:val="32"/>
          <w:szCs w:val="32"/>
          <w:shd w:val="clear" w:color="auto" w:fill="FFFFFF"/>
        </w:rPr>
        <w:t>（四）政府采购支出情况说明</w:t>
      </w:r>
    </w:p>
    <w:p w:rsidR="009E1BB3" w:rsidRPr="0032601D" w:rsidRDefault="009E1BB3" w:rsidP="009E1BB3">
      <w:pPr>
        <w:pStyle w:val="a8"/>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32601D">
        <w:rPr>
          <w:rFonts w:ascii="Times New Roman" w:eastAsia="方正仿宋_GBK" w:hAnsi="Times New Roman"/>
          <w:sz w:val="32"/>
          <w:szCs w:val="32"/>
          <w:shd w:val="clear" w:color="auto" w:fill="FFFFFF"/>
        </w:rPr>
        <w:t>2024</w:t>
      </w:r>
      <w:r w:rsidRPr="0032601D">
        <w:rPr>
          <w:rFonts w:ascii="Times New Roman" w:eastAsia="方正仿宋_GBK" w:hAnsi="Times New Roman"/>
          <w:sz w:val="32"/>
          <w:szCs w:val="32"/>
          <w:shd w:val="clear" w:color="auto" w:fill="FFFFFF"/>
        </w:rPr>
        <w:t>年度我单位未发生政府采购事项，无相关经费支出。</w:t>
      </w:r>
    </w:p>
    <w:p w:rsidR="00723759" w:rsidRPr="008820B6" w:rsidRDefault="00E14C45">
      <w:pPr>
        <w:pStyle w:val="Char0"/>
        <w:spacing w:before="0" w:beforeAutospacing="0" w:after="0" w:afterAutospacing="0" w:line="596" w:lineRule="exact"/>
        <w:ind w:firstLineChars="200" w:firstLine="643"/>
        <w:rPr>
          <w:rStyle w:val="aa"/>
          <w:rFonts w:ascii="黑体" w:eastAsia="黑体" w:hAnsi="黑体" w:cs="黑体"/>
          <w:sz w:val="32"/>
          <w:szCs w:val="32"/>
          <w:shd w:val="clear" w:color="auto" w:fill="FFFFFF"/>
        </w:rPr>
      </w:pPr>
      <w:r w:rsidRPr="008820B6">
        <w:rPr>
          <w:rStyle w:val="aa"/>
          <w:rFonts w:ascii="黑体" w:eastAsia="黑体" w:hAnsi="黑体" w:cs="黑体" w:hint="eastAsia"/>
          <w:sz w:val="32"/>
          <w:szCs w:val="32"/>
          <w:shd w:val="clear" w:color="auto" w:fill="FFFFFF"/>
        </w:rPr>
        <w:t>五、2024年度预算绩效管理情况说明</w:t>
      </w:r>
    </w:p>
    <w:p w:rsidR="00CA61CF" w:rsidRPr="008820B6" w:rsidRDefault="00CA61CF" w:rsidP="00CA61CF">
      <w:pPr>
        <w:pStyle w:val="Char0"/>
        <w:shd w:val="clear" w:color="auto" w:fill="FFFFFF"/>
        <w:spacing w:before="0" w:beforeAutospacing="0" w:after="0" w:afterAutospacing="0" w:line="594" w:lineRule="exact"/>
        <w:ind w:firstLineChars="100" w:firstLine="320"/>
        <w:rPr>
          <w:rFonts w:ascii="方正仿宋_GBK" w:eastAsia="方正仿宋_GBK" w:hAnsi="方正仿宋_GBK" w:cs="方正仿宋_GBK"/>
          <w:sz w:val="32"/>
          <w:szCs w:val="32"/>
          <w:shd w:val="clear" w:color="auto" w:fill="FFFFFF"/>
        </w:rPr>
      </w:pPr>
      <w:r w:rsidRPr="008820B6">
        <w:rPr>
          <w:rFonts w:ascii="方正仿宋_GBK" w:eastAsia="方正仿宋_GBK" w:hAnsi="方正仿宋_GBK" w:cs="方正仿宋_GBK" w:hint="eastAsia"/>
          <w:sz w:val="32"/>
          <w:szCs w:val="32"/>
          <w:shd w:val="clear" w:color="auto" w:fill="FFFFFF"/>
        </w:rPr>
        <w:lastRenderedPageBreak/>
        <w:t>根据预算绩效管理要求，本单位对</w:t>
      </w:r>
      <w:r w:rsidR="00B519E4">
        <w:rPr>
          <w:rFonts w:ascii="方正仿宋_GBK" w:eastAsia="方正仿宋_GBK" w:hAnsi="方正仿宋_GBK" w:cs="方正仿宋_GBK" w:hint="eastAsia"/>
          <w:sz w:val="32"/>
          <w:szCs w:val="32"/>
          <w:shd w:val="clear" w:color="auto" w:fill="FFFFFF"/>
        </w:rPr>
        <w:t>2</w:t>
      </w:r>
      <w:r w:rsidRPr="008820B6">
        <w:rPr>
          <w:rFonts w:ascii="方正仿宋_GBK" w:eastAsia="方正仿宋_GBK" w:hAnsi="方正仿宋_GBK" w:cs="方正仿宋_GBK" w:hint="eastAsia"/>
          <w:sz w:val="32"/>
          <w:szCs w:val="32"/>
          <w:shd w:val="clear" w:color="auto" w:fill="FFFFFF"/>
        </w:rPr>
        <w:t>个项目开展了绩效自评，从评价情况来看，项目立项规范，绩效目标明确，预算编制合理，业务管理科学，资金到位及时，项目效益明显。</w:t>
      </w:r>
    </w:p>
    <w:p w:rsidR="00CA61CF" w:rsidRPr="008820B6" w:rsidRDefault="00CA61CF" w:rsidP="00CA61CF">
      <w:pPr>
        <w:pStyle w:val="Char0"/>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sidRPr="008820B6">
        <w:rPr>
          <w:rFonts w:ascii="楷体" w:eastAsia="楷体" w:hAnsi="楷体" w:cs="楷体" w:hint="eastAsia"/>
          <w:b/>
          <w:bCs/>
          <w:sz w:val="32"/>
          <w:szCs w:val="32"/>
          <w:shd w:val="clear" w:color="auto" w:fill="FFFFFF"/>
        </w:rPr>
        <w:t>（一）单位自评情况</w:t>
      </w:r>
    </w:p>
    <w:p w:rsidR="00CA61CF" w:rsidRPr="008820B6" w:rsidRDefault="00CA61CF" w:rsidP="00CA61CF">
      <w:pPr>
        <w:pStyle w:val="Char0"/>
        <w:autoSpaceDE w:val="0"/>
        <w:spacing w:before="0" w:beforeAutospacing="0" w:line="600" w:lineRule="exact"/>
        <w:ind w:firstLineChars="100" w:firstLine="320"/>
        <w:rPr>
          <w:rFonts w:ascii="方正仿宋_GBK" w:eastAsia="方正仿宋_GBK" w:hAnsi="方正仿宋_GBK" w:cs="方正仿宋_GBK"/>
          <w:sz w:val="32"/>
          <w:szCs w:val="32"/>
          <w:shd w:val="clear" w:color="auto" w:fill="FFFFFF"/>
        </w:rPr>
      </w:pPr>
      <w:r w:rsidRPr="008820B6">
        <w:rPr>
          <w:rFonts w:ascii="方正仿宋_GBK" w:eastAsia="方正仿宋_GBK" w:hAnsi="方正仿宋_GBK" w:cs="方正仿宋_GBK" w:hint="eastAsia"/>
          <w:sz w:val="32"/>
          <w:szCs w:val="32"/>
          <w:shd w:val="clear" w:color="auto" w:fill="FFFFFF"/>
        </w:rPr>
        <w:t>根据预算绩效管理要求，我单位对</w:t>
      </w:r>
      <w:r w:rsidR="00FB6B55">
        <w:rPr>
          <w:rFonts w:ascii="方正仿宋_GBK" w:eastAsia="方正仿宋_GBK" w:hAnsi="方正仿宋_GBK" w:cs="方正仿宋_GBK" w:hint="eastAsia"/>
          <w:sz w:val="32"/>
          <w:szCs w:val="32"/>
          <w:shd w:val="clear" w:color="auto" w:fill="FFFFFF"/>
        </w:rPr>
        <w:t>2</w:t>
      </w:r>
      <w:r w:rsidRPr="008820B6">
        <w:rPr>
          <w:rFonts w:ascii="方正仿宋_GBK" w:eastAsia="方正仿宋_GBK" w:hAnsi="方正仿宋_GBK" w:cs="方正仿宋_GBK" w:hint="eastAsia"/>
          <w:sz w:val="32"/>
          <w:szCs w:val="32"/>
          <w:shd w:val="clear" w:color="auto" w:fill="FFFFFF"/>
        </w:rPr>
        <w:t>个项目开展了绩效自评，涉及财政拨款项目支出资金</w:t>
      </w:r>
      <w:r w:rsidR="00476845">
        <w:rPr>
          <w:rFonts w:ascii="方正仿宋_GBK" w:eastAsia="方正仿宋_GBK" w:hAnsi="方正仿宋_GBK" w:cs="方正仿宋_GBK" w:hint="eastAsia"/>
          <w:sz w:val="32"/>
          <w:szCs w:val="32"/>
          <w:shd w:val="clear" w:color="auto" w:fill="FFFFFF"/>
        </w:rPr>
        <w:t>23.77</w:t>
      </w:r>
      <w:r w:rsidRPr="008820B6">
        <w:rPr>
          <w:rFonts w:ascii="方正仿宋_GBK" w:eastAsia="方正仿宋_GBK" w:hAnsi="方正仿宋_GBK" w:cs="方正仿宋_GBK" w:hint="eastAsia"/>
          <w:sz w:val="32"/>
          <w:szCs w:val="32"/>
          <w:shd w:val="clear" w:color="auto" w:fill="FFFFFF"/>
        </w:rPr>
        <w:t>万元。</w:t>
      </w:r>
    </w:p>
    <w:p w:rsidR="002E046C" w:rsidRDefault="00E14C45" w:rsidP="00CA61CF">
      <w:pPr>
        <w:pStyle w:val="Char0"/>
        <w:spacing w:before="0" w:beforeAutospacing="0" w:after="0" w:afterAutospacing="0" w:line="596" w:lineRule="exact"/>
        <w:ind w:firstLineChars="200" w:firstLine="640"/>
        <w:rPr>
          <w:rFonts w:ascii="方正仿宋_GBK" w:eastAsia="方正仿宋_GBK" w:hAnsi="方正仿宋_GBK" w:cs="方正仿宋_GBK"/>
          <w:b/>
          <w:bCs/>
          <w:sz w:val="32"/>
          <w:szCs w:val="32"/>
          <w:shd w:val="clear" w:color="auto" w:fill="FFFFFF"/>
        </w:rPr>
      </w:pPr>
      <w:r w:rsidRPr="008820B6">
        <w:rPr>
          <w:rFonts w:ascii="方正仿宋_GBK" w:eastAsia="方正仿宋_GBK" w:hAnsi="方正仿宋_GBK" w:cs="方正仿宋_GBK" w:hint="eastAsia"/>
          <w:b/>
          <w:bCs/>
          <w:sz w:val="32"/>
          <w:szCs w:val="32"/>
          <w:shd w:val="clear" w:color="auto" w:fill="FFFFFF"/>
        </w:rPr>
        <w:t>项目支出绩效自评表</w:t>
      </w:r>
    </w:p>
    <w:tbl>
      <w:tblPr>
        <w:tblW w:w="5000" w:type="pct"/>
        <w:tblLook w:val="04A0" w:firstRow="1" w:lastRow="0" w:firstColumn="1" w:lastColumn="0" w:noHBand="0" w:noVBand="1"/>
      </w:tblPr>
      <w:tblGrid>
        <w:gridCol w:w="1152"/>
        <w:gridCol w:w="799"/>
        <w:gridCol w:w="758"/>
        <w:gridCol w:w="875"/>
        <w:gridCol w:w="687"/>
        <w:gridCol w:w="734"/>
        <w:gridCol w:w="828"/>
        <w:gridCol w:w="638"/>
        <w:gridCol w:w="592"/>
        <w:gridCol w:w="781"/>
        <w:gridCol w:w="687"/>
      </w:tblGrid>
      <w:tr w:rsidR="002E046C" w:rsidRPr="002E046C" w:rsidTr="002E046C">
        <w:trPr>
          <w:trHeight w:val="7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46C" w:rsidRPr="002E046C" w:rsidRDefault="002E046C" w:rsidP="002E046C">
            <w:pPr>
              <w:jc w:val="center"/>
              <w:rPr>
                <w:rFonts w:ascii="微软雅黑" w:eastAsia="微软雅黑" w:hAnsi="微软雅黑" w:cs="宋体"/>
                <w:b/>
                <w:bCs/>
                <w:color w:val="000000"/>
                <w:sz w:val="40"/>
                <w:szCs w:val="40"/>
              </w:rPr>
            </w:pPr>
            <w:r w:rsidRPr="002E046C">
              <w:rPr>
                <w:rFonts w:ascii="微软雅黑" w:eastAsia="微软雅黑" w:hAnsi="微软雅黑" w:cs="宋体"/>
                <w:b/>
                <w:bCs/>
                <w:color w:val="000000"/>
                <w:sz w:val="40"/>
                <w:szCs w:val="40"/>
              </w:rPr>
              <w:t>2024年度项目绩效自评表</w:t>
            </w:r>
          </w:p>
        </w:tc>
      </w:tr>
      <w:tr w:rsidR="002E046C" w:rsidRPr="002E046C" w:rsidTr="002E046C">
        <w:trPr>
          <w:trHeight w:val="4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1"/>
              <w:jc w:val="right"/>
              <w:rPr>
                <w:rFonts w:cs="宋体"/>
                <w:b/>
                <w:bCs/>
                <w:color w:val="DA3232"/>
                <w:sz w:val="22"/>
                <w:szCs w:val="22"/>
              </w:rPr>
            </w:pPr>
            <w:r w:rsidRPr="002E046C">
              <w:rPr>
                <w:rFonts w:cs="宋体"/>
                <w:b/>
                <w:bCs/>
                <w:color w:val="DA3232"/>
                <w:sz w:val="22"/>
                <w:szCs w:val="22"/>
              </w:rPr>
              <w:t xml:space="preserve">　</w:t>
            </w:r>
          </w:p>
        </w:tc>
      </w:tr>
      <w:tr w:rsidR="002E046C" w:rsidRPr="002E046C" w:rsidTr="002E046C">
        <w:trPr>
          <w:trHeight w:val="499"/>
        </w:trPr>
        <w:tc>
          <w:tcPr>
            <w:tcW w:w="844" w:type="pct"/>
            <w:tcBorders>
              <w:top w:val="nil"/>
              <w:left w:val="single" w:sz="4" w:space="0" w:color="auto"/>
              <w:bottom w:val="single" w:sz="4" w:space="0" w:color="auto"/>
              <w:right w:val="single" w:sz="4" w:space="0" w:color="auto"/>
            </w:tcBorders>
            <w:shd w:val="clear" w:color="auto" w:fill="auto"/>
            <w:noWrap/>
            <w:vAlign w:val="center"/>
            <w:hideMark/>
          </w:tcPr>
          <w:p w:rsidR="002E046C" w:rsidRPr="002E046C" w:rsidRDefault="002E046C" w:rsidP="002E046C">
            <w:pPr>
              <w:jc w:val="right"/>
              <w:rPr>
                <w:rFonts w:cs="宋体"/>
                <w:b/>
                <w:bCs/>
                <w:color w:val="000000"/>
                <w:sz w:val="22"/>
                <w:szCs w:val="22"/>
              </w:rPr>
            </w:pPr>
            <w:r w:rsidRPr="002E046C">
              <w:rPr>
                <w:rFonts w:cs="宋体"/>
                <w:b/>
                <w:bCs/>
                <w:color w:val="000000"/>
                <w:sz w:val="22"/>
                <w:szCs w:val="22"/>
              </w:rPr>
              <w:t>项目名称：</w:t>
            </w:r>
          </w:p>
        </w:tc>
        <w:tc>
          <w:tcPr>
            <w:tcW w:w="762" w:type="pct"/>
            <w:gridSpan w:val="2"/>
            <w:tcBorders>
              <w:top w:val="single" w:sz="4" w:space="0" w:color="auto"/>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编外人员劳务工资支出</w:t>
            </w:r>
          </w:p>
        </w:tc>
        <w:tc>
          <w:tcPr>
            <w:tcW w:w="508"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jc w:val="right"/>
              <w:rPr>
                <w:rFonts w:cs="宋体"/>
                <w:b/>
                <w:bCs/>
                <w:color w:val="000000"/>
                <w:sz w:val="22"/>
                <w:szCs w:val="22"/>
              </w:rPr>
            </w:pPr>
            <w:r w:rsidRPr="002E046C">
              <w:rPr>
                <w:rFonts w:cs="宋体"/>
                <w:b/>
                <w:bCs/>
                <w:color w:val="000000"/>
                <w:sz w:val="22"/>
                <w:szCs w:val="22"/>
              </w:rPr>
              <w:t>项目编码：</w:t>
            </w:r>
          </w:p>
        </w:tc>
        <w:tc>
          <w:tcPr>
            <w:tcW w:w="869" w:type="pct"/>
            <w:gridSpan w:val="2"/>
            <w:tcBorders>
              <w:top w:val="single" w:sz="4" w:space="0" w:color="auto"/>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50023024T000004364818</w:t>
            </w:r>
          </w:p>
        </w:tc>
        <w:tc>
          <w:tcPr>
            <w:tcW w:w="472"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jc w:val="right"/>
              <w:rPr>
                <w:rFonts w:cs="宋体"/>
                <w:b/>
                <w:bCs/>
                <w:color w:val="000000"/>
                <w:sz w:val="22"/>
                <w:szCs w:val="22"/>
              </w:rPr>
            </w:pPr>
            <w:r w:rsidRPr="002E046C">
              <w:rPr>
                <w:rFonts w:cs="宋体"/>
                <w:b/>
                <w:bCs/>
                <w:color w:val="000000"/>
                <w:sz w:val="22"/>
                <w:szCs w:val="22"/>
              </w:rPr>
              <w:t>自评总分：</w:t>
            </w:r>
          </w:p>
        </w:tc>
        <w:tc>
          <w:tcPr>
            <w:tcW w:w="623" w:type="pct"/>
            <w:gridSpan w:val="2"/>
            <w:tcBorders>
              <w:top w:val="single" w:sz="4" w:space="0" w:color="auto"/>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100.00</w:t>
            </w:r>
          </w:p>
        </w:tc>
        <w:tc>
          <w:tcPr>
            <w:tcW w:w="437"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jc w:val="right"/>
              <w:rPr>
                <w:rFonts w:cs="宋体"/>
                <w:b/>
                <w:bCs/>
                <w:color w:val="000000"/>
                <w:sz w:val="22"/>
                <w:szCs w:val="22"/>
              </w:rPr>
            </w:pPr>
            <w:r w:rsidRPr="002E046C">
              <w:rPr>
                <w:rFonts w:cs="宋体"/>
                <w:b/>
                <w:bCs/>
                <w:color w:val="000000"/>
                <w:sz w:val="22"/>
                <w:szCs w:val="22"/>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2E046C" w:rsidRPr="002E046C" w:rsidRDefault="002E046C" w:rsidP="002E046C">
            <w:pPr>
              <w:rPr>
                <w:rFonts w:cs="宋体"/>
                <w:color w:val="000000"/>
                <w:sz w:val="22"/>
                <w:szCs w:val="22"/>
              </w:rPr>
            </w:pPr>
            <w:r w:rsidRPr="002E046C">
              <w:rPr>
                <w:rFonts w:cs="宋体"/>
                <w:color w:val="000000"/>
                <w:sz w:val="22"/>
                <w:szCs w:val="22"/>
              </w:rPr>
              <w:t xml:space="preserve">　</w:t>
            </w:r>
          </w:p>
        </w:tc>
      </w:tr>
      <w:tr w:rsidR="002E046C" w:rsidRPr="002E046C" w:rsidTr="002E046C">
        <w:trPr>
          <w:trHeight w:val="499"/>
        </w:trPr>
        <w:tc>
          <w:tcPr>
            <w:tcW w:w="844" w:type="pct"/>
            <w:tcBorders>
              <w:top w:val="nil"/>
              <w:left w:val="single" w:sz="4" w:space="0" w:color="auto"/>
              <w:bottom w:val="single" w:sz="4" w:space="0" w:color="auto"/>
              <w:right w:val="single" w:sz="4" w:space="0" w:color="auto"/>
            </w:tcBorders>
            <w:shd w:val="clear" w:color="auto" w:fill="auto"/>
            <w:noWrap/>
            <w:vAlign w:val="center"/>
            <w:hideMark/>
          </w:tcPr>
          <w:p w:rsidR="002E046C" w:rsidRPr="002E046C" w:rsidRDefault="002E046C" w:rsidP="002E046C">
            <w:pPr>
              <w:jc w:val="right"/>
              <w:rPr>
                <w:rFonts w:cs="宋体"/>
                <w:b/>
                <w:bCs/>
                <w:color w:val="000000"/>
                <w:sz w:val="22"/>
                <w:szCs w:val="22"/>
              </w:rPr>
            </w:pPr>
            <w:r w:rsidRPr="002E046C">
              <w:rPr>
                <w:rFonts w:cs="宋体"/>
                <w:b/>
                <w:bCs/>
                <w:color w:val="000000"/>
                <w:sz w:val="22"/>
                <w:szCs w:val="22"/>
              </w:rPr>
              <w:t>项目主管部门：</w:t>
            </w:r>
          </w:p>
        </w:tc>
        <w:tc>
          <w:tcPr>
            <w:tcW w:w="762" w:type="pct"/>
            <w:gridSpan w:val="2"/>
            <w:tcBorders>
              <w:top w:val="single" w:sz="4" w:space="0" w:color="auto"/>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610-丰都县规划和自然资源局</w:t>
            </w:r>
          </w:p>
        </w:tc>
        <w:tc>
          <w:tcPr>
            <w:tcW w:w="508"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jc w:val="right"/>
              <w:rPr>
                <w:rFonts w:cs="宋体"/>
                <w:b/>
                <w:bCs/>
                <w:color w:val="000000"/>
                <w:sz w:val="22"/>
                <w:szCs w:val="22"/>
              </w:rPr>
            </w:pPr>
            <w:r w:rsidRPr="002E046C">
              <w:rPr>
                <w:rFonts w:cs="宋体"/>
                <w:b/>
                <w:bCs/>
                <w:color w:val="000000"/>
                <w:sz w:val="22"/>
                <w:szCs w:val="22"/>
              </w:rPr>
              <w:t>财政归口处室：</w:t>
            </w:r>
          </w:p>
        </w:tc>
        <w:tc>
          <w:tcPr>
            <w:tcW w:w="869" w:type="pct"/>
            <w:gridSpan w:val="2"/>
            <w:tcBorders>
              <w:top w:val="single" w:sz="4" w:space="0" w:color="auto"/>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006-经建科</w:t>
            </w:r>
          </w:p>
        </w:tc>
        <w:tc>
          <w:tcPr>
            <w:tcW w:w="472"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jc w:val="right"/>
              <w:rPr>
                <w:rFonts w:cs="宋体"/>
                <w:b/>
                <w:bCs/>
                <w:color w:val="000000"/>
                <w:sz w:val="22"/>
                <w:szCs w:val="22"/>
              </w:rPr>
            </w:pPr>
            <w:r w:rsidRPr="002E046C">
              <w:rPr>
                <w:rFonts w:cs="宋体"/>
                <w:b/>
                <w:bCs/>
                <w:color w:val="000000"/>
                <w:sz w:val="22"/>
                <w:szCs w:val="22"/>
              </w:rPr>
              <w:t>部门联系人：</w:t>
            </w:r>
          </w:p>
        </w:tc>
        <w:tc>
          <w:tcPr>
            <w:tcW w:w="623" w:type="pct"/>
            <w:gridSpan w:val="2"/>
            <w:tcBorders>
              <w:top w:val="single" w:sz="4" w:space="0" w:color="auto"/>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江玲</w:t>
            </w:r>
          </w:p>
        </w:tc>
        <w:tc>
          <w:tcPr>
            <w:tcW w:w="437"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jc w:val="right"/>
              <w:rPr>
                <w:rFonts w:cs="宋体"/>
                <w:b/>
                <w:bCs/>
                <w:color w:val="000000"/>
                <w:sz w:val="22"/>
                <w:szCs w:val="22"/>
              </w:rPr>
            </w:pPr>
            <w:r w:rsidRPr="002E046C">
              <w:rPr>
                <w:rFonts w:cs="宋体"/>
                <w:b/>
                <w:bCs/>
                <w:color w:val="000000"/>
                <w:sz w:val="22"/>
                <w:szCs w:val="22"/>
              </w:rPr>
              <w:t>联系电话：</w:t>
            </w:r>
          </w:p>
        </w:tc>
        <w:tc>
          <w:tcPr>
            <w:tcW w:w="485" w:type="pct"/>
            <w:tcBorders>
              <w:top w:val="nil"/>
              <w:left w:val="nil"/>
              <w:bottom w:val="single" w:sz="4" w:space="0" w:color="auto"/>
              <w:right w:val="single" w:sz="4" w:space="0" w:color="auto"/>
            </w:tcBorders>
            <w:shd w:val="clear" w:color="auto" w:fill="auto"/>
            <w:vAlign w:val="center"/>
            <w:hideMark/>
          </w:tcPr>
          <w:p w:rsidR="002E046C" w:rsidRPr="002E046C" w:rsidRDefault="002E046C" w:rsidP="002E046C">
            <w:pPr>
              <w:rPr>
                <w:rFonts w:cs="宋体"/>
                <w:color w:val="000000"/>
                <w:sz w:val="22"/>
                <w:szCs w:val="22"/>
              </w:rPr>
            </w:pPr>
            <w:r w:rsidRPr="002E046C">
              <w:rPr>
                <w:rFonts w:cs="宋体"/>
                <w:color w:val="000000"/>
                <w:sz w:val="22"/>
                <w:szCs w:val="22"/>
              </w:rPr>
              <w:t>70600516</w:t>
            </w:r>
          </w:p>
        </w:tc>
      </w:tr>
      <w:tr w:rsidR="002E046C" w:rsidRPr="002E046C" w:rsidTr="002E046C">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46C" w:rsidRPr="002E046C" w:rsidRDefault="002E046C" w:rsidP="002E046C">
            <w:pPr>
              <w:jc w:val="center"/>
              <w:rPr>
                <w:rFonts w:ascii="微软雅黑" w:eastAsia="微软雅黑" w:hAnsi="微软雅黑" w:cs="宋体"/>
                <w:b/>
                <w:bCs/>
                <w:color w:val="43964B"/>
                <w:sz w:val="28"/>
                <w:szCs w:val="28"/>
              </w:rPr>
            </w:pPr>
            <w:r w:rsidRPr="002E046C">
              <w:rPr>
                <w:rFonts w:ascii="微软雅黑" w:eastAsia="微软雅黑" w:hAnsi="微软雅黑" w:cs="宋体"/>
                <w:b/>
                <w:bCs/>
                <w:color w:val="43964B"/>
                <w:sz w:val="28"/>
                <w:szCs w:val="28"/>
              </w:rPr>
              <w:t>资金情况</w:t>
            </w:r>
          </w:p>
        </w:tc>
      </w:tr>
      <w:tr w:rsidR="002E046C" w:rsidRPr="002E046C" w:rsidTr="002E046C">
        <w:trPr>
          <w:trHeight w:val="499"/>
        </w:trPr>
        <w:tc>
          <w:tcPr>
            <w:tcW w:w="12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46C" w:rsidRPr="002E046C" w:rsidRDefault="002E046C" w:rsidP="002E046C">
            <w:pPr>
              <w:jc w:val="center"/>
              <w:rPr>
                <w:rFonts w:cs="宋体"/>
                <w:color w:val="000000"/>
                <w:sz w:val="22"/>
                <w:szCs w:val="22"/>
              </w:rPr>
            </w:pPr>
            <w:r w:rsidRPr="002E046C">
              <w:rPr>
                <w:rFonts w:cs="宋体"/>
                <w:color w:val="000000"/>
                <w:sz w:val="22"/>
                <w:szCs w:val="22"/>
              </w:rPr>
              <w:t xml:space="preserve">　</w:t>
            </w:r>
          </w:p>
        </w:tc>
        <w:tc>
          <w:tcPr>
            <w:tcW w:w="877" w:type="pct"/>
            <w:gridSpan w:val="2"/>
            <w:tcBorders>
              <w:top w:val="single" w:sz="4" w:space="0" w:color="auto"/>
              <w:left w:val="nil"/>
              <w:bottom w:val="single" w:sz="4" w:space="0" w:color="auto"/>
              <w:right w:val="single" w:sz="4" w:space="0" w:color="auto"/>
            </w:tcBorders>
            <w:shd w:val="clear" w:color="auto" w:fill="auto"/>
            <w:noWrap/>
            <w:vAlign w:val="center"/>
            <w:hideMark/>
          </w:tcPr>
          <w:p w:rsidR="002E046C" w:rsidRPr="002E046C" w:rsidRDefault="002E046C" w:rsidP="002E046C">
            <w:pPr>
              <w:jc w:val="center"/>
              <w:rPr>
                <w:rFonts w:cs="宋体"/>
                <w:b/>
                <w:bCs/>
                <w:color w:val="000000"/>
                <w:sz w:val="22"/>
                <w:szCs w:val="22"/>
              </w:rPr>
            </w:pPr>
            <w:r w:rsidRPr="002E046C">
              <w:rPr>
                <w:rFonts w:cs="宋体"/>
                <w:b/>
                <w:bCs/>
                <w:color w:val="000000"/>
                <w:sz w:val="22"/>
                <w:szCs w:val="22"/>
              </w:rPr>
              <w:t>年初预算数</w:t>
            </w:r>
          </w:p>
        </w:tc>
        <w:tc>
          <w:tcPr>
            <w:tcW w:w="869" w:type="pct"/>
            <w:gridSpan w:val="2"/>
            <w:tcBorders>
              <w:top w:val="single" w:sz="4" w:space="0" w:color="auto"/>
              <w:left w:val="nil"/>
              <w:bottom w:val="single" w:sz="4" w:space="0" w:color="auto"/>
              <w:right w:val="single" w:sz="4" w:space="0" w:color="auto"/>
            </w:tcBorders>
            <w:shd w:val="clear" w:color="auto" w:fill="auto"/>
            <w:noWrap/>
            <w:vAlign w:val="center"/>
            <w:hideMark/>
          </w:tcPr>
          <w:p w:rsidR="002E046C" w:rsidRPr="002E046C" w:rsidRDefault="002E046C" w:rsidP="002E046C">
            <w:pPr>
              <w:jc w:val="center"/>
              <w:rPr>
                <w:rFonts w:cs="宋体"/>
                <w:b/>
                <w:bCs/>
                <w:color w:val="000000"/>
                <w:sz w:val="22"/>
                <w:szCs w:val="22"/>
              </w:rPr>
            </w:pPr>
            <w:r w:rsidRPr="002E046C">
              <w:rPr>
                <w:rFonts w:cs="宋体"/>
                <w:b/>
                <w:bCs/>
                <w:color w:val="000000"/>
                <w:sz w:val="22"/>
                <w:szCs w:val="22"/>
              </w:rPr>
              <w:t>全年（调整）预算数</w:t>
            </w:r>
          </w:p>
        </w:tc>
        <w:tc>
          <w:tcPr>
            <w:tcW w:w="801" w:type="pct"/>
            <w:gridSpan w:val="2"/>
            <w:tcBorders>
              <w:top w:val="single" w:sz="4" w:space="0" w:color="auto"/>
              <w:left w:val="nil"/>
              <w:bottom w:val="single" w:sz="4" w:space="0" w:color="auto"/>
              <w:right w:val="single" w:sz="4" w:space="0" w:color="auto"/>
            </w:tcBorders>
            <w:shd w:val="clear" w:color="auto" w:fill="auto"/>
            <w:noWrap/>
            <w:vAlign w:val="center"/>
            <w:hideMark/>
          </w:tcPr>
          <w:p w:rsidR="002E046C" w:rsidRPr="002E046C" w:rsidRDefault="002E046C" w:rsidP="002E046C">
            <w:pPr>
              <w:jc w:val="center"/>
              <w:rPr>
                <w:rFonts w:cs="宋体"/>
                <w:b/>
                <w:bCs/>
                <w:color w:val="000000"/>
                <w:sz w:val="22"/>
                <w:szCs w:val="22"/>
              </w:rPr>
            </w:pPr>
            <w:r w:rsidRPr="002E046C">
              <w:rPr>
                <w:rFonts w:cs="宋体"/>
                <w:b/>
                <w:bCs/>
                <w:color w:val="000000"/>
                <w:sz w:val="22"/>
                <w:szCs w:val="22"/>
              </w:rPr>
              <w:t>全年执行数</w:t>
            </w:r>
          </w:p>
        </w:tc>
        <w:tc>
          <w:tcPr>
            <w:tcW w:w="294"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jc w:val="center"/>
              <w:rPr>
                <w:rFonts w:cs="宋体"/>
                <w:b/>
                <w:bCs/>
                <w:color w:val="000000"/>
                <w:sz w:val="22"/>
                <w:szCs w:val="22"/>
              </w:rPr>
            </w:pPr>
            <w:r w:rsidRPr="002E046C">
              <w:rPr>
                <w:rFonts w:cs="宋体"/>
                <w:b/>
                <w:bCs/>
                <w:color w:val="000000"/>
                <w:sz w:val="22"/>
                <w:szCs w:val="22"/>
              </w:rPr>
              <w:t>执行率</w:t>
            </w:r>
          </w:p>
        </w:tc>
        <w:tc>
          <w:tcPr>
            <w:tcW w:w="437"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rPr>
                <w:rFonts w:cs="宋体"/>
                <w:b/>
                <w:bCs/>
                <w:color w:val="000000"/>
                <w:sz w:val="22"/>
                <w:szCs w:val="22"/>
              </w:rPr>
            </w:pPr>
            <w:r w:rsidRPr="002E046C">
              <w:rPr>
                <w:rFonts w:cs="宋体"/>
                <w:b/>
                <w:bCs/>
                <w:color w:val="000000"/>
                <w:sz w:val="22"/>
                <w:szCs w:val="22"/>
              </w:rPr>
              <w:t>执行率权重</w:t>
            </w:r>
          </w:p>
        </w:tc>
        <w:tc>
          <w:tcPr>
            <w:tcW w:w="485"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jc w:val="center"/>
              <w:rPr>
                <w:rFonts w:cs="宋体"/>
                <w:b/>
                <w:bCs/>
                <w:color w:val="000000"/>
                <w:sz w:val="22"/>
                <w:szCs w:val="22"/>
              </w:rPr>
            </w:pPr>
            <w:r w:rsidRPr="002E046C">
              <w:rPr>
                <w:rFonts w:cs="宋体"/>
                <w:b/>
                <w:bCs/>
                <w:color w:val="000000"/>
                <w:sz w:val="22"/>
                <w:szCs w:val="22"/>
              </w:rPr>
              <w:t>执行率得分</w:t>
            </w:r>
          </w:p>
        </w:tc>
      </w:tr>
      <w:tr w:rsidR="002E046C" w:rsidRPr="002E046C" w:rsidTr="002E046C">
        <w:trPr>
          <w:trHeight w:val="499"/>
        </w:trPr>
        <w:tc>
          <w:tcPr>
            <w:tcW w:w="844" w:type="pct"/>
            <w:tcBorders>
              <w:top w:val="nil"/>
              <w:left w:val="single" w:sz="4" w:space="0" w:color="auto"/>
              <w:bottom w:val="single" w:sz="4" w:space="0" w:color="auto"/>
              <w:right w:val="nil"/>
            </w:tcBorders>
            <w:shd w:val="clear" w:color="auto" w:fill="auto"/>
            <w:vAlign w:val="center"/>
            <w:hideMark/>
          </w:tcPr>
          <w:p w:rsidR="002E046C" w:rsidRPr="002E046C" w:rsidRDefault="002E046C" w:rsidP="002E046C">
            <w:pPr>
              <w:rPr>
                <w:rFonts w:cs="宋体"/>
                <w:color w:val="000000"/>
                <w:sz w:val="22"/>
                <w:szCs w:val="22"/>
              </w:rPr>
            </w:pPr>
            <w:r w:rsidRPr="002E046C">
              <w:rPr>
                <w:rFonts w:cs="宋体"/>
                <w:color w:val="000000"/>
                <w:sz w:val="22"/>
                <w:szCs w:val="22"/>
              </w:rPr>
              <w:t>年度总金额</w:t>
            </w:r>
          </w:p>
        </w:tc>
        <w:tc>
          <w:tcPr>
            <w:tcW w:w="393"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rPr>
                <w:rFonts w:cs="宋体"/>
                <w:color w:val="000000"/>
                <w:sz w:val="22"/>
                <w:szCs w:val="22"/>
              </w:rPr>
            </w:pPr>
            <w:r w:rsidRPr="002E046C">
              <w:rPr>
                <w:rFonts w:cs="宋体"/>
                <w:color w:val="000000"/>
                <w:sz w:val="22"/>
                <w:szCs w:val="22"/>
              </w:rPr>
              <w:t xml:space="preserve">　</w:t>
            </w:r>
          </w:p>
        </w:tc>
        <w:tc>
          <w:tcPr>
            <w:tcW w:w="369" w:type="pct"/>
            <w:tcBorders>
              <w:top w:val="nil"/>
              <w:left w:val="nil"/>
              <w:bottom w:val="single" w:sz="4" w:space="0" w:color="auto"/>
              <w:right w:val="nil"/>
            </w:tcBorders>
            <w:shd w:val="clear" w:color="auto" w:fill="auto"/>
            <w:noWrap/>
            <w:vAlign w:val="center"/>
            <w:hideMark/>
          </w:tcPr>
          <w:p w:rsidR="002E046C" w:rsidRPr="002E046C" w:rsidRDefault="002E046C" w:rsidP="002E046C">
            <w:pPr>
              <w:rPr>
                <w:rFonts w:cs="宋体"/>
                <w:color w:val="000000"/>
                <w:sz w:val="22"/>
                <w:szCs w:val="22"/>
              </w:rPr>
            </w:pPr>
            <w:r w:rsidRPr="002E046C">
              <w:rPr>
                <w:rFonts w:cs="宋体"/>
                <w:color w:val="000000"/>
                <w:sz w:val="22"/>
                <w:szCs w:val="22"/>
              </w:rPr>
              <w:t xml:space="preserve">　</w:t>
            </w:r>
          </w:p>
        </w:tc>
        <w:tc>
          <w:tcPr>
            <w:tcW w:w="508"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jc w:val="right"/>
              <w:rPr>
                <w:rFonts w:cs="宋体"/>
                <w:color w:val="000000"/>
                <w:sz w:val="22"/>
                <w:szCs w:val="22"/>
              </w:rPr>
            </w:pPr>
            <w:r w:rsidRPr="002E046C">
              <w:rPr>
                <w:rFonts w:cs="宋体"/>
                <w:color w:val="000000"/>
                <w:sz w:val="22"/>
                <w:szCs w:val="22"/>
              </w:rPr>
              <w:t xml:space="preserve">0.00 </w:t>
            </w:r>
          </w:p>
        </w:tc>
        <w:tc>
          <w:tcPr>
            <w:tcW w:w="366" w:type="pct"/>
            <w:tcBorders>
              <w:top w:val="nil"/>
              <w:left w:val="nil"/>
              <w:bottom w:val="single" w:sz="4" w:space="0" w:color="auto"/>
              <w:right w:val="nil"/>
            </w:tcBorders>
            <w:shd w:val="clear" w:color="auto" w:fill="auto"/>
            <w:noWrap/>
            <w:vAlign w:val="center"/>
            <w:hideMark/>
          </w:tcPr>
          <w:p w:rsidR="002E046C" w:rsidRPr="002E046C" w:rsidRDefault="002E046C" w:rsidP="002E046C">
            <w:pPr>
              <w:rPr>
                <w:rFonts w:cs="宋体"/>
                <w:color w:val="000000"/>
                <w:sz w:val="22"/>
                <w:szCs w:val="22"/>
              </w:rPr>
            </w:pPr>
            <w:r w:rsidRPr="002E046C">
              <w:rPr>
                <w:rFonts w:cs="宋体"/>
                <w:color w:val="000000"/>
                <w:sz w:val="22"/>
                <w:szCs w:val="22"/>
              </w:rPr>
              <w:t xml:space="preserve">　</w:t>
            </w:r>
          </w:p>
        </w:tc>
        <w:tc>
          <w:tcPr>
            <w:tcW w:w="503" w:type="pct"/>
            <w:tcBorders>
              <w:top w:val="nil"/>
              <w:left w:val="nil"/>
              <w:bottom w:val="single" w:sz="4" w:space="0" w:color="auto"/>
              <w:right w:val="single" w:sz="4" w:space="0" w:color="auto"/>
            </w:tcBorders>
            <w:shd w:val="clear" w:color="auto" w:fill="auto"/>
            <w:vAlign w:val="center"/>
            <w:hideMark/>
          </w:tcPr>
          <w:p w:rsidR="002E046C" w:rsidRPr="002E046C" w:rsidRDefault="002E046C" w:rsidP="002E046C">
            <w:pPr>
              <w:jc w:val="right"/>
              <w:rPr>
                <w:rFonts w:cs="宋体"/>
                <w:color w:val="000000"/>
                <w:sz w:val="22"/>
                <w:szCs w:val="22"/>
              </w:rPr>
            </w:pPr>
            <w:r w:rsidRPr="002E046C">
              <w:rPr>
                <w:rFonts w:cs="宋体"/>
                <w:color w:val="000000"/>
                <w:sz w:val="22"/>
                <w:szCs w:val="22"/>
              </w:rPr>
              <w:t xml:space="preserve">72,000.00 </w:t>
            </w:r>
          </w:p>
        </w:tc>
        <w:tc>
          <w:tcPr>
            <w:tcW w:w="472" w:type="pct"/>
            <w:tcBorders>
              <w:top w:val="nil"/>
              <w:left w:val="nil"/>
              <w:bottom w:val="single" w:sz="4" w:space="0" w:color="auto"/>
              <w:right w:val="nil"/>
            </w:tcBorders>
            <w:shd w:val="clear" w:color="auto" w:fill="auto"/>
            <w:noWrap/>
            <w:vAlign w:val="center"/>
            <w:hideMark/>
          </w:tcPr>
          <w:p w:rsidR="002E046C" w:rsidRPr="002E046C" w:rsidRDefault="002E046C" w:rsidP="002E046C">
            <w:pPr>
              <w:rPr>
                <w:rFonts w:cs="宋体"/>
                <w:color w:val="000000"/>
                <w:sz w:val="22"/>
                <w:szCs w:val="22"/>
              </w:rPr>
            </w:pPr>
            <w:r w:rsidRPr="002E046C">
              <w:rPr>
                <w:rFonts w:cs="宋体"/>
                <w:color w:val="000000"/>
                <w:sz w:val="22"/>
                <w:szCs w:val="22"/>
              </w:rPr>
              <w:t xml:space="preserve">　</w:t>
            </w:r>
          </w:p>
        </w:tc>
        <w:tc>
          <w:tcPr>
            <w:tcW w:w="328"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jc w:val="right"/>
              <w:rPr>
                <w:rFonts w:cs="宋体"/>
                <w:color w:val="000000"/>
                <w:sz w:val="22"/>
                <w:szCs w:val="22"/>
              </w:rPr>
            </w:pPr>
            <w:r w:rsidRPr="002E046C">
              <w:rPr>
                <w:rFonts w:cs="宋体"/>
                <w:color w:val="000000"/>
                <w:sz w:val="22"/>
                <w:szCs w:val="22"/>
              </w:rPr>
              <w:t xml:space="preserve">72,000.00 </w:t>
            </w:r>
          </w:p>
        </w:tc>
        <w:tc>
          <w:tcPr>
            <w:tcW w:w="294"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rPr>
                <w:rFonts w:cs="宋体"/>
                <w:color w:val="000000"/>
                <w:sz w:val="22"/>
                <w:szCs w:val="22"/>
              </w:rPr>
            </w:pPr>
            <w:r w:rsidRPr="002E046C">
              <w:rPr>
                <w:rFonts w:cs="宋体"/>
                <w:color w:val="000000"/>
                <w:sz w:val="22"/>
                <w:szCs w:val="22"/>
              </w:rPr>
              <w:t xml:space="preserve">　</w:t>
            </w:r>
          </w:p>
        </w:tc>
        <w:tc>
          <w:tcPr>
            <w:tcW w:w="437"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rPr>
                <w:rFonts w:cs="宋体"/>
                <w:color w:val="000000"/>
                <w:sz w:val="22"/>
                <w:szCs w:val="22"/>
              </w:rPr>
            </w:pPr>
            <w:r w:rsidRPr="002E046C">
              <w:rPr>
                <w:rFonts w:cs="宋体"/>
                <w:color w:val="000000"/>
                <w:sz w:val="22"/>
                <w:szCs w:val="22"/>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sz w:val="22"/>
                <w:szCs w:val="22"/>
              </w:rPr>
            </w:pPr>
            <w:r w:rsidRPr="002E046C">
              <w:rPr>
                <w:rFonts w:cs="宋体"/>
                <w:sz w:val="22"/>
                <w:szCs w:val="22"/>
              </w:rPr>
              <w:t xml:space="preserve">　</w:t>
            </w:r>
          </w:p>
        </w:tc>
      </w:tr>
      <w:tr w:rsidR="002E046C" w:rsidRPr="002E046C" w:rsidTr="002E046C">
        <w:trPr>
          <w:trHeight w:val="499"/>
        </w:trPr>
        <w:tc>
          <w:tcPr>
            <w:tcW w:w="844" w:type="pct"/>
            <w:tcBorders>
              <w:top w:val="nil"/>
              <w:left w:val="single" w:sz="4" w:space="0" w:color="auto"/>
              <w:bottom w:val="single" w:sz="4" w:space="0" w:color="auto"/>
              <w:right w:val="nil"/>
            </w:tcBorders>
            <w:shd w:val="clear" w:color="auto" w:fill="auto"/>
            <w:vAlign w:val="center"/>
            <w:hideMark/>
          </w:tcPr>
          <w:p w:rsidR="002E046C" w:rsidRPr="002E046C" w:rsidRDefault="002E046C" w:rsidP="002E046C">
            <w:pPr>
              <w:rPr>
                <w:rFonts w:cs="宋体"/>
                <w:color w:val="000000"/>
                <w:sz w:val="22"/>
                <w:szCs w:val="22"/>
              </w:rPr>
            </w:pPr>
            <w:r w:rsidRPr="002E046C">
              <w:rPr>
                <w:rFonts w:cs="宋体"/>
                <w:color w:val="000000"/>
                <w:sz w:val="22"/>
                <w:szCs w:val="22"/>
              </w:rPr>
              <w:t>其中：财政拨款</w:t>
            </w:r>
          </w:p>
        </w:tc>
        <w:tc>
          <w:tcPr>
            <w:tcW w:w="393"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rPr>
                <w:rFonts w:cs="宋体"/>
                <w:color w:val="000000"/>
                <w:sz w:val="22"/>
                <w:szCs w:val="22"/>
              </w:rPr>
            </w:pPr>
            <w:r w:rsidRPr="002E046C">
              <w:rPr>
                <w:rFonts w:cs="宋体"/>
                <w:color w:val="000000"/>
                <w:sz w:val="22"/>
                <w:szCs w:val="22"/>
              </w:rPr>
              <w:t xml:space="preserve">　</w:t>
            </w:r>
          </w:p>
        </w:tc>
        <w:tc>
          <w:tcPr>
            <w:tcW w:w="369" w:type="pct"/>
            <w:tcBorders>
              <w:top w:val="nil"/>
              <w:left w:val="nil"/>
              <w:bottom w:val="single" w:sz="4" w:space="0" w:color="auto"/>
              <w:right w:val="nil"/>
            </w:tcBorders>
            <w:shd w:val="clear" w:color="auto" w:fill="auto"/>
            <w:noWrap/>
            <w:vAlign w:val="center"/>
            <w:hideMark/>
          </w:tcPr>
          <w:p w:rsidR="002E046C" w:rsidRPr="002E046C" w:rsidRDefault="002E046C" w:rsidP="002E046C">
            <w:pPr>
              <w:rPr>
                <w:rFonts w:cs="宋体"/>
                <w:color w:val="000000"/>
                <w:sz w:val="22"/>
                <w:szCs w:val="22"/>
              </w:rPr>
            </w:pPr>
            <w:r w:rsidRPr="002E046C">
              <w:rPr>
                <w:rFonts w:cs="宋体"/>
                <w:color w:val="000000"/>
                <w:sz w:val="22"/>
                <w:szCs w:val="22"/>
              </w:rPr>
              <w:t xml:space="preserve">　</w:t>
            </w:r>
          </w:p>
        </w:tc>
        <w:tc>
          <w:tcPr>
            <w:tcW w:w="508"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jc w:val="right"/>
              <w:rPr>
                <w:rFonts w:cs="宋体"/>
                <w:color w:val="000000"/>
                <w:sz w:val="22"/>
                <w:szCs w:val="22"/>
              </w:rPr>
            </w:pPr>
            <w:r w:rsidRPr="002E046C">
              <w:rPr>
                <w:rFonts w:cs="宋体"/>
                <w:color w:val="000000"/>
                <w:sz w:val="22"/>
                <w:szCs w:val="22"/>
              </w:rPr>
              <w:t xml:space="preserve">0.00 </w:t>
            </w:r>
          </w:p>
        </w:tc>
        <w:tc>
          <w:tcPr>
            <w:tcW w:w="366" w:type="pct"/>
            <w:tcBorders>
              <w:top w:val="nil"/>
              <w:left w:val="nil"/>
              <w:bottom w:val="single" w:sz="4" w:space="0" w:color="auto"/>
              <w:right w:val="nil"/>
            </w:tcBorders>
            <w:shd w:val="clear" w:color="auto" w:fill="auto"/>
            <w:noWrap/>
            <w:vAlign w:val="center"/>
            <w:hideMark/>
          </w:tcPr>
          <w:p w:rsidR="002E046C" w:rsidRPr="002E046C" w:rsidRDefault="002E046C" w:rsidP="002E046C">
            <w:pPr>
              <w:rPr>
                <w:rFonts w:cs="宋体"/>
                <w:color w:val="000000"/>
                <w:sz w:val="22"/>
                <w:szCs w:val="22"/>
              </w:rPr>
            </w:pPr>
            <w:r w:rsidRPr="002E046C">
              <w:rPr>
                <w:rFonts w:cs="宋体"/>
                <w:color w:val="000000"/>
                <w:sz w:val="22"/>
                <w:szCs w:val="22"/>
              </w:rPr>
              <w:t xml:space="preserve">　</w:t>
            </w:r>
          </w:p>
        </w:tc>
        <w:tc>
          <w:tcPr>
            <w:tcW w:w="503" w:type="pct"/>
            <w:tcBorders>
              <w:top w:val="nil"/>
              <w:left w:val="nil"/>
              <w:bottom w:val="single" w:sz="4" w:space="0" w:color="auto"/>
              <w:right w:val="single" w:sz="4" w:space="0" w:color="auto"/>
            </w:tcBorders>
            <w:shd w:val="clear" w:color="auto" w:fill="auto"/>
            <w:vAlign w:val="center"/>
            <w:hideMark/>
          </w:tcPr>
          <w:p w:rsidR="002E046C" w:rsidRPr="002E046C" w:rsidRDefault="002E046C" w:rsidP="002E046C">
            <w:pPr>
              <w:jc w:val="right"/>
              <w:rPr>
                <w:rFonts w:cs="宋体"/>
                <w:color w:val="000000"/>
                <w:sz w:val="22"/>
                <w:szCs w:val="22"/>
              </w:rPr>
            </w:pPr>
            <w:r w:rsidRPr="002E046C">
              <w:rPr>
                <w:rFonts w:cs="宋体"/>
                <w:color w:val="000000"/>
                <w:sz w:val="22"/>
                <w:szCs w:val="22"/>
              </w:rPr>
              <w:t xml:space="preserve">72,000.00 </w:t>
            </w:r>
          </w:p>
        </w:tc>
        <w:tc>
          <w:tcPr>
            <w:tcW w:w="472" w:type="pct"/>
            <w:tcBorders>
              <w:top w:val="nil"/>
              <w:left w:val="nil"/>
              <w:bottom w:val="single" w:sz="4" w:space="0" w:color="auto"/>
              <w:right w:val="nil"/>
            </w:tcBorders>
            <w:shd w:val="clear" w:color="auto" w:fill="auto"/>
            <w:noWrap/>
            <w:vAlign w:val="center"/>
            <w:hideMark/>
          </w:tcPr>
          <w:p w:rsidR="002E046C" w:rsidRPr="002E046C" w:rsidRDefault="002E046C" w:rsidP="002E046C">
            <w:pPr>
              <w:rPr>
                <w:rFonts w:cs="宋体"/>
                <w:color w:val="000000"/>
                <w:sz w:val="22"/>
                <w:szCs w:val="22"/>
              </w:rPr>
            </w:pPr>
            <w:r w:rsidRPr="002E046C">
              <w:rPr>
                <w:rFonts w:cs="宋体"/>
                <w:color w:val="000000"/>
                <w:sz w:val="22"/>
                <w:szCs w:val="22"/>
              </w:rPr>
              <w:t xml:space="preserve">　</w:t>
            </w:r>
          </w:p>
        </w:tc>
        <w:tc>
          <w:tcPr>
            <w:tcW w:w="328"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jc w:val="right"/>
              <w:rPr>
                <w:rFonts w:cs="宋体"/>
                <w:color w:val="000000"/>
                <w:sz w:val="22"/>
                <w:szCs w:val="22"/>
              </w:rPr>
            </w:pPr>
            <w:r w:rsidRPr="002E046C">
              <w:rPr>
                <w:rFonts w:cs="宋体"/>
                <w:color w:val="000000"/>
                <w:sz w:val="22"/>
                <w:szCs w:val="22"/>
              </w:rPr>
              <w:t xml:space="preserve">72,000.00 </w:t>
            </w:r>
          </w:p>
        </w:tc>
        <w:tc>
          <w:tcPr>
            <w:tcW w:w="294"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jc w:val="right"/>
              <w:rPr>
                <w:rFonts w:cs="宋体"/>
                <w:color w:val="000000"/>
                <w:sz w:val="22"/>
                <w:szCs w:val="22"/>
              </w:rPr>
            </w:pPr>
            <w:r w:rsidRPr="002E046C">
              <w:rPr>
                <w:rFonts w:cs="宋体"/>
                <w:color w:val="000000"/>
                <w:sz w:val="22"/>
                <w:szCs w:val="22"/>
              </w:rPr>
              <w:t>100</w:t>
            </w:r>
          </w:p>
        </w:tc>
        <w:tc>
          <w:tcPr>
            <w:tcW w:w="437"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rPr>
                <w:rFonts w:cs="宋体"/>
                <w:color w:val="000000"/>
                <w:sz w:val="22"/>
                <w:szCs w:val="22"/>
              </w:rPr>
            </w:pPr>
            <w:r w:rsidRPr="002E046C">
              <w:rPr>
                <w:rFonts w:cs="宋体"/>
                <w:color w:val="000000"/>
                <w:sz w:val="22"/>
                <w:szCs w:val="22"/>
              </w:rPr>
              <w:t>10.00</w:t>
            </w:r>
          </w:p>
        </w:tc>
        <w:tc>
          <w:tcPr>
            <w:tcW w:w="485"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sz w:val="22"/>
                <w:szCs w:val="22"/>
              </w:rPr>
            </w:pPr>
            <w:r w:rsidRPr="002E046C">
              <w:rPr>
                <w:rFonts w:cs="宋体"/>
                <w:sz w:val="22"/>
                <w:szCs w:val="22"/>
              </w:rPr>
              <w:t xml:space="preserve">10.00 </w:t>
            </w:r>
          </w:p>
        </w:tc>
      </w:tr>
      <w:tr w:rsidR="002E046C" w:rsidRPr="002E046C" w:rsidTr="002E046C">
        <w:trPr>
          <w:trHeight w:val="499"/>
        </w:trPr>
        <w:tc>
          <w:tcPr>
            <w:tcW w:w="844" w:type="pct"/>
            <w:tcBorders>
              <w:top w:val="nil"/>
              <w:left w:val="single" w:sz="4" w:space="0" w:color="auto"/>
              <w:bottom w:val="single" w:sz="4" w:space="0" w:color="auto"/>
              <w:right w:val="nil"/>
            </w:tcBorders>
            <w:shd w:val="clear" w:color="auto" w:fill="auto"/>
            <w:vAlign w:val="center"/>
            <w:hideMark/>
          </w:tcPr>
          <w:p w:rsidR="002E046C" w:rsidRPr="002E046C" w:rsidRDefault="002E046C" w:rsidP="002E046C">
            <w:pPr>
              <w:rPr>
                <w:rFonts w:cs="宋体"/>
                <w:color w:val="000000"/>
                <w:sz w:val="22"/>
                <w:szCs w:val="22"/>
              </w:rPr>
            </w:pPr>
            <w:r w:rsidRPr="002E046C">
              <w:rPr>
                <w:rFonts w:cs="宋体"/>
                <w:color w:val="000000"/>
                <w:sz w:val="22"/>
                <w:szCs w:val="22"/>
              </w:rPr>
              <w:t>一般公共预算</w:t>
            </w:r>
          </w:p>
        </w:tc>
        <w:tc>
          <w:tcPr>
            <w:tcW w:w="393"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rPr>
                <w:rFonts w:cs="宋体"/>
                <w:color w:val="000000"/>
                <w:sz w:val="22"/>
                <w:szCs w:val="22"/>
              </w:rPr>
            </w:pPr>
            <w:r w:rsidRPr="002E046C">
              <w:rPr>
                <w:rFonts w:cs="宋体"/>
                <w:color w:val="000000"/>
                <w:sz w:val="22"/>
                <w:szCs w:val="22"/>
              </w:rPr>
              <w:t xml:space="preserve">　</w:t>
            </w:r>
          </w:p>
        </w:tc>
        <w:tc>
          <w:tcPr>
            <w:tcW w:w="369" w:type="pct"/>
            <w:tcBorders>
              <w:top w:val="nil"/>
              <w:left w:val="nil"/>
              <w:bottom w:val="single" w:sz="4" w:space="0" w:color="auto"/>
              <w:right w:val="nil"/>
            </w:tcBorders>
            <w:shd w:val="clear" w:color="auto" w:fill="auto"/>
            <w:noWrap/>
            <w:vAlign w:val="center"/>
            <w:hideMark/>
          </w:tcPr>
          <w:p w:rsidR="002E046C" w:rsidRPr="002E046C" w:rsidRDefault="002E046C" w:rsidP="002E046C">
            <w:pPr>
              <w:rPr>
                <w:rFonts w:cs="宋体"/>
                <w:color w:val="000000"/>
                <w:sz w:val="22"/>
                <w:szCs w:val="22"/>
              </w:rPr>
            </w:pPr>
            <w:r w:rsidRPr="002E046C">
              <w:rPr>
                <w:rFonts w:cs="宋体"/>
                <w:color w:val="000000"/>
                <w:sz w:val="22"/>
                <w:szCs w:val="22"/>
              </w:rPr>
              <w:t xml:space="preserve">　</w:t>
            </w:r>
          </w:p>
        </w:tc>
        <w:tc>
          <w:tcPr>
            <w:tcW w:w="508"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jc w:val="right"/>
              <w:rPr>
                <w:rFonts w:cs="宋体"/>
                <w:color w:val="000000"/>
                <w:sz w:val="22"/>
                <w:szCs w:val="22"/>
              </w:rPr>
            </w:pPr>
            <w:r w:rsidRPr="002E046C">
              <w:rPr>
                <w:rFonts w:cs="宋体"/>
                <w:color w:val="000000"/>
                <w:sz w:val="22"/>
                <w:szCs w:val="22"/>
              </w:rPr>
              <w:t xml:space="preserve">0.00 </w:t>
            </w:r>
          </w:p>
        </w:tc>
        <w:tc>
          <w:tcPr>
            <w:tcW w:w="366" w:type="pct"/>
            <w:tcBorders>
              <w:top w:val="nil"/>
              <w:left w:val="nil"/>
              <w:bottom w:val="single" w:sz="4" w:space="0" w:color="auto"/>
              <w:right w:val="nil"/>
            </w:tcBorders>
            <w:shd w:val="clear" w:color="auto" w:fill="auto"/>
            <w:noWrap/>
            <w:vAlign w:val="center"/>
            <w:hideMark/>
          </w:tcPr>
          <w:p w:rsidR="002E046C" w:rsidRPr="002E046C" w:rsidRDefault="002E046C" w:rsidP="002E046C">
            <w:pPr>
              <w:rPr>
                <w:rFonts w:cs="宋体"/>
                <w:color w:val="000000"/>
                <w:sz w:val="22"/>
                <w:szCs w:val="22"/>
              </w:rPr>
            </w:pPr>
            <w:r w:rsidRPr="002E046C">
              <w:rPr>
                <w:rFonts w:cs="宋体"/>
                <w:color w:val="000000"/>
                <w:sz w:val="22"/>
                <w:szCs w:val="22"/>
              </w:rPr>
              <w:t xml:space="preserve">　</w:t>
            </w:r>
          </w:p>
        </w:tc>
        <w:tc>
          <w:tcPr>
            <w:tcW w:w="503" w:type="pct"/>
            <w:tcBorders>
              <w:top w:val="nil"/>
              <w:left w:val="nil"/>
              <w:bottom w:val="single" w:sz="4" w:space="0" w:color="auto"/>
              <w:right w:val="single" w:sz="4" w:space="0" w:color="auto"/>
            </w:tcBorders>
            <w:shd w:val="clear" w:color="auto" w:fill="auto"/>
            <w:vAlign w:val="center"/>
            <w:hideMark/>
          </w:tcPr>
          <w:p w:rsidR="002E046C" w:rsidRPr="002E046C" w:rsidRDefault="002E046C" w:rsidP="002E046C">
            <w:pPr>
              <w:jc w:val="right"/>
              <w:rPr>
                <w:rFonts w:cs="宋体"/>
                <w:color w:val="000000"/>
                <w:sz w:val="22"/>
                <w:szCs w:val="22"/>
              </w:rPr>
            </w:pPr>
            <w:r w:rsidRPr="002E046C">
              <w:rPr>
                <w:rFonts w:cs="宋体"/>
                <w:color w:val="000000"/>
                <w:sz w:val="22"/>
                <w:szCs w:val="22"/>
              </w:rPr>
              <w:t xml:space="preserve">72,000.00 </w:t>
            </w:r>
          </w:p>
        </w:tc>
        <w:tc>
          <w:tcPr>
            <w:tcW w:w="472" w:type="pct"/>
            <w:tcBorders>
              <w:top w:val="nil"/>
              <w:left w:val="nil"/>
              <w:bottom w:val="single" w:sz="4" w:space="0" w:color="auto"/>
              <w:right w:val="nil"/>
            </w:tcBorders>
            <w:shd w:val="clear" w:color="auto" w:fill="auto"/>
            <w:noWrap/>
            <w:vAlign w:val="center"/>
            <w:hideMark/>
          </w:tcPr>
          <w:p w:rsidR="002E046C" w:rsidRPr="002E046C" w:rsidRDefault="002E046C" w:rsidP="002E046C">
            <w:pPr>
              <w:rPr>
                <w:rFonts w:cs="宋体"/>
                <w:color w:val="000000"/>
                <w:sz w:val="22"/>
                <w:szCs w:val="22"/>
              </w:rPr>
            </w:pPr>
            <w:r w:rsidRPr="002E046C">
              <w:rPr>
                <w:rFonts w:cs="宋体"/>
                <w:color w:val="000000"/>
                <w:sz w:val="22"/>
                <w:szCs w:val="22"/>
              </w:rPr>
              <w:t xml:space="preserve">　</w:t>
            </w:r>
          </w:p>
        </w:tc>
        <w:tc>
          <w:tcPr>
            <w:tcW w:w="328"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jc w:val="right"/>
              <w:rPr>
                <w:rFonts w:cs="宋体"/>
                <w:color w:val="000000"/>
                <w:sz w:val="22"/>
                <w:szCs w:val="22"/>
              </w:rPr>
            </w:pPr>
            <w:r w:rsidRPr="002E046C">
              <w:rPr>
                <w:rFonts w:cs="宋体"/>
                <w:color w:val="000000"/>
                <w:sz w:val="22"/>
                <w:szCs w:val="22"/>
              </w:rPr>
              <w:t xml:space="preserve">72,000.00 </w:t>
            </w:r>
          </w:p>
        </w:tc>
        <w:tc>
          <w:tcPr>
            <w:tcW w:w="294"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jc w:val="right"/>
              <w:rPr>
                <w:rFonts w:cs="宋体"/>
                <w:color w:val="000000"/>
                <w:sz w:val="22"/>
                <w:szCs w:val="22"/>
              </w:rPr>
            </w:pPr>
            <w:r w:rsidRPr="002E046C">
              <w:rPr>
                <w:rFonts w:cs="宋体"/>
                <w:color w:val="000000"/>
                <w:sz w:val="22"/>
                <w:szCs w:val="22"/>
              </w:rPr>
              <w:t>100</w:t>
            </w:r>
          </w:p>
        </w:tc>
        <w:tc>
          <w:tcPr>
            <w:tcW w:w="437"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rPr>
                <w:rFonts w:cs="宋体"/>
                <w:color w:val="000000"/>
                <w:sz w:val="22"/>
                <w:szCs w:val="22"/>
              </w:rPr>
            </w:pPr>
            <w:r w:rsidRPr="002E046C">
              <w:rPr>
                <w:rFonts w:cs="宋体"/>
                <w:color w:val="000000"/>
                <w:sz w:val="22"/>
                <w:szCs w:val="22"/>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sz w:val="22"/>
                <w:szCs w:val="22"/>
              </w:rPr>
            </w:pPr>
            <w:r w:rsidRPr="002E046C">
              <w:rPr>
                <w:rFonts w:cs="宋体"/>
                <w:sz w:val="22"/>
                <w:szCs w:val="22"/>
              </w:rPr>
              <w:t xml:space="preserve">　</w:t>
            </w:r>
          </w:p>
        </w:tc>
      </w:tr>
      <w:tr w:rsidR="002E046C" w:rsidRPr="002E046C" w:rsidTr="002E046C">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46C" w:rsidRPr="002E046C" w:rsidRDefault="002E046C" w:rsidP="002E046C">
            <w:pPr>
              <w:jc w:val="center"/>
              <w:rPr>
                <w:rFonts w:ascii="微软雅黑" w:eastAsia="微软雅黑" w:hAnsi="微软雅黑" w:cs="宋体"/>
                <w:b/>
                <w:bCs/>
                <w:color w:val="43964B"/>
                <w:sz w:val="28"/>
                <w:szCs w:val="28"/>
              </w:rPr>
            </w:pPr>
            <w:r w:rsidRPr="002E046C">
              <w:rPr>
                <w:rFonts w:ascii="微软雅黑" w:eastAsia="微软雅黑" w:hAnsi="微软雅黑" w:cs="宋体"/>
                <w:b/>
                <w:bCs/>
                <w:color w:val="43964B"/>
                <w:sz w:val="28"/>
                <w:szCs w:val="28"/>
              </w:rPr>
              <w:t>绩效目标</w:t>
            </w:r>
          </w:p>
        </w:tc>
      </w:tr>
      <w:tr w:rsidR="002E046C" w:rsidRPr="002E046C" w:rsidTr="002E046C">
        <w:trPr>
          <w:trHeight w:val="499"/>
        </w:trPr>
        <w:tc>
          <w:tcPr>
            <w:tcW w:w="2114"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46C" w:rsidRPr="002E046C" w:rsidRDefault="002E046C" w:rsidP="002E046C">
            <w:pPr>
              <w:jc w:val="center"/>
              <w:rPr>
                <w:rFonts w:cs="宋体"/>
                <w:b/>
                <w:bCs/>
                <w:color w:val="000000"/>
                <w:sz w:val="22"/>
                <w:szCs w:val="22"/>
              </w:rPr>
            </w:pPr>
            <w:r w:rsidRPr="002E046C">
              <w:rPr>
                <w:rFonts w:cs="宋体"/>
                <w:b/>
                <w:bCs/>
                <w:color w:val="000000"/>
                <w:sz w:val="22"/>
                <w:szCs w:val="22"/>
              </w:rPr>
              <w:t>年初绩效目标</w:t>
            </w:r>
          </w:p>
        </w:tc>
        <w:tc>
          <w:tcPr>
            <w:tcW w:w="1670" w:type="pct"/>
            <w:gridSpan w:val="4"/>
            <w:tcBorders>
              <w:top w:val="single" w:sz="4" w:space="0" w:color="auto"/>
              <w:left w:val="nil"/>
              <w:bottom w:val="single" w:sz="4" w:space="0" w:color="auto"/>
              <w:right w:val="single" w:sz="4" w:space="0" w:color="auto"/>
            </w:tcBorders>
            <w:shd w:val="clear" w:color="auto" w:fill="auto"/>
            <w:noWrap/>
            <w:vAlign w:val="center"/>
            <w:hideMark/>
          </w:tcPr>
          <w:p w:rsidR="002E046C" w:rsidRPr="002E046C" w:rsidRDefault="002E046C" w:rsidP="002E046C">
            <w:pPr>
              <w:jc w:val="center"/>
              <w:rPr>
                <w:rFonts w:cs="宋体"/>
                <w:b/>
                <w:bCs/>
                <w:color w:val="000000"/>
                <w:sz w:val="22"/>
                <w:szCs w:val="22"/>
              </w:rPr>
            </w:pPr>
            <w:r w:rsidRPr="002E046C">
              <w:rPr>
                <w:rFonts w:cs="宋体"/>
                <w:b/>
                <w:bCs/>
                <w:color w:val="000000"/>
                <w:sz w:val="22"/>
                <w:szCs w:val="22"/>
              </w:rPr>
              <w:t>全年（调整）绩效目标</w:t>
            </w:r>
          </w:p>
        </w:tc>
        <w:tc>
          <w:tcPr>
            <w:tcW w:w="1216" w:type="pct"/>
            <w:gridSpan w:val="3"/>
            <w:tcBorders>
              <w:top w:val="single" w:sz="4" w:space="0" w:color="auto"/>
              <w:left w:val="nil"/>
              <w:bottom w:val="single" w:sz="4" w:space="0" w:color="auto"/>
              <w:right w:val="single" w:sz="4" w:space="0" w:color="auto"/>
            </w:tcBorders>
            <w:shd w:val="clear" w:color="auto" w:fill="auto"/>
            <w:noWrap/>
            <w:vAlign w:val="center"/>
            <w:hideMark/>
          </w:tcPr>
          <w:p w:rsidR="002E046C" w:rsidRPr="002E046C" w:rsidRDefault="002E046C" w:rsidP="002E046C">
            <w:pPr>
              <w:jc w:val="center"/>
              <w:rPr>
                <w:rFonts w:cs="宋体"/>
                <w:b/>
                <w:bCs/>
                <w:color w:val="000000"/>
                <w:sz w:val="22"/>
                <w:szCs w:val="22"/>
              </w:rPr>
            </w:pPr>
            <w:r w:rsidRPr="002E046C">
              <w:rPr>
                <w:rFonts w:cs="宋体"/>
                <w:b/>
                <w:bCs/>
                <w:color w:val="000000"/>
                <w:sz w:val="22"/>
                <w:szCs w:val="22"/>
              </w:rPr>
              <w:t>全年目标实际完成情况</w:t>
            </w:r>
          </w:p>
        </w:tc>
      </w:tr>
      <w:tr w:rsidR="002E046C" w:rsidRPr="002E046C" w:rsidTr="002E046C">
        <w:trPr>
          <w:trHeight w:val="1602"/>
        </w:trPr>
        <w:tc>
          <w:tcPr>
            <w:tcW w:w="2114" w:type="pct"/>
            <w:gridSpan w:val="4"/>
            <w:tcBorders>
              <w:top w:val="single" w:sz="4" w:space="0" w:color="auto"/>
              <w:left w:val="single" w:sz="4" w:space="0" w:color="auto"/>
              <w:bottom w:val="single" w:sz="4" w:space="0" w:color="auto"/>
              <w:right w:val="single" w:sz="4" w:space="0" w:color="auto"/>
            </w:tcBorders>
            <w:shd w:val="clear" w:color="auto" w:fill="auto"/>
            <w:hideMark/>
          </w:tcPr>
          <w:p w:rsidR="002E046C" w:rsidRPr="002E046C" w:rsidRDefault="002E046C" w:rsidP="002E046C">
            <w:pPr>
              <w:rPr>
                <w:rFonts w:cs="宋体"/>
                <w:color w:val="000000"/>
                <w:sz w:val="22"/>
                <w:szCs w:val="22"/>
              </w:rPr>
            </w:pPr>
            <w:r w:rsidRPr="002E046C">
              <w:rPr>
                <w:rFonts w:cs="宋体"/>
                <w:color w:val="000000"/>
                <w:sz w:val="22"/>
                <w:szCs w:val="22"/>
              </w:rPr>
              <w:lastRenderedPageBreak/>
              <w:t>完成驻各乡镇服务大厅、负责土地审批、农房复垦测量、地质灾害巡查防治、农房发证、土地矿产巡查、不动产登记及现场调查等。</w:t>
            </w:r>
          </w:p>
        </w:tc>
        <w:tc>
          <w:tcPr>
            <w:tcW w:w="1670" w:type="pct"/>
            <w:gridSpan w:val="4"/>
            <w:tcBorders>
              <w:top w:val="single" w:sz="4" w:space="0" w:color="auto"/>
              <w:left w:val="nil"/>
              <w:bottom w:val="single" w:sz="4" w:space="0" w:color="auto"/>
              <w:right w:val="single" w:sz="4" w:space="0" w:color="auto"/>
            </w:tcBorders>
            <w:shd w:val="clear" w:color="auto" w:fill="auto"/>
            <w:hideMark/>
          </w:tcPr>
          <w:p w:rsidR="002E046C" w:rsidRPr="002E046C" w:rsidRDefault="002E046C" w:rsidP="002E046C">
            <w:pPr>
              <w:rPr>
                <w:rFonts w:cs="宋体"/>
                <w:color w:val="000000"/>
                <w:sz w:val="22"/>
                <w:szCs w:val="22"/>
              </w:rPr>
            </w:pPr>
            <w:r w:rsidRPr="002E046C">
              <w:rPr>
                <w:rFonts w:cs="宋体"/>
                <w:color w:val="000000"/>
                <w:sz w:val="22"/>
                <w:szCs w:val="22"/>
              </w:rPr>
              <w:t>完成驻各乡镇服务大厅、负责土地审批、农房复垦测量、地质灾害巡查防治、农房发证、土地矿产巡查、不动产登记及现场调查等。</w:t>
            </w:r>
          </w:p>
        </w:tc>
        <w:tc>
          <w:tcPr>
            <w:tcW w:w="1216" w:type="pct"/>
            <w:gridSpan w:val="3"/>
            <w:tcBorders>
              <w:top w:val="single" w:sz="4" w:space="0" w:color="auto"/>
              <w:left w:val="nil"/>
              <w:bottom w:val="single" w:sz="4" w:space="0" w:color="auto"/>
              <w:right w:val="single" w:sz="4" w:space="0" w:color="auto"/>
            </w:tcBorders>
            <w:shd w:val="clear" w:color="auto" w:fill="auto"/>
            <w:hideMark/>
          </w:tcPr>
          <w:p w:rsidR="002E046C" w:rsidRPr="002E046C" w:rsidRDefault="002E046C" w:rsidP="002E046C">
            <w:pPr>
              <w:rPr>
                <w:rFonts w:cs="宋体"/>
                <w:color w:val="000000"/>
                <w:sz w:val="22"/>
                <w:szCs w:val="22"/>
              </w:rPr>
            </w:pPr>
            <w:r w:rsidRPr="002E046C">
              <w:rPr>
                <w:rFonts w:cs="宋体"/>
                <w:color w:val="000000"/>
                <w:sz w:val="22"/>
                <w:szCs w:val="22"/>
              </w:rPr>
              <w:t>已完成驻各乡镇服务大厅、负责土地审批、农房复垦测量、地质灾害巡查防治、农房发证、土地矿产巡查、不动产登记及现场调查等。</w:t>
            </w:r>
          </w:p>
        </w:tc>
      </w:tr>
      <w:tr w:rsidR="002E046C" w:rsidRPr="002E046C" w:rsidTr="002E046C">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46C" w:rsidRPr="002E046C" w:rsidRDefault="002E046C" w:rsidP="002E046C">
            <w:pPr>
              <w:jc w:val="center"/>
              <w:rPr>
                <w:rFonts w:ascii="微软雅黑" w:eastAsia="微软雅黑" w:hAnsi="微软雅黑" w:cs="宋体"/>
                <w:b/>
                <w:bCs/>
                <w:color w:val="43964B"/>
                <w:sz w:val="28"/>
                <w:szCs w:val="28"/>
              </w:rPr>
            </w:pPr>
            <w:r w:rsidRPr="002E046C">
              <w:rPr>
                <w:rFonts w:ascii="微软雅黑" w:eastAsia="微软雅黑" w:hAnsi="微软雅黑" w:cs="宋体"/>
                <w:b/>
                <w:bCs/>
                <w:color w:val="43964B"/>
                <w:sz w:val="28"/>
                <w:szCs w:val="28"/>
              </w:rPr>
              <w:t>绩效指标</w:t>
            </w:r>
          </w:p>
        </w:tc>
      </w:tr>
      <w:tr w:rsidR="002E046C" w:rsidRPr="002E046C" w:rsidTr="002E046C">
        <w:trPr>
          <w:trHeight w:val="499"/>
        </w:trPr>
        <w:tc>
          <w:tcPr>
            <w:tcW w:w="844" w:type="pct"/>
            <w:tcBorders>
              <w:top w:val="nil"/>
              <w:left w:val="single" w:sz="4" w:space="0" w:color="auto"/>
              <w:bottom w:val="single" w:sz="4" w:space="0" w:color="auto"/>
              <w:right w:val="single" w:sz="4" w:space="0" w:color="auto"/>
            </w:tcBorders>
            <w:shd w:val="clear" w:color="auto" w:fill="auto"/>
            <w:noWrap/>
            <w:vAlign w:val="center"/>
            <w:hideMark/>
          </w:tcPr>
          <w:p w:rsidR="002E046C" w:rsidRPr="002E046C" w:rsidRDefault="002E046C" w:rsidP="002E046C">
            <w:pPr>
              <w:jc w:val="center"/>
              <w:rPr>
                <w:rFonts w:cs="宋体"/>
                <w:b/>
                <w:bCs/>
                <w:color w:val="000000"/>
                <w:sz w:val="22"/>
                <w:szCs w:val="22"/>
              </w:rPr>
            </w:pPr>
            <w:r w:rsidRPr="002E046C">
              <w:rPr>
                <w:rFonts w:cs="宋体"/>
                <w:b/>
                <w:bCs/>
                <w:color w:val="000000"/>
                <w:sz w:val="22"/>
                <w:szCs w:val="22"/>
              </w:rPr>
              <w:t>指标名称</w:t>
            </w:r>
          </w:p>
        </w:tc>
        <w:tc>
          <w:tcPr>
            <w:tcW w:w="393"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jc w:val="center"/>
              <w:rPr>
                <w:rFonts w:cs="宋体"/>
                <w:b/>
                <w:bCs/>
                <w:color w:val="000000"/>
                <w:sz w:val="22"/>
                <w:szCs w:val="22"/>
              </w:rPr>
            </w:pPr>
            <w:r w:rsidRPr="002E046C">
              <w:rPr>
                <w:rFonts w:cs="宋体"/>
                <w:b/>
                <w:bCs/>
                <w:color w:val="000000"/>
                <w:sz w:val="22"/>
                <w:szCs w:val="22"/>
              </w:rPr>
              <w:t>计量单位</w:t>
            </w:r>
          </w:p>
        </w:tc>
        <w:tc>
          <w:tcPr>
            <w:tcW w:w="369"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jc w:val="center"/>
              <w:rPr>
                <w:rFonts w:cs="宋体"/>
                <w:b/>
                <w:bCs/>
                <w:color w:val="000000"/>
                <w:sz w:val="22"/>
                <w:szCs w:val="22"/>
              </w:rPr>
            </w:pPr>
            <w:r w:rsidRPr="002E046C">
              <w:rPr>
                <w:rFonts w:cs="宋体"/>
                <w:b/>
                <w:bCs/>
                <w:color w:val="000000"/>
                <w:sz w:val="22"/>
                <w:szCs w:val="22"/>
              </w:rPr>
              <w:t>指标性质</w:t>
            </w:r>
          </w:p>
        </w:tc>
        <w:tc>
          <w:tcPr>
            <w:tcW w:w="508"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jc w:val="center"/>
              <w:rPr>
                <w:rFonts w:cs="宋体"/>
                <w:b/>
                <w:bCs/>
                <w:color w:val="000000"/>
                <w:sz w:val="22"/>
                <w:szCs w:val="22"/>
              </w:rPr>
            </w:pPr>
            <w:r w:rsidRPr="002E046C">
              <w:rPr>
                <w:rFonts w:cs="宋体"/>
                <w:b/>
                <w:bCs/>
                <w:color w:val="000000"/>
                <w:sz w:val="22"/>
                <w:szCs w:val="22"/>
              </w:rPr>
              <w:t>指标值</w:t>
            </w:r>
          </w:p>
        </w:tc>
        <w:tc>
          <w:tcPr>
            <w:tcW w:w="366"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jc w:val="center"/>
              <w:rPr>
                <w:rFonts w:cs="宋体"/>
                <w:b/>
                <w:bCs/>
                <w:color w:val="000000"/>
                <w:sz w:val="22"/>
                <w:szCs w:val="22"/>
              </w:rPr>
            </w:pPr>
            <w:r w:rsidRPr="002E046C">
              <w:rPr>
                <w:rFonts w:cs="宋体"/>
                <w:b/>
                <w:bCs/>
                <w:color w:val="000000"/>
                <w:sz w:val="22"/>
                <w:szCs w:val="22"/>
              </w:rPr>
              <w:t>全年完成值</w:t>
            </w:r>
          </w:p>
        </w:tc>
        <w:tc>
          <w:tcPr>
            <w:tcW w:w="503"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jc w:val="center"/>
              <w:rPr>
                <w:rFonts w:cs="宋体"/>
                <w:b/>
                <w:bCs/>
                <w:color w:val="000000"/>
                <w:sz w:val="22"/>
                <w:szCs w:val="22"/>
              </w:rPr>
            </w:pPr>
            <w:r w:rsidRPr="002E046C">
              <w:rPr>
                <w:rFonts w:cs="宋体"/>
                <w:b/>
                <w:bCs/>
                <w:color w:val="000000"/>
                <w:sz w:val="22"/>
                <w:szCs w:val="22"/>
              </w:rPr>
              <w:t>偏离度（%）</w:t>
            </w:r>
          </w:p>
        </w:tc>
        <w:tc>
          <w:tcPr>
            <w:tcW w:w="472"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jc w:val="center"/>
              <w:rPr>
                <w:rFonts w:cs="宋体"/>
                <w:b/>
                <w:bCs/>
                <w:color w:val="000000"/>
                <w:sz w:val="22"/>
                <w:szCs w:val="22"/>
              </w:rPr>
            </w:pPr>
            <w:r w:rsidRPr="002E046C">
              <w:rPr>
                <w:rFonts w:cs="宋体"/>
                <w:b/>
                <w:bCs/>
                <w:color w:val="000000"/>
                <w:sz w:val="22"/>
                <w:szCs w:val="22"/>
              </w:rPr>
              <w:t>得分系数（%）</w:t>
            </w:r>
          </w:p>
        </w:tc>
        <w:tc>
          <w:tcPr>
            <w:tcW w:w="328"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jc w:val="center"/>
              <w:rPr>
                <w:rFonts w:cs="宋体"/>
                <w:b/>
                <w:bCs/>
                <w:color w:val="000000"/>
                <w:sz w:val="22"/>
                <w:szCs w:val="22"/>
              </w:rPr>
            </w:pPr>
            <w:r w:rsidRPr="002E046C">
              <w:rPr>
                <w:rFonts w:cs="宋体"/>
                <w:b/>
                <w:bCs/>
                <w:color w:val="000000"/>
                <w:sz w:val="22"/>
                <w:szCs w:val="22"/>
              </w:rPr>
              <w:t>指标权重</w:t>
            </w:r>
          </w:p>
        </w:tc>
        <w:tc>
          <w:tcPr>
            <w:tcW w:w="294"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jc w:val="center"/>
              <w:rPr>
                <w:rFonts w:cs="宋体"/>
                <w:b/>
                <w:bCs/>
                <w:color w:val="000000"/>
                <w:sz w:val="22"/>
                <w:szCs w:val="22"/>
              </w:rPr>
            </w:pPr>
            <w:r w:rsidRPr="002E046C">
              <w:rPr>
                <w:rFonts w:cs="宋体"/>
                <w:b/>
                <w:bCs/>
                <w:color w:val="000000"/>
                <w:sz w:val="22"/>
                <w:szCs w:val="22"/>
              </w:rPr>
              <w:t>指标得分</w:t>
            </w:r>
          </w:p>
        </w:tc>
        <w:tc>
          <w:tcPr>
            <w:tcW w:w="437"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jc w:val="center"/>
              <w:rPr>
                <w:rFonts w:cs="宋体"/>
                <w:b/>
                <w:bCs/>
                <w:color w:val="000000"/>
                <w:sz w:val="22"/>
                <w:szCs w:val="22"/>
              </w:rPr>
            </w:pPr>
            <w:r w:rsidRPr="002E046C">
              <w:rPr>
                <w:rFonts w:cs="宋体"/>
                <w:b/>
                <w:bCs/>
                <w:color w:val="000000"/>
                <w:sz w:val="22"/>
                <w:szCs w:val="22"/>
              </w:rPr>
              <w:t>是否核心指标</w:t>
            </w:r>
          </w:p>
        </w:tc>
        <w:tc>
          <w:tcPr>
            <w:tcW w:w="485"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jc w:val="center"/>
              <w:rPr>
                <w:rFonts w:cs="宋体"/>
                <w:b/>
                <w:bCs/>
                <w:color w:val="000000"/>
                <w:sz w:val="22"/>
                <w:szCs w:val="22"/>
              </w:rPr>
            </w:pPr>
            <w:r w:rsidRPr="002E046C">
              <w:rPr>
                <w:rFonts w:cs="宋体"/>
                <w:b/>
                <w:bCs/>
                <w:color w:val="000000"/>
                <w:sz w:val="22"/>
                <w:szCs w:val="22"/>
              </w:rPr>
              <w:t>说明</w:t>
            </w:r>
          </w:p>
        </w:tc>
      </w:tr>
      <w:tr w:rsidR="002E046C" w:rsidRPr="002E046C" w:rsidTr="002E046C">
        <w:trPr>
          <w:trHeight w:val="499"/>
        </w:trPr>
        <w:tc>
          <w:tcPr>
            <w:tcW w:w="844" w:type="pct"/>
            <w:tcBorders>
              <w:top w:val="nil"/>
              <w:left w:val="single" w:sz="4" w:space="0" w:color="auto"/>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聘请文职人员数量</w:t>
            </w:r>
          </w:p>
        </w:tc>
        <w:tc>
          <w:tcPr>
            <w:tcW w:w="393"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人</w:t>
            </w:r>
          </w:p>
        </w:tc>
        <w:tc>
          <w:tcPr>
            <w:tcW w:w="369"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w:t>
            </w:r>
          </w:p>
        </w:tc>
        <w:tc>
          <w:tcPr>
            <w:tcW w:w="508"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2</w:t>
            </w:r>
          </w:p>
        </w:tc>
        <w:tc>
          <w:tcPr>
            <w:tcW w:w="366"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2</w:t>
            </w:r>
          </w:p>
        </w:tc>
        <w:tc>
          <w:tcPr>
            <w:tcW w:w="503"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0</w:t>
            </w:r>
          </w:p>
        </w:tc>
        <w:tc>
          <w:tcPr>
            <w:tcW w:w="472"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100</w:t>
            </w:r>
          </w:p>
        </w:tc>
        <w:tc>
          <w:tcPr>
            <w:tcW w:w="328"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20</w:t>
            </w:r>
          </w:p>
        </w:tc>
        <w:tc>
          <w:tcPr>
            <w:tcW w:w="294"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20</w:t>
            </w:r>
          </w:p>
        </w:tc>
        <w:tc>
          <w:tcPr>
            <w:tcW w:w="437"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是</w:t>
            </w:r>
          </w:p>
        </w:tc>
        <w:tc>
          <w:tcPr>
            <w:tcW w:w="485"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 xml:space="preserve">　</w:t>
            </w:r>
          </w:p>
        </w:tc>
      </w:tr>
      <w:tr w:rsidR="002E046C" w:rsidRPr="002E046C" w:rsidTr="002E046C">
        <w:trPr>
          <w:trHeight w:val="499"/>
        </w:trPr>
        <w:tc>
          <w:tcPr>
            <w:tcW w:w="844" w:type="pct"/>
            <w:tcBorders>
              <w:top w:val="nil"/>
              <w:left w:val="single" w:sz="4" w:space="0" w:color="auto"/>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补助资金及时发放率</w:t>
            </w:r>
          </w:p>
        </w:tc>
        <w:tc>
          <w:tcPr>
            <w:tcW w:w="393"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w:t>
            </w:r>
          </w:p>
        </w:tc>
        <w:tc>
          <w:tcPr>
            <w:tcW w:w="369"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w:t>
            </w:r>
          </w:p>
        </w:tc>
        <w:tc>
          <w:tcPr>
            <w:tcW w:w="508"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100</w:t>
            </w:r>
          </w:p>
        </w:tc>
        <w:tc>
          <w:tcPr>
            <w:tcW w:w="366"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100</w:t>
            </w:r>
          </w:p>
        </w:tc>
        <w:tc>
          <w:tcPr>
            <w:tcW w:w="503"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0</w:t>
            </w:r>
          </w:p>
        </w:tc>
        <w:tc>
          <w:tcPr>
            <w:tcW w:w="472"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100</w:t>
            </w:r>
          </w:p>
        </w:tc>
        <w:tc>
          <w:tcPr>
            <w:tcW w:w="328"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20</w:t>
            </w:r>
          </w:p>
        </w:tc>
        <w:tc>
          <w:tcPr>
            <w:tcW w:w="294"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20</w:t>
            </w:r>
          </w:p>
        </w:tc>
        <w:tc>
          <w:tcPr>
            <w:tcW w:w="437"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否</w:t>
            </w:r>
          </w:p>
        </w:tc>
        <w:tc>
          <w:tcPr>
            <w:tcW w:w="485"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 xml:space="preserve">　</w:t>
            </w:r>
          </w:p>
        </w:tc>
      </w:tr>
      <w:tr w:rsidR="002E046C" w:rsidRPr="002E046C" w:rsidTr="002E046C">
        <w:trPr>
          <w:trHeight w:val="499"/>
        </w:trPr>
        <w:tc>
          <w:tcPr>
            <w:tcW w:w="844" w:type="pct"/>
            <w:tcBorders>
              <w:top w:val="nil"/>
              <w:left w:val="single" w:sz="4" w:space="0" w:color="auto"/>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合理提高人力资源利用</w:t>
            </w:r>
          </w:p>
        </w:tc>
        <w:tc>
          <w:tcPr>
            <w:tcW w:w="393"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w:t>
            </w:r>
          </w:p>
        </w:tc>
        <w:tc>
          <w:tcPr>
            <w:tcW w:w="369"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w:t>
            </w:r>
          </w:p>
        </w:tc>
        <w:tc>
          <w:tcPr>
            <w:tcW w:w="508"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100</w:t>
            </w:r>
          </w:p>
        </w:tc>
        <w:tc>
          <w:tcPr>
            <w:tcW w:w="366"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100</w:t>
            </w:r>
          </w:p>
        </w:tc>
        <w:tc>
          <w:tcPr>
            <w:tcW w:w="503"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0</w:t>
            </w:r>
          </w:p>
        </w:tc>
        <w:tc>
          <w:tcPr>
            <w:tcW w:w="472"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100</w:t>
            </w:r>
          </w:p>
        </w:tc>
        <w:tc>
          <w:tcPr>
            <w:tcW w:w="328"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10</w:t>
            </w:r>
          </w:p>
        </w:tc>
        <w:tc>
          <w:tcPr>
            <w:tcW w:w="294"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10</w:t>
            </w:r>
          </w:p>
        </w:tc>
        <w:tc>
          <w:tcPr>
            <w:tcW w:w="437"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否</w:t>
            </w:r>
          </w:p>
        </w:tc>
        <w:tc>
          <w:tcPr>
            <w:tcW w:w="485"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 xml:space="preserve">　</w:t>
            </w:r>
          </w:p>
        </w:tc>
      </w:tr>
      <w:tr w:rsidR="002E046C" w:rsidRPr="002E046C" w:rsidTr="002E046C">
        <w:trPr>
          <w:trHeight w:val="499"/>
        </w:trPr>
        <w:tc>
          <w:tcPr>
            <w:tcW w:w="844" w:type="pct"/>
            <w:tcBorders>
              <w:top w:val="nil"/>
              <w:left w:val="single" w:sz="4" w:space="0" w:color="auto"/>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增加就业人口数量</w:t>
            </w:r>
          </w:p>
        </w:tc>
        <w:tc>
          <w:tcPr>
            <w:tcW w:w="393"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人</w:t>
            </w:r>
          </w:p>
        </w:tc>
        <w:tc>
          <w:tcPr>
            <w:tcW w:w="369"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w:t>
            </w:r>
          </w:p>
        </w:tc>
        <w:tc>
          <w:tcPr>
            <w:tcW w:w="508"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2</w:t>
            </w:r>
          </w:p>
        </w:tc>
        <w:tc>
          <w:tcPr>
            <w:tcW w:w="366"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2</w:t>
            </w:r>
          </w:p>
        </w:tc>
        <w:tc>
          <w:tcPr>
            <w:tcW w:w="503"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0</w:t>
            </w:r>
          </w:p>
        </w:tc>
        <w:tc>
          <w:tcPr>
            <w:tcW w:w="472"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100</w:t>
            </w:r>
          </w:p>
        </w:tc>
        <w:tc>
          <w:tcPr>
            <w:tcW w:w="328"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10</w:t>
            </w:r>
          </w:p>
        </w:tc>
        <w:tc>
          <w:tcPr>
            <w:tcW w:w="294"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10</w:t>
            </w:r>
          </w:p>
        </w:tc>
        <w:tc>
          <w:tcPr>
            <w:tcW w:w="437"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否</w:t>
            </w:r>
          </w:p>
        </w:tc>
        <w:tc>
          <w:tcPr>
            <w:tcW w:w="485"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 xml:space="preserve">　</w:t>
            </w:r>
          </w:p>
        </w:tc>
      </w:tr>
      <w:tr w:rsidR="002E046C" w:rsidRPr="002E046C" w:rsidTr="002E046C">
        <w:trPr>
          <w:trHeight w:val="499"/>
        </w:trPr>
        <w:tc>
          <w:tcPr>
            <w:tcW w:w="844" w:type="pct"/>
            <w:tcBorders>
              <w:top w:val="nil"/>
              <w:left w:val="single" w:sz="4" w:space="0" w:color="auto"/>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聘请人员满意度</w:t>
            </w:r>
          </w:p>
        </w:tc>
        <w:tc>
          <w:tcPr>
            <w:tcW w:w="393"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w:t>
            </w:r>
          </w:p>
        </w:tc>
        <w:tc>
          <w:tcPr>
            <w:tcW w:w="369"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w:t>
            </w:r>
          </w:p>
        </w:tc>
        <w:tc>
          <w:tcPr>
            <w:tcW w:w="508"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95</w:t>
            </w:r>
          </w:p>
        </w:tc>
        <w:tc>
          <w:tcPr>
            <w:tcW w:w="366"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95</w:t>
            </w:r>
          </w:p>
        </w:tc>
        <w:tc>
          <w:tcPr>
            <w:tcW w:w="503"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0</w:t>
            </w:r>
          </w:p>
        </w:tc>
        <w:tc>
          <w:tcPr>
            <w:tcW w:w="472"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100</w:t>
            </w:r>
          </w:p>
        </w:tc>
        <w:tc>
          <w:tcPr>
            <w:tcW w:w="328"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10</w:t>
            </w:r>
          </w:p>
        </w:tc>
        <w:tc>
          <w:tcPr>
            <w:tcW w:w="294"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10</w:t>
            </w:r>
          </w:p>
        </w:tc>
        <w:tc>
          <w:tcPr>
            <w:tcW w:w="437"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否</w:t>
            </w:r>
          </w:p>
        </w:tc>
        <w:tc>
          <w:tcPr>
            <w:tcW w:w="485"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 xml:space="preserve">　</w:t>
            </w:r>
          </w:p>
        </w:tc>
      </w:tr>
      <w:tr w:rsidR="002E046C" w:rsidRPr="002E046C" w:rsidTr="002E046C">
        <w:trPr>
          <w:trHeight w:val="499"/>
        </w:trPr>
        <w:tc>
          <w:tcPr>
            <w:tcW w:w="844" w:type="pct"/>
            <w:tcBorders>
              <w:top w:val="nil"/>
              <w:left w:val="single" w:sz="4" w:space="0" w:color="auto"/>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临聘文职人员补助标准</w:t>
            </w:r>
          </w:p>
        </w:tc>
        <w:tc>
          <w:tcPr>
            <w:tcW w:w="393"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元/年</w:t>
            </w:r>
          </w:p>
        </w:tc>
        <w:tc>
          <w:tcPr>
            <w:tcW w:w="369"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w:t>
            </w:r>
          </w:p>
        </w:tc>
        <w:tc>
          <w:tcPr>
            <w:tcW w:w="508"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72000</w:t>
            </w:r>
          </w:p>
        </w:tc>
        <w:tc>
          <w:tcPr>
            <w:tcW w:w="366"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72000</w:t>
            </w:r>
          </w:p>
        </w:tc>
        <w:tc>
          <w:tcPr>
            <w:tcW w:w="503"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0</w:t>
            </w:r>
          </w:p>
        </w:tc>
        <w:tc>
          <w:tcPr>
            <w:tcW w:w="472"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100</w:t>
            </w:r>
          </w:p>
        </w:tc>
        <w:tc>
          <w:tcPr>
            <w:tcW w:w="328"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20</w:t>
            </w:r>
          </w:p>
        </w:tc>
        <w:tc>
          <w:tcPr>
            <w:tcW w:w="294"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jc w:val="right"/>
              <w:rPr>
                <w:rFonts w:cs="宋体"/>
                <w:color w:val="000000"/>
                <w:sz w:val="22"/>
                <w:szCs w:val="22"/>
              </w:rPr>
            </w:pPr>
            <w:r w:rsidRPr="002E046C">
              <w:rPr>
                <w:rFonts w:cs="宋体"/>
                <w:color w:val="000000"/>
                <w:sz w:val="22"/>
                <w:szCs w:val="22"/>
              </w:rPr>
              <w:t>20</w:t>
            </w:r>
          </w:p>
        </w:tc>
        <w:tc>
          <w:tcPr>
            <w:tcW w:w="437"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否</w:t>
            </w:r>
          </w:p>
        </w:tc>
        <w:tc>
          <w:tcPr>
            <w:tcW w:w="485" w:type="pct"/>
            <w:tcBorders>
              <w:top w:val="nil"/>
              <w:left w:val="nil"/>
              <w:bottom w:val="single" w:sz="4" w:space="0" w:color="auto"/>
              <w:right w:val="single" w:sz="4" w:space="0" w:color="auto"/>
            </w:tcBorders>
            <w:shd w:val="clear" w:color="auto" w:fill="auto"/>
            <w:noWrap/>
            <w:vAlign w:val="center"/>
            <w:hideMark/>
          </w:tcPr>
          <w:p w:rsidR="002E046C" w:rsidRPr="002E046C" w:rsidRDefault="002E046C" w:rsidP="002E046C">
            <w:pPr>
              <w:ind w:firstLineChars="100" w:firstLine="220"/>
              <w:rPr>
                <w:rFonts w:cs="宋体"/>
                <w:color w:val="000000"/>
                <w:sz w:val="22"/>
                <w:szCs w:val="22"/>
              </w:rPr>
            </w:pPr>
            <w:r w:rsidRPr="002E046C">
              <w:rPr>
                <w:rFonts w:cs="宋体"/>
                <w:color w:val="000000"/>
                <w:sz w:val="22"/>
                <w:szCs w:val="22"/>
              </w:rPr>
              <w:t xml:space="preserve">　</w:t>
            </w:r>
          </w:p>
        </w:tc>
      </w:tr>
    </w:tbl>
    <w:p w:rsidR="00723759" w:rsidRDefault="00723759" w:rsidP="00CA61CF">
      <w:pPr>
        <w:pStyle w:val="Char0"/>
        <w:spacing w:before="0" w:beforeAutospacing="0" w:after="0" w:afterAutospacing="0" w:line="596" w:lineRule="exact"/>
        <w:ind w:firstLineChars="200" w:firstLine="640"/>
        <w:rPr>
          <w:rFonts w:ascii="方正仿宋_GBK" w:eastAsia="方正仿宋_GBK" w:hAnsi="方正仿宋_GBK" w:cs="方正仿宋_GBK" w:hint="eastAsia"/>
          <w:b/>
          <w:bCs/>
          <w:sz w:val="32"/>
          <w:szCs w:val="32"/>
          <w:shd w:val="clear" w:color="auto" w:fill="FFFFFF"/>
        </w:rPr>
      </w:pPr>
    </w:p>
    <w:p w:rsidR="008B5EBD" w:rsidRDefault="008B5EBD" w:rsidP="00CA61CF">
      <w:pPr>
        <w:pStyle w:val="Char0"/>
        <w:spacing w:before="0" w:beforeAutospacing="0" w:after="0" w:afterAutospacing="0" w:line="596" w:lineRule="exact"/>
        <w:ind w:firstLineChars="200" w:firstLine="640"/>
        <w:rPr>
          <w:rFonts w:ascii="方正仿宋_GBK" w:eastAsia="方正仿宋_GBK" w:hAnsi="方正仿宋_GBK" w:cs="方正仿宋_GBK" w:hint="eastAsia"/>
          <w:b/>
          <w:bCs/>
          <w:sz w:val="32"/>
          <w:szCs w:val="32"/>
          <w:shd w:val="clear" w:color="auto" w:fill="FFFFFF"/>
        </w:rPr>
      </w:pPr>
    </w:p>
    <w:p w:rsidR="008B5EBD" w:rsidRDefault="008B5EBD" w:rsidP="00CA61CF">
      <w:pPr>
        <w:pStyle w:val="Char0"/>
        <w:spacing w:before="0" w:beforeAutospacing="0" w:after="0" w:afterAutospacing="0" w:line="596" w:lineRule="exact"/>
        <w:ind w:firstLineChars="200" w:firstLine="640"/>
        <w:rPr>
          <w:rFonts w:ascii="方正仿宋_GBK" w:eastAsia="方正仿宋_GBK" w:hAnsi="方正仿宋_GBK" w:cs="方正仿宋_GBK" w:hint="eastAsia"/>
          <w:b/>
          <w:bCs/>
          <w:sz w:val="32"/>
          <w:szCs w:val="32"/>
          <w:shd w:val="clear" w:color="auto" w:fill="FFFFFF"/>
        </w:rPr>
      </w:pPr>
    </w:p>
    <w:p w:rsidR="008B5EBD" w:rsidRDefault="008B5EBD" w:rsidP="00CA61CF">
      <w:pPr>
        <w:pStyle w:val="Char0"/>
        <w:spacing w:before="0" w:beforeAutospacing="0" w:after="0" w:afterAutospacing="0" w:line="596" w:lineRule="exact"/>
        <w:ind w:firstLineChars="200" w:firstLine="640"/>
        <w:rPr>
          <w:rFonts w:ascii="方正仿宋_GBK" w:eastAsia="方正仿宋_GBK" w:hAnsi="方正仿宋_GBK" w:cs="方正仿宋_GBK" w:hint="eastAsia"/>
          <w:b/>
          <w:bCs/>
          <w:sz w:val="32"/>
          <w:szCs w:val="32"/>
          <w:shd w:val="clear" w:color="auto" w:fill="FFFFFF"/>
        </w:rPr>
      </w:pPr>
    </w:p>
    <w:p w:rsidR="008B5EBD" w:rsidRDefault="008B5EBD" w:rsidP="00CA61CF">
      <w:pPr>
        <w:pStyle w:val="Char0"/>
        <w:spacing w:before="0" w:beforeAutospacing="0" w:after="0" w:afterAutospacing="0" w:line="596" w:lineRule="exact"/>
        <w:ind w:firstLineChars="200" w:firstLine="640"/>
        <w:rPr>
          <w:rFonts w:ascii="方正仿宋_GBK" w:eastAsia="方正仿宋_GBK" w:hAnsi="方正仿宋_GBK" w:cs="方正仿宋_GBK" w:hint="eastAsia"/>
          <w:b/>
          <w:bCs/>
          <w:sz w:val="32"/>
          <w:szCs w:val="32"/>
          <w:shd w:val="clear" w:color="auto" w:fill="FFFFFF"/>
        </w:rPr>
      </w:pPr>
    </w:p>
    <w:p w:rsidR="008B5EBD" w:rsidRDefault="008B5EBD" w:rsidP="00CA61CF">
      <w:pPr>
        <w:pStyle w:val="Char0"/>
        <w:spacing w:before="0" w:beforeAutospacing="0" w:after="0" w:afterAutospacing="0" w:line="596" w:lineRule="exact"/>
        <w:ind w:firstLineChars="200" w:firstLine="640"/>
        <w:rPr>
          <w:rFonts w:ascii="方正仿宋_GBK" w:eastAsia="方正仿宋_GBK" w:hAnsi="方正仿宋_GBK" w:cs="方正仿宋_GBK" w:hint="eastAsia"/>
          <w:b/>
          <w:bCs/>
          <w:sz w:val="32"/>
          <w:szCs w:val="32"/>
          <w:shd w:val="clear" w:color="auto" w:fill="FFFFFF"/>
        </w:rPr>
      </w:pPr>
    </w:p>
    <w:tbl>
      <w:tblPr>
        <w:tblW w:w="5000" w:type="pct"/>
        <w:tblLook w:val="04A0" w:firstRow="1" w:lastRow="0" w:firstColumn="1" w:lastColumn="0" w:noHBand="0" w:noVBand="1"/>
      </w:tblPr>
      <w:tblGrid>
        <w:gridCol w:w="2265"/>
        <w:gridCol w:w="485"/>
        <w:gridCol w:w="324"/>
        <w:gridCol w:w="701"/>
        <w:gridCol w:w="691"/>
        <w:gridCol w:w="768"/>
        <w:gridCol w:w="487"/>
        <w:gridCol w:w="755"/>
        <w:gridCol w:w="541"/>
        <w:gridCol w:w="757"/>
        <w:gridCol w:w="757"/>
      </w:tblGrid>
      <w:tr w:rsidR="00001393" w:rsidRPr="00001393" w:rsidTr="00001393">
        <w:trPr>
          <w:trHeight w:val="7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393" w:rsidRPr="00001393" w:rsidRDefault="00001393" w:rsidP="00001393">
            <w:pPr>
              <w:jc w:val="center"/>
              <w:rPr>
                <w:rFonts w:ascii="微软雅黑" w:eastAsia="微软雅黑" w:hAnsi="微软雅黑" w:cs="宋体"/>
                <w:b/>
                <w:bCs/>
                <w:color w:val="000000"/>
                <w:sz w:val="40"/>
                <w:szCs w:val="40"/>
              </w:rPr>
            </w:pPr>
            <w:r w:rsidRPr="00001393">
              <w:rPr>
                <w:rFonts w:ascii="微软雅黑" w:eastAsia="微软雅黑" w:hAnsi="微软雅黑" w:cs="宋体"/>
                <w:b/>
                <w:bCs/>
                <w:color w:val="000000"/>
                <w:sz w:val="40"/>
                <w:szCs w:val="40"/>
              </w:rPr>
              <w:lastRenderedPageBreak/>
              <w:t>2024年度项目绩效自评表</w:t>
            </w:r>
          </w:p>
        </w:tc>
      </w:tr>
      <w:tr w:rsidR="00001393" w:rsidRPr="00001393" w:rsidTr="00001393">
        <w:trPr>
          <w:trHeight w:val="4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1"/>
              <w:jc w:val="right"/>
              <w:rPr>
                <w:rFonts w:cs="宋体"/>
                <w:b/>
                <w:bCs/>
                <w:color w:val="DA3232"/>
                <w:sz w:val="22"/>
                <w:szCs w:val="22"/>
              </w:rPr>
            </w:pPr>
            <w:r w:rsidRPr="00001393">
              <w:rPr>
                <w:rFonts w:cs="宋体"/>
                <w:b/>
                <w:bCs/>
                <w:color w:val="DA3232"/>
                <w:sz w:val="22"/>
                <w:szCs w:val="22"/>
              </w:rPr>
              <w:t xml:space="preserve">　</w:t>
            </w:r>
          </w:p>
        </w:tc>
      </w:tr>
      <w:tr w:rsidR="00001393" w:rsidRPr="00001393" w:rsidTr="00001393">
        <w:trPr>
          <w:trHeight w:val="720"/>
        </w:trPr>
        <w:tc>
          <w:tcPr>
            <w:tcW w:w="1328" w:type="pct"/>
            <w:tcBorders>
              <w:top w:val="nil"/>
              <w:left w:val="single" w:sz="4" w:space="0" w:color="auto"/>
              <w:bottom w:val="single" w:sz="4" w:space="0" w:color="auto"/>
              <w:right w:val="single" w:sz="4" w:space="0" w:color="auto"/>
            </w:tcBorders>
            <w:shd w:val="clear" w:color="auto" w:fill="auto"/>
            <w:noWrap/>
            <w:vAlign w:val="center"/>
            <w:hideMark/>
          </w:tcPr>
          <w:p w:rsidR="00001393" w:rsidRPr="00001393" w:rsidRDefault="00001393" w:rsidP="00001393">
            <w:pPr>
              <w:jc w:val="right"/>
              <w:rPr>
                <w:rFonts w:cs="宋体"/>
                <w:b/>
                <w:bCs/>
                <w:color w:val="000000"/>
                <w:sz w:val="22"/>
                <w:szCs w:val="22"/>
              </w:rPr>
            </w:pPr>
            <w:r w:rsidRPr="00001393">
              <w:rPr>
                <w:rFonts w:cs="宋体"/>
                <w:b/>
                <w:bCs/>
                <w:color w:val="000000"/>
                <w:sz w:val="22"/>
                <w:szCs w:val="22"/>
              </w:rPr>
              <w:t>项目名称：</w:t>
            </w:r>
          </w:p>
        </w:tc>
        <w:tc>
          <w:tcPr>
            <w:tcW w:w="474" w:type="pct"/>
            <w:gridSpan w:val="2"/>
            <w:tcBorders>
              <w:top w:val="single" w:sz="4" w:space="0" w:color="auto"/>
              <w:left w:val="nil"/>
              <w:bottom w:val="single" w:sz="4" w:space="0" w:color="auto"/>
              <w:right w:val="single" w:sz="4" w:space="0" w:color="000000"/>
            </w:tcBorders>
            <w:shd w:val="clear" w:color="auto" w:fill="auto"/>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地质灾害群测群防监测预警工作人员经费项目</w:t>
            </w:r>
          </w:p>
        </w:tc>
        <w:tc>
          <w:tcPr>
            <w:tcW w:w="411" w:type="pct"/>
            <w:tcBorders>
              <w:top w:val="nil"/>
              <w:left w:val="nil"/>
              <w:bottom w:val="single" w:sz="4" w:space="0" w:color="auto"/>
              <w:right w:val="single" w:sz="4" w:space="0" w:color="auto"/>
            </w:tcBorders>
            <w:shd w:val="clear" w:color="auto" w:fill="auto"/>
            <w:vAlign w:val="center"/>
            <w:hideMark/>
          </w:tcPr>
          <w:p w:rsidR="00001393" w:rsidRPr="00001393" w:rsidRDefault="00001393" w:rsidP="00001393">
            <w:pPr>
              <w:ind w:firstLineChars="100" w:firstLine="221"/>
              <w:rPr>
                <w:rFonts w:cs="宋体"/>
                <w:b/>
                <w:bCs/>
                <w:color w:val="000000"/>
                <w:sz w:val="22"/>
                <w:szCs w:val="22"/>
              </w:rPr>
            </w:pPr>
            <w:r w:rsidRPr="00001393">
              <w:rPr>
                <w:rFonts w:cs="宋体"/>
                <w:b/>
                <w:bCs/>
                <w:color w:val="000000"/>
                <w:sz w:val="22"/>
                <w:szCs w:val="22"/>
              </w:rPr>
              <w:t>项目编码：</w:t>
            </w:r>
          </w:p>
        </w:tc>
        <w:tc>
          <w:tcPr>
            <w:tcW w:w="855" w:type="pct"/>
            <w:gridSpan w:val="2"/>
            <w:tcBorders>
              <w:top w:val="single" w:sz="4" w:space="0" w:color="auto"/>
              <w:left w:val="nil"/>
              <w:bottom w:val="single" w:sz="4" w:space="0" w:color="auto"/>
              <w:right w:val="single" w:sz="4" w:space="0" w:color="000000"/>
            </w:tcBorders>
            <w:shd w:val="clear" w:color="auto" w:fill="auto"/>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50023022T000002146725</w:t>
            </w:r>
          </w:p>
        </w:tc>
        <w:tc>
          <w:tcPr>
            <w:tcW w:w="285" w:type="pct"/>
            <w:tcBorders>
              <w:top w:val="nil"/>
              <w:left w:val="nil"/>
              <w:bottom w:val="single" w:sz="4" w:space="0" w:color="auto"/>
              <w:right w:val="single" w:sz="4" w:space="0" w:color="auto"/>
            </w:tcBorders>
            <w:shd w:val="clear" w:color="auto" w:fill="auto"/>
            <w:vAlign w:val="center"/>
            <w:hideMark/>
          </w:tcPr>
          <w:p w:rsidR="00001393" w:rsidRPr="00001393" w:rsidRDefault="00001393" w:rsidP="00001393">
            <w:pPr>
              <w:ind w:firstLineChars="100" w:firstLine="221"/>
              <w:rPr>
                <w:rFonts w:cs="宋体"/>
                <w:b/>
                <w:bCs/>
                <w:color w:val="000000"/>
                <w:sz w:val="22"/>
                <w:szCs w:val="22"/>
              </w:rPr>
            </w:pPr>
            <w:r w:rsidRPr="00001393">
              <w:rPr>
                <w:rFonts w:cs="宋体"/>
                <w:b/>
                <w:bCs/>
                <w:color w:val="000000"/>
                <w:sz w:val="22"/>
                <w:szCs w:val="22"/>
              </w:rPr>
              <w:t>自评总分：</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 xml:space="preserve">98.07 </w:t>
            </w:r>
          </w:p>
        </w:tc>
        <w:tc>
          <w:tcPr>
            <w:tcW w:w="44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jc w:val="right"/>
              <w:rPr>
                <w:rFonts w:cs="宋体"/>
                <w:b/>
                <w:bCs/>
                <w:color w:val="000000"/>
                <w:sz w:val="22"/>
                <w:szCs w:val="22"/>
              </w:rPr>
            </w:pPr>
            <w:r w:rsidRPr="00001393">
              <w:rPr>
                <w:rFonts w:cs="宋体"/>
                <w:b/>
                <w:bCs/>
                <w:color w:val="000000"/>
                <w:sz w:val="22"/>
                <w:szCs w:val="22"/>
              </w:rPr>
              <w:t xml:space="preserve">　</w:t>
            </w:r>
          </w:p>
        </w:tc>
        <w:tc>
          <w:tcPr>
            <w:tcW w:w="444" w:type="pct"/>
            <w:tcBorders>
              <w:top w:val="nil"/>
              <w:left w:val="nil"/>
              <w:bottom w:val="single" w:sz="4" w:space="0" w:color="auto"/>
              <w:right w:val="single" w:sz="4" w:space="0" w:color="auto"/>
            </w:tcBorders>
            <w:shd w:val="clear" w:color="auto" w:fill="auto"/>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 xml:space="preserve">　</w:t>
            </w:r>
          </w:p>
        </w:tc>
      </w:tr>
      <w:tr w:rsidR="00001393" w:rsidRPr="00001393" w:rsidTr="00001393">
        <w:trPr>
          <w:trHeight w:val="705"/>
        </w:trPr>
        <w:tc>
          <w:tcPr>
            <w:tcW w:w="1328" w:type="pct"/>
            <w:tcBorders>
              <w:top w:val="nil"/>
              <w:left w:val="single" w:sz="4" w:space="0" w:color="auto"/>
              <w:bottom w:val="single" w:sz="4" w:space="0" w:color="auto"/>
              <w:right w:val="single" w:sz="4" w:space="0" w:color="auto"/>
            </w:tcBorders>
            <w:shd w:val="clear" w:color="auto" w:fill="auto"/>
            <w:noWrap/>
            <w:vAlign w:val="center"/>
            <w:hideMark/>
          </w:tcPr>
          <w:p w:rsidR="00001393" w:rsidRPr="00001393" w:rsidRDefault="00001393" w:rsidP="00001393">
            <w:pPr>
              <w:jc w:val="right"/>
              <w:rPr>
                <w:rFonts w:cs="宋体"/>
                <w:b/>
                <w:bCs/>
                <w:color w:val="000000"/>
                <w:sz w:val="22"/>
                <w:szCs w:val="22"/>
              </w:rPr>
            </w:pPr>
            <w:r w:rsidRPr="00001393">
              <w:rPr>
                <w:rFonts w:cs="宋体"/>
                <w:b/>
                <w:bCs/>
                <w:color w:val="000000"/>
                <w:sz w:val="22"/>
                <w:szCs w:val="22"/>
              </w:rPr>
              <w:t>项目主管部门：</w:t>
            </w:r>
          </w:p>
        </w:tc>
        <w:tc>
          <w:tcPr>
            <w:tcW w:w="474" w:type="pct"/>
            <w:gridSpan w:val="2"/>
            <w:tcBorders>
              <w:top w:val="single" w:sz="4" w:space="0" w:color="auto"/>
              <w:left w:val="nil"/>
              <w:bottom w:val="single" w:sz="4" w:space="0" w:color="auto"/>
              <w:right w:val="single" w:sz="4" w:space="0" w:color="000000"/>
            </w:tcBorders>
            <w:shd w:val="clear" w:color="auto" w:fill="auto"/>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610-丰都县规划和自然资源局</w:t>
            </w:r>
          </w:p>
        </w:tc>
        <w:tc>
          <w:tcPr>
            <w:tcW w:w="411" w:type="pct"/>
            <w:tcBorders>
              <w:top w:val="nil"/>
              <w:left w:val="nil"/>
              <w:bottom w:val="single" w:sz="4" w:space="0" w:color="auto"/>
              <w:right w:val="single" w:sz="4" w:space="0" w:color="auto"/>
            </w:tcBorders>
            <w:shd w:val="clear" w:color="auto" w:fill="auto"/>
            <w:vAlign w:val="center"/>
            <w:hideMark/>
          </w:tcPr>
          <w:p w:rsidR="00001393" w:rsidRPr="00001393" w:rsidRDefault="00001393" w:rsidP="00001393">
            <w:pPr>
              <w:ind w:firstLineChars="100" w:firstLine="221"/>
              <w:rPr>
                <w:rFonts w:cs="宋体"/>
                <w:b/>
                <w:bCs/>
                <w:color w:val="000000"/>
                <w:sz w:val="22"/>
                <w:szCs w:val="22"/>
              </w:rPr>
            </w:pPr>
            <w:r w:rsidRPr="00001393">
              <w:rPr>
                <w:rFonts w:cs="宋体"/>
                <w:b/>
                <w:bCs/>
                <w:color w:val="000000"/>
                <w:sz w:val="22"/>
                <w:szCs w:val="22"/>
              </w:rPr>
              <w:t>财政归口处室：</w:t>
            </w:r>
          </w:p>
        </w:tc>
        <w:tc>
          <w:tcPr>
            <w:tcW w:w="855" w:type="pct"/>
            <w:gridSpan w:val="2"/>
            <w:tcBorders>
              <w:top w:val="single" w:sz="4" w:space="0" w:color="auto"/>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006-经建科</w:t>
            </w:r>
          </w:p>
        </w:tc>
        <w:tc>
          <w:tcPr>
            <w:tcW w:w="285" w:type="pct"/>
            <w:tcBorders>
              <w:top w:val="nil"/>
              <w:left w:val="nil"/>
              <w:bottom w:val="single" w:sz="4" w:space="0" w:color="auto"/>
              <w:right w:val="single" w:sz="4" w:space="0" w:color="auto"/>
            </w:tcBorders>
            <w:shd w:val="clear" w:color="auto" w:fill="auto"/>
            <w:vAlign w:val="center"/>
            <w:hideMark/>
          </w:tcPr>
          <w:p w:rsidR="00001393" w:rsidRPr="00001393" w:rsidRDefault="00001393" w:rsidP="00001393">
            <w:pPr>
              <w:ind w:firstLineChars="100" w:firstLine="221"/>
              <w:rPr>
                <w:rFonts w:cs="宋体"/>
                <w:b/>
                <w:bCs/>
                <w:color w:val="000000"/>
                <w:sz w:val="22"/>
                <w:szCs w:val="22"/>
              </w:rPr>
            </w:pPr>
            <w:r w:rsidRPr="00001393">
              <w:rPr>
                <w:rFonts w:cs="宋体"/>
                <w:b/>
                <w:bCs/>
                <w:color w:val="000000"/>
                <w:sz w:val="22"/>
                <w:szCs w:val="22"/>
              </w:rPr>
              <w:t>部门联系人：</w:t>
            </w:r>
          </w:p>
        </w:tc>
        <w:tc>
          <w:tcPr>
            <w:tcW w:w="760" w:type="pct"/>
            <w:gridSpan w:val="2"/>
            <w:tcBorders>
              <w:top w:val="single" w:sz="4" w:space="0" w:color="auto"/>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毛爱玲</w:t>
            </w:r>
          </w:p>
        </w:tc>
        <w:tc>
          <w:tcPr>
            <w:tcW w:w="444" w:type="pct"/>
            <w:tcBorders>
              <w:top w:val="nil"/>
              <w:left w:val="nil"/>
              <w:bottom w:val="single" w:sz="4" w:space="0" w:color="auto"/>
              <w:right w:val="single" w:sz="4" w:space="0" w:color="auto"/>
            </w:tcBorders>
            <w:shd w:val="clear" w:color="auto" w:fill="auto"/>
            <w:vAlign w:val="center"/>
            <w:hideMark/>
          </w:tcPr>
          <w:p w:rsidR="00001393" w:rsidRPr="00001393" w:rsidRDefault="00001393" w:rsidP="00001393">
            <w:pPr>
              <w:ind w:firstLineChars="100" w:firstLine="221"/>
              <w:rPr>
                <w:rFonts w:cs="宋体"/>
                <w:b/>
                <w:bCs/>
                <w:color w:val="000000"/>
                <w:sz w:val="22"/>
                <w:szCs w:val="22"/>
              </w:rPr>
            </w:pPr>
            <w:r w:rsidRPr="00001393">
              <w:rPr>
                <w:rFonts w:cs="宋体"/>
                <w:b/>
                <w:bCs/>
                <w:color w:val="000000"/>
                <w:sz w:val="22"/>
                <w:szCs w:val="22"/>
              </w:rPr>
              <w:t>联系电话：</w:t>
            </w:r>
          </w:p>
        </w:tc>
        <w:tc>
          <w:tcPr>
            <w:tcW w:w="444" w:type="pct"/>
            <w:tcBorders>
              <w:top w:val="nil"/>
              <w:left w:val="nil"/>
              <w:bottom w:val="single" w:sz="4" w:space="0" w:color="auto"/>
              <w:right w:val="single" w:sz="4" w:space="0" w:color="auto"/>
            </w:tcBorders>
            <w:shd w:val="clear" w:color="auto" w:fill="auto"/>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70600516</w:t>
            </w:r>
          </w:p>
        </w:tc>
      </w:tr>
      <w:tr w:rsidR="00001393" w:rsidRPr="00001393" w:rsidTr="00001393">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393" w:rsidRPr="00001393" w:rsidRDefault="00001393" w:rsidP="00001393">
            <w:pPr>
              <w:jc w:val="center"/>
              <w:rPr>
                <w:rFonts w:ascii="微软雅黑" w:eastAsia="微软雅黑" w:hAnsi="微软雅黑" w:cs="宋体"/>
                <w:b/>
                <w:bCs/>
                <w:color w:val="43964B"/>
                <w:sz w:val="28"/>
                <w:szCs w:val="28"/>
              </w:rPr>
            </w:pPr>
            <w:r w:rsidRPr="00001393">
              <w:rPr>
                <w:rFonts w:ascii="微软雅黑" w:eastAsia="微软雅黑" w:hAnsi="微软雅黑" w:cs="宋体"/>
                <w:b/>
                <w:bCs/>
                <w:color w:val="43964B"/>
                <w:sz w:val="28"/>
                <w:szCs w:val="28"/>
              </w:rPr>
              <w:t>资金情况</w:t>
            </w:r>
          </w:p>
        </w:tc>
      </w:tr>
      <w:tr w:rsidR="00001393" w:rsidRPr="00001393" w:rsidTr="00001393">
        <w:trPr>
          <w:trHeight w:val="499"/>
        </w:trPr>
        <w:tc>
          <w:tcPr>
            <w:tcW w:w="16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393" w:rsidRPr="00001393" w:rsidRDefault="00001393" w:rsidP="00001393">
            <w:pPr>
              <w:jc w:val="center"/>
              <w:rPr>
                <w:rFonts w:cs="宋体"/>
                <w:color w:val="000000"/>
                <w:sz w:val="22"/>
                <w:szCs w:val="22"/>
              </w:rPr>
            </w:pPr>
            <w:r w:rsidRPr="00001393">
              <w:rPr>
                <w:rFonts w:cs="宋体"/>
                <w:color w:val="000000"/>
                <w:sz w:val="22"/>
                <w:szCs w:val="22"/>
              </w:rPr>
              <w:t xml:space="preserve">　</w:t>
            </w:r>
          </w:p>
        </w:tc>
        <w:tc>
          <w:tcPr>
            <w:tcW w:w="601" w:type="pct"/>
            <w:gridSpan w:val="2"/>
            <w:tcBorders>
              <w:top w:val="single" w:sz="4" w:space="0" w:color="auto"/>
              <w:left w:val="nil"/>
              <w:bottom w:val="single" w:sz="4" w:space="0" w:color="auto"/>
              <w:right w:val="single" w:sz="4" w:space="0" w:color="auto"/>
            </w:tcBorders>
            <w:shd w:val="clear" w:color="auto" w:fill="auto"/>
            <w:noWrap/>
            <w:vAlign w:val="center"/>
            <w:hideMark/>
          </w:tcPr>
          <w:p w:rsidR="00001393" w:rsidRPr="00001393" w:rsidRDefault="00001393" w:rsidP="00001393">
            <w:pPr>
              <w:jc w:val="center"/>
              <w:rPr>
                <w:rFonts w:cs="宋体"/>
                <w:b/>
                <w:bCs/>
                <w:color w:val="000000"/>
                <w:sz w:val="22"/>
                <w:szCs w:val="22"/>
              </w:rPr>
            </w:pPr>
            <w:r w:rsidRPr="00001393">
              <w:rPr>
                <w:rFonts w:cs="宋体"/>
                <w:b/>
                <w:bCs/>
                <w:color w:val="000000"/>
                <w:sz w:val="22"/>
                <w:szCs w:val="22"/>
              </w:rPr>
              <w:t>年初预算数</w:t>
            </w:r>
          </w:p>
        </w:tc>
        <w:tc>
          <w:tcPr>
            <w:tcW w:w="855" w:type="pct"/>
            <w:gridSpan w:val="2"/>
            <w:tcBorders>
              <w:top w:val="single" w:sz="4" w:space="0" w:color="auto"/>
              <w:left w:val="nil"/>
              <w:bottom w:val="single" w:sz="4" w:space="0" w:color="auto"/>
              <w:right w:val="single" w:sz="4" w:space="0" w:color="auto"/>
            </w:tcBorders>
            <w:shd w:val="clear" w:color="auto" w:fill="auto"/>
            <w:noWrap/>
            <w:vAlign w:val="center"/>
            <w:hideMark/>
          </w:tcPr>
          <w:p w:rsidR="00001393" w:rsidRPr="00001393" w:rsidRDefault="00001393" w:rsidP="00001393">
            <w:pPr>
              <w:jc w:val="center"/>
              <w:rPr>
                <w:rFonts w:cs="宋体"/>
                <w:b/>
                <w:bCs/>
                <w:color w:val="000000"/>
                <w:sz w:val="22"/>
                <w:szCs w:val="22"/>
              </w:rPr>
            </w:pPr>
            <w:r w:rsidRPr="00001393">
              <w:rPr>
                <w:rFonts w:cs="宋体"/>
                <w:b/>
                <w:bCs/>
                <w:color w:val="000000"/>
                <w:sz w:val="22"/>
                <w:szCs w:val="22"/>
              </w:rPr>
              <w:t>全年（调整）预算数</w:t>
            </w:r>
          </w:p>
        </w:tc>
        <w:tc>
          <w:tcPr>
            <w:tcW w:w="7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01393" w:rsidRPr="00001393" w:rsidRDefault="00001393" w:rsidP="00001393">
            <w:pPr>
              <w:jc w:val="center"/>
              <w:rPr>
                <w:rFonts w:cs="宋体"/>
                <w:b/>
                <w:bCs/>
                <w:color w:val="000000"/>
                <w:sz w:val="22"/>
                <w:szCs w:val="22"/>
              </w:rPr>
            </w:pPr>
            <w:r w:rsidRPr="00001393">
              <w:rPr>
                <w:rFonts w:cs="宋体"/>
                <w:b/>
                <w:bCs/>
                <w:color w:val="000000"/>
                <w:sz w:val="22"/>
                <w:szCs w:val="22"/>
              </w:rPr>
              <w:t>全年执行数</w:t>
            </w:r>
          </w:p>
        </w:tc>
        <w:tc>
          <w:tcPr>
            <w:tcW w:w="317"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jc w:val="center"/>
              <w:rPr>
                <w:rFonts w:cs="宋体"/>
                <w:b/>
                <w:bCs/>
                <w:color w:val="000000"/>
                <w:sz w:val="22"/>
                <w:szCs w:val="22"/>
              </w:rPr>
            </w:pPr>
            <w:r w:rsidRPr="00001393">
              <w:rPr>
                <w:rFonts w:cs="宋体"/>
                <w:b/>
                <w:bCs/>
                <w:color w:val="000000"/>
                <w:sz w:val="22"/>
                <w:szCs w:val="22"/>
              </w:rPr>
              <w:t>执行率</w:t>
            </w:r>
          </w:p>
        </w:tc>
        <w:tc>
          <w:tcPr>
            <w:tcW w:w="44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rPr>
                <w:rFonts w:cs="宋体"/>
                <w:b/>
                <w:bCs/>
                <w:color w:val="000000"/>
                <w:sz w:val="22"/>
                <w:szCs w:val="22"/>
              </w:rPr>
            </w:pPr>
            <w:r w:rsidRPr="00001393">
              <w:rPr>
                <w:rFonts w:cs="宋体"/>
                <w:b/>
                <w:bCs/>
                <w:color w:val="000000"/>
                <w:sz w:val="22"/>
                <w:szCs w:val="22"/>
              </w:rPr>
              <w:t>执行率权重</w:t>
            </w:r>
          </w:p>
        </w:tc>
        <w:tc>
          <w:tcPr>
            <w:tcW w:w="44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jc w:val="center"/>
              <w:rPr>
                <w:rFonts w:cs="宋体"/>
                <w:b/>
                <w:bCs/>
                <w:color w:val="000000"/>
                <w:sz w:val="22"/>
                <w:szCs w:val="22"/>
              </w:rPr>
            </w:pPr>
            <w:r w:rsidRPr="00001393">
              <w:rPr>
                <w:rFonts w:cs="宋体"/>
                <w:b/>
                <w:bCs/>
                <w:color w:val="000000"/>
                <w:sz w:val="22"/>
                <w:szCs w:val="22"/>
              </w:rPr>
              <w:t>执行率得分</w:t>
            </w:r>
          </w:p>
        </w:tc>
      </w:tr>
      <w:tr w:rsidR="00001393" w:rsidRPr="00001393" w:rsidTr="00001393">
        <w:trPr>
          <w:trHeight w:val="499"/>
        </w:trPr>
        <w:tc>
          <w:tcPr>
            <w:tcW w:w="1328" w:type="pct"/>
            <w:tcBorders>
              <w:top w:val="nil"/>
              <w:left w:val="single" w:sz="4" w:space="0" w:color="auto"/>
              <w:bottom w:val="single" w:sz="4" w:space="0" w:color="auto"/>
              <w:right w:val="nil"/>
            </w:tcBorders>
            <w:shd w:val="clear" w:color="auto" w:fill="auto"/>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年度总金额</w:t>
            </w:r>
          </w:p>
        </w:tc>
        <w:tc>
          <w:tcPr>
            <w:tcW w:w="28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 xml:space="preserve">　</w:t>
            </w:r>
          </w:p>
        </w:tc>
        <w:tc>
          <w:tcPr>
            <w:tcW w:w="190" w:type="pct"/>
            <w:tcBorders>
              <w:top w:val="nil"/>
              <w:left w:val="nil"/>
              <w:bottom w:val="single" w:sz="4" w:space="0" w:color="auto"/>
              <w:right w:val="nil"/>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 xml:space="preserve">　</w:t>
            </w:r>
          </w:p>
        </w:tc>
        <w:tc>
          <w:tcPr>
            <w:tcW w:w="411"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jc w:val="right"/>
              <w:rPr>
                <w:rFonts w:cs="宋体"/>
                <w:color w:val="000000"/>
                <w:sz w:val="22"/>
                <w:szCs w:val="22"/>
              </w:rPr>
            </w:pPr>
            <w:r w:rsidRPr="00001393">
              <w:rPr>
                <w:rFonts w:cs="宋体"/>
                <w:color w:val="000000"/>
                <w:sz w:val="22"/>
                <w:szCs w:val="22"/>
              </w:rPr>
              <w:t xml:space="preserve">86,050.00 </w:t>
            </w:r>
          </w:p>
        </w:tc>
        <w:tc>
          <w:tcPr>
            <w:tcW w:w="401" w:type="pct"/>
            <w:tcBorders>
              <w:top w:val="nil"/>
              <w:left w:val="nil"/>
              <w:bottom w:val="single" w:sz="4" w:space="0" w:color="auto"/>
              <w:right w:val="nil"/>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 xml:space="preserve">　</w:t>
            </w:r>
          </w:p>
        </w:tc>
        <w:tc>
          <w:tcPr>
            <w:tcW w:w="454" w:type="pct"/>
            <w:tcBorders>
              <w:top w:val="nil"/>
              <w:left w:val="nil"/>
              <w:bottom w:val="single" w:sz="4" w:space="0" w:color="auto"/>
              <w:right w:val="single" w:sz="4" w:space="0" w:color="auto"/>
            </w:tcBorders>
            <w:shd w:val="clear" w:color="auto" w:fill="auto"/>
            <w:vAlign w:val="center"/>
            <w:hideMark/>
          </w:tcPr>
          <w:p w:rsidR="00001393" w:rsidRPr="00001393" w:rsidRDefault="00001393" w:rsidP="00001393">
            <w:pPr>
              <w:jc w:val="right"/>
              <w:rPr>
                <w:rFonts w:cs="宋体"/>
                <w:color w:val="000000"/>
                <w:sz w:val="22"/>
                <w:szCs w:val="22"/>
              </w:rPr>
            </w:pPr>
            <w:r w:rsidRPr="00001393">
              <w:rPr>
                <w:rFonts w:cs="宋体"/>
                <w:color w:val="000000"/>
                <w:sz w:val="22"/>
                <w:szCs w:val="22"/>
              </w:rPr>
              <w:t xml:space="preserve">205,300.00 </w:t>
            </w:r>
          </w:p>
        </w:tc>
        <w:tc>
          <w:tcPr>
            <w:tcW w:w="285" w:type="pct"/>
            <w:tcBorders>
              <w:top w:val="nil"/>
              <w:left w:val="nil"/>
              <w:bottom w:val="single" w:sz="4" w:space="0" w:color="auto"/>
              <w:right w:val="nil"/>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jc w:val="right"/>
              <w:rPr>
                <w:rFonts w:cs="宋体"/>
                <w:color w:val="000000"/>
                <w:sz w:val="22"/>
                <w:szCs w:val="22"/>
              </w:rPr>
            </w:pPr>
            <w:r w:rsidRPr="00001393">
              <w:rPr>
                <w:rFonts w:cs="宋体"/>
                <w:color w:val="000000"/>
                <w:sz w:val="22"/>
                <w:szCs w:val="22"/>
              </w:rPr>
              <w:t xml:space="preserve">165,700.00 </w:t>
            </w:r>
          </w:p>
        </w:tc>
        <w:tc>
          <w:tcPr>
            <w:tcW w:w="317"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 xml:space="preserve">　</w:t>
            </w:r>
          </w:p>
        </w:tc>
        <w:tc>
          <w:tcPr>
            <w:tcW w:w="44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 xml:space="preserve">　</w:t>
            </w:r>
          </w:p>
        </w:tc>
        <w:tc>
          <w:tcPr>
            <w:tcW w:w="44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sz w:val="22"/>
                <w:szCs w:val="22"/>
              </w:rPr>
            </w:pPr>
            <w:r w:rsidRPr="00001393">
              <w:rPr>
                <w:rFonts w:cs="宋体"/>
                <w:sz w:val="22"/>
                <w:szCs w:val="22"/>
              </w:rPr>
              <w:t xml:space="preserve">　</w:t>
            </w:r>
          </w:p>
        </w:tc>
      </w:tr>
      <w:tr w:rsidR="00001393" w:rsidRPr="00001393" w:rsidTr="00001393">
        <w:trPr>
          <w:trHeight w:val="499"/>
        </w:trPr>
        <w:tc>
          <w:tcPr>
            <w:tcW w:w="1328" w:type="pct"/>
            <w:tcBorders>
              <w:top w:val="nil"/>
              <w:left w:val="single" w:sz="4" w:space="0" w:color="auto"/>
              <w:bottom w:val="single" w:sz="4" w:space="0" w:color="auto"/>
              <w:right w:val="nil"/>
            </w:tcBorders>
            <w:shd w:val="clear" w:color="auto" w:fill="auto"/>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其中：财政拨款</w:t>
            </w:r>
          </w:p>
        </w:tc>
        <w:tc>
          <w:tcPr>
            <w:tcW w:w="28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 xml:space="preserve">　</w:t>
            </w:r>
          </w:p>
        </w:tc>
        <w:tc>
          <w:tcPr>
            <w:tcW w:w="190" w:type="pct"/>
            <w:tcBorders>
              <w:top w:val="nil"/>
              <w:left w:val="nil"/>
              <w:bottom w:val="single" w:sz="4" w:space="0" w:color="auto"/>
              <w:right w:val="nil"/>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 xml:space="preserve">　</w:t>
            </w:r>
          </w:p>
        </w:tc>
        <w:tc>
          <w:tcPr>
            <w:tcW w:w="411"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jc w:val="right"/>
              <w:rPr>
                <w:rFonts w:cs="宋体"/>
                <w:color w:val="000000"/>
                <w:sz w:val="22"/>
                <w:szCs w:val="22"/>
              </w:rPr>
            </w:pPr>
            <w:r w:rsidRPr="00001393">
              <w:rPr>
                <w:rFonts w:cs="宋体"/>
                <w:color w:val="000000"/>
                <w:sz w:val="22"/>
                <w:szCs w:val="22"/>
              </w:rPr>
              <w:t xml:space="preserve">86,050.00 </w:t>
            </w:r>
          </w:p>
        </w:tc>
        <w:tc>
          <w:tcPr>
            <w:tcW w:w="401" w:type="pct"/>
            <w:tcBorders>
              <w:top w:val="nil"/>
              <w:left w:val="nil"/>
              <w:bottom w:val="single" w:sz="4" w:space="0" w:color="auto"/>
              <w:right w:val="nil"/>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 xml:space="preserve">　</w:t>
            </w:r>
          </w:p>
        </w:tc>
        <w:tc>
          <w:tcPr>
            <w:tcW w:w="454" w:type="pct"/>
            <w:tcBorders>
              <w:top w:val="nil"/>
              <w:left w:val="nil"/>
              <w:bottom w:val="single" w:sz="4" w:space="0" w:color="auto"/>
              <w:right w:val="single" w:sz="4" w:space="0" w:color="auto"/>
            </w:tcBorders>
            <w:shd w:val="clear" w:color="auto" w:fill="auto"/>
            <w:vAlign w:val="center"/>
            <w:hideMark/>
          </w:tcPr>
          <w:p w:rsidR="00001393" w:rsidRPr="00001393" w:rsidRDefault="00001393" w:rsidP="00001393">
            <w:pPr>
              <w:jc w:val="right"/>
              <w:rPr>
                <w:rFonts w:cs="宋体"/>
                <w:color w:val="000000"/>
                <w:sz w:val="22"/>
                <w:szCs w:val="22"/>
              </w:rPr>
            </w:pPr>
            <w:r w:rsidRPr="00001393">
              <w:rPr>
                <w:rFonts w:cs="宋体"/>
                <w:color w:val="000000"/>
                <w:sz w:val="22"/>
                <w:szCs w:val="22"/>
              </w:rPr>
              <w:t xml:space="preserve">205,300.00 </w:t>
            </w:r>
          </w:p>
        </w:tc>
        <w:tc>
          <w:tcPr>
            <w:tcW w:w="285" w:type="pct"/>
            <w:tcBorders>
              <w:top w:val="nil"/>
              <w:left w:val="nil"/>
              <w:bottom w:val="single" w:sz="4" w:space="0" w:color="auto"/>
              <w:right w:val="nil"/>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jc w:val="right"/>
              <w:rPr>
                <w:rFonts w:cs="宋体"/>
                <w:color w:val="000000"/>
                <w:sz w:val="22"/>
                <w:szCs w:val="22"/>
              </w:rPr>
            </w:pPr>
            <w:r w:rsidRPr="00001393">
              <w:rPr>
                <w:rFonts w:cs="宋体"/>
                <w:color w:val="000000"/>
                <w:sz w:val="22"/>
                <w:szCs w:val="22"/>
              </w:rPr>
              <w:t xml:space="preserve">165,700.00 </w:t>
            </w:r>
          </w:p>
        </w:tc>
        <w:tc>
          <w:tcPr>
            <w:tcW w:w="317"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jc w:val="right"/>
              <w:rPr>
                <w:rFonts w:cs="宋体"/>
                <w:color w:val="000000"/>
                <w:sz w:val="22"/>
                <w:szCs w:val="22"/>
              </w:rPr>
            </w:pPr>
            <w:r w:rsidRPr="00001393">
              <w:rPr>
                <w:rFonts w:cs="宋体"/>
                <w:color w:val="000000"/>
                <w:sz w:val="22"/>
                <w:szCs w:val="22"/>
              </w:rPr>
              <w:t>80.71</w:t>
            </w:r>
          </w:p>
        </w:tc>
        <w:tc>
          <w:tcPr>
            <w:tcW w:w="44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10.00</w:t>
            </w:r>
          </w:p>
        </w:tc>
        <w:tc>
          <w:tcPr>
            <w:tcW w:w="44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sz w:val="22"/>
                <w:szCs w:val="22"/>
              </w:rPr>
            </w:pPr>
            <w:r w:rsidRPr="00001393">
              <w:rPr>
                <w:rFonts w:cs="宋体"/>
                <w:sz w:val="22"/>
                <w:szCs w:val="22"/>
              </w:rPr>
              <w:t xml:space="preserve">8.07 </w:t>
            </w:r>
          </w:p>
        </w:tc>
      </w:tr>
      <w:tr w:rsidR="00001393" w:rsidRPr="00001393" w:rsidTr="00001393">
        <w:trPr>
          <w:trHeight w:val="499"/>
        </w:trPr>
        <w:tc>
          <w:tcPr>
            <w:tcW w:w="1328" w:type="pct"/>
            <w:tcBorders>
              <w:top w:val="nil"/>
              <w:left w:val="single" w:sz="4" w:space="0" w:color="auto"/>
              <w:bottom w:val="single" w:sz="4" w:space="0" w:color="auto"/>
              <w:right w:val="nil"/>
            </w:tcBorders>
            <w:shd w:val="clear" w:color="auto" w:fill="auto"/>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一般公共预算</w:t>
            </w:r>
          </w:p>
        </w:tc>
        <w:tc>
          <w:tcPr>
            <w:tcW w:w="28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 xml:space="preserve">　</w:t>
            </w:r>
          </w:p>
        </w:tc>
        <w:tc>
          <w:tcPr>
            <w:tcW w:w="190" w:type="pct"/>
            <w:tcBorders>
              <w:top w:val="nil"/>
              <w:left w:val="nil"/>
              <w:bottom w:val="single" w:sz="4" w:space="0" w:color="auto"/>
              <w:right w:val="nil"/>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 xml:space="preserve">　</w:t>
            </w:r>
          </w:p>
        </w:tc>
        <w:tc>
          <w:tcPr>
            <w:tcW w:w="411"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jc w:val="right"/>
              <w:rPr>
                <w:rFonts w:cs="宋体"/>
                <w:color w:val="000000"/>
                <w:sz w:val="22"/>
                <w:szCs w:val="22"/>
              </w:rPr>
            </w:pPr>
            <w:r w:rsidRPr="00001393">
              <w:rPr>
                <w:rFonts w:cs="宋体"/>
                <w:color w:val="000000"/>
                <w:sz w:val="22"/>
                <w:szCs w:val="22"/>
              </w:rPr>
              <w:t xml:space="preserve">0.00 </w:t>
            </w:r>
          </w:p>
        </w:tc>
        <w:tc>
          <w:tcPr>
            <w:tcW w:w="401" w:type="pct"/>
            <w:tcBorders>
              <w:top w:val="nil"/>
              <w:left w:val="nil"/>
              <w:bottom w:val="single" w:sz="4" w:space="0" w:color="auto"/>
              <w:right w:val="nil"/>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 xml:space="preserve">　</w:t>
            </w:r>
          </w:p>
        </w:tc>
        <w:tc>
          <w:tcPr>
            <w:tcW w:w="454" w:type="pct"/>
            <w:tcBorders>
              <w:top w:val="nil"/>
              <w:left w:val="nil"/>
              <w:bottom w:val="single" w:sz="4" w:space="0" w:color="auto"/>
              <w:right w:val="single" w:sz="4" w:space="0" w:color="auto"/>
            </w:tcBorders>
            <w:shd w:val="clear" w:color="auto" w:fill="auto"/>
            <w:vAlign w:val="center"/>
            <w:hideMark/>
          </w:tcPr>
          <w:p w:rsidR="00001393" w:rsidRPr="00001393" w:rsidRDefault="00001393" w:rsidP="00001393">
            <w:pPr>
              <w:jc w:val="right"/>
              <w:rPr>
                <w:rFonts w:cs="宋体"/>
                <w:color w:val="000000"/>
                <w:sz w:val="22"/>
                <w:szCs w:val="22"/>
              </w:rPr>
            </w:pPr>
            <w:r w:rsidRPr="00001393">
              <w:rPr>
                <w:rFonts w:cs="宋体"/>
                <w:color w:val="000000"/>
                <w:sz w:val="22"/>
                <w:szCs w:val="22"/>
              </w:rPr>
              <w:t xml:space="preserve">0.00 </w:t>
            </w:r>
          </w:p>
        </w:tc>
        <w:tc>
          <w:tcPr>
            <w:tcW w:w="285" w:type="pct"/>
            <w:tcBorders>
              <w:top w:val="nil"/>
              <w:left w:val="nil"/>
              <w:bottom w:val="single" w:sz="4" w:space="0" w:color="auto"/>
              <w:right w:val="nil"/>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jc w:val="right"/>
              <w:rPr>
                <w:rFonts w:cs="宋体"/>
                <w:color w:val="000000"/>
                <w:sz w:val="22"/>
                <w:szCs w:val="22"/>
              </w:rPr>
            </w:pPr>
            <w:r w:rsidRPr="00001393">
              <w:rPr>
                <w:rFonts w:cs="宋体"/>
                <w:color w:val="000000"/>
                <w:sz w:val="22"/>
                <w:szCs w:val="22"/>
              </w:rPr>
              <w:t xml:space="preserve">0.00 </w:t>
            </w:r>
          </w:p>
        </w:tc>
        <w:tc>
          <w:tcPr>
            <w:tcW w:w="317"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jc w:val="right"/>
              <w:rPr>
                <w:rFonts w:cs="宋体"/>
                <w:color w:val="000000"/>
                <w:sz w:val="22"/>
                <w:szCs w:val="22"/>
              </w:rPr>
            </w:pPr>
            <w:r w:rsidRPr="00001393">
              <w:rPr>
                <w:rFonts w:cs="宋体"/>
                <w:color w:val="000000"/>
                <w:sz w:val="22"/>
                <w:szCs w:val="22"/>
              </w:rPr>
              <w:t>100</w:t>
            </w:r>
          </w:p>
        </w:tc>
        <w:tc>
          <w:tcPr>
            <w:tcW w:w="44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 xml:space="preserve">　</w:t>
            </w:r>
          </w:p>
        </w:tc>
        <w:tc>
          <w:tcPr>
            <w:tcW w:w="44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sz w:val="22"/>
                <w:szCs w:val="22"/>
              </w:rPr>
            </w:pPr>
            <w:r w:rsidRPr="00001393">
              <w:rPr>
                <w:rFonts w:cs="宋体"/>
                <w:sz w:val="22"/>
                <w:szCs w:val="22"/>
              </w:rPr>
              <w:t xml:space="preserve">　</w:t>
            </w:r>
          </w:p>
        </w:tc>
      </w:tr>
      <w:tr w:rsidR="00001393" w:rsidRPr="00001393" w:rsidTr="00001393">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393" w:rsidRPr="00001393" w:rsidRDefault="00001393" w:rsidP="00001393">
            <w:pPr>
              <w:jc w:val="center"/>
              <w:rPr>
                <w:rFonts w:ascii="微软雅黑" w:eastAsia="微软雅黑" w:hAnsi="微软雅黑" w:cs="宋体"/>
                <w:b/>
                <w:bCs/>
                <w:color w:val="43964B"/>
                <w:sz w:val="28"/>
                <w:szCs w:val="28"/>
              </w:rPr>
            </w:pPr>
            <w:r w:rsidRPr="00001393">
              <w:rPr>
                <w:rFonts w:ascii="微软雅黑" w:eastAsia="微软雅黑" w:hAnsi="微软雅黑" w:cs="宋体"/>
                <w:b/>
                <w:bCs/>
                <w:color w:val="43964B"/>
                <w:sz w:val="28"/>
                <w:szCs w:val="28"/>
              </w:rPr>
              <w:t>绩效目标</w:t>
            </w:r>
          </w:p>
        </w:tc>
      </w:tr>
      <w:tr w:rsidR="00001393" w:rsidRPr="00001393" w:rsidTr="00001393">
        <w:trPr>
          <w:trHeight w:val="499"/>
        </w:trPr>
        <w:tc>
          <w:tcPr>
            <w:tcW w:w="2213"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393" w:rsidRPr="00001393" w:rsidRDefault="00001393" w:rsidP="00001393">
            <w:pPr>
              <w:jc w:val="center"/>
              <w:rPr>
                <w:rFonts w:cs="宋体"/>
                <w:b/>
                <w:bCs/>
                <w:color w:val="000000"/>
                <w:sz w:val="22"/>
                <w:szCs w:val="22"/>
              </w:rPr>
            </w:pPr>
            <w:r w:rsidRPr="00001393">
              <w:rPr>
                <w:rFonts w:cs="宋体"/>
                <w:b/>
                <w:bCs/>
                <w:color w:val="000000"/>
                <w:sz w:val="22"/>
                <w:szCs w:val="22"/>
              </w:rPr>
              <w:t>年初绩效目标</w:t>
            </w:r>
          </w:p>
        </w:tc>
        <w:tc>
          <w:tcPr>
            <w:tcW w:w="1583" w:type="pct"/>
            <w:gridSpan w:val="4"/>
            <w:tcBorders>
              <w:top w:val="single" w:sz="4" w:space="0" w:color="auto"/>
              <w:left w:val="nil"/>
              <w:bottom w:val="single" w:sz="4" w:space="0" w:color="auto"/>
              <w:right w:val="single" w:sz="4" w:space="0" w:color="auto"/>
            </w:tcBorders>
            <w:shd w:val="clear" w:color="auto" w:fill="auto"/>
            <w:noWrap/>
            <w:vAlign w:val="center"/>
            <w:hideMark/>
          </w:tcPr>
          <w:p w:rsidR="00001393" w:rsidRPr="00001393" w:rsidRDefault="00001393" w:rsidP="00001393">
            <w:pPr>
              <w:jc w:val="center"/>
              <w:rPr>
                <w:rFonts w:cs="宋体"/>
                <w:b/>
                <w:bCs/>
                <w:color w:val="000000"/>
                <w:sz w:val="22"/>
                <w:szCs w:val="22"/>
              </w:rPr>
            </w:pPr>
            <w:r w:rsidRPr="00001393">
              <w:rPr>
                <w:rFonts w:cs="宋体"/>
                <w:b/>
                <w:bCs/>
                <w:color w:val="000000"/>
                <w:sz w:val="22"/>
                <w:szCs w:val="22"/>
              </w:rPr>
              <w:t>全年（调整）绩</w:t>
            </w:r>
            <w:bookmarkStart w:id="0" w:name="_GoBack"/>
            <w:bookmarkEnd w:id="0"/>
            <w:r w:rsidRPr="00001393">
              <w:rPr>
                <w:rFonts w:cs="宋体"/>
                <w:b/>
                <w:bCs/>
                <w:color w:val="000000"/>
                <w:sz w:val="22"/>
                <w:szCs w:val="22"/>
              </w:rPr>
              <w:t>效目标</w:t>
            </w:r>
          </w:p>
        </w:tc>
        <w:tc>
          <w:tcPr>
            <w:tcW w:w="1204" w:type="pct"/>
            <w:gridSpan w:val="3"/>
            <w:tcBorders>
              <w:top w:val="single" w:sz="4" w:space="0" w:color="auto"/>
              <w:left w:val="nil"/>
              <w:bottom w:val="single" w:sz="4" w:space="0" w:color="auto"/>
              <w:right w:val="single" w:sz="4" w:space="0" w:color="auto"/>
            </w:tcBorders>
            <w:shd w:val="clear" w:color="auto" w:fill="auto"/>
            <w:noWrap/>
            <w:vAlign w:val="center"/>
            <w:hideMark/>
          </w:tcPr>
          <w:p w:rsidR="00001393" w:rsidRPr="00001393" w:rsidRDefault="00001393" w:rsidP="00001393">
            <w:pPr>
              <w:jc w:val="center"/>
              <w:rPr>
                <w:rFonts w:cs="宋体"/>
                <w:b/>
                <w:bCs/>
                <w:color w:val="000000"/>
                <w:sz w:val="22"/>
                <w:szCs w:val="22"/>
              </w:rPr>
            </w:pPr>
            <w:r w:rsidRPr="00001393">
              <w:rPr>
                <w:rFonts w:cs="宋体"/>
                <w:b/>
                <w:bCs/>
                <w:color w:val="000000"/>
                <w:sz w:val="22"/>
                <w:szCs w:val="22"/>
              </w:rPr>
              <w:t>全年目标实际完成情况</w:t>
            </w:r>
          </w:p>
        </w:tc>
      </w:tr>
      <w:tr w:rsidR="00001393" w:rsidRPr="00001393" w:rsidTr="00001393">
        <w:trPr>
          <w:trHeight w:val="3855"/>
        </w:trPr>
        <w:tc>
          <w:tcPr>
            <w:tcW w:w="2213" w:type="pct"/>
            <w:gridSpan w:val="4"/>
            <w:tcBorders>
              <w:top w:val="single" w:sz="4" w:space="0" w:color="auto"/>
              <w:left w:val="single" w:sz="4" w:space="0" w:color="auto"/>
              <w:bottom w:val="single" w:sz="4" w:space="0" w:color="auto"/>
              <w:right w:val="single" w:sz="4" w:space="0" w:color="auto"/>
            </w:tcBorders>
            <w:shd w:val="clear" w:color="auto" w:fill="auto"/>
            <w:hideMark/>
          </w:tcPr>
          <w:p w:rsidR="00001393" w:rsidRPr="00001393" w:rsidRDefault="00001393" w:rsidP="00001393">
            <w:pPr>
              <w:rPr>
                <w:rFonts w:cs="宋体"/>
                <w:color w:val="000000"/>
                <w:sz w:val="22"/>
                <w:szCs w:val="22"/>
              </w:rPr>
            </w:pPr>
            <w:r w:rsidRPr="00001393">
              <w:rPr>
                <w:rFonts w:cs="宋体"/>
                <w:color w:val="000000"/>
                <w:sz w:val="22"/>
                <w:szCs w:val="22"/>
              </w:rPr>
              <w:lastRenderedPageBreak/>
              <w:t xml:space="preserve"> 目标1：夯实地质灾害调查评价、监测预警、综合防治、 能力建设等方面的综合防治体系，扎实推进地质灾害动态排查、 核查和详细调查工作；</w:t>
            </w:r>
            <w:r w:rsidRPr="00001393">
              <w:rPr>
                <w:rFonts w:cs="宋体"/>
                <w:color w:val="000000"/>
                <w:sz w:val="22"/>
                <w:szCs w:val="22"/>
              </w:rPr>
              <w:br/>
              <w:t xml:space="preserve"> 目标2：全面</w:t>
            </w:r>
            <w:proofErr w:type="gramStart"/>
            <w:r w:rsidRPr="00001393">
              <w:rPr>
                <w:rFonts w:cs="宋体"/>
                <w:color w:val="000000"/>
                <w:sz w:val="22"/>
                <w:szCs w:val="22"/>
              </w:rPr>
              <w:t>完善群</w:t>
            </w:r>
            <w:proofErr w:type="gramEnd"/>
            <w:r w:rsidRPr="00001393">
              <w:rPr>
                <w:rFonts w:cs="宋体"/>
                <w:color w:val="000000"/>
                <w:sz w:val="22"/>
                <w:szCs w:val="22"/>
              </w:rPr>
              <w:t>专结合的“四重”网格化智能监 测预警体系</w:t>
            </w:r>
            <w:r w:rsidRPr="00001393">
              <w:rPr>
                <w:rFonts w:cs="宋体"/>
                <w:color w:val="000000"/>
                <w:sz w:val="22"/>
                <w:szCs w:val="22"/>
              </w:rPr>
              <w:br/>
              <w:t xml:space="preserve"> 目标3：稳步实施“有重点、分层次、多手段”的综合防治， 全力提升基层地质灾害综合防治能力；建立地质灾害防治</w:t>
            </w:r>
            <w:proofErr w:type="gramStart"/>
            <w:r w:rsidRPr="00001393">
              <w:rPr>
                <w:rFonts w:cs="宋体"/>
                <w:color w:val="000000"/>
                <w:sz w:val="22"/>
                <w:szCs w:val="22"/>
              </w:rPr>
              <w:t>长效机</w:t>
            </w:r>
            <w:proofErr w:type="gramEnd"/>
            <w:r w:rsidRPr="00001393">
              <w:rPr>
                <w:rFonts w:cs="宋体"/>
                <w:color w:val="000000"/>
                <w:sz w:val="22"/>
                <w:szCs w:val="22"/>
              </w:rPr>
              <w:t xml:space="preserve"> 制，地质灾害预警预报能力和地灾识别能力以及地质灾害应急排 危除险及时性较过去有所提升，地质灾害对经济社会和生态环境 影响显著减轻，因灾伤亡和财产损失明显降低</w:t>
            </w:r>
          </w:p>
        </w:tc>
        <w:tc>
          <w:tcPr>
            <w:tcW w:w="1583" w:type="pct"/>
            <w:gridSpan w:val="4"/>
            <w:tcBorders>
              <w:top w:val="single" w:sz="4" w:space="0" w:color="auto"/>
              <w:left w:val="nil"/>
              <w:bottom w:val="single" w:sz="4" w:space="0" w:color="auto"/>
              <w:right w:val="single" w:sz="4" w:space="0" w:color="auto"/>
            </w:tcBorders>
            <w:shd w:val="clear" w:color="auto" w:fill="auto"/>
            <w:hideMark/>
          </w:tcPr>
          <w:p w:rsidR="00001393" w:rsidRPr="00001393" w:rsidRDefault="00001393" w:rsidP="00001393">
            <w:pPr>
              <w:rPr>
                <w:rFonts w:cs="宋体"/>
                <w:color w:val="000000"/>
                <w:sz w:val="22"/>
                <w:szCs w:val="22"/>
              </w:rPr>
            </w:pPr>
            <w:r w:rsidRPr="00001393">
              <w:rPr>
                <w:rFonts w:cs="宋体"/>
                <w:color w:val="000000"/>
                <w:sz w:val="22"/>
                <w:szCs w:val="22"/>
              </w:rPr>
              <w:t xml:space="preserve"> 目标1：夯实地质灾害调查评价、监测预警、综合防治、 能力建设等方面的综合防治体系，扎实推进地质灾害动态排查、 核查和详细调查工作；</w:t>
            </w:r>
            <w:r w:rsidRPr="00001393">
              <w:rPr>
                <w:rFonts w:cs="宋体"/>
                <w:color w:val="000000"/>
                <w:sz w:val="22"/>
                <w:szCs w:val="22"/>
              </w:rPr>
              <w:br/>
              <w:t xml:space="preserve"> 目标2：全面</w:t>
            </w:r>
            <w:proofErr w:type="gramStart"/>
            <w:r w:rsidRPr="00001393">
              <w:rPr>
                <w:rFonts w:cs="宋体"/>
                <w:color w:val="000000"/>
                <w:sz w:val="22"/>
                <w:szCs w:val="22"/>
              </w:rPr>
              <w:t>完善群</w:t>
            </w:r>
            <w:proofErr w:type="gramEnd"/>
            <w:r w:rsidRPr="00001393">
              <w:rPr>
                <w:rFonts w:cs="宋体"/>
                <w:color w:val="000000"/>
                <w:sz w:val="22"/>
                <w:szCs w:val="22"/>
              </w:rPr>
              <w:t>专结合的“四重”网格化智能监 测预警体系</w:t>
            </w:r>
            <w:r w:rsidRPr="00001393">
              <w:rPr>
                <w:rFonts w:cs="宋体"/>
                <w:color w:val="000000"/>
                <w:sz w:val="22"/>
                <w:szCs w:val="22"/>
              </w:rPr>
              <w:br/>
              <w:t xml:space="preserve"> 目标3：稳步实施“有重点、分层次、多手段”的综合防治， 全力提升基层地质灾害综合防治能力；建立地质灾害防治</w:t>
            </w:r>
            <w:proofErr w:type="gramStart"/>
            <w:r w:rsidRPr="00001393">
              <w:rPr>
                <w:rFonts w:cs="宋体"/>
                <w:color w:val="000000"/>
                <w:sz w:val="22"/>
                <w:szCs w:val="22"/>
              </w:rPr>
              <w:t>长效机</w:t>
            </w:r>
            <w:proofErr w:type="gramEnd"/>
            <w:r w:rsidRPr="00001393">
              <w:rPr>
                <w:rFonts w:cs="宋体"/>
                <w:color w:val="000000"/>
                <w:sz w:val="22"/>
                <w:szCs w:val="22"/>
              </w:rPr>
              <w:t xml:space="preserve"> 制，地质灾害预警预报能力和地灾识别能力以及地质灾害应急排 危除险及时性较过去有所提升，地质灾害对经济社会和生态环境 影响显著减轻，因灾伤亡和财产损失明显降低</w:t>
            </w:r>
          </w:p>
        </w:tc>
        <w:tc>
          <w:tcPr>
            <w:tcW w:w="1204" w:type="pct"/>
            <w:gridSpan w:val="3"/>
            <w:tcBorders>
              <w:top w:val="single" w:sz="4" w:space="0" w:color="auto"/>
              <w:left w:val="nil"/>
              <w:bottom w:val="single" w:sz="4" w:space="0" w:color="auto"/>
              <w:right w:val="single" w:sz="4" w:space="0" w:color="auto"/>
            </w:tcBorders>
            <w:shd w:val="clear" w:color="auto" w:fill="auto"/>
            <w:hideMark/>
          </w:tcPr>
          <w:p w:rsidR="00001393" w:rsidRPr="00001393" w:rsidRDefault="00001393" w:rsidP="00001393">
            <w:pPr>
              <w:rPr>
                <w:rFonts w:cs="宋体"/>
                <w:color w:val="000000"/>
                <w:sz w:val="22"/>
                <w:szCs w:val="22"/>
              </w:rPr>
            </w:pPr>
            <w:r w:rsidRPr="00001393">
              <w:rPr>
                <w:rFonts w:cs="宋体"/>
                <w:color w:val="000000"/>
                <w:sz w:val="22"/>
                <w:szCs w:val="22"/>
              </w:rPr>
              <w:t>已完成地质灾害调查评价、监测预警、综合防治、 能力建设等方面的综合防治体系，扎实推进地质灾害动态排查、 核查和详细调查工作。</w:t>
            </w:r>
          </w:p>
        </w:tc>
      </w:tr>
      <w:tr w:rsidR="00001393" w:rsidRPr="00001393" w:rsidTr="00001393">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393" w:rsidRPr="00001393" w:rsidRDefault="00001393" w:rsidP="00001393">
            <w:pPr>
              <w:jc w:val="center"/>
              <w:rPr>
                <w:rFonts w:ascii="微软雅黑" w:eastAsia="微软雅黑" w:hAnsi="微软雅黑" w:cs="宋体"/>
                <w:b/>
                <w:bCs/>
                <w:color w:val="43964B"/>
                <w:sz w:val="28"/>
                <w:szCs w:val="28"/>
              </w:rPr>
            </w:pPr>
            <w:r w:rsidRPr="00001393">
              <w:rPr>
                <w:rFonts w:ascii="微软雅黑" w:eastAsia="微软雅黑" w:hAnsi="微软雅黑" w:cs="宋体"/>
                <w:b/>
                <w:bCs/>
                <w:color w:val="43964B"/>
                <w:sz w:val="28"/>
                <w:szCs w:val="28"/>
              </w:rPr>
              <w:t>绩效指标</w:t>
            </w:r>
          </w:p>
        </w:tc>
      </w:tr>
      <w:tr w:rsidR="00001393" w:rsidRPr="00001393" w:rsidTr="00001393">
        <w:trPr>
          <w:trHeight w:val="499"/>
        </w:trPr>
        <w:tc>
          <w:tcPr>
            <w:tcW w:w="1328" w:type="pct"/>
            <w:tcBorders>
              <w:top w:val="nil"/>
              <w:left w:val="single" w:sz="4" w:space="0" w:color="auto"/>
              <w:bottom w:val="single" w:sz="4" w:space="0" w:color="auto"/>
              <w:right w:val="single" w:sz="4" w:space="0" w:color="auto"/>
            </w:tcBorders>
            <w:shd w:val="clear" w:color="auto" w:fill="auto"/>
            <w:noWrap/>
            <w:vAlign w:val="center"/>
            <w:hideMark/>
          </w:tcPr>
          <w:p w:rsidR="00001393" w:rsidRPr="00001393" w:rsidRDefault="00001393" w:rsidP="00001393">
            <w:pPr>
              <w:jc w:val="center"/>
              <w:rPr>
                <w:rFonts w:cs="宋体"/>
                <w:b/>
                <w:bCs/>
                <w:color w:val="000000"/>
                <w:sz w:val="22"/>
                <w:szCs w:val="22"/>
              </w:rPr>
            </w:pPr>
            <w:r w:rsidRPr="00001393">
              <w:rPr>
                <w:rFonts w:cs="宋体"/>
                <w:b/>
                <w:bCs/>
                <w:color w:val="000000"/>
                <w:sz w:val="22"/>
                <w:szCs w:val="22"/>
              </w:rPr>
              <w:t>指标名称</w:t>
            </w:r>
          </w:p>
        </w:tc>
        <w:tc>
          <w:tcPr>
            <w:tcW w:w="284" w:type="pct"/>
            <w:tcBorders>
              <w:top w:val="nil"/>
              <w:left w:val="nil"/>
              <w:bottom w:val="single" w:sz="4" w:space="0" w:color="auto"/>
              <w:right w:val="single" w:sz="4" w:space="0" w:color="auto"/>
            </w:tcBorders>
            <w:shd w:val="clear" w:color="auto" w:fill="auto"/>
            <w:vAlign w:val="center"/>
            <w:hideMark/>
          </w:tcPr>
          <w:p w:rsidR="00001393" w:rsidRPr="00001393" w:rsidRDefault="00001393" w:rsidP="00001393">
            <w:pPr>
              <w:ind w:firstLineChars="100" w:firstLine="221"/>
              <w:rPr>
                <w:rFonts w:cs="宋体"/>
                <w:b/>
                <w:bCs/>
                <w:color w:val="000000"/>
                <w:sz w:val="22"/>
                <w:szCs w:val="22"/>
              </w:rPr>
            </w:pPr>
            <w:r w:rsidRPr="00001393">
              <w:rPr>
                <w:rFonts w:cs="宋体"/>
                <w:b/>
                <w:bCs/>
                <w:color w:val="000000"/>
                <w:sz w:val="22"/>
                <w:szCs w:val="22"/>
              </w:rPr>
              <w:t>计量单位</w:t>
            </w:r>
          </w:p>
        </w:tc>
        <w:tc>
          <w:tcPr>
            <w:tcW w:w="190" w:type="pct"/>
            <w:tcBorders>
              <w:top w:val="nil"/>
              <w:left w:val="nil"/>
              <w:bottom w:val="single" w:sz="4" w:space="0" w:color="auto"/>
              <w:right w:val="single" w:sz="4" w:space="0" w:color="auto"/>
            </w:tcBorders>
            <w:shd w:val="clear" w:color="auto" w:fill="auto"/>
            <w:vAlign w:val="center"/>
            <w:hideMark/>
          </w:tcPr>
          <w:p w:rsidR="00001393" w:rsidRPr="00001393" w:rsidRDefault="00001393" w:rsidP="00001393">
            <w:pPr>
              <w:ind w:firstLineChars="100" w:firstLine="221"/>
              <w:rPr>
                <w:rFonts w:cs="宋体"/>
                <w:b/>
                <w:bCs/>
                <w:color w:val="000000"/>
                <w:sz w:val="22"/>
                <w:szCs w:val="22"/>
              </w:rPr>
            </w:pPr>
            <w:r w:rsidRPr="00001393">
              <w:rPr>
                <w:rFonts w:cs="宋体"/>
                <w:b/>
                <w:bCs/>
                <w:color w:val="000000"/>
                <w:sz w:val="22"/>
                <w:szCs w:val="22"/>
              </w:rPr>
              <w:t>指标性质</w:t>
            </w:r>
          </w:p>
        </w:tc>
        <w:tc>
          <w:tcPr>
            <w:tcW w:w="411" w:type="pct"/>
            <w:tcBorders>
              <w:top w:val="nil"/>
              <w:left w:val="nil"/>
              <w:bottom w:val="single" w:sz="4" w:space="0" w:color="auto"/>
              <w:right w:val="single" w:sz="4" w:space="0" w:color="auto"/>
            </w:tcBorders>
            <w:shd w:val="clear" w:color="auto" w:fill="auto"/>
            <w:vAlign w:val="center"/>
            <w:hideMark/>
          </w:tcPr>
          <w:p w:rsidR="00001393" w:rsidRPr="00001393" w:rsidRDefault="00001393" w:rsidP="00001393">
            <w:pPr>
              <w:ind w:firstLineChars="100" w:firstLine="221"/>
              <w:rPr>
                <w:rFonts w:cs="宋体"/>
                <w:b/>
                <w:bCs/>
                <w:color w:val="000000"/>
                <w:sz w:val="22"/>
                <w:szCs w:val="22"/>
              </w:rPr>
            </w:pPr>
            <w:r w:rsidRPr="00001393">
              <w:rPr>
                <w:rFonts w:cs="宋体"/>
                <w:b/>
                <w:bCs/>
                <w:color w:val="000000"/>
                <w:sz w:val="22"/>
                <w:szCs w:val="22"/>
              </w:rPr>
              <w:t>指标值</w:t>
            </w:r>
          </w:p>
        </w:tc>
        <w:tc>
          <w:tcPr>
            <w:tcW w:w="401" w:type="pct"/>
            <w:tcBorders>
              <w:top w:val="nil"/>
              <w:left w:val="nil"/>
              <w:bottom w:val="single" w:sz="4" w:space="0" w:color="auto"/>
              <w:right w:val="single" w:sz="4" w:space="0" w:color="auto"/>
            </w:tcBorders>
            <w:shd w:val="clear" w:color="auto" w:fill="auto"/>
            <w:vAlign w:val="center"/>
            <w:hideMark/>
          </w:tcPr>
          <w:p w:rsidR="00001393" w:rsidRPr="00001393" w:rsidRDefault="00001393" w:rsidP="00001393">
            <w:pPr>
              <w:ind w:firstLineChars="100" w:firstLine="221"/>
              <w:rPr>
                <w:rFonts w:cs="宋体"/>
                <w:b/>
                <w:bCs/>
                <w:color w:val="000000"/>
                <w:sz w:val="22"/>
                <w:szCs w:val="22"/>
              </w:rPr>
            </w:pPr>
            <w:r w:rsidRPr="00001393">
              <w:rPr>
                <w:rFonts w:cs="宋体"/>
                <w:b/>
                <w:bCs/>
                <w:color w:val="000000"/>
                <w:sz w:val="22"/>
                <w:szCs w:val="22"/>
              </w:rPr>
              <w:t>全年完成值</w:t>
            </w:r>
          </w:p>
        </w:tc>
        <w:tc>
          <w:tcPr>
            <w:tcW w:w="454" w:type="pct"/>
            <w:tcBorders>
              <w:top w:val="nil"/>
              <w:left w:val="nil"/>
              <w:bottom w:val="single" w:sz="4" w:space="0" w:color="auto"/>
              <w:right w:val="single" w:sz="4" w:space="0" w:color="auto"/>
            </w:tcBorders>
            <w:shd w:val="clear" w:color="auto" w:fill="auto"/>
            <w:vAlign w:val="center"/>
            <w:hideMark/>
          </w:tcPr>
          <w:p w:rsidR="00001393" w:rsidRPr="00001393" w:rsidRDefault="00001393" w:rsidP="00001393">
            <w:pPr>
              <w:ind w:firstLineChars="100" w:firstLine="221"/>
              <w:rPr>
                <w:rFonts w:cs="宋体"/>
                <w:b/>
                <w:bCs/>
                <w:color w:val="000000"/>
                <w:sz w:val="22"/>
                <w:szCs w:val="22"/>
              </w:rPr>
            </w:pPr>
            <w:r w:rsidRPr="00001393">
              <w:rPr>
                <w:rFonts w:cs="宋体"/>
                <w:b/>
                <w:bCs/>
                <w:color w:val="000000"/>
                <w:sz w:val="22"/>
                <w:szCs w:val="22"/>
              </w:rPr>
              <w:t>偏离度（%）</w:t>
            </w:r>
          </w:p>
        </w:tc>
        <w:tc>
          <w:tcPr>
            <w:tcW w:w="285" w:type="pct"/>
            <w:tcBorders>
              <w:top w:val="nil"/>
              <w:left w:val="nil"/>
              <w:bottom w:val="single" w:sz="4" w:space="0" w:color="auto"/>
              <w:right w:val="single" w:sz="4" w:space="0" w:color="auto"/>
            </w:tcBorders>
            <w:shd w:val="clear" w:color="auto" w:fill="auto"/>
            <w:vAlign w:val="center"/>
            <w:hideMark/>
          </w:tcPr>
          <w:p w:rsidR="00001393" w:rsidRPr="00001393" w:rsidRDefault="00001393" w:rsidP="00001393">
            <w:pPr>
              <w:ind w:firstLineChars="100" w:firstLine="221"/>
              <w:rPr>
                <w:rFonts w:cs="宋体"/>
                <w:b/>
                <w:bCs/>
                <w:color w:val="000000"/>
                <w:sz w:val="22"/>
                <w:szCs w:val="22"/>
              </w:rPr>
            </w:pPr>
            <w:r w:rsidRPr="00001393">
              <w:rPr>
                <w:rFonts w:cs="宋体"/>
                <w:b/>
                <w:bCs/>
                <w:color w:val="000000"/>
                <w:sz w:val="22"/>
                <w:szCs w:val="22"/>
              </w:rPr>
              <w:t>得分系数（%）</w:t>
            </w:r>
          </w:p>
        </w:tc>
        <w:tc>
          <w:tcPr>
            <w:tcW w:w="443" w:type="pct"/>
            <w:tcBorders>
              <w:top w:val="nil"/>
              <w:left w:val="nil"/>
              <w:bottom w:val="single" w:sz="4" w:space="0" w:color="auto"/>
              <w:right w:val="single" w:sz="4" w:space="0" w:color="auto"/>
            </w:tcBorders>
            <w:shd w:val="clear" w:color="auto" w:fill="auto"/>
            <w:vAlign w:val="center"/>
            <w:hideMark/>
          </w:tcPr>
          <w:p w:rsidR="00001393" w:rsidRPr="00001393" w:rsidRDefault="00001393" w:rsidP="00001393">
            <w:pPr>
              <w:ind w:firstLineChars="100" w:firstLine="221"/>
              <w:rPr>
                <w:rFonts w:cs="宋体"/>
                <w:b/>
                <w:bCs/>
                <w:color w:val="000000"/>
                <w:sz w:val="22"/>
                <w:szCs w:val="22"/>
              </w:rPr>
            </w:pPr>
            <w:r w:rsidRPr="00001393">
              <w:rPr>
                <w:rFonts w:cs="宋体"/>
                <w:b/>
                <w:bCs/>
                <w:color w:val="000000"/>
                <w:sz w:val="22"/>
                <w:szCs w:val="22"/>
              </w:rPr>
              <w:t>指标权重</w:t>
            </w:r>
          </w:p>
        </w:tc>
        <w:tc>
          <w:tcPr>
            <w:tcW w:w="317" w:type="pct"/>
            <w:tcBorders>
              <w:top w:val="nil"/>
              <w:left w:val="nil"/>
              <w:bottom w:val="single" w:sz="4" w:space="0" w:color="auto"/>
              <w:right w:val="single" w:sz="4" w:space="0" w:color="auto"/>
            </w:tcBorders>
            <w:shd w:val="clear" w:color="auto" w:fill="auto"/>
            <w:vAlign w:val="center"/>
            <w:hideMark/>
          </w:tcPr>
          <w:p w:rsidR="00001393" w:rsidRPr="00001393" w:rsidRDefault="00001393" w:rsidP="00001393">
            <w:pPr>
              <w:ind w:firstLineChars="100" w:firstLine="221"/>
              <w:rPr>
                <w:rFonts w:cs="宋体"/>
                <w:b/>
                <w:bCs/>
                <w:color w:val="000000"/>
                <w:sz w:val="22"/>
                <w:szCs w:val="22"/>
              </w:rPr>
            </w:pPr>
            <w:r w:rsidRPr="00001393">
              <w:rPr>
                <w:rFonts w:cs="宋体"/>
                <w:b/>
                <w:bCs/>
                <w:color w:val="000000"/>
                <w:sz w:val="22"/>
                <w:szCs w:val="22"/>
              </w:rPr>
              <w:t>指标得分</w:t>
            </w:r>
          </w:p>
        </w:tc>
        <w:tc>
          <w:tcPr>
            <w:tcW w:w="444" w:type="pct"/>
            <w:tcBorders>
              <w:top w:val="nil"/>
              <w:left w:val="nil"/>
              <w:bottom w:val="single" w:sz="4" w:space="0" w:color="auto"/>
              <w:right w:val="single" w:sz="4" w:space="0" w:color="auto"/>
            </w:tcBorders>
            <w:shd w:val="clear" w:color="auto" w:fill="auto"/>
            <w:vAlign w:val="center"/>
            <w:hideMark/>
          </w:tcPr>
          <w:p w:rsidR="00001393" w:rsidRPr="00001393" w:rsidRDefault="00001393" w:rsidP="00001393">
            <w:pPr>
              <w:ind w:firstLineChars="100" w:firstLine="221"/>
              <w:rPr>
                <w:rFonts w:cs="宋体"/>
                <w:b/>
                <w:bCs/>
                <w:color w:val="000000"/>
                <w:sz w:val="22"/>
                <w:szCs w:val="22"/>
              </w:rPr>
            </w:pPr>
            <w:r w:rsidRPr="00001393">
              <w:rPr>
                <w:rFonts w:cs="宋体"/>
                <w:b/>
                <w:bCs/>
                <w:color w:val="000000"/>
                <w:sz w:val="22"/>
                <w:szCs w:val="22"/>
              </w:rPr>
              <w:t>是否核心指标</w:t>
            </w:r>
          </w:p>
        </w:tc>
        <w:tc>
          <w:tcPr>
            <w:tcW w:w="44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jc w:val="center"/>
              <w:rPr>
                <w:rFonts w:cs="宋体"/>
                <w:b/>
                <w:bCs/>
                <w:color w:val="000000"/>
                <w:sz w:val="22"/>
                <w:szCs w:val="22"/>
              </w:rPr>
            </w:pPr>
            <w:r w:rsidRPr="00001393">
              <w:rPr>
                <w:rFonts w:cs="宋体"/>
                <w:b/>
                <w:bCs/>
                <w:color w:val="000000"/>
                <w:sz w:val="22"/>
                <w:szCs w:val="22"/>
              </w:rPr>
              <w:t>说明</w:t>
            </w:r>
          </w:p>
        </w:tc>
      </w:tr>
      <w:tr w:rsidR="00001393" w:rsidRPr="00001393" w:rsidTr="00001393">
        <w:trPr>
          <w:trHeight w:val="499"/>
        </w:trPr>
        <w:tc>
          <w:tcPr>
            <w:tcW w:w="1328" w:type="pct"/>
            <w:tcBorders>
              <w:top w:val="nil"/>
              <w:left w:val="single" w:sz="4" w:space="0" w:color="auto"/>
              <w:bottom w:val="single" w:sz="4" w:space="0" w:color="auto"/>
              <w:right w:val="single" w:sz="4" w:space="0" w:color="auto"/>
            </w:tcBorders>
            <w:shd w:val="clear" w:color="auto" w:fill="auto"/>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库区地</w:t>
            </w:r>
            <w:proofErr w:type="gramStart"/>
            <w:r w:rsidRPr="00001393">
              <w:rPr>
                <w:rFonts w:cs="宋体"/>
                <w:color w:val="000000"/>
                <w:sz w:val="22"/>
                <w:szCs w:val="22"/>
              </w:rPr>
              <w:t>灾群测群</w:t>
            </w:r>
            <w:proofErr w:type="gramEnd"/>
            <w:r w:rsidRPr="00001393">
              <w:rPr>
                <w:rFonts w:cs="宋体"/>
                <w:color w:val="000000"/>
                <w:sz w:val="22"/>
                <w:szCs w:val="22"/>
              </w:rPr>
              <w:t xml:space="preserve">防地灾点个数 </w:t>
            </w:r>
          </w:p>
        </w:tc>
        <w:tc>
          <w:tcPr>
            <w:tcW w:w="284" w:type="pct"/>
            <w:tcBorders>
              <w:top w:val="nil"/>
              <w:left w:val="nil"/>
              <w:bottom w:val="single" w:sz="4" w:space="0" w:color="auto"/>
              <w:right w:val="single" w:sz="4" w:space="0" w:color="auto"/>
            </w:tcBorders>
            <w:shd w:val="clear" w:color="auto" w:fill="auto"/>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处</w:t>
            </w:r>
          </w:p>
        </w:tc>
        <w:tc>
          <w:tcPr>
            <w:tcW w:w="190" w:type="pct"/>
            <w:tcBorders>
              <w:top w:val="nil"/>
              <w:left w:val="nil"/>
              <w:bottom w:val="single" w:sz="4" w:space="0" w:color="auto"/>
              <w:right w:val="single" w:sz="4" w:space="0" w:color="auto"/>
            </w:tcBorders>
            <w:shd w:val="clear" w:color="auto" w:fill="auto"/>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w:t>
            </w:r>
          </w:p>
        </w:tc>
        <w:tc>
          <w:tcPr>
            <w:tcW w:w="411" w:type="pct"/>
            <w:tcBorders>
              <w:top w:val="nil"/>
              <w:left w:val="nil"/>
              <w:bottom w:val="single" w:sz="4" w:space="0" w:color="auto"/>
              <w:right w:val="single" w:sz="4" w:space="0" w:color="auto"/>
            </w:tcBorders>
            <w:shd w:val="clear" w:color="auto" w:fill="auto"/>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28</w:t>
            </w:r>
          </w:p>
        </w:tc>
        <w:tc>
          <w:tcPr>
            <w:tcW w:w="401" w:type="pct"/>
            <w:tcBorders>
              <w:top w:val="nil"/>
              <w:left w:val="nil"/>
              <w:bottom w:val="single" w:sz="4" w:space="0" w:color="auto"/>
              <w:right w:val="single" w:sz="4" w:space="0" w:color="auto"/>
            </w:tcBorders>
            <w:shd w:val="clear" w:color="auto" w:fill="auto"/>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28</w:t>
            </w:r>
          </w:p>
        </w:tc>
        <w:tc>
          <w:tcPr>
            <w:tcW w:w="454" w:type="pct"/>
            <w:tcBorders>
              <w:top w:val="nil"/>
              <w:left w:val="nil"/>
              <w:bottom w:val="single" w:sz="4" w:space="0" w:color="auto"/>
              <w:right w:val="single" w:sz="4" w:space="0" w:color="auto"/>
            </w:tcBorders>
            <w:shd w:val="clear" w:color="auto" w:fill="auto"/>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0</w:t>
            </w:r>
          </w:p>
        </w:tc>
        <w:tc>
          <w:tcPr>
            <w:tcW w:w="285" w:type="pct"/>
            <w:tcBorders>
              <w:top w:val="nil"/>
              <w:left w:val="nil"/>
              <w:bottom w:val="single" w:sz="4" w:space="0" w:color="auto"/>
              <w:right w:val="single" w:sz="4" w:space="0" w:color="auto"/>
            </w:tcBorders>
            <w:shd w:val="clear" w:color="auto" w:fill="auto"/>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100</w:t>
            </w:r>
          </w:p>
        </w:tc>
        <w:tc>
          <w:tcPr>
            <w:tcW w:w="443"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color w:val="000000"/>
                <w:sz w:val="22"/>
                <w:szCs w:val="22"/>
              </w:rPr>
            </w:pPr>
            <w:r w:rsidRPr="00001393">
              <w:rPr>
                <w:rFonts w:cs="宋体"/>
                <w:color w:val="000000"/>
                <w:sz w:val="22"/>
                <w:szCs w:val="22"/>
              </w:rPr>
              <w:t>20</w:t>
            </w:r>
          </w:p>
        </w:tc>
        <w:tc>
          <w:tcPr>
            <w:tcW w:w="317"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color w:val="000000"/>
                <w:sz w:val="22"/>
                <w:szCs w:val="22"/>
              </w:rPr>
            </w:pPr>
            <w:r w:rsidRPr="00001393">
              <w:rPr>
                <w:rFonts w:cs="宋体"/>
                <w:color w:val="000000"/>
                <w:sz w:val="22"/>
                <w:szCs w:val="22"/>
              </w:rPr>
              <w:t>20</w:t>
            </w:r>
          </w:p>
        </w:tc>
        <w:tc>
          <w:tcPr>
            <w:tcW w:w="44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是</w:t>
            </w:r>
          </w:p>
        </w:tc>
        <w:tc>
          <w:tcPr>
            <w:tcW w:w="44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 xml:space="preserve">　</w:t>
            </w:r>
          </w:p>
        </w:tc>
      </w:tr>
      <w:tr w:rsidR="00001393" w:rsidRPr="00001393" w:rsidTr="00001393">
        <w:trPr>
          <w:trHeight w:val="499"/>
        </w:trPr>
        <w:tc>
          <w:tcPr>
            <w:tcW w:w="1328" w:type="pct"/>
            <w:tcBorders>
              <w:top w:val="nil"/>
              <w:left w:val="single" w:sz="4" w:space="0" w:color="auto"/>
              <w:bottom w:val="single" w:sz="4" w:space="0" w:color="auto"/>
              <w:right w:val="single" w:sz="4" w:space="0" w:color="auto"/>
            </w:tcBorders>
            <w:shd w:val="clear" w:color="auto" w:fill="auto"/>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 xml:space="preserve">涉及群测群防人员人数 </w:t>
            </w:r>
          </w:p>
        </w:tc>
        <w:tc>
          <w:tcPr>
            <w:tcW w:w="28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人</w:t>
            </w:r>
          </w:p>
        </w:tc>
        <w:tc>
          <w:tcPr>
            <w:tcW w:w="190"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w:t>
            </w:r>
          </w:p>
        </w:tc>
        <w:tc>
          <w:tcPr>
            <w:tcW w:w="411"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color w:val="000000"/>
                <w:sz w:val="22"/>
                <w:szCs w:val="22"/>
              </w:rPr>
            </w:pPr>
            <w:r w:rsidRPr="00001393">
              <w:rPr>
                <w:rFonts w:cs="宋体"/>
                <w:color w:val="000000"/>
                <w:sz w:val="22"/>
                <w:szCs w:val="22"/>
              </w:rPr>
              <w:t>31</w:t>
            </w:r>
          </w:p>
        </w:tc>
        <w:tc>
          <w:tcPr>
            <w:tcW w:w="401"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color w:val="000000"/>
                <w:sz w:val="22"/>
                <w:szCs w:val="22"/>
              </w:rPr>
            </w:pPr>
            <w:r w:rsidRPr="00001393">
              <w:rPr>
                <w:rFonts w:cs="宋体"/>
                <w:color w:val="000000"/>
                <w:sz w:val="22"/>
                <w:szCs w:val="22"/>
              </w:rPr>
              <w:t>31</w:t>
            </w:r>
          </w:p>
        </w:tc>
        <w:tc>
          <w:tcPr>
            <w:tcW w:w="45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color w:val="000000"/>
                <w:sz w:val="22"/>
                <w:szCs w:val="22"/>
              </w:rPr>
            </w:pPr>
            <w:r w:rsidRPr="00001393">
              <w:rPr>
                <w:rFonts w:cs="宋体"/>
                <w:color w:val="000000"/>
                <w:sz w:val="22"/>
                <w:szCs w:val="22"/>
              </w:rPr>
              <w:t>0</w:t>
            </w:r>
          </w:p>
        </w:tc>
        <w:tc>
          <w:tcPr>
            <w:tcW w:w="285"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color w:val="000000"/>
                <w:sz w:val="22"/>
                <w:szCs w:val="22"/>
              </w:rPr>
            </w:pPr>
            <w:r w:rsidRPr="00001393">
              <w:rPr>
                <w:rFonts w:cs="宋体"/>
                <w:color w:val="000000"/>
                <w:sz w:val="22"/>
                <w:szCs w:val="22"/>
              </w:rPr>
              <w:t>100</w:t>
            </w:r>
          </w:p>
        </w:tc>
        <w:tc>
          <w:tcPr>
            <w:tcW w:w="443"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color w:val="000000"/>
                <w:sz w:val="22"/>
                <w:szCs w:val="22"/>
              </w:rPr>
            </w:pPr>
            <w:r w:rsidRPr="00001393">
              <w:rPr>
                <w:rFonts w:cs="宋体"/>
                <w:color w:val="000000"/>
                <w:sz w:val="22"/>
                <w:szCs w:val="22"/>
              </w:rPr>
              <w:t>10</w:t>
            </w:r>
          </w:p>
        </w:tc>
        <w:tc>
          <w:tcPr>
            <w:tcW w:w="317"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color w:val="000000"/>
                <w:sz w:val="22"/>
                <w:szCs w:val="22"/>
              </w:rPr>
            </w:pPr>
            <w:r w:rsidRPr="00001393">
              <w:rPr>
                <w:rFonts w:cs="宋体"/>
                <w:color w:val="000000"/>
                <w:sz w:val="22"/>
                <w:szCs w:val="22"/>
              </w:rPr>
              <w:t>10</w:t>
            </w:r>
          </w:p>
        </w:tc>
        <w:tc>
          <w:tcPr>
            <w:tcW w:w="44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否</w:t>
            </w:r>
          </w:p>
        </w:tc>
        <w:tc>
          <w:tcPr>
            <w:tcW w:w="44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 xml:space="preserve">　</w:t>
            </w:r>
          </w:p>
        </w:tc>
      </w:tr>
      <w:tr w:rsidR="00001393" w:rsidRPr="00001393" w:rsidTr="00001393">
        <w:trPr>
          <w:trHeight w:val="499"/>
        </w:trPr>
        <w:tc>
          <w:tcPr>
            <w:tcW w:w="1328" w:type="pct"/>
            <w:tcBorders>
              <w:top w:val="nil"/>
              <w:left w:val="single" w:sz="4" w:space="0" w:color="auto"/>
              <w:bottom w:val="single" w:sz="4" w:space="0" w:color="auto"/>
              <w:right w:val="single" w:sz="4" w:space="0" w:color="auto"/>
            </w:tcBorders>
            <w:shd w:val="clear" w:color="auto" w:fill="auto"/>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 xml:space="preserve">工程完成及时率 </w:t>
            </w:r>
          </w:p>
        </w:tc>
        <w:tc>
          <w:tcPr>
            <w:tcW w:w="28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处</w:t>
            </w:r>
          </w:p>
        </w:tc>
        <w:tc>
          <w:tcPr>
            <w:tcW w:w="190"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w:t>
            </w:r>
          </w:p>
        </w:tc>
        <w:tc>
          <w:tcPr>
            <w:tcW w:w="411"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color w:val="000000"/>
                <w:sz w:val="22"/>
                <w:szCs w:val="22"/>
              </w:rPr>
            </w:pPr>
            <w:r w:rsidRPr="00001393">
              <w:rPr>
                <w:rFonts w:cs="宋体"/>
                <w:color w:val="000000"/>
                <w:sz w:val="22"/>
                <w:szCs w:val="22"/>
              </w:rPr>
              <w:t>98</w:t>
            </w:r>
          </w:p>
        </w:tc>
        <w:tc>
          <w:tcPr>
            <w:tcW w:w="401"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color w:val="000000"/>
                <w:sz w:val="22"/>
                <w:szCs w:val="22"/>
              </w:rPr>
            </w:pPr>
            <w:r w:rsidRPr="00001393">
              <w:rPr>
                <w:rFonts w:cs="宋体"/>
                <w:color w:val="000000"/>
                <w:sz w:val="22"/>
                <w:szCs w:val="22"/>
              </w:rPr>
              <w:t>98</w:t>
            </w:r>
          </w:p>
        </w:tc>
        <w:tc>
          <w:tcPr>
            <w:tcW w:w="45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color w:val="000000"/>
                <w:sz w:val="22"/>
                <w:szCs w:val="22"/>
              </w:rPr>
            </w:pPr>
            <w:r w:rsidRPr="00001393">
              <w:rPr>
                <w:rFonts w:cs="宋体"/>
                <w:color w:val="000000"/>
                <w:sz w:val="22"/>
                <w:szCs w:val="22"/>
              </w:rPr>
              <w:t>0</w:t>
            </w:r>
          </w:p>
        </w:tc>
        <w:tc>
          <w:tcPr>
            <w:tcW w:w="285"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color w:val="000000"/>
                <w:sz w:val="22"/>
                <w:szCs w:val="22"/>
              </w:rPr>
            </w:pPr>
            <w:r w:rsidRPr="00001393">
              <w:rPr>
                <w:rFonts w:cs="宋体"/>
                <w:color w:val="000000"/>
                <w:sz w:val="22"/>
                <w:szCs w:val="22"/>
              </w:rPr>
              <w:t>100</w:t>
            </w:r>
          </w:p>
        </w:tc>
        <w:tc>
          <w:tcPr>
            <w:tcW w:w="443"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color w:val="000000"/>
                <w:sz w:val="22"/>
                <w:szCs w:val="22"/>
              </w:rPr>
            </w:pPr>
            <w:r w:rsidRPr="00001393">
              <w:rPr>
                <w:rFonts w:cs="宋体"/>
                <w:color w:val="000000"/>
                <w:sz w:val="22"/>
                <w:szCs w:val="22"/>
              </w:rPr>
              <w:t>10</w:t>
            </w:r>
          </w:p>
        </w:tc>
        <w:tc>
          <w:tcPr>
            <w:tcW w:w="317"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color w:val="000000"/>
                <w:sz w:val="22"/>
                <w:szCs w:val="22"/>
              </w:rPr>
            </w:pPr>
            <w:r w:rsidRPr="00001393">
              <w:rPr>
                <w:rFonts w:cs="宋体"/>
                <w:color w:val="000000"/>
                <w:sz w:val="22"/>
                <w:szCs w:val="22"/>
              </w:rPr>
              <w:t>10</w:t>
            </w:r>
          </w:p>
        </w:tc>
        <w:tc>
          <w:tcPr>
            <w:tcW w:w="44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否</w:t>
            </w:r>
          </w:p>
        </w:tc>
        <w:tc>
          <w:tcPr>
            <w:tcW w:w="44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 xml:space="preserve">　</w:t>
            </w:r>
          </w:p>
        </w:tc>
      </w:tr>
      <w:tr w:rsidR="00001393" w:rsidRPr="00001393" w:rsidTr="00001393">
        <w:trPr>
          <w:trHeight w:val="499"/>
        </w:trPr>
        <w:tc>
          <w:tcPr>
            <w:tcW w:w="1328" w:type="pct"/>
            <w:tcBorders>
              <w:top w:val="nil"/>
              <w:left w:val="single" w:sz="4" w:space="0" w:color="auto"/>
              <w:bottom w:val="single" w:sz="4" w:space="0" w:color="auto"/>
              <w:right w:val="single" w:sz="4" w:space="0" w:color="auto"/>
            </w:tcBorders>
            <w:shd w:val="clear" w:color="auto" w:fill="auto"/>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 xml:space="preserve">地灾点区域群众生命财产安全保障 </w:t>
            </w:r>
          </w:p>
        </w:tc>
        <w:tc>
          <w:tcPr>
            <w:tcW w:w="28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w:t>
            </w:r>
          </w:p>
        </w:tc>
        <w:tc>
          <w:tcPr>
            <w:tcW w:w="190"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w:t>
            </w:r>
          </w:p>
        </w:tc>
        <w:tc>
          <w:tcPr>
            <w:tcW w:w="411"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color w:val="000000"/>
                <w:sz w:val="22"/>
                <w:szCs w:val="22"/>
              </w:rPr>
            </w:pPr>
            <w:r w:rsidRPr="00001393">
              <w:rPr>
                <w:rFonts w:cs="宋体"/>
                <w:color w:val="000000"/>
                <w:sz w:val="22"/>
                <w:szCs w:val="22"/>
              </w:rPr>
              <w:t>98</w:t>
            </w:r>
          </w:p>
        </w:tc>
        <w:tc>
          <w:tcPr>
            <w:tcW w:w="401"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color w:val="000000"/>
                <w:sz w:val="22"/>
                <w:szCs w:val="22"/>
              </w:rPr>
            </w:pPr>
            <w:r w:rsidRPr="00001393">
              <w:rPr>
                <w:rFonts w:cs="宋体"/>
                <w:color w:val="000000"/>
                <w:sz w:val="22"/>
                <w:szCs w:val="22"/>
              </w:rPr>
              <w:t>98</w:t>
            </w:r>
          </w:p>
        </w:tc>
        <w:tc>
          <w:tcPr>
            <w:tcW w:w="45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color w:val="000000"/>
                <w:sz w:val="22"/>
                <w:szCs w:val="22"/>
              </w:rPr>
            </w:pPr>
            <w:r w:rsidRPr="00001393">
              <w:rPr>
                <w:rFonts w:cs="宋体"/>
                <w:color w:val="000000"/>
                <w:sz w:val="22"/>
                <w:szCs w:val="22"/>
              </w:rPr>
              <w:t>0</w:t>
            </w:r>
          </w:p>
        </w:tc>
        <w:tc>
          <w:tcPr>
            <w:tcW w:w="285"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color w:val="000000"/>
                <w:sz w:val="22"/>
                <w:szCs w:val="22"/>
              </w:rPr>
            </w:pPr>
            <w:r w:rsidRPr="00001393">
              <w:rPr>
                <w:rFonts w:cs="宋体"/>
                <w:color w:val="000000"/>
                <w:sz w:val="22"/>
                <w:szCs w:val="22"/>
              </w:rPr>
              <w:t>100</w:t>
            </w:r>
          </w:p>
        </w:tc>
        <w:tc>
          <w:tcPr>
            <w:tcW w:w="443"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color w:val="000000"/>
                <w:sz w:val="22"/>
                <w:szCs w:val="22"/>
              </w:rPr>
            </w:pPr>
            <w:r w:rsidRPr="00001393">
              <w:rPr>
                <w:rFonts w:cs="宋体"/>
                <w:color w:val="000000"/>
                <w:sz w:val="22"/>
                <w:szCs w:val="22"/>
              </w:rPr>
              <w:t>10</w:t>
            </w:r>
          </w:p>
        </w:tc>
        <w:tc>
          <w:tcPr>
            <w:tcW w:w="317"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color w:val="000000"/>
                <w:sz w:val="22"/>
                <w:szCs w:val="22"/>
              </w:rPr>
            </w:pPr>
            <w:r w:rsidRPr="00001393">
              <w:rPr>
                <w:rFonts w:cs="宋体"/>
                <w:color w:val="000000"/>
                <w:sz w:val="22"/>
                <w:szCs w:val="22"/>
              </w:rPr>
              <w:t>10</w:t>
            </w:r>
          </w:p>
        </w:tc>
        <w:tc>
          <w:tcPr>
            <w:tcW w:w="44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否</w:t>
            </w:r>
          </w:p>
        </w:tc>
        <w:tc>
          <w:tcPr>
            <w:tcW w:w="44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达标</w:t>
            </w:r>
          </w:p>
        </w:tc>
      </w:tr>
      <w:tr w:rsidR="00001393" w:rsidRPr="00001393" w:rsidTr="00001393">
        <w:trPr>
          <w:trHeight w:val="499"/>
        </w:trPr>
        <w:tc>
          <w:tcPr>
            <w:tcW w:w="1328" w:type="pct"/>
            <w:tcBorders>
              <w:top w:val="nil"/>
              <w:left w:val="single" w:sz="4" w:space="0" w:color="auto"/>
              <w:bottom w:val="single" w:sz="4" w:space="0" w:color="auto"/>
              <w:right w:val="single" w:sz="4" w:space="0" w:color="auto"/>
            </w:tcBorders>
            <w:shd w:val="clear" w:color="auto" w:fill="auto"/>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监测</w:t>
            </w:r>
            <w:proofErr w:type="gramStart"/>
            <w:r w:rsidRPr="00001393">
              <w:rPr>
                <w:rFonts w:cs="宋体"/>
                <w:color w:val="000000"/>
                <w:sz w:val="22"/>
                <w:szCs w:val="22"/>
              </w:rPr>
              <w:t>预警区</w:t>
            </w:r>
            <w:proofErr w:type="gramEnd"/>
            <w:r w:rsidRPr="00001393">
              <w:rPr>
                <w:rFonts w:cs="宋体"/>
                <w:color w:val="000000"/>
                <w:sz w:val="22"/>
                <w:szCs w:val="22"/>
              </w:rPr>
              <w:t xml:space="preserve">地质灾害防范能力 </w:t>
            </w:r>
          </w:p>
        </w:tc>
        <w:tc>
          <w:tcPr>
            <w:tcW w:w="28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w:t>
            </w:r>
          </w:p>
        </w:tc>
        <w:tc>
          <w:tcPr>
            <w:tcW w:w="190"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w:t>
            </w:r>
          </w:p>
        </w:tc>
        <w:tc>
          <w:tcPr>
            <w:tcW w:w="411"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color w:val="000000"/>
                <w:sz w:val="22"/>
                <w:szCs w:val="22"/>
              </w:rPr>
            </w:pPr>
            <w:r w:rsidRPr="00001393">
              <w:rPr>
                <w:rFonts w:cs="宋体"/>
                <w:color w:val="000000"/>
                <w:sz w:val="22"/>
                <w:szCs w:val="22"/>
              </w:rPr>
              <w:t>98</w:t>
            </w:r>
          </w:p>
        </w:tc>
        <w:tc>
          <w:tcPr>
            <w:tcW w:w="401"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color w:val="000000"/>
                <w:sz w:val="22"/>
                <w:szCs w:val="22"/>
              </w:rPr>
            </w:pPr>
            <w:r w:rsidRPr="00001393">
              <w:rPr>
                <w:rFonts w:cs="宋体"/>
                <w:color w:val="000000"/>
                <w:sz w:val="22"/>
                <w:szCs w:val="22"/>
              </w:rPr>
              <w:t>98</w:t>
            </w:r>
          </w:p>
        </w:tc>
        <w:tc>
          <w:tcPr>
            <w:tcW w:w="45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color w:val="000000"/>
                <w:sz w:val="22"/>
                <w:szCs w:val="22"/>
              </w:rPr>
            </w:pPr>
            <w:r w:rsidRPr="00001393">
              <w:rPr>
                <w:rFonts w:cs="宋体"/>
                <w:color w:val="000000"/>
                <w:sz w:val="22"/>
                <w:szCs w:val="22"/>
              </w:rPr>
              <w:t>0</w:t>
            </w:r>
          </w:p>
        </w:tc>
        <w:tc>
          <w:tcPr>
            <w:tcW w:w="285"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color w:val="000000"/>
                <w:sz w:val="22"/>
                <w:szCs w:val="22"/>
              </w:rPr>
            </w:pPr>
            <w:r w:rsidRPr="00001393">
              <w:rPr>
                <w:rFonts w:cs="宋体"/>
                <w:color w:val="000000"/>
                <w:sz w:val="22"/>
                <w:szCs w:val="22"/>
              </w:rPr>
              <w:t>100</w:t>
            </w:r>
          </w:p>
        </w:tc>
        <w:tc>
          <w:tcPr>
            <w:tcW w:w="443"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color w:val="000000"/>
                <w:sz w:val="22"/>
                <w:szCs w:val="22"/>
              </w:rPr>
            </w:pPr>
            <w:r w:rsidRPr="00001393">
              <w:rPr>
                <w:rFonts w:cs="宋体"/>
                <w:color w:val="000000"/>
                <w:sz w:val="22"/>
                <w:szCs w:val="22"/>
              </w:rPr>
              <w:t>10</w:t>
            </w:r>
          </w:p>
        </w:tc>
        <w:tc>
          <w:tcPr>
            <w:tcW w:w="317"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color w:val="000000"/>
                <w:sz w:val="22"/>
                <w:szCs w:val="22"/>
              </w:rPr>
            </w:pPr>
            <w:r w:rsidRPr="00001393">
              <w:rPr>
                <w:rFonts w:cs="宋体"/>
                <w:color w:val="000000"/>
                <w:sz w:val="22"/>
                <w:szCs w:val="22"/>
              </w:rPr>
              <w:t>10</w:t>
            </w:r>
          </w:p>
        </w:tc>
        <w:tc>
          <w:tcPr>
            <w:tcW w:w="44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否</w:t>
            </w:r>
          </w:p>
        </w:tc>
        <w:tc>
          <w:tcPr>
            <w:tcW w:w="44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合格</w:t>
            </w:r>
          </w:p>
        </w:tc>
      </w:tr>
      <w:tr w:rsidR="00001393" w:rsidRPr="00001393" w:rsidTr="00001393">
        <w:trPr>
          <w:trHeight w:val="499"/>
        </w:trPr>
        <w:tc>
          <w:tcPr>
            <w:tcW w:w="1328" w:type="pct"/>
            <w:tcBorders>
              <w:top w:val="nil"/>
              <w:left w:val="single" w:sz="4" w:space="0" w:color="auto"/>
              <w:bottom w:val="single" w:sz="4" w:space="0" w:color="auto"/>
              <w:right w:val="single" w:sz="4" w:space="0" w:color="auto"/>
            </w:tcBorders>
            <w:shd w:val="clear" w:color="auto" w:fill="auto"/>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 xml:space="preserve"> 防止水土流失 </w:t>
            </w:r>
          </w:p>
        </w:tc>
        <w:tc>
          <w:tcPr>
            <w:tcW w:w="28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w:t>
            </w:r>
          </w:p>
        </w:tc>
        <w:tc>
          <w:tcPr>
            <w:tcW w:w="190"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w:t>
            </w:r>
          </w:p>
        </w:tc>
        <w:tc>
          <w:tcPr>
            <w:tcW w:w="411"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color w:val="000000"/>
                <w:sz w:val="22"/>
                <w:szCs w:val="22"/>
              </w:rPr>
            </w:pPr>
            <w:r w:rsidRPr="00001393">
              <w:rPr>
                <w:rFonts w:cs="宋体"/>
                <w:color w:val="000000"/>
                <w:sz w:val="22"/>
                <w:szCs w:val="22"/>
              </w:rPr>
              <w:t>98</w:t>
            </w:r>
          </w:p>
        </w:tc>
        <w:tc>
          <w:tcPr>
            <w:tcW w:w="401"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color w:val="000000"/>
                <w:sz w:val="22"/>
                <w:szCs w:val="22"/>
              </w:rPr>
            </w:pPr>
            <w:r w:rsidRPr="00001393">
              <w:rPr>
                <w:rFonts w:cs="宋体"/>
                <w:color w:val="000000"/>
                <w:sz w:val="22"/>
                <w:szCs w:val="22"/>
              </w:rPr>
              <w:t>98</w:t>
            </w:r>
          </w:p>
        </w:tc>
        <w:tc>
          <w:tcPr>
            <w:tcW w:w="45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color w:val="000000"/>
                <w:sz w:val="22"/>
                <w:szCs w:val="22"/>
              </w:rPr>
            </w:pPr>
            <w:r w:rsidRPr="00001393">
              <w:rPr>
                <w:rFonts w:cs="宋体"/>
                <w:color w:val="000000"/>
                <w:sz w:val="22"/>
                <w:szCs w:val="22"/>
              </w:rPr>
              <w:t>0</w:t>
            </w:r>
          </w:p>
        </w:tc>
        <w:tc>
          <w:tcPr>
            <w:tcW w:w="285"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color w:val="000000"/>
                <w:sz w:val="22"/>
                <w:szCs w:val="22"/>
              </w:rPr>
            </w:pPr>
            <w:r w:rsidRPr="00001393">
              <w:rPr>
                <w:rFonts w:cs="宋体"/>
                <w:color w:val="000000"/>
                <w:sz w:val="22"/>
                <w:szCs w:val="22"/>
              </w:rPr>
              <w:t>100</w:t>
            </w:r>
          </w:p>
        </w:tc>
        <w:tc>
          <w:tcPr>
            <w:tcW w:w="443"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color w:val="000000"/>
                <w:sz w:val="22"/>
                <w:szCs w:val="22"/>
              </w:rPr>
            </w:pPr>
            <w:r w:rsidRPr="00001393">
              <w:rPr>
                <w:rFonts w:cs="宋体"/>
                <w:color w:val="000000"/>
                <w:sz w:val="22"/>
                <w:szCs w:val="22"/>
              </w:rPr>
              <w:t>10</w:t>
            </w:r>
          </w:p>
        </w:tc>
        <w:tc>
          <w:tcPr>
            <w:tcW w:w="317"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jc w:val="right"/>
              <w:rPr>
                <w:rFonts w:cs="宋体"/>
                <w:color w:val="000000"/>
                <w:sz w:val="22"/>
                <w:szCs w:val="22"/>
              </w:rPr>
            </w:pPr>
            <w:r w:rsidRPr="00001393">
              <w:rPr>
                <w:rFonts w:cs="宋体"/>
                <w:color w:val="000000"/>
                <w:sz w:val="22"/>
                <w:szCs w:val="22"/>
              </w:rPr>
              <w:t>10</w:t>
            </w:r>
          </w:p>
        </w:tc>
        <w:tc>
          <w:tcPr>
            <w:tcW w:w="44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否</w:t>
            </w:r>
          </w:p>
        </w:tc>
        <w:tc>
          <w:tcPr>
            <w:tcW w:w="44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ind w:firstLineChars="100" w:firstLine="220"/>
              <w:rPr>
                <w:rFonts w:cs="宋体"/>
                <w:color w:val="000000"/>
                <w:sz w:val="22"/>
                <w:szCs w:val="22"/>
              </w:rPr>
            </w:pPr>
            <w:r w:rsidRPr="00001393">
              <w:rPr>
                <w:rFonts w:cs="宋体"/>
                <w:color w:val="000000"/>
                <w:sz w:val="22"/>
                <w:szCs w:val="22"/>
              </w:rPr>
              <w:t>合格</w:t>
            </w:r>
          </w:p>
        </w:tc>
      </w:tr>
      <w:tr w:rsidR="00001393" w:rsidRPr="00001393" w:rsidTr="00001393">
        <w:trPr>
          <w:trHeight w:val="499"/>
        </w:trPr>
        <w:tc>
          <w:tcPr>
            <w:tcW w:w="1328" w:type="pct"/>
            <w:tcBorders>
              <w:top w:val="nil"/>
              <w:left w:val="single" w:sz="4" w:space="0" w:color="auto"/>
              <w:bottom w:val="single" w:sz="4" w:space="0" w:color="auto"/>
              <w:right w:val="single" w:sz="4" w:space="0" w:color="auto"/>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 xml:space="preserve">项目区受益群众满意度 </w:t>
            </w:r>
          </w:p>
        </w:tc>
        <w:tc>
          <w:tcPr>
            <w:tcW w:w="28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w:t>
            </w:r>
          </w:p>
        </w:tc>
        <w:tc>
          <w:tcPr>
            <w:tcW w:w="190"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w:t>
            </w:r>
          </w:p>
        </w:tc>
        <w:tc>
          <w:tcPr>
            <w:tcW w:w="411"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95</w:t>
            </w:r>
          </w:p>
        </w:tc>
        <w:tc>
          <w:tcPr>
            <w:tcW w:w="401"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95</w:t>
            </w:r>
          </w:p>
        </w:tc>
        <w:tc>
          <w:tcPr>
            <w:tcW w:w="45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0</w:t>
            </w:r>
          </w:p>
        </w:tc>
        <w:tc>
          <w:tcPr>
            <w:tcW w:w="285"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100</w:t>
            </w:r>
          </w:p>
        </w:tc>
        <w:tc>
          <w:tcPr>
            <w:tcW w:w="443"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10</w:t>
            </w:r>
          </w:p>
        </w:tc>
        <w:tc>
          <w:tcPr>
            <w:tcW w:w="317"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10</w:t>
            </w:r>
          </w:p>
        </w:tc>
        <w:tc>
          <w:tcPr>
            <w:tcW w:w="44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否</w:t>
            </w:r>
          </w:p>
        </w:tc>
        <w:tc>
          <w:tcPr>
            <w:tcW w:w="44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满意</w:t>
            </w:r>
          </w:p>
        </w:tc>
      </w:tr>
      <w:tr w:rsidR="00001393" w:rsidRPr="00001393" w:rsidTr="00001393">
        <w:trPr>
          <w:trHeight w:val="499"/>
        </w:trPr>
        <w:tc>
          <w:tcPr>
            <w:tcW w:w="1328" w:type="pct"/>
            <w:tcBorders>
              <w:top w:val="nil"/>
              <w:left w:val="single" w:sz="4" w:space="0" w:color="auto"/>
              <w:bottom w:val="single" w:sz="4" w:space="0" w:color="auto"/>
              <w:right w:val="single" w:sz="4" w:space="0" w:color="auto"/>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lastRenderedPageBreak/>
              <w:t>库区、非库区地</w:t>
            </w:r>
            <w:proofErr w:type="gramStart"/>
            <w:r w:rsidRPr="00001393">
              <w:rPr>
                <w:rFonts w:cs="宋体"/>
                <w:color w:val="000000"/>
                <w:sz w:val="22"/>
                <w:szCs w:val="22"/>
              </w:rPr>
              <w:t>灾群测群</w:t>
            </w:r>
            <w:proofErr w:type="gramEnd"/>
            <w:r w:rsidRPr="00001393">
              <w:rPr>
                <w:rFonts w:cs="宋体"/>
                <w:color w:val="000000"/>
                <w:sz w:val="22"/>
                <w:szCs w:val="22"/>
              </w:rPr>
              <w:t xml:space="preserve">防地灾点人员补助 </w:t>
            </w:r>
          </w:p>
        </w:tc>
        <w:tc>
          <w:tcPr>
            <w:tcW w:w="28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元/人</w:t>
            </w:r>
          </w:p>
        </w:tc>
        <w:tc>
          <w:tcPr>
            <w:tcW w:w="190"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w:t>
            </w:r>
          </w:p>
        </w:tc>
        <w:tc>
          <w:tcPr>
            <w:tcW w:w="411"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2950</w:t>
            </w:r>
          </w:p>
        </w:tc>
        <w:tc>
          <w:tcPr>
            <w:tcW w:w="401"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2950</w:t>
            </w:r>
          </w:p>
        </w:tc>
        <w:tc>
          <w:tcPr>
            <w:tcW w:w="45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0</w:t>
            </w:r>
          </w:p>
        </w:tc>
        <w:tc>
          <w:tcPr>
            <w:tcW w:w="285"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100</w:t>
            </w:r>
          </w:p>
        </w:tc>
        <w:tc>
          <w:tcPr>
            <w:tcW w:w="443"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10</w:t>
            </w:r>
          </w:p>
        </w:tc>
        <w:tc>
          <w:tcPr>
            <w:tcW w:w="317"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10</w:t>
            </w:r>
          </w:p>
        </w:tc>
        <w:tc>
          <w:tcPr>
            <w:tcW w:w="44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否</w:t>
            </w:r>
          </w:p>
        </w:tc>
        <w:tc>
          <w:tcPr>
            <w:tcW w:w="444" w:type="pct"/>
            <w:tcBorders>
              <w:top w:val="nil"/>
              <w:left w:val="nil"/>
              <w:bottom w:val="single" w:sz="4" w:space="0" w:color="auto"/>
              <w:right w:val="single" w:sz="4" w:space="0" w:color="auto"/>
            </w:tcBorders>
            <w:shd w:val="clear" w:color="auto" w:fill="auto"/>
            <w:noWrap/>
            <w:vAlign w:val="center"/>
            <w:hideMark/>
          </w:tcPr>
          <w:p w:rsidR="00001393" w:rsidRPr="00001393" w:rsidRDefault="00001393" w:rsidP="00001393">
            <w:pPr>
              <w:rPr>
                <w:rFonts w:cs="宋体"/>
                <w:color w:val="000000"/>
                <w:sz w:val="22"/>
                <w:szCs w:val="22"/>
              </w:rPr>
            </w:pPr>
            <w:r w:rsidRPr="00001393">
              <w:rPr>
                <w:rFonts w:cs="宋体"/>
                <w:color w:val="000000"/>
                <w:sz w:val="22"/>
                <w:szCs w:val="22"/>
              </w:rPr>
              <w:t xml:space="preserve">　</w:t>
            </w:r>
          </w:p>
        </w:tc>
      </w:tr>
    </w:tbl>
    <w:p w:rsidR="00001393" w:rsidRDefault="00001393" w:rsidP="00CA61CF">
      <w:pPr>
        <w:pStyle w:val="Char0"/>
        <w:spacing w:before="0" w:beforeAutospacing="0" w:after="0" w:afterAutospacing="0" w:line="596" w:lineRule="exact"/>
        <w:ind w:firstLineChars="200" w:firstLine="640"/>
        <w:rPr>
          <w:rFonts w:ascii="方正仿宋_GBK" w:eastAsia="方正仿宋_GBK" w:hAnsi="方正仿宋_GBK" w:cs="方正仿宋_GBK"/>
          <w:b/>
          <w:bCs/>
          <w:sz w:val="32"/>
          <w:szCs w:val="32"/>
          <w:shd w:val="clear" w:color="auto" w:fill="FFFFFF"/>
        </w:rPr>
      </w:pPr>
    </w:p>
    <w:p w:rsidR="00723759" w:rsidRPr="008820B6" w:rsidRDefault="009708FB">
      <w:pPr>
        <w:pStyle w:val="Char0"/>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w:t>
      </w:r>
      <w:r w:rsidR="00E14C45" w:rsidRPr="008820B6">
        <w:rPr>
          <w:rFonts w:ascii="楷体" w:eastAsia="楷体" w:hAnsi="楷体" w:cs="楷体" w:hint="eastAsia"/>
          <w:b/>
          <w:bCs/>
          <w:sz w:val="32"/>
          <w:szCs w:val="32"/>
          <w:shd w:val="clear" w:color="auto" w:fill="FFFFFF"/>
        </w:rPr>
        <w:t>绩效评价情况</w:t>
      </w:r>
    </w:p>
    <w:p w:rsidR="00476845" w:rsidRDefault="00476845" w:rsidP="00476845">
      <w:pPr>
        <w:pStyle w:val="1"/>
        <w:autoSpaceDE w:val="0"/>
        <w:ind w:firstLineChars="400" w:firstLine="128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p>
    <w:p w:rsidR="00723759" w:rsidRPr="008820B6" w:rsidRDefault="00E14C45">
      <w:pPr>
        <w:pStyle w:val="3"/>
        <w:autoSpaceDE w:val="0"/>
        <w:spacing w:line="596" w:lineRule="exact"/>
        <w:ind w:firstLine="643"/>
        <w:rPr>
          <w:rFonts w:ascii="方正仿宋_GBK" w:eastAsia="方正仿宋_GBK" w:hAnsi="方正仿宋_GBK" w:cs="方正仿宋_GBK" w:hint="default"/>
          <w:sz w:val="32"/>
          <w:szCs w:val="32"/>
          <w:shd w:val="clear" w:color="auto" w:fill="FFFFFF"/>
        </w:rPr>
      </w:pPr>
      <w:r w:rsidRPr="008820B6">
        <w:rPr>
          <w:rFonts w:ascii="楷体" w:eastAsia="楷体" w:hAnsi="楷体" w:cs="楷体"/>
          <w:b/>
          <w:bCs/>
          <w:sz w:val="32"/>
          <w:szCs w:val="32"/>
          <w:shd w:val="clear" w:color="auto" w:fill="FFFFFF"/>
          <w:lang w:bidi="ar"/>
        </w:rPr>
        <w:t>（三）财政绩效评价情况</w:t>
      </w:r>
    </w:p>
    <w:p w:rsidR="00476845" w:rsidRDefault="00476845" w:rsidP="00476845">
      <w:pPr>
        <w:pStyle w:val="1"/>
        <w:autoSpaceDE w:val="0"/>
        <w:ind w:firstLineChars="400" w:firstLine="128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县财政局未委托第三方对我单位开展绩效评价。</w:t>
      </w:r>
    </w:p>
    <w:p w:rsidR="00723759" w:rsidRPr="008820B6" w:rsidRDefault="00E14C45">
      <w:pPr>
        <w:pStyle w:val="Char0"/>
        <w:autoSpaceDE w:val="0"/>
        <w:spacing w:before="0" w:beforeAutospacing="0" w:after="0" w:afterAutospacing="0" w:line="596" w:lineRule="exact"/>
        <w:rPr>
          <w:rFonts w:ascii="方正仿宋_GBK" w:eastAsia="方正仿宋_GBK" w:hAnsi="方正仿宋_GBK" w:cs="方正仿宋_GBK"/>
          <w:sz w:val="32"/>
          <w:szCs w:val="32"/>
        </w:rPr>
      </w:pPr>
      <w:r w:rsidRPr="008820B6">
        <w:rPr>
          <w:rStyle w:val="21"/>
          <w:rFonts w:ascii="方正仿宋_GBK" w:eastAsia="方正仿宋_GBK" w:hAnsi="方正仿宋_GBK" w:cs="方正仿宋_GBK" w:hint="eastAsia"/>
          <w:sz w:val="32"/>
          <w:szCs w:val="32"/>
          <w:shd w:val="clear" w:color="auto" w:fill="FFFFFF"/>
        </w:rPr>
        <w:t xml:space="preserve">   </w:t>
      </w:r>
      <w:r w:rsidRPr="008820B6">
        <w:rPr>
          <w:rStyle w:val="aa"/>
          <w:rFonts w:ascii="黑体" w:eastAsia="黑体" w:hAnsi="黑体" w:cs="黑体" w:hint="eastAsia"/>
          <w:sz w:val="32"/>
          <w:szCs w:val="32"/>
          <w:shd w:val="clear" w:color="auto" w:fill="FFFFFF"/>
        </w:rPr>
        <w:t xml:space="preserve"> 六、专业名词解释</w:t>
      </w:r>
    </w:p>
    <w:p w:rsidR="00723759" w:rsidRPr="008820B6" w:rsidRDefault="00E14C45">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8820B6">
        <w:rPr>
          <w:rStyle w:val="aa"/>
          <w:rFonts w:ascii="楷体" w:eastAsia="楷体" w:hAnsi="楷体" w:cs="楷体" w:hint="eastAsia"/>
          <w:sz w:val="32"/>
          <w:szCs w:val="32"/>
          <w:shd w:val="clear" w:color="auto" w:fill="FFFFFF"/>
        </w:rPr>
        <w:t>（一）财政拨款收入：</w:t>
      </w:r>
      <w:r w:rsidRPr="008820B6">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723759" w:rsidRPr="008820B6" w:rsidRDefault="00E14C45">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8820B6">
        <w:rPr>
          <w:rStyle w:val="aa"/>
          <w:rFonts w:ascii="楷体" w:eastAsia="楷体" w:hAnsi="楷体" w:cs="楷体" w:hint="eastAsia"/>
          <w:sz w:val="32"/>
          <w:szCs w:val="32"/>
          <w:shd w:val="clear" w:color="auto" w:fill="FFFFFF"/>
        </w:rPr>
        <w:t>（二）事业收入：</w:t>
      </w:r>
      <w:r w:rsidRPr="008820B6">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723759" w:rsidRPr="008820B6" w:rsidRDefault="00E14C45">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8820B6">
        <w:rPr>
          <w:rStyle w:val="aa"/>
          <w:rFonts w:ascii="楷体" w:eastAsia="楷体" w:hAnsi="楷体" w:cs="楷体" w:hint="eastAsia"/>
          <w:sz w:val="32"/>
          <w:szCs w:val="32"/>
          <w:shd w:val="clear" w:color="auto" w:fill="FFFFFF"/>
        </w:rPr>
        <w:t>（三）经营收入：</w:t>
      </w:r>
      <w:r w:rsidRPr="008820B6">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723759" w:rsidRPr="008820B6" w:rsidRDefault="00E14C45">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8820B6">
        <w:rPr>
          <w:rStyle w:val="aa"/>
          <w:rFonts w:ascii="楷体" w:eastAsia="楷体" w:hAnsi="楷体" w:cs="楷体" w:hint="eastAsia"/>
          <w:sz w:val="32"/>
          <w:szCs w:val="32"/>
          <w:shd w:val="clear" w:color="auto" w:fill="FFFFFF"/>
        </w:rPr>
        <w:t>（四）其他收入：</w:t>
      </w:r>
      <w:r w:rsidRPr="008820B6">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w:t>
      </w:r>
      <w:r w:rsidRPr="008820B6">
        <w:rPr>
          <w:rFonts w:ascii="方正仿宋_GBK" w:eastAsia="方正仿宋_GBK" w:hAnsi="方正仿宋_GBK" w:cs="方正仿宋_GBK" w:hint="eastAsia"/>
          <w:sz w:val="32"/>
          <w:szCs w:val="32"/>
          <w:shd w:val="clear" w:color="auto" w:fill="FFFFFF"/>
        </w:rPr>
        <w:lastRenderedPageBreak/>
        <w:t>取得的经费，以及行政单位收到的财政专户管理资金反映在本项内。</w:t>
      </w:r>
    </w:p>
    <w:p w:rsidR="00723759" w:rsidRPr="008820B6" w:rsidRDefault="00E14C45">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8820B6">
        <w:rPr>
          <w:rStyle w:val="aa"/>
          <w:rFonts w:ascii="楷体" w:eastAsia="楷体" w:hAnsi="楷体" w:cs="楷体" w:hint="eastAsia"/>
          <w:sz w:val="32"/>
          <w:szCs w:val="32"/>
          <w:shd w:val="clear" w:color="auto" w:fill="FFFFFF"/>
        </w:rPr>
        <w:t>（五）使用非财政拨款结余（含专用结余）：</w:t>
      </w:r>
      <w:r w:rsidRPr="008820B6">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723759" w:rsidRPr="008820B6" w:rsidRDefault="00E14C45">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8820B6">
        <w:rPr>
          <w:rStyle w:val="aa"/>
          <w:rFonts w:ascii="楷体" w:eastAsia="楷体" w:hAnsi="楷体" w:cs="楷体" w:hint="eastAsia"/>
          <w:sz w:val="32"/>
          <w:szCs w:val="32"/>
          <w:shd w:val="clear" w:color="auto" w:fill="FFFFFF"/>
        </w:rPr>
        <w:t>（六）年初结转和结余：</w:t>
      </w:r>
      <w:r w:rsidRPr="008820B6">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723759" w:rsidRPr="008820B6" w:rsidRDefault="00E14C45">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8820B6">
        <w:rPr>
          <w:rStyle w:val="aa"/>
          <w:rFonts w:ascii="楷体" w:eastAsia="楷体" w:hAnsi="楷体" w:cs="楷体" w:hint="eastAsia"/>
          <w:sz w:val="32"/>
          <w:szCs w:val="32"/>
          <w:shd w:val="clear" w:color="auto" w:fill="FFFFFF"/>
        </w:rPr>
        <w:t>（七）结余分配：</w:t>
      </w:r>
      <w:r w:rsidRPr="008820B6">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723759" w:rsidRPr="008820B6" w:rsidRDefault="00E14C45">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8820B6">
        <w:rPr>
          <w:rStyle w:val="aa"/>
          <w:rFonts w:ascii="楷体" w:eastAsia="楷体" w:hAnsi="楷体" w:cs="楷体" w:hint="eastAsia"/>
          <w:sz w:val="32"/>
          <w:szCs w:val="32"/>
          <w:shd w:val="clear" w:color="auto" w:fill="FFFFFF"/>
        </w:rPr>
        <w:t>（八）年末结转和结余：</w:t>
      </w:r>
      <w:r w:rsidRPr="008820B6">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723759" w:rsidRPr="008820B6" w:rsidRDefault="00E14C45">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8820B6">
        <w:rPr>
          <w:rStyle w:val="aa"/>
          <w:rFonts w:ascii="楷体" w:eastAsia="楷体" w:hAnsi="楷体" w:cs="楷体" w:hint="eastAsia"/>
          <w:sz w:val="32"/>
          <w:szCs w:val="32"/>
          <w:shd w:val="clear" w:color="auto" w:fill="FFFFFF"/>
        </w:rPr>
        <w:t>（九）基本支出：</w:t>
      </w:r>
      <w:r w:rsidRPr="008820B6">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723759" w:rsidRPr="008820B6" w:rsidRDefault="00E14C45">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8820B6">
        <w:rPr>
          <w:rStyle w:val="aa"/>
          <w:rFonts w:ascii="楷体" w:eastAsia="楷体" w:hAnsi="楷体" w:cs="楷体" w:hint="eastAsia"/>
          <w:sz w:val="32"/>
          <w:szCs w:val="32"/>
          <w:shd w:val="clear" w:color="auto" w:fill="FFFFFF"/>
        </w:rPr>
        <w:t>（十）项目支出：</w:t>
      </w:r>
      <w:r w:rsidRPr="008820B6">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723759" w:rsidRPr="008820B6" w:rsidRDefault="00E14C45">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8820B6">
        <w:rPr>
          <w:rStyle w:val="aa"/>
          <w:rFonts w:ascii="楷体" w:eastAsia="楷体" w:hAnsi="楷体" w:cs="楷体" w:hint="eastAsia"/>
          <w:sz w:val="32"/>
          <w:szCs w:val="32"/>
          <w:shd w:val="clear" w:color="auto" w:fill="FFFFFF"/>
        </w:rPr>
        <w:t>（十一）经营支出：</w:t>
      </w:r>
      <w:r w:rsidRPr="008820B6">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723759" w:rsidRPr="008820B6" w:rsidRDefault="00E14C45">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8820B6">
        <w:rPr>
          <w:rStyle w:val="aa"/>
          <w:rFonts w:ascii="楷体" w:eastAsia="楷体" w:hAnsi="楷体" w:cs="楷体" w:hint="eastAsia"/>
          <w:sz w:val="32"/>
          <w:szCs w:val="32"/>
          <w:shd w:val="clear" w:color="auto" w:fill="FFFFFF"/>
        </w:rPr>
        <w:lastRenderedPageBreak/>
        <w:t>（十二）“三公”经费：</w:t>
      </w:r>
      <w:r w:rsidRPr="008820B6">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w:t>
      </w:r>
      <w:proofErr w:type="gramStart"/>
      <w:r w:rsidRPr="008820B6">
        <w:rPr>
          <w:rFonts w:ascii="方正仿宋_GBK" w:eastAsia="方正仿宋_GBK" w:hAnsi="方正仿宋_GBK" w:cs="方正仿宋_GBK" w:hint="eastAsia"/>
          <w:sz w:val="32"/>
          <w:szCs w:val="32"/>
          <w:shd w:val="clear" w:color="auto" w:fill="FFFFFF"/>
        </w:rPr>
        <w:t>费反映</w:t>
      </w:r>
      <w:proofErr w:type="gramEnd"/>
      <w:r w:rsidRPr="008820B6">
        <w:rPr>
          <w:rFonts w:ascii="方正仿宋_GBK" w:eastAsia="方正仿宋_GBK" w:hAnsi="方正仿宋_GBK" w:cs="方正仿宋_GBK" w:hint="eastAsia"/>
          <w:sz w:val="32"/>
          <w:szCs w:val="32"/>
          <w:shd w:val="clear" w:color="auto" w:fill="FFFFFF"/>
        </w:rPr>
        <w:t>单位公务出国（境）的国际旅费、国外城市间交通费、住宿费、伙食费、培训费、公杂费等支出；公务用车购置</w:t>
      </w:r>
      <w:proofErr w:type="gramStart"/>
      <w:r w:rsidRPr="008820B6">
        <w:rPr>
          <w:rFonts w:ascii="方正仿宋_GBK" w:eastAsia="方正仿宋_GBK" w:hAnsi="方正仿宋_GBK" w:cs="方正仿宋_GBK" w:hint="eastAsia"/>
          <w:sz w:val="32"/>
          <w:szCs w:val="32"/>
          <w:shd w:val="clear" w:color="auto" w:fill="FFFFFF"/>
        </w:rPr>
        <w:t>费反映</w:t>
      </w:r>
      <w:proofErr w:type="gramEnd"/>
      <w:r w:rsidRPr="008820B6">
        <w:rPr>
          <w:rFonts w:ascii="方正仿宋_GBK" w:eastAsia="方正仿宋_GBK" w:hAnsi="方正仿宋_GBK" w:cs="方正仿宋_GBK" w:hint="eastAsia"/>
          <w:sz w:val="32"/>
          <w:szCs w:val="32"/>
          <w:shd w:val="clear" w:color="auto" w:fill="FFFFFF"/>
        </w:rPr>
        <w:t>单位公务用车购置支出（</w:t>
      </w:r>
      <w:proofErr w:type="gramStart"/>
      <w:r w:rsidRPr="008820B6">
        <w:rPr>
          <w:rFonts w:ascii="方正仿宋_GBK" w:eastAsia="方正仿宋_GBK" w:hAnsi="方正仿宋_GBK" w:cs="方正仿宋_GBK" w:hint="eastAsia"/>
          <w:sz w:val="32"/>
          <w:szCs w:val="32"/>
          <w:shd w:val="clear" w:color="auto" w:fill="FFFFFF"/>
        </w:rPr>
        <w:t>含车辆</w:t>
      </w:r>
      <w:proofErr w:type="gramEnd"/>
      <w:r w:rsidRPr="008820B6">
        <w:rPr>
          <w:rFonts w:ascii="方正仿宋_GBK" w:eastAsia="方正仿宋_GBK" w:hAnsi="方正仿宋_GBK" w:cs="方正仿宋_GBK" w:hint="eastAsia"/>
          <w:sz w:val="32"/>
          <w:szCs w:val="32"/>
          <w:shd w:val="clear" w:color="auto" w:fill="FFFFFF"/>
        </w:rPr>
        <w:t>购置税）；公务用车运行维护费反映单位按规定保留的公务用车燃料费、维修费、过路过桥费、保险费、安全奖励费用等支出；公务接待</w:t>
      </w:r>
      <w:proofErr w:type="gramStart"/>
      <w:r w:rsidRPr="008820B6">
        <w:rPr>
          <w:rFonts w:ascii="方正仿宋_GBK" w:eastAsia="方正仿宋_GBK" w:hAnsi="方正仿宋_GBK" w:cs="方正仿宋_GBK" w:hint="eastAsia"/>
          <w:sz w:val="32"/>
          <w:szCs w:val="32"/>
          <w:shd w:val="clear" w:color="auto" w:fill="FFFFFF"/>
        </w:rPr>
        <w:t>费反映</w:t>
      </w:r>
      <w:proofErr w:type="gramEnd"/>
      <w:r w:rsidRPr="008820B6">
        <w:rPr>
          <w:rFonts w:ascii="方正仿宋_GBK" w:eastAsia="方正仿宋_GBK" w:hAnsi="方正仿宋_GBK" w:cs="方正仿宋_GBK" w:hint="eastAsia"/>
          <w:sz w:val="32"/>
          <w:szCs w:val="32"/>
          <w:shd w:val="clear" w:color="auto" w:fill="FFFFFF"/>
        </w:rPr>
        <w:t>单位按规定开支的各类公务接待（含外宾接待）支出。</w:t>
      </w:r>
    </w:p>
    <w:p w:rsidR="00723759" w:rsidRPr="008820B6" w:rsidRDefault="00E14C45">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8820B6">
        <w:rPr>
          <w:rStyle w:val="aa"/>
          <w:rFonts w:ascii="楷体" w:eastAsia="楷体" w:hAnsi="楷体" w:cs="楷体" w:hint="eastAsia"/>
          <w:sz w:val="32"/>
          <w:szCs w:val="32"/>
          <w:shd w:val="clear" w:color="auto" w:fill="FFFFFF"/>
        </w:rPr>
        <w:t>（十三）机关运行经费：</w:t>
      </w:r>
      <w:r w:rsidRPr="008820B6">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23759" w:rsidRPr="008820B6" w:rsidRDefault="00E14C45">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8820B6">
        <w:rPr>
          <w:rStyle w:val="aa"/>
          <w:rFonts w:ascii="楷体" w:eastAsia="楷体" w:hAnsi="楷体" w:cs="楷体" w:hint="eastAsia"/>
          <w:sz w:val="32"/>
          <w:szCs w:val="32"/>
          <w:shd w:val="clear" w:color="auto" w:fill="FFFFFF"/>
        </w:rPr>
        <w:t>（十四）工资福利支出（支出经济分类科目类级）：</w:t>
      </w:r>
      <w:r w:rsidRPr="008820B6">
        <w:rPr>
          <w:rFonts w:ascii="方正仿宋_GBK" w:eastAsia="方正仿宋_GBK" w:hAnsi="方正仿宋_GBK" w:cs="方正仿宋_GBK" w:hint="eastAsia"/>
          <w:sz w:val="32"/>
          <w:szCs w:val="32"/>
          <w:shd w:val="clear" w:color="auto" w:fill="FFFFFF"/>
        </w:rPr>
        <w:t>反映单位开支的在职职工和编制</w:t>
      </w:r>
      <w:proofErr w:type="gramStart"/>
      <w:r w:rsidRPr="008820B6">
        <w:rPr>
          <w:rFonts w:ascii="方正仿宋_GBK" w:eastAsia="方正仿宋_GBK" w:hAnsi="方正仿宋_GBK" w:cs="方正仿宋_GBK" w:hint="eastAsia"/>
          <w:sz w:val="32"/>
          <w:szCs w:val="32"/>
          <w:shd w:val="clear" w:color="auto" w:fill="FFFFFF"/>
        </w:rPr>
        <w:t>外长期</w:t>
      </w:r>
      <w:proofErr w:type="gramEnd"/>
      <w:r w:rsidRPr="008820B6">
        <w:rPr>
          <w:rFonts w:ascii="方正仿宋_GBK" w:eastAsia="方正仿宋_GBK" w:hAnsi="方正仿宋_GBK" w:cs="方正仿宋_GBK" w:hint="eastAsia"/>
          <w:sz w:val="32"/>
          <w:szCs w:val="32"/>
          <w:shd w:val="clear" w:color="auto" w:fill="FFFFFF"/>
        </w:rPr>
        <w:t>聘用人员的各类劳动报酬，以及为上述人员缴纳的各项社会保险费等。</w:t>
      </w:r>
    </w:p>
    <w:p w:rsidR="00723759" w:rsidRPr="008820B6" w:rsidRDefault="00E14C45">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8820B6">
        <w:rPr>
          <w:rStyle w:val="aa"/>
          <w:rFonts w:ascii="楷体" w:eastAsia="楷体" w:hAnsi="楷体" w:cs="楷体" w:hint="eastAsia"/>
          <w:sz w:val="32"/>
          <w:szCs w:val="32"/>
          <w:shd w:val="clear" w:color="auto" w:fill="FFFFFF"/>
        </w:rPr>
        <w:t>（十五）商品和服务支出（支出经济分类科目类级）：</w:t>
      </w:r>
      <w:r w:rsidRPr="008820B6">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723759" w:rsidRPr="008820B6" w:rsidRDefault="00E14C45">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8820B6">
        <w:rPr>
          <w:rStyle w:val="aa"/>
          <w:rFonts w:ascii="楷体" w:eastAsia="楷体" w:hAnsi="楷体" w:cs="楷体" w:hint="eastAsia"/>
          <w:sz w:val="32"/>
          <w:szCs w:val="32"/>
          <w:shd w:val="clear" w:color="auto" w:fill="FFFFFF"/>
        </w:rPr>
        <w:t>（十六）对个人和家庭的补助（支出经济分类科目类级）：</w:t>
      </w:r>
      <w:r w:rsidRPr="008820B6">
        <w:rPr>
          <w:rFonts w:ascii="方正仿宋_GBK" w:eastAsia="方正仿宋_GBK" w:hAnsi="方正仿宋_GBK" w:cs="方正仿宋_GBK" w:hint="eastAsia"/>
          <w:sz w:val="32"/>
          <w:szCs w:val="32"/>
          <w:shd w:val="clear" w:color="auto" w:fill="FFFFFF"/>
        </w:rPr>
        <w:t>反映用于对个人和家庭的补助支出。</w:t>
      </w:r>
    </w:p>
    <w:p w:rsidR="00723759" w:rsidRPr="008820B6" w:rsidRDefault="00E14C45">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8820B6">
        <w:rPr>
          <w:rStyle w:val="aa"/>
          <w:rFonts w:ascii="楷体" w:eastAsia="楷体" w:hAnsi="楷体" w:cs="楷体" w:hint="eastAsia"/>
          <w:sz w:val="32"/>
          <w:szCs w:val="32"/>
          <w:shd w:val="clear" w:color="auto" w:fill="FFFFFF"/>
        </w:rPr>
        <w:lastRenderedPageBreak/>
        <w:t>（十七）其他资本性支出（支出经济分类科目类级）：</w:t>
      </w:r>
      <w:r w:rsidRPr="008820B6">
        <w:rPr>
          <w:rFonts w:ascii="方正仿宋_GBK" w:eastAsia="方正仿宋_GBK" w:hAnsi="方正仿宋_GBK" w:cs="方正仿宋_GBK" w:hint="eastAsia"/>
          <w:sz w:val="32"/>
          <w:szCs w:val="32"/>
          <w:shd w:val="clear" w:color="auto" w:fill="FFFFFF"/>
        </w:rPr>
        <w:t>反映</w:t>
      </w:r>
      <w:proofErr w:type="gramStart"/>
      <w:r w:rsidRPr="008820B6">
        <w:rPr>
          <w:rFonts w:ascii="方正仿宋_GBK" w:eastAsia="方正仿宋_GBK" w:hAnsi="方正仿宋_GBK" w:cs="方正仿宋_GBK" w:hint="eastAsia"/>
          <w:sz w:val="32"/>
          <w:szCs w:val="32"/>
          <w:shd w:val="clear" w:color="auto" w:fill="FFFFFF"/>
        </w:rPr>
        <w:t>非各级</w:t>
      </w:r>
      <w:proofErr w:type="gramEnd"/>
      <w:r w:rsidRPr="008820B6">
        <w:rPr>
          <w:rFonts w:ascii="方正仿宋_GBK" w:eastAsia="方正仿宋_GBK" w:hAnsi="方正仿宋_GBK" w:cs="方正仿宋_GBK" w:hint="eastAsia"/>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723759" w:rsidRPr="008820B6" w:rsidRDefault="00E14C45">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8820B6">
        <w:rPr>
          <w:rStyle w:val="aa"/>
          <w:rFonts w:ascii="黑体" w:eastAsia="黑体" w:hAnsi="黑体" w:cs="黑体" w:hint="eastAsia"/>
          <w:sz w:val="32"/>
          <w:szCs w:val="32"/>
          <w:shd w:val="clear" w:color="auto" w:fill="FFFFFF"/>
        </w:rPr>
        <w:t>七、决算公开联系方式及信息反馈渠道</w:t>
      </w:r>
    </w:p>
    <w:p w:rsidR="00476845" w:rsidRDefault="00476845" w:rsidP="00476845">
      <w:pPr>
        <w:pStyle w:val="Char0"/>
        <w:shd w:val="clear" w:color="auto" w:fill="FFFFFF"/>
        <w:ind w:firstLineChars="250" w:firstLine="80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本单位决算公开信息反馈和联系方式：江玲 023-70611366</w:t>
      </w:r>
    </w:p>
    <w:p w:rsidR="00723759" w:rsidRPr="00476845" w:rsidRDefault="00723759">
      <w:pPr>
        <w:pStyle w:val="1"/>
        <w:autoSpaceDE w:val="0"/>
        <w:spacing w:line="596" w:lineRule="exact"/>
        <w:ind w:firstLine="640"/>
        <w:jc w:val="both"/>
        <w:rPr>
          <w:rStyle w:val="aa"/>
          <w:rFonts w:ascii="方正仿宋_GBK" w:eastAsia="方正仿宋_GBK" w:hAnsi="方正仿宋_GBK" w:cs="方正仿宋_GBK"/>
          <w:sz w:val="32"/>
          <w:szCs w:val="32"/>
          <w:shd w:val="clear" w:color="auto" w:fill="FFFF00"/>
        </w:rPr>
        <w:sectPr w:rsidR="00723759" w:rsidRPr="00476845">
          <w:footerReference w:type="default" r:id="rId8"/>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8820B6" w:rsidRPr="008820B6">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723759" w:rsidRPr="008820B6" w:rsidRDefault="00E14C45">
            <w:pPr>
              <w:spacing w:line="400" w:lineRule="exact"/>
              <w:jc w:val="center"/>
              <w:textAlignment w:val="bottom"/>
              <w:rPr>
                <w:rFonts w:cs="宋体" w:hint="default"/>
                <w:b/>
                <w:sz w:val="32"/>
                <w:szCs w:val="32"/>
              </w:rPr>
            </w:pPr>
            <w:r w:rsidRPr="008820B6">
              <w:rPr>
                <w:rFonts w:cs="宋体"/>
                <w:b/>
                <w:sz w:val="32"/>
                <w:szCs w:val="32"/>
              </w:rPr>
              <w:lastRenderedPageBreak/>
              <w:t>收入支出决算总表</w:t>
            </w:r>
          </w:p>
        </w:tc>
      </w:tr>
      <w:tr w:rsidR="008820B6" w:rsidRPr="008820B6">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spacing w:line="200" w:lineRule="exact"/>
              <w:rPr>
                <w:rFonts w:ascii="Arial" w:hAnsi="Arial" w:cs="Arial" w:hint="default"/>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spacing w:line="200" w:lineRule="exact"/>
              <w:jc w:val="right"/>
              <w:rPr>
                <w:rFonts w:ascii="Arial" w:hAnsi="Arial" w:cs="Arial" w:hint="default"/>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spacing w:line="200" w:lineRule="exact"/>
              <w:rPr>
                <w:rFonts w:ascii="Arial" w:hAnsi="Arial" w:cs="Arial" w:hint="default"/>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E14C45">
            <w:pPr>
              <w:spacing w:line="280" w:lineRule="exact"/>
              <w:jc w:val="right"/>
              <w:textAlignment w:val="bottom"/>
              <w:rPr>
                <w:rFonts w:cs="宋体" w:hint="default"/>
                <w:sz w:val="20"/>
                <w:szCs w:val="20"/>
              </w:rPr>
            </w:pPr>
            <w:r w:rsidRPr="008820B6">
              <w:rPr>
                <w:rFonts w:cs="宋体"/>
                <w:sz w:val="20"/>
                <w:szCs w:val="20"/>
              </w:rPr>
              <w:t>公开</w:t>
            </w:r>
            <w:r w:rsidRPr="008820B6">
              <w:rPr>
                <w:rFonts w:ascii="Times New Roman" w:hAnsi="Times New Roman" w:hint="default"/>
                <w:sz w:val="20"/>
                <w:szCs w:val="20"/>
              </w:rPr>
              <w:t>01</w:t>
            </w:r>
            <w:r w:rsidRPr="008820B6">
              <w:rPr>
                <w:rFonts w:cs="宋体"/>
                <w:sz w:val="20"/>
                <w:szCs w:val="20"/>
              </w:rPr>
              <w:t>表</w:t>
            </w:r>
          </w:p>
        </w:tc>
      </w:tr>
      <w:tr w:rsidR="008820B6" w:rsidRPr="008820B6">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723759" w:rsidRPr="008820B6" w:rsidRDefault="00E14C45">
            <w:pPr>
              <w:spacing w:line="280" w:lineRule="exact"/>
              <w:rPr>
                <w:rFonts w:ascii="Arial" w:hAnsi="Arial" w:cs="Arial" w:hint="default"/>
                <w:sz w:val="22"/>
                <w:szCs w:val="22"/>
              </w:rPr>
            </w:pPr>
            <w:r w:rsidRPr="008820B6">
              <w:rPr>
                <w:rFonts w:cs="宋体"/>
                <w:sz w:val="20"/>
                <w:szCs w:val="20"/>
              </w:rPr>
              <w:t>单位：</w:t>
            </w:r>
            <w:r w:rsidRPr="008820B6">
              <w:rPr>
                <w:sz w:val="20"/>
              </w:rPr>
              <w:t>丰都县名山规划和自然资源所</w:t>
            </w:r>
          </w:p>
        </w:tc>
        <w:tc>
          <w:tcPr>
            <w:tcW w:w="1372"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spacing w:line="200" w:lineRule="exact"/>
              <w:rPr>
                <w:rFonts w:ascii="Arial" w:hAnsi="Arial" w:cs="Arial" w:hint="default"/>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E14C45">
            <w:pPr>
              <w:spacing w:line="280" w:lineRule="exact"/>
              <w:jc w:val="right"/>
              <w:textAlignment w:val="bottom"/>
              <w:rPr>
                <w:rFonts w:cs="宋体" w:hint="default"/>
                <w:sz w:val="20"/>
                <w:szCs w:val="20"/>
              </w:rPr>
            </w:pPr>
            <w:r w:rsidRPr="008820B6">
              <w:rPr>
                <w:rFonts w:cs="宋体"/>
                <w:sz w:val="20"/>
                <w:szCs w:val="20"/>
              </w:rPr>
              <w:t>单位：万元</w:t>
            </w:r>
          </w:p>
        </w:tc>
      </w:tr>
      <w:tr w:rsidR="008820B6" w:rsidRPr="008820B6">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jc w:val="center"/>
              <w:textAlignment w:val="center"/>
              <w:rPr>
                <w:rFonts w:cs="宋体" w:hint="default"/>
                <w:b/>
                <w:sz w:val="20"/>
                <w:szCs w:val="20"/>
              </w:rPr>
            </w:pPr>
            <w:r w:rsidRPr="008820B6">
              <w:rPr>
                <w:rFonts w:cs="宋体"/>
                <w:b/>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jc w:val="center"/>
              <w:textAlignment w:val="center"/>
              <w:rPr>
                <w:rFonts w:cs="宋体" w:hint="default"/>
                <w:b/>
                <w:sz w:val="20"/>
                <w:szCs w:val="20"/>
              </w:rPr>
            </w:pPr>
            <w:r w:rsidRPr="008820B6">
              <w:rPr>
                <w:rFonts w:cs="宋体"/>
                <w:b/>
                <w:sz w:val="20"/>
                <w:szCs w:val="20"/>
              </w:rPr>
              <w:t>支出</w:t>
            </w:r>
          </w:p>
        </w:tc>
      </w:tr>
      <w:tr w:rsidR="008820B6" w:rsidRPr="008820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jc w:val="center"/>
              <w:textAlignment w:val="center"/>
              <w:rPr>
                <w:rFonts w:cs="宋体" w:hint="default"/>
                <w:b/>
                <w:sz w:val="20"/>
                <w:szCs w:val="20"/>
              </w:rPr>
            </w:pPr>
            <w:r w:rsidRPr="008820B6">
              <w:rPr>
                <w:rFonts w:cs="宋体"/>
                <w:b/>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jc w:val="center"/>
              <w:textAlignment w:val="center"/>
              <w:rPr>
                <w:rFonts w:cs="宋体" w:hint="default"/>
                <w:b/>
                <w:sz w:val="20"/>
                <w:szCs w:val="20"/>
              </w:rPr>
            </w:pPr>
            <w:r w:rsidRPr="008820B6">
              <w:rPr>
                <w:rFonts w:cs="宋体"/>
                <w:b/>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jc w:val="center"/>
              <w:textAlignment w:val="center"/>
              <w:rPr>
                <w:rFonts w:cs="宋体" w:hint="default"/>
                <w:b/>
                <w:sz w:val="20"/>
                <w:szCs w:val="20"/>
              </w:rPr>
            </w:pPr>
            <w:r w:rsidRPr="008820B6">
              <w:rPr>
                <w:rFonts w:cs="宋体"/>
                <w:b/>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jc w:val="center"/>
              <w:textAlignment w:val="center"/>
              <w:rPr>
                <w:rFonts w:cs="宋体" w:hint="default"/>
                <w:b/>
                <w:sz w:val="20"/>
                <w:szCs w:val="20"/>
              </w:rPr>
            </w:pPr>
            <w:r w:rsidRPr="008820B6">
              <w:rPr>
                <w:rFonts w:cs="宋体"/>
                <w:b/>
                <w:sz w:val="20"/>
                <w:szCs w:val="20"/>
              </w:rPr>
              <w:t>决算数</w:t>
            </w:r>
          </w:p>
        </w:tc>
      </w:tr>
      <w:tr w:rsidR="008820B6" w:rsidRPr="008820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hint="default"/>
                <w:sz w:val="20"/>
                <w:szCs w:val="20"/>
              </w:rPr>
              <w:t>127.90</w:t>
            </w:r>
            <w:r w:rsidRPr="008820B6">
              <w:rPr>
                <w:rFonts w:ascii="Times New Roman" w:hAnsi="Times New Roman"/>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sz w:val="20"/>
              </w:rPr>
              <w:t xml:space="preserve"> </w:t>
            </w:r>
          </w:p>
        </w:tc>
      </w:tr>
      <w:tr w:rsidR="008820B6" w:rsidRPr="008820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hint="default"/>
                <w:sz w:val="20"/>
                <w:szCs w:val="20"/>
              </w:rPr>
              <w:t>16.57</w:t>
            </w:r>
            <w:r w:rsidRPr="008820B6">
              <w:rPr>
                <w:rFonts w:ascii="Times New Roman" w:hAnsi="Times New Roman"/>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sz w:val="20"/>
              </w:rPr>
              <w:t xml:space="preserve"> </w:t>
            </w:r>
          </w:p>
        </w:tc>
      </w:tr>
      <w:tr w:rsidR="008820B6" w:rsidRPr="008820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sz w:val="20"/>
              </w:rPr>
              <w:t xml:space="preserve"> </w:t>
            </w:r>
          </w:p>
        </w:tc>
      </w:tr>
      <w:tr w:rsidR="008820B6" w:rsidRPr="008820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sz w:val="20"/>
              </w:rPr>
              <w:t xml:space="preserve"> </w:t>
            </w:r>
          </w:p>
        </w:tc>
      </w:tr>
      <w:tr w:rsidR="008820B6" w:rsidRPr="008820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sz w:val="20"/>
              </w:rPr>
              <w:t xml:space="preserve"> </w:t>
            </w:r>
          </w:p>
        </w:tc>
      </w:tr>
      <w:tr w:rsidR="008820B6" w:rsidRPr="008820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sz w:val="20"/>
              </w:rPr>
              <w:t xml:space="preserve"> </w:t>
            </w:r>
          </w:p>
        </w:tc>
      </w:tr>
      <w:tr w:rsidR="008820B6" w:rsidRPr="008820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sz w:val="20"/>
              </w:rPr>
              <w:t xml:space="preserve"> </w:t>
            </w:r>
          </w:p>
        </w:tc>
      </w:tr>
      <w:tr w:rsidR="008820B6" w:rsidRPr="008820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hint="default"/>
                <w:sz w:val="20"/>
                <w:szCs w:val="20"/>
              </w:rPr>
              <w:t>15.12</w:t>
            </w:r>
            <w:r w:rsidRPr="008820B6">
              <w:rPr>
                <w:rFonts w:ascii="Times New Roman" w:hAnsi="Times New Roman"/>
                <w:sz w:val="20"/>
              </w:rPr>
              <w:t xml:space="preserve"> </w:t>
            </w:r>
          </w:p>
        </w:tc>
      </w:tr>
      <w:tr w:rsidR="008820B6" w:rsidRPr="008820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40" w:lineRule="exact"/>
              <w:rPr>
                <w:rFonts w:cs="宋体" w:hint="default"/>
                <w:b/>
                <w:bCs/>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23759" w:rsidRPr="008820B6" w:rsidRDefault="00723759">
            <w:pPr>
              <w:wordWrap w:val="0"/>
              <w:spacing w:line="200" w:lineRule="exact"/>
              <w:jc w:val="right"/>
              <w:textAlignment w:val="center"/>
              <w:rPr>
                <w:rFonts w:ascii="Times New Roman" w:hAnsi="Times New Roman" w:hint="default"/>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hint="default"/>
                <w:sz w:val="20"/>
                <w:szCs w:val="20"/>
              </w:rPr>
              <w:t>5.44</w:t>
            </w:r>
            <w:r w:rsidRPr="008820B6">
              <w:rPr>
                <w:rFonts w:ascii="Times New Roman" w:hAnsi="Times New Roman"/>
                <w:sz w:val="20"/>
              </w:rPr>
              <w:t xml:space="preserve"> </w:t>
            </w:r>
          </w:p>
        </w:tc>
      </w:tr>
      <w:tr w:rsidR="008820B6" w:rsidRPr="008820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40" w:lineRule="exact"/>
              <w:rPr>
                <w:rFonts w:cs="宋体" w:hint="default"/>
                <w:b/>
                <w:bCs/>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23759" w:rsidRPr="008820B6" w:rsidRDefault="00723759">
            <w:pPr>
              <w:wordWrap w:val="0"/>
              <w:spacing w:line="200" w:lineRule="exact"/>
              <w:jc w:val="right"/>
              <w:textAlignment w:val="center"/>
              <w:rPr>
                <w:rFonts w:ascii="Times New Roman" w:hAnsi="Times New Roman" w:hint="default"/>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sz w:val="20"/>
              </w:rPr>
              <w:t xml:space="preserve"> </w:t>
            </w:r>
          </w:p>
        </w:tc>
      </w:tr>
      <w:tr w:rsidR="008820B6" w:rsidRPr="008820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40" w:lineRule="exact"/>
              <w:rPr>
                <w:rFonts w:cs="宋体" w:hint="default"/>
                <w:b/>
                <w:bCs/>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23759" w:rsidRPr="008820B6" w:rsidRDefault="00723759">
            <w:pPr>
              <w:wordWrap w:val="0"/>
              <w:spacing w:line="200" w:lineRule="exact"/>
              <w:jc w:val="right"/>
              <w:textAlignment w:val="center"/>
              <w:rPr>
                <w:rFonts w:ascii="Times New Roman" w:hAnsi="Times New Roman" w:hint="default"/>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sz w:val="20"/>
              </w:rPr>
              <w:t xml:space="preserve"> </w:t>
            </w:r>
          </w:p>
        </w:tc>
      </w:tr>
      <w:tr w:rsidR="008820B6" w:rsidRPr="008820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40" w:lineRule="exact"/>
              <w:rPr>
                <w:rFonts w:cs="宋体" w:hint="default"/>
                <w:b/>
                <w:bCs/>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23759" w:rsidRPr="008820B6" w:rsidRDefault="00723759">
            <w:pPr>
              <w:wordWrap w:val="0"/>
              <w:spacing w:line="200" w:lineRule="exact"/>
              <w:jc w:val="right"/>
              <w:textAlignment w:val="center"/>
              <w:rPr>
                <w:rFonts w:ascii="Times New Roman" w:hAnsi="Times New Roman" w:hint="default"/>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hint="default"/>
                <w:sz w:val="20"/>
                <w:szCs w:val="20"/>
              </w:rPr>
              <w:t>16.57</w:t>
            </w:r>
            <w:r w:rsidRPr="008820B6">
              <w:rPr>
                <w:rFonts w:ascii="Times New Roman" w:hAnsi="Times New Roman"/>
                <w:sz w:val="20"/>
              </w:rPr>
              <w:t xml:space="preserve"> </w:t>
            </w:r>
          </w:p>
        </w:tc>
      </w:tr>
      <w:tr w:rsidR="008820B6" w:rsidRPr="008820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40" w:lineRule="exact"/>
              <w:rPr>
                <w:rFonts w:cs="宋体" w:hint="default"/>
                <w:b/>
                <w:bCs/>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wordWrap w:val="0"/>
              <w:spacing w:line="200" w:lineRule="exact"/>
              <w:jc w:val="right"/>
              <w:textAlignment w:val="center"/>
              <w:rPr>
                <w:rFonts w:ascii="Times New Roman" w:hAnsi="Times New Roman" w:hint="default"/>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sz w:val="20"/>
              </w:rPr>
              <w:t xml:space="preserve"> </w:t>
            </w:r>
          </w:p>
        </w:tc>
      </w:tr>
      <w:tr w:rsidR="008820B6" w:rsidRPr="008820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40" w:lineRule="exact"/>
              <w:rPr>
                <w:rFonts w:cs="宋体" w:hint="default"/>
                <w:b/>
                <w:bCs/>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wordWrap w:val="0"/>
              <w:spacing w:line="200" w:lineRule="exact"/>
              <w:jc w:val="right"/>
              <w:textAlignment w:val="center"/>
              <w:rPr>
                <w:rFonts w:ascii="Times New Roman" w:hAnsi="Times New Roman" w:hint="default"/>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sz w:val="20"/>
              </w:rPr>
              <w:t xml:space="preserve"> </w:t>
            </w:r>
          </w:p>
        </w:tc>
      </w:tr>
      <w:tr w:rsidR="008820B6" w:rsidRPr="008820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40" w:lineRule="exact"/>
              <w:rPr>
                <w:rFonts w:cs="宋体" w:hint="default"/>
                <w:b/>
                <w:bCs/>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wordWrap w:val="0"/>
              <w:spacing w:line="200" w:lineRule="exact"/>
              <w:jc w:val="right"/>
              <w:textAlignment w:val="center"/>
              <w:rPr>
                <w:rFonts w:ascii="Times New Roman" w:hAnsi="Times New Roman" w:hint="default"/>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sz w:val="20"/>
              </w:rPr>
              <w:t xml:space="preserve"> </w:t>
            </w:r>
          </w:p>
        </w:tc>
      </w:tr>
      <w:tr w:rsidR="008820B6" w:rsidRPr="008820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40" w:lineRule="exact"/>
              <w:rPr>
                <w:rFonts w:cs="宋体" w:hint="default"/>
                <w:b/>
                <w:bCs/>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wordWrap w:val="0"/>
              <w:spacing w:line="200" w:lineRule="exact"/>
              <w:jc w:val="right"/>
              <w:textAlignment w:val="center"/>
              <w:rPr>
                <w:rFonts w:ascii="Times New Roman" w:hAnsi="Times New Roman" w:hint="default"/>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sz w:val="20"/>
              </w:rPr>
              <w:t xml:space="preserve"> </w:t>
            </w:r>
          </w:p>
        </w:tc>
      </w:tr>
      <w:tr w:rsidR="008820B6" w:rsidRPr="008820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40" w:lineRule="exact"/>
              <w:rPr>
                <w:rFonts w:cs="宋体" w:hint="default"/>
                <w:b/>
                <w:bCs/>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wordWrap w:val="0"/>
              <w:spacing w:line="200" w:lineRule="exact"/>
              <w:jc w:val="right"/>
              <w:textAlignment w:val="center"/>
              <w:rPr>
                <w:rFonts w:ascii="Times New Roman" w:hAnsi="Times New Roman" w:hint="default"/>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sz w:val="20"/>
              </w:rPr>
              <w:t xml:space="preserve"> </w:t>
            </w:r>
          </w:p>
        </w:tc>
      </w:tr>
      <w:tr w:rsidR="008820B6" w:rsidRPr="008820B6">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40" w:lineRule="exact"/>
              <w:rPr>
                <w:rFonts w:cs="宋体" w:hint="default"/>
                <w:b/>
                <w:bCs/>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wordWrap w:val="0"/>
              <w:spacing w:line="200" w:lineRule="exact"/>
              <w:jc w:val="right"/>
              <w:textAlignment w:val="center"/>
              <w:rPr>
                <w:rFonts w:ascii="Times New Roman" w:hAnsi="Times New Roman" w:hint="default"/>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hint="default"/>
                <w:sz w:val="20"/>
                <w:szCs w:val="20"/>
              </w:rPr>
              <w:t>102.11</w:t>
            </w:r>
            <w:r w:rsidRPr="008820B6">
              <w:rPr>
                <w:rFonts w:ascii="Times New Roman" w:hAnsi="Times New Roman"/>
                <w:sz w:val="20"/>
              </w:rPr>
              <w:t xml:space="preserve"> </w:t>
            </w:r>
          </w:p>
        </w:tc>
      </w:tr>
      <w:tr w:rsidR="008820B6" w:rsidRPr="008820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40" w:lineRule="exact"/>
              <w:rPr>
                <w:rFonts w:cs="宋体" w:hint="default"/>
                <w:b/>
                <w:bCs/>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wordWrap w:val="0"/>
              <w:spacing w:line="200" w:lineRule="exact"/>
              <w:jc w:val="right"/>
              <w:textAlignment w:val="center"/>
              <w:rPr>
                <w:rFonts w:ascii="Times New Roman" w:hAnsi="Times New Roman" w:hint="default"/>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hint="default"/>
                <w:sz w:val="20"/>
                <w:szCs w:val="20"/>
              </w:rPr>
              <w:t>5.22</w:t>
            </w:r>
            <w:r w:rsidRPr="008820B6">
              <w:rPr>
                <w:rFonts w:ascii="Times New Roman" w:hAnsi="Times New Roman"/>
                <w:sz w:val="20"/>
              </w:rPr>
              <w:t xml:space="preserve"> </w:t>
            </w:r>
          </w:p>
        </w:tc>
      </w:tr>
      <w:tr w:rsidR="008820B6" w:rsidRPr="008820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40" w:lineRule="exact"/>
              <w:rPr>
                <w:rFonts w:cs="宋体" w:hint="default"/>
                <w:b/>
                <w:bCs/>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wordWrap w:val="0"/>
              <w:spacing w:line="200" w:lineRule="exact"/>
              <w:jc w:val="right"/>
              <w:textAlignment w:val="center"/>
              <w:rPr>
                <w:rFonts w:ascii="Times New Roman" w:hAnsi="Times New Roman" w:hint="default"/>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sz w:val="20"/>
              </w:rPr>
              <w:t xml:space="preserve"> </w:t>
            </w:r>
          </w:p>
        </w:tc>
      </w:tr>
      <w:tr w:rsidR="008820B6" w:rsidRPr="008820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40" w:lineRule="exact"/>
              <w:rPr>
                <w:rFonts w:cs="宋体" w:hint="default"/>
                <w:b/>
                <w:bCs/>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wordWrap w:val="0"/>
              <w:spacing w:line="200" w:lineRule="exact"/>
              <w:jc w:val="right"/>
              <w:textAlignment w:val="center"/>
              <w:rPr>
                <w:rFonts w:ascii="Times New Roman" w:hAnsi="Times New Roman" w:hint="default"/>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sz w:val="20"/>
              </w:rPr>
              <w:t xml:space="preserve"> </w:t>
            </w:r>
          </w:p>
        </w:tc>
      </w:tr>
      <w:tr w:rsidR="008820B6" w:rsidRPr="008820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40" w:lineRule="exact"/>
              <w:rPr>
                <w:rFonts w:cs="宋体" w:hint="default"/>
                <w:b/>
                <w:bCs/>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wordWrap w:val="0"/>
              <w:spacing w:line="200" w:lineRule="exact"/>
              <w:jc w:val="right"/>
              <w:textAlignment w:val="center"/>
              <w:rPr>
                <w:rFonts w:ascii="Times New Roman" w:hAnsi="Times New Roman" w:hint="default"/>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sz w:val="20"/>
              </w:rPr>
              <w:t xml:space="preserve"> </w:t>
            </w:r>
          </w:p>
        </w:tc>
      </w:tr>
      <w:tr w:rsidR="008820B6" w:rsidRPr="008820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40" w:lineRule="exact"/>
              <w:rPr>
                <w:rFonts w:cs="宋体" w:hint="default"/>
                <w:b/>
                <w:bCs/>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wordWrap w:val="0"/>
              <w:spacing w:line="200" w:lineRule="exact"/>
              <w:jc w:val="right"/>
              <w:textAlignment w:val="center"/>
              <w:rPr>
                <w:rFonts w:ascii="Times New Roman" w:hAnsi="Times New Roman" w:hint="default"/>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sz w:val="20"/>
              </w:rPr>
              <w:t xml:space="preserve"> </w:t>
            </w:r>
          </w:p>
        </w:tc>
      </w:tr>
      <w:tr w:rsidR="008820B6" w:rsidRPr="008820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40" w:lineRule="exact"/>
              <w:jc w:val="center"/>
              <w:rPr>
                <w:rFonts w:cs="宋体" w:hint="default"/>
                <w:b/>
                <w:bCs/>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wordWrap w:val="0"/>
              <w:spacing w:line="200" w:lineRule="exact"/>
              <w:jc w:val="right"/>
              <w:textAlignment w:val="center"/>
              <w:rPr>
                <w:rFonts w:ascii="Times New Roman" w:hAnsi="Times New Roman" w:hint="default"/>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sz w:val="20"/>
              </w:rPr>
              <w:t xml:space="preserve"> </w:t>
            </w:r>
          </w:p>
        </w:tc>
      </w:tr>
      <w:tr w:rsidR="008820B6" w:rsidRPr="008820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40" w:lineRule="exact"/>
              <w:rPr>
                <w:rFonts w:cs="宋体" w:hint="default"/>
                <w:b/>
                <w:bCs/>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wordWrap w:val="0"/>
              <w:spacing w:line="200" w:lineRule="exact"/>
              <w:jc w:val="right"/>
              <w:textAlignment w:val="center"/>
              <w:rPr>
                <w:rFonts w:ascii="Times New Roman" w:hAnsi="Times New Roman" w:hint="default"/>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sz w:val="20"/>
              </w:rPr>
              <w:t xml:space="preserve"> </w:t>
            </w:r>
          </w:p>
        </w:tc>
      </w:tr>
      <w:tr w:rsidR="008820B6" w:rsidRPr="008820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40" w:lineRule="exact"/>
              <w:rPr>
                <w:rFonts w:cs="宋体" w:hint="default"/>
                <w:b/>
                <w:bCs/>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wordWrap w:val="0"/>
              <w:spacing w:line="200" w:lineRule="exact"/>
              <w:jc w:val="right"/>
              <w:textAlignment w:val="center"/>
              <w:rPr>
                <w:rFonts w:ascii="Times New Roman" w:hAnsi="Times New Roman" w:hint="default"/>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二十六、抗</w:t>
            </w:r>
            <w:proofErr w:type="gramStart"/>
            <w:r w:rsidRPr="008820B6">
              <w:rPr>
                <w:rFonts w:cs="宋体"/>
                <w:b/>
                <w:bCs/>
                <w:sz w:val="20"/>
                <w:szCs w:val="20"/>
              </w:rPr>
              <w:t>疫</w:t>
            </w:r>
            <w:proofErr w:type="gramEnd"/>
            <w:r w:rsidRPr="008820B6">
              <w:rPr>
                <w:rFonts w:cs="宋体"/>
                <w:b/>
                <w:bCs/>
                <w:sz w:val="20"/>
                <w:szCs w:val="20"/>
              </w:rPr>
              <w:t>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sz w:val="20"/>
              </w:rPr>
              <w:t xml:space="preserve"> </w:t>
            </w:r>
          </w:p>
        </w:tc>
      </w:tr>
      <w:tr w:rsidR="008820B6" w:rsidRPr="008820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jc w:val="center"/>
              <w:textAlignment w:val="center"/>
              <w:rPr>
                <w:rFonts w:cs="宋体" w:hint="default"/>
                <w:b/>
                <w:bCs/>
                <w:sz w:val="20"/>
                <w:szCs w:val="20"/>
              </w:rPr>
            </w:pPr>
            <w:r w:rsidRPr="008820B6">
              <w:rPr>
                <w:rFonts w:cs="宋体"/>
                <w:b/>
                <w:bCs/>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hint="default"/>
                <w:sz w:val="20"/>
                <w:szCs w:val="20"/>
              </w:rPr>
              <w:t>144.47</w:t>
            </w:r>
            <w:r w:rsidRPr="008820B6">
              <w:rPr>
                <w:rFonts w:ascii="Times New Roman" w:hAnsi="Times New Roman"/>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jc w:val="center"/>
              <w:textAlignment w:val="center"/>
              <w:rPr>
                <w:rFonts w:cs="宋体" w:hint="default"/>
                <w:b/>
                <w:bCs/>
                <w:sz w:val="20"/>
                <w:szCs w:val="20"/>
              </w:rPr>
            </w:pPr>
            <w:r w:rsidRPr="008820B6">
              <w:rPr>
                <w:rFonts w:cs="宋体"/>
                <w:b/>
                <w:bCs/>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hint="default"/>
                <w:sz w:val="20"/>
                <w:szCs w:val="20"/>
              </w:rPr>
              <w:t>144.47</w:t>
            </w:r>
            <w:r w:rsidRPr="008820B6">
              <w:rPr>
                <w:rFonts w:ascii="Times New Roman" w:hAnsi="Times New Roman"/>
                <w:sz w:val="20"/>
              </w:rPr>
              <w:t xml:space="preserve"> </w:t>
            </w:r>
          </w:p>
        </w:tc>
      </w:tr>
      <w:tr w:rsidR="008820B6" w:rsidRPr="008820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使用非财政拨款结余（含专用结余）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sz w:val="20"/>
              </w:rPr>
              <w:t xml:space="preserve"> </w:t>
            </w:r>
          </w:p>
        </w:tc>
      </w:tr>
      <w:tr w:rsidR="008820B6" w:rsidRPr="008820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textAlignment w:val="center"/>
              <w:rPr>
                <w:rFonts w:cs="宋体" w:hint="default"/>
                <w:b/>
                <w:bCs/>
                <w:sz w:val="20"/>
                <w:szCs w:val="20"/>
              </w:rPr>
            </w:pPr>
            <w:r w:rsidRPr="008820B6">
              <w:rPr>
                <w:rFonts w:cs="宋体"/>
                <w:b/>
                <w:bCs/>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sz w:val="20"/>
              </w:rPr>
              <w:t xml:space="preserve"> </w:t>
            </w:r>
          </w:p>
        </w:tc>
      </w:tr>
      <w:tr w:rsidR="008820B6" w:rsidRPr="008820B6">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40" w:lineRule="exact"/>
              <w:jc w:val="center"/>
              <w:textAlignment w:val="center"/>
              <w:rPr>
                <w:rFonts w:cs="宋体" w:hint="default"/>
                <w:b/>
                <w:sz w:val="20"/>
                <w:szCs w:val="20"/>
              </w:rPr>
            </w:pPr>
            <w:r w:rsidRPr="008820B6">
              <w:rPr>
                <w:rFonts w:cs="宋体"/>
                <w:b/>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hint="default"/>
                <w:sz w:val="20"/>
                <w:szCs w:val="20"/>
              </w:rPr>
              <w:t>144.47</w:t>
            </w:r>
            <w:r w:rsidRPr="008820B6">
              <w:rPr>
                <w:rFonts w:ascii="Times New Roman" w:hAnsi="Times New Roman"/>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723759" w:rsidRPr="008820B6" w:rsidRDefault="00E14C45">
            <w:pPr>
              <w:spacing w:line="240" w:lineRule="exact"/>
              <w:jc w:val="center"/>
              <w:textAlignment w:val="center"/>
              <w:rPr>
                <w:rFonts w:cs="宋体" w:hint="default"/>
                <w:b/>
                <w:sz w:val="20"/>
                <w:szCs w:val="20"/>
              </w:rPr>
            </w:pPr>
            <w:r w:rsidRPr="008820B6">
              <w:rPr>
                <w:rFonts w:cs="宋体"/>
                <w:b/>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20"/>
                <w:szCs w:val="20"/>
              </w:rPr>
            </w:pPr>
            <w:r w:rsidRPr="008820B6">
              <w:rPr>
                <w:rFonts w:ascii="Times New Roman" w:hAnsi="Times New Roman" w:hint="default"/>
                <w:sz w:val="20"/>
                <w:szCs w:val="20"/>
              </w:rPr>
              <w:t>144.47</w:t>
            </w:r>
            <w:r w:rsidRPr="008820B6">
              <w:rPr>
                <w:rFonts w:ascii="Times New Roman" w:hAnsi="Times New Roman"/>
                <w:sz w:val="20"/>
              </w:rPr>
              <w:t xml:space="preserve"> </w:t>
            </w:r>
          </w:p>
        </w:tc>
      </w:tr>
    </w:tbl>
    <w:p w:rsidR="00723759" w:rsidRPr="008820B6" w:rsidRDefault="00723759">
      <w:pPr>
        <w:rPr>
          <w:rFonts w:cs="宋体" w:hint="default"/>
          <w:sz w:val="21"/>
          <w:szCs w:val="21"/>
        </w:rPr>
      </w:pPr>
    </w:p>
    <w:p w:rsidR="00723759" w:rsidRPr="008820B6" w:rsidRDefault="00E14C45">
      <w:pPr>
        <w:spacing w:line="240" w:lineRule="exact"/>
        <w:rPr>
          <w:rFonts w:cs="宋体" w:hint="default"/>
          <w:sz w:val="20"/>
          <w:szCs w:val="20"/>
        </w:rPr>
      </w:pPr>
      <w:r w:rsidRPr="008820B6">
        <w:rPr>
          <w:rFonts w:cs="宋体"/>
          <w:sz w:val="20"/>
          <w:szCs w:val="20"/>
        </w:rPr>
        <w:t>备注：1.本表反映单位本年度的总收支和年末结转结余情况。</w:t>
      </w:r>
      <w:r w:rsidRPr="008820B6">
        <w:rPr>
          <w:rFonts w:cs="宋体"/>
          <w:sz w:val="20"/>
          <w:szCs w:val="20"/>
        </w:rPr>
        <w:br/>
        <w:t xml:space="preserve">      2.本套报表金额单位转换时可能存在尾数误差。</w:t>
      </w:r>
      <w:r w:rsidRPr="008820B6">
        <w:rPr>
          <w:rFonts w:cs="宋体"/>
          <w:sz w:val="20"/>
          <w:szCs w:val="20"/>
        </w:rPr>
        <w:br/>
      </w:r>
      <w:r w:rsidRPr="008820B6">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8820B6" w:rsidRPr="008820B6">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723759" w:rsidRPr="008820B6" w:rsidRDefault="00E14C45">
            <w:pPr>
              <w:jc w:val="center"/>
              <w:textAlignment w:val="bottom"/>
              <w:rPr>
                <w:rFonts w:cs="宋体" w:hint="default"/>
                <w:b/>
                <w:sz w:val="32"/>
                <w:szCs w:val="32"/>
              </w:rPr>
            </w:pPr>
            <w:r w:rsidRPr="008820B6">
              <w:rPr>
                <w:rFonts w:cs="宋体"/>
                <w:b/>
                <w:sz w:val="32"/>
                <w:szCs w:val="32"/>
              </w:rPr>
              <w:lastRenderedPageBreak/>
              <w:t>收入决算表</w:t>
            </w:r>
          </w:p>
        </w:tc>
      </w:tr>
      <w:tr w:rsidR="008820B6" w:rsidRPr="008820B6">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723759" w:rsidRPr="008820B6" w:rsidRDefault="00E14C45">
            <w:pPr>
              <w:spacing w:line="280" w:lineRule="exact"/>
              <w:rPr>
                <w:rFonts w:cs="宋体" w:hint="default"/>
                <w:sz w:val="20"/>
                <w:szCs w:val="20"/>
              </w:rPr>
            </w:pPr>
            <w:r w:rsidRPr="008820B6">
              <w:rPr>
                <w:rFonts w:cs="宋体"/>
                <w:sz w:val="20"/>
                <w:szCs w:val="20"/>
              </w:rPr>
              <w:t>单位：</w:t>
            </w:r>
            <w:r w:rsidRPr="008820B6">
              <w:rPr>
                <w:sz w:val="20"/>
              </w:rPr>
              <w:t>丰都县名山规划和自然资源所</w:t>
            </w:r>
          </w:p>
        </w:tc>
        <w:tc>
          <w:tcPr>
            <w:tcW w:w="467"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E14C45">
            <w:pPr>
              <w:spacing w:line="280" w:lineRule="exact"/>
              <w:jc w:val="right"/>
              <w:textAlignment w:val="bottom"/>
              <w:rPr>
                <w:rFonts w:cs="宋体" w:hint="default"/>
                <w:sz w:val="20"/>
                <w:szCs w:val="20"/>
              </w:rPr>
            </w:pPr>
            <w:r w:rsidRPr="008820B6">
              <w:rPr>
                <w:rFonts w:cs="宋体"/>
                <w:sz w:val="20"/>
                <w:szCs w:val="20"/>
              </w:rPr>
              <w:t>公开</w:t>
            </w:r>
            <w:r w:rsidRPr="008820B6">
              <w:rPr>
                <w:rFonts w:ascii="Times New Roman" w:hAnsi="Times New Roman" w:hint="default"/>
                <w:sz w:val="20"/>
                <w:szCs w:val="20"/>
              </w:rPr>
              <w:t>02</w:t>
            </w:r>
            <w:r w:rsidRPr="008820B6">
              <w:rPr>
                <w:rFonts w:cs="宋体"/>
                <w:sz w:val="20"/>
                <w:szCs w:val="20"/>
              </w:rPr>
              <w:t>表</w:t>
            </w:r>
          </w:p>
        </w:tc>
      </w:tr>
      <w:tr w:rsidR="008820B6" w:rsidRPr="008820B6">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E14C45">
            <w:pPr>
              <w:spacing w:line="280" w:lineRule="exact"/>
              <w:jc w:val="right"/>
              <w:textAlignment w:val="bottom"/>
              <w:rPr>
                <w:rFonts w:cs="宋体" w:hint="default"/>
                <w:sz w:val="20"/>
                <w:szCs w:val="20"/>
              </w:rPr>
            </w:pPr>
            <w:r w:rsidRPr="008820B6">
              <w:rPr>
                <w:rFonts w:cs="宋体"/>
                <w:sz w:val="20"/>
                <w:szCs w:val="20"/>
              </w:rPr>
              <w:t>单位：万元</w:t>
            </w:r>
          </w:p>
        </w:tc>
      </w:tr>
      <w:tr w:rsidR="008820B6" w:rsidRPr="008820B6">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723759" w:rsidRPr="008820B6" w:rsidRDefault="00E14C45">
            <w:pPr>
              <w:jc w:val="center"/>
              <w:textAlignment w:val="bottom"/>
              <w:rPr>
                <w:rFonts w:cs="宋体" w:hint="default"/>
                <w:b/>
                <w:sz w:val="20"/>
                <w:szCs w:val="20"/>
              </w:rPr>
            </w:pPr>
            <w:r w:rsidRPr="008820B6">
              <w:rPr>
                <w:rFonts w:cs="宋体"/>
                <w:b/>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23759" w:rsidRPr="008820B6" w:rsidRDefault="00E14C45">
            <w:pPr>
              <w:jc w:val="center"/>
              <w:textAlignment w:val="bottom"/>
              <w:rPr>
                <w:rFonts w:cs="宋体" w:hint="default"/>
                <w:b/>
                <w:sz w:val="20"/>
                <w:szCs w:val="20"/>
              </w:rPr>
            </w:pPr>
            <w:r w:rsidRPr="008820B6">
              <w:rPr>
                <w:rFonts w:cs="宋体"/>
                <w:b/>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其他收入</w:t>
            </w:r>
          </w:p>
        </w:tc>
      </w:tr>
      <w:tr w:rsidR="008820B6" w:rsidRPr="008820B6">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项目（按“项”</w:t>
            </w:r>
            <w:proofErr w:type="gramStart"/>
            <w:r w:rsidRPr="008820B6">
              <w:rPr>
                <w:rFonts w:cs="宋体"/>
                <w:b/>
                <w:sz w:val="20"/>
                <w:szCs w:val="20"/>
              </w:rPr>
              <w:t>级功能</w:t>
            </w:r>
            <w:proofErr w:type="gramEnd"/>
            <w:r w:rsidRPr="008820B6">
              <w:rPr>
                <w:rFonts w:cs="宋体"/>
                <w:b/>
                <w:sz w:val="20"/>
                <w:szCs w:val="20"/>
              </w:rPr>
              <w:t>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r>
      <w:tr w:rsidR="008820B6" w:rsidRPr="008820B6">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jc w:val="center"/>
              <w:rPr>
                <w:rFonts w:cs="宋体" w:hint="default"/>
                <w:b/>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23759" w:rsidRPr="008820B6" w:rsidRDefault="00723759">
            <w:pPr>
              <w:jc w:val="center"/>
              <w:rPr>
                <w:rFonts w:cs="宋体" w:hint="default"/>
                <w:b/>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r>
      <w:tr w:rsidR="008820B6" w:rsidRPr="008820B6">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jc w:val="center"/>
              <w:rPr>
                <w:rFonts w:cs="宋体" w:hint="default"/>
                <w:b/>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23759" w:rsidRPr="008820B6" w:rsidRDefault="00723759">
            <w:pPr>
              <w:jc w:val="center"/>
              <w:rPr>
                <w:rFonts w:cs="宋体" w:hint="default"/>
                <w:b/>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r>
      <w:tr w:rsidR="008820B6" w:rsidRPr="008820B6">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jc w:val="center"/>
              <w:rPr>
                <w:rFonts w:cs="宋体" w:hint="default"/>
                <w:b/>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23759" w:rsidRPr="008820B6" w:rsidRDefault="00723759">
            <w:pPr>
              <w:jc w:val="center"/>
              <w:rPr>
                <w:rFonts w:cs="宋体" w:hint="default"/>
                <w:b/>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r>
      <w:tr w:rsidR="008820B6" w:rsidRPr="008820B6">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bCs/>
                <w:sz w:val="20"/>
                <w:szCs w:val="20"/>
              </w:rPr>
              <w:t>144.47</w:t>
            </w:r>
            <w:r w:rsidRPr="008820B6">
              <w:rPr>
                <w:rFonts w:ascii="Times New Roman" w:hAnsi="Times New Roman"/>
                <w:b/>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bCs/>
                <w:sz w:val="20"/>
                <w:szCs w:val="20"/>
              </w:rPr>
              <w:t>144.47</w:t>
            </w:r>
            <w:r w:rsidRPr="008820B6">
              <w:rPr>
                <w:rFonts w:ascii="Times New Roman" w:hAnsi="Times New Roman"/>
                <w:b/>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bCs/>
                <w:sz w:val="20"/>
                <w:szCs w:val="20"/>
              </w:rPr>
              <w:t>0.00</w:t>
            </w:r>
            <w:r w:rsidRPr="008820B6">
              <w:rPr>
                <w:rFonts w:ascii="Times New Roman" w:hAnsi="Times New Roman"/>
                <w:b/>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bCs/>
                <w:sz w:val="20"/>
                <w:szCs w:val="20"/>
              </w:rPr>
              <w:t>0.00</w:t>
            </w:r>
            <w:r w:rsidRPr="008820B6">
              <w:rPr>
                <w:rFonts w:ascii="Times New Roman" w:hAnsi="Times New Roman"/>
                <w:b/>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bCs/>
                <w:sz w:val="20"/>
                <w:szCs w:val="20"/>
              </w:rPr>
              <w:t>0.00</w:t>
            </w:r>
            <w:r w:rsidRPr="008820B6">
              <w:rPr>
                <w:rFonts w:ascii="Times New Roman" w:hAnsi="Times New Roman"/>
                <w:b/>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bCs/>
                <w:sz w:val="20"/>
                <w:szCs w:val="20"/>
              </w:rPr>
              <w:t>0.00</w:t>
            </w:r>
            <w:r w:rsidRPr="008820B6">
              <w:rPr>
                <w:rFonts w:ascii="Times New Roman" w:hAnsi="Times New Roman"/>
                <w:b/>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bCs/>
                <w:sz w:val="20"/>
                <w:szCs w:val="20"/>
              </w:rPr>
              <w:t>0.00</w:t>
            </w:r>
            <w:r w:rsidRPr="008820B6">
              <w:rPr>
                <w:rFonts w:ascii="Times New Roman" w:hAnsi="Times New Roman"/>
                <w:b/>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bCs/>
                <w:sz w:val="20"/>
                <w:szCs w:val="20"/>
              </w:rPr>
              <w:t>0.00</w:t>
            </w:r>
            <w:r w:rsidRPr="008820B6">
              <w:rPr>
                <w:rFonts w:ascii="Times New Roman" w:hAnsi="Times New Roman"/>
                <w:b/>
                <w:sz w:val="20"/>
              </w:rPr>
              <w:t xml:space="preserve"> </w:t>
            </w:r>
          </w:p>
        </w:tc>
      </w:tr>
      <w:tr w:rsidR="008820B6" w:rsidRPr="008820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15.12</w:t>
            </w:r>
            <w:r w:rsidRPr="008820B6">
              <w:rPr>
                <w:rFonts w:ascii="Times New Roman" w:hAnsi="Times New Roman"/>
                <w:b/>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15.12</w:t>
            </w:r>
            <w:r w:rsidRPr="008820B6">
              <w:rPr>
                <w:rFonts w:ascii="Times New Roman" w:hAnsi="Times New Roman"/>
                <w:b/>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r>
      <w:tr w:rsidR="008820B6" w:rsidRPr="008820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15.12</w:t>
            </w:r>
            <w:r w:rsidRPr="008820B6">
              <w:rPr>
                <w:rFonts w:ascii="Times New Roman" w:hAnsi="Times New Roman"/>
                <w:b/>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15.12</w:t>
            </w:r>
            <w:r w:rsidRPr="008820B6">
              <w:rPr>
                <w:rFonts w:ascii="Times New Roman" w:hAnsi="Times New Roman"/>
                <w:b/>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r>
      <w:tr w:rsidR="008820B6" w:rsidRPr="008820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10.08</w:t>
            </w:r>
            <w:r w:rsidRPr="008820B6">
              <w:rPr>
                <w:rFonts w:ascii="Times New Roman" w:hAnsi="Times New Roman"/>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10.08</w:t>
            </w:r>
            <w:r w:rsidRPr="008820B6">
              <w:rPr>
                <w:rFonts w:ascii="Times New Roman" w:hAnsi="Times New Roman"/>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r>
      <w:tr w:rsidR="008820B6" w:rsidRPr="008820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5.04</w:t>
            </w:r>
            <w:r w:rsidRPr="008820B6">
              <w:rPr>
                <w:rFonts w:ascii="Times New Roman" w:hAnsi="Times New Roman"/>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5.04</w:t>
            </w:r>
            <w:r w:rsidRPr="008820B6">
              <w:rPr>
                <w:rFonts w:ascii="Times New Roman" w:hAnsi="Times New Roman"/>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r>
      <w:tr w:rsidR="008820B6" w:rsidRPr="008820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5.44</w:t>
            </w:r>
            <w:r w:rsidRPr="008820B6">
              <w:rPr>
                <w:rFonts w:ascii="Times New Roman" w:hAnsi="Times New Roman"/>
                <w:b/>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5.44</w:t>
            </w:r>
            <w:r w:rsidRPr="008820B6">
              <w:rPr>
                <w:rFonts w:ascii="Times New Roman" w:hAnsi="Times New Roman"/>
                <w:b/>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r>
      <w:tr w:rsidR="008820B6" w:rsidRPr="008820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5.44</w:t>
            </w:r>
            <w:r w:rsidRPr="008820B6">
              <w:rPr>
                <w:rFonts w:ascii="Times New Roman" w:hAnsi="Times New Roman"/>
                <w:b/>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5.44</w:t>
            </w:r>
            <w:r w:rsidRPr="008820B6">
              <w:rPr>
                <w:rFonts w:ascii="Times New Roman" w:hAnsi="Times New Roman"/>
                <w:b/>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r>
      <w:tr w:rsidR="008820B6" w:rsidRPr="008820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3.70</w:t>
            </w:r>
            <w:r w:rsidRPr="008820B6">
              <w:rPr>
                <w:rFonts w:ascii="Times New Roman" w:hAnsi="Times New Roman"/>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3.70</w:t>
            </w:r>
            <w:r w:rsidRPr="008820B6">
              <w:rPr>
                <w:rFonts w:ascii="Times New Roman" w:hAnsi="Times New Roman"/>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r>
      <w:tr w:rsidR="008820B6" w:rsidRPr="008820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2101199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其他行政事业单位医疗支出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1.74</w:t>
            </w:r>
            <w:r w:rsidRPr="008820B6">
              <w:rPr>
                <w:rFonts w:ascii="Times New Roman" w:hAnsi="Times New Roman"/>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1.74</w:t>
            </w:r>
            <w:r w:rsidRPr="008820B6">
              <w:rPr>
                <w:rFonts w:ascii="Times New Roman" w:hAnsi="Times New Roman"/>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r>
      <w:tr w:rsidR="008820B6" w:rsidRPr="008820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213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农林水支出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16.57</w:t>
            </w:r>
            <w:r w:rsidRPr="008820B6">
              <w:rPr>
                <w:rFonts w:ascii="Times New Roman" w:hAnsi="Times New Roman"/>
                <w:b/>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16.57</w:t>
            </w:r>
            <w:r w:rsidRPr="008820B6">
              <w:rPr>
                <w:rFonts w:ascii="Times New Roman" w:hAnsi="Times New Roman"/>
                <w:b/>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r>
      <w:tr w:rsidR="008820B6" w:rsidRPr="008820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21369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国家重大水利工程建设基金安排的支出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16.57</w:t>
            </w:r>
            <w:r w:rsidRPr="008820B6">
              <w:rPr>
                <w:rFonts w:ascii="Times New Roman" w:hAnsi="Times New Roman"/>
                <w:b/>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16.57</w:t>
            </w:r>
            <w:r w:rsidRPr="008820B6">
              <w:rPr>
                <w:rFonts w:ascii="Times New Roman" w:hAnsi="Times New Roman"/>
                <w:b/>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r>
      <w:tr w:rsidR="008820B6" w:rsidRPr="008820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2136902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三峡后续工作</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16.57</w:t>
            </w:r>
            <w:r w:rsidRPr="008820B6">
              <w:rPr>
                <w:rFonts w:ascii="Times New Roman" w:hAnsi="Times New Roman"/>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16.57</w:t>
            </w:r>
            <w:r w:rsidRPr="008820B6">
              <w:rPr>
                <w:rFonts w:ascii="Times New Roman" w:hAnsi="Times New Roman"/>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r>
      <w:tr w:rsidR="008820B6" w:rsidRPr="008820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220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自然资源海洋气象等支出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102.11</w:t>
            </w:r>
            <w:r w:rsidRPr="008820B6">
              <w:rPr>
                <w:rFonts w:ascii="Times New Roman" w:hAnsi="Times New Roman"/>
                <w:b/>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102.11</w:t>
            </w:r>
            <w:r w:rsidRPr="008820B6">
              <w:rPr>
                <w:rFonts w:ascii="Times New Roman" w:hAnsi="Times New Roman"/>
                <w:b/>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r>
      <w:tr w:rsidR="008820B6" w:rsidRPr="008820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22001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自然资源事务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102.11</w:t>
            </w:r>
            <w:r w:rsidRPr="008820B6">
              <w:rPr>
                <w:rFonts w:ascii="Times New Roman" w:hAnsi="Times New Roman"/>
                <w:b/>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102.11</w:t>
            </w:r>
            <w:r w:rsidRPr="008820B6">
              <w:rPr>
                <w:rFonts w:ascii="Times New Roman" w:hAnsi="Times New Roman"/>
                <w:b/>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r>
      <w:tr w:rsidR="008820B6" w:rsidRPr="008820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2200150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102.11</w:t>
            </w:r>
            <w:r w:rsidRPr="008820B6">
              <w:rPr>
                <w:rFonts w:ascii="Times New Roman" w:hAnsi="Times New Roman"/>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102.11</w:t>
            </w:r>
            <w:r w:rsidRPr="008820B6">
              <w:rPr>
                <w:rFonts w:ascii="Times New Roman" w:hAnsi="Times New Roman"/>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r>
      <w:tr w:rsidR="008820B6" w:rsidRPr="008820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5.22</w:t>
            </w:r>
            <w:r w:rsidRPr="008820B6">
              <w:rPr>
                <w:rFonts w:ascii="Times New Roman" w:hAnsi="Times New Roman"/>
                <w:b/>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5.22</w:t>
            </w:r>
            <w:r w:rsidRPr="008820B6">
              <w:rPr>
                <w:rFonts w:ascii="Times New Roman" w:hAnsi="Times New Roman"/>
                <w:b/>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r>
      <w:tr w:rsidR="008820B6" w:rsidRPr="008820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5.22</w:t>
            </w:r>
            <w:r w:rsidRPr="008820B6">
              <w:rPr>
                <w:rFonts w:ascii="Times New Roman" w:hAnsi="Times New Roman"/>
                <w:b/>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5.22</w:t>
            </w:r>
            <w:r w:rsidRPr="008820B6">
              <w:rPr>
                <w:rFonts w:ascii="Times New Roman" w:hAnsi="Times New Roman"/>
                <w:b/>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r>
      <w:tr w:rsidR="008820B6" w:rsidRPr="008820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5.22</w:t>
            </w:r>
            <w:r w:rsidRPr="008820B6">
              <w:rPr>
                <w:rFonts w:ascii="Times New Roman" w:hAnsi="Times New Roman"/>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5.22</w:t>
            </w:r>
            <w:r w:rsidRPr="008820B6">
              <w:rPr>
                <w:rFonts w:ascii="Times New Roman" w:hAnsi="Times New Roman"/>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r>
    </w:tbl>
    <w:p w:rsidR="00723759" w:rsidRPr="008820B6" w:rsidRDefault="00E14C45">
      <w:pPr>
        <w:ind w:left="600" w:hangingChars="300" w:hanging="600"/>
        <w:rPr>
          <w:rFonts w:cs="宋体" w:hint="default"/>
          <w:sz w:val="20"/>
          <w:szCs w:val="20"/>
        </w:rPr>
      </w:pPr>
      <w:r w:rsidRPr="008820B6">
        <w:rPr>
          <w:rFonts w:cs="宋体"/>
          <w:sz w:val="20"/>
          <w:szCs w:val="20"/>
        </w:rPr>
        <w:lastRenderedPageBreak/>
        <w:t>备注：1.本表反映单位本年度取得的各项收入情况。</w:t>
      </w:r>
      <w:r w:rsidRPr="008820B6">
        <w:rPr>
          <w:rFonts w:cs="宋体"/>
          <w:sz w:val="20"/>
          <w:szCs w:val="20"/>
        </w:rPr>
        <w:br/>
        <w:t>2.本套报表金额单位转换时可能存在尾数误差。</w:t>
      </w:r>
      <w:r w:rsidRPr="008820B6">
        <w:rPr>
          <w:rFonts w:cs="宋体"/>
          <w:sz w:val="20"/>
          <w:szCs w:val="20"/>
        </w:rPr>
        <w:br/>
      </w:r>
      <w:r w:rsidRPr="008820B6">
        <w:rPr>
          <w:rFonts w:cs="宋体"/>
          <w:sz w:val="20"/>
          <w:szCs w:val="20"/>
        </w:rPr>
        <w:br/>
      </w:r>
    </w:p>
    <w:p w:rsidR="00723759" w:rsidRPr="008820B6" w:rsidRDefault="00E14C45">
      <w:pPr>
        <w:rPr>
          <w:rFonts w:cs="宋体" w:hint="default"/>
          <w:sz w:val="20"/>
          <w:szCs w:val="20"/>
        </w:rPr>
      </w:pPr>
      <w:r w:rsidRPr="008820B6">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8820B6" w:rsidRPr="008820B6">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23759" w:rsidRPr="008820B6" w:rsidRDefault="00E14C45">
            <w:pPr>
              <w:jc w:val="center"/>
              <w:textAlignment w:val="bottom"/>
              <w:rPr>
                <w:rFonts w:cs="宋体" w:hint="default"/>
                <w:b/>
                <w:sz w:val="32"/>
                <w:szCs w:val="32"/>
              </w:rPr>
            </w:pPr>
            <w:r w:rsidRPr="008820B6">
              <w:rPr>
                <w:rFonts w:cs="宋体"/>
                <w:b/>
                <w:sz w:val="32"/>
                <w:szCs w:val="32"/>
              </w:rPr>
              <w:lastRenderedPageBreak/>
              <w:t>支出决算表</w:t>
            </w:r>
          </w:p>
        </w:tc>
      </w:tr>
      <w:tr w:rsidR="008820B6" w:rsidRPr="008820B6">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723759" w:rsidRPr="008820B6" w:rsidRDefault="00E14C45">
            <w:pPr>
              <w:rPr>
                <w:rFonts w:cs="宋体" w:hint="default"/>
                <w:sz w:val="20"/>
                <w:szCs w:val="20"/>
              </w:rPr>
            </w:pPr>
            <w:r w:rsidRPr="008820B6">
              <w:rPr>
                <w:rFonts w:cs="宋体"/>
                <w:sz w:val="20"/>
                <w:szCs w:val="20"/>
              </w:rPr>
              <w:t>单位：</w:t>
            </w:r>
            <w:r w:rsidRPr="008820B6">
              <w:rPr>
                <w:sz w:val="20"/>
              </w:rPr>
              <w:t xml:space="preserve">丰都县名山规划和自然资源所 </w:t>
            </w:r>
          </w:p>
        </w:tc>
        <w:tc>
          <w:tcPr>
            <w:tcW w:w="575"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E14C45">
            <w:pPr>
              <w:spacing w:line="280" w:lineRule="exact"/>
              <w:jc w:val="right"/>
              <w:textAlignment w:val="bottom"/>
              <w:rPr>
                <w:rFonts w:cs="宋体" w:hint="default"/>
                <w:sz w:val="20"/>
                <w:szCs w:val="20"/>
              </w:rPr>
            </w:pPr>
            <w:r w:rsidRPr="008820B6">
              <w:rPr>
                <w:rFonts w:cs="宋体"/>
                <w:sz w:val="20"/>
                <w:szCs w:val="20"/>
              </w:rPr>
              <w:t>公开</w:t>
            </w:r>
            <w:r w:rsidRPr="008820B6">
              <w:rPr>
                <w:rFonts w:ascii="Times New Roman" w:hAnsi="Times New Roman" w:hint="default"/>
                <w:sz w:val="20"/>
                <w:szCs w:val="20"/>
              </w:rPr>
              <w:t>03</w:t>
            </w:r>
            <w:r w:rsidRPr="008820B6">
              <w:rPr>
                <w:rFonts w:cs="宋体"/>
                <w:sz w:val="20"/>
                <w:szCs w:val="20"/>
              </w:rPr>
              <w:t>表</w:t>
            </w:r>
          </w:p>
        </w:tc>
      </w:tr>
      <w:tr w:rsidR="008820B6" w:rsidRPr="008820B6">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E14C45">
            <w:pPr>
              <w:spacing w:line="280" w:lineRule="exact"/>
              <w:jc w:val="right"/>
              <w:textAlignment w:val="bottom"/>
              <w:rPr>
                <w:rFonts w:cs="宋体" w:hint="default"/>
                <w:sz w:val="20"/>
                <w:szCs w:val="20"/>
              </w:rPr>
            </w:pPr>
            <w:r w:rsidRPr="008820B6">
              <w:rPr>
                <w:rFonts w:cs="宋体"/>
                <w:sz w:val="20"/>
                <w:szCs w:val="20"/>
              </w:rPr>
              <w:t>单位：万元</w:t>
            </w:r>
          </w:p>
        </w:tc>
      </w:tr>
      <w:tr w:rsidR="008820B6" w:rsidRPr="008820B6">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23759" w:rsidRPr="008820B6" w:rsidRDefault="00E14C45">
            <w:pPr>
              <w:jc w:val="center"/>
              <w:textAlignment w:val="bottom"/>
              <w:rPr>
                <w:rFonts w:cs="宋体" w:hint="default"/>
                <w:b/>
                <w:sz w:val="20"/>
                <w:szCs w:val="20"/>
              </w:rPr>
            </w:pPr>
            <w:r w:rsidRPr="008820B6">
              <w:rPr>
                <w:rFonts w:cs="宋体"/>
                <w:b/>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对附属单位补助支出</w:t>
            </w:r>
          </w:p>
        </w:tc>
      </w:tr>
      <w:tr w:rsidR="008820B6" w:rsidRPr="008820B6">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项目（按“项”</w:t>
            </w:r>
            <w:proofErr w:type="gramStart"/>
            <w:r w:rsidRPr="008820B6">
              <w:rPr>
                <w:rFonts w:cs="宋体"/>
                <w:b/>
                <w:sz w:val="20"/>
                <w:szCs w:val="20"/>
              </w:rPr>
              <w:t>级功能</w:t>
            </w:r>
            <w:proofErr w:type="gramEnd"/>
            <w:r w:rsidRPr="008820B6">
              <w:rPr>
                <w:rFonts w:cs="宋体"/>
                <w:b/>
                <w:sz w:val="20"/>
                <w:szCs w:val="20"/>
              </w:rPr>
              <w:t>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r>
      <w:tr w:rsidR="008820B6" w:rsidRPr="008820B6">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jc w:val="center"/>
              <w:rPr>
                <w:rFonts w:cs="宋体" w:hint="default"/>
                <w:b/>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23759" w:rsidRPr="008820B6" w:rsidRDefault="00723759">
            <w:pPr>
              <w:jc w:val="center"/>
              <w:rPr>
                <w:rFonts w:cs="宋体" w:hint="default"/>
                <w:b/>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r>
      <w:tr w:rsidR="008820B6" w:rsidRPr="008820B6">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jc w:val="center"/>
              <w:rPr>
                <w:rFonts w:cs="宋体" w:hint="default"/>
                <w:b/>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23759" w:rsidRPr="008820B6" w:rsidRDefault="00723759">
            <w:pPr>
              <w:jc w:val="center"/>
              <w:rPr>
                <w:rFonts w:cs="宋体" w:hint="default"/>
                <w:b/>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r>
      <w:tr w:rsidR="008820B6" w:rsidRPr="008820B6">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jc w:val="center"/>
              <w:rPr>
                <w:rFonts w:cs="宋体" w:hint="default"/>
                <w:b/>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23759" w:rsidRPr="008820B6" w:rsidRDefault="00723759">
            <w:pPr>
              <w:jc w:val="center"/>
              <w:rPr>
                <w:rFonts w:cs="宋体" w:hint="default"/>
                <w:b/>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r>
      <w:tr w:rsidR="008820B6" w:rsidRPr="008820B6">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bCs/>
                <w:sz w:val="20"/>
                <w:szCs w:val="20"/>
              </w:rPr>
              <w:t>144.47</w:t>
            </w:r>
            <w:r w:rsidRPr="008820B6">
              <w:rPr>
                <w:rFonts w:ascii="Times New Roman" w:hAnsi="Times New Roman"/>
                <w:b/>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bCs/>
                <w:sz w:val="20"/>
                <w:szCs w:val="20"/>
              </w:rPr>
              <w:t>127.90</w:t>
            </w:r>
            <w:r w:rsidRPr="008820B6">
              <w:rPr>
                <w:rFonts w:ascii="Times New Roman" w:hAnsi="Times New Roman"/>
                <w:b/>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bCs/>
                <w:sz w:val="20"/>
                <w:szCs w:val="20"/>
              </w:rPr>
              <w:t>16.57</w:t>
            </w:r>
            <w:r w:rsidRPr="008820B6">
              <w:rPr>
                <w:rFonts w:ascii="Times New Roman" w:hAnsi="Times New Roman"/>
                <w:b/>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bCs/>
                <w:sz w:val="20"/>
                <w:szCs w:val="20"/>
              </w:rPr>
              <w:t>0.00</w:t>
            </w:r>
            <w:r w:rsidRPr="008820B6">
              <w:rPr>
                <w:rFonts w:ascii="Times New Roman" w:hAnsi="Times New Roman"/>
                <w:b/>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bCs/>
                <w:sz w:val="20"/>
                <w:szCs w:val="20"/>
              </w:rPr>
              <w:t>0.00</w:t>
            </w:r>
            <w:r w:rsidRPr="008820B6">
              <w:rPr>
                <w:rFonts w:ascii="Times New Roman" w:hAnsi="Times New Roman"/>
                <w:b/>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bCs/>
                <w:sz w:val="20"/>
                <w:szCs w:val="20"/>
              </w:rPr>
              <w:t>0.00</w:t>
            </w:r>
            <w:r w:rsidRPr="008820B6">
              <w:rPr>
                <w:rFonts w:ascii="Times New Roman" w:hAnsi="Times New Roman"/>
                <w:b/>
                <w:sz w:val="20"/>
              </w:rPr>
              <w:t xml:space="preserve"> </w:t>
            </w:r>
          </w:p>
        </w:tc>
      </w:tr>
      <w:tr w:rsidR="008820B6" w:rsidRPr="008820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15.12</w:t>
            </w:r>
            <w:r w:rsidRPr="008820B6">
              <w:rPr>
                <w:rFonts w:ascii="Times New Roman" w:hAnsi="Times New Roman"/>
                <w:b/>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15.12</w:t>
            </w:r>
            <w:r w:rsidRPr="008820B6">
              <w:rPr>
                <w:rFonts w:ascii="Times New Roman" w:hAnsi="Times New Roman"/>
                <w:b/>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r>
      <w:tr w:rsidR="008820B6" w:rsidRPr="008820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15.12</w:t>
            </w:r>
            <w:r w:rsidRPr="008820B6">
              <w:rPr>
                <w:rFonts w:ascii="Times New Roman" w:hAnsi="Times New Roman"/>
                <w:b/>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15.12</w:t>
            </w:r>
            <w:r w:rsidRPr="008820B6">
              <w:rPr>
                <w:rFonts w:ascii="Times New Roman" w:hAnsi="Times New Roman"/>
                <w:b/>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r>
      <w:tr w:rsidR="008820B6" w:rsidRPr="008820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10.08</w:t>
            </w:r>
            <w:r w:rsidRPr="008820B6">
              <w:rPr>
                <w:rFonts w:ascii="Times New Roman" w:hAnsi="Times New Roman"/>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10.08</w:t>
            </w:r>
            <w:r w:rsidRPr="008820B6">
              <w:rPr>
                <w:rFonts w:ascii="Times New Roman" w:hAnsi="Times New Roman"/>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r>
      <w:tr w:rsidR="008820B6" w:rsidRPr="008820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5.04</w:t>
            </w:r>
            <w:r w:rsidRPr="008820B6">
              <w:rPr>
                <w:rFonts w:ascii="Times New Roman" w:hAnsi="Times New Roman"/>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5.04</w:t>
            </w:r>
            <w:r w:rsidRPr="008820B6">
              <w:rPr>
                <w:rFonts w:ascii="Times New Roman" w:hAnsi="Times New Roman"/>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r>
      <w:tr w:rsidR="008820B6" w:rsidRPr="008820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5.44</w:t>
            </w:r>
            <w:r w:rsidRPr="008820B6">
              <w:rPr>
                <w:rFonts w:ascii="Times New Roman" w:hAnsi="Times New Roman"/>
                <w:b/>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5.44</w:t>
            </w:r>
            <w:r w:rsidRPr="008820B6">
              <w:rPr>
                <w:rFonts w:ascii="Times New Roman" w:hAnsi="Times New Roman"/>
                <w:b/>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r>
      <w:tr w:rsidR="008820B6" w:rsidRPr="008820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5.44</w:t>
            </w:r>
            <w:r w:rsidRPr="008820B6">
              <w:rPr>
                <w:rFonts w:ascii="Times New Roman" w:hAnsi="Times New Roman"/>
                <w:b/>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5.44</w:t>
            </w:r>
            <w:r w:rsidRPr="008820B6">
              <w:rPr>
                <w:rFonts w:ascii="Times New Roman" w:hAnsi="Times New Roman"/>
                <w:b/>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r>
      <w:tr w:rsidR="008820B6" w:rsidRPr="008820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3.70</w:t>
            </w:r>
            <w:r w:rsidRPr="008820B6">
              <w:rPr>
                <w:rFonts w:ascii="Times New Roman" w:hAnsi="Times New Roman"/>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3.70</w:t>
            </w:r>
            <w:r w:rsidRPr="008820B6">
              <w:rPr>
                <w:rFonts w:ascii="Times New Roman" w:hAnsi="Times New Roman"/>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r>
      <w:tr w:rsidR="008820B6" w:rsidRPr="008820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2101199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其他行政事业单位医疗支出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1.74</w:t>
            </w:r>
            <w:r w:rsidRPr="008820B6">
              <w:rPr>
                <w:rFonts w:ascii="Times New Roman" w:hAnsi="Times New Roman"/>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1.74</w:t>
            </w:r>
            <w:r w:rsidRPr="008820B6">
              <w:rPr>
                <w:rFonts w:ascii="Times New Roman" w:hAnsi="Times New Roman"/>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r>
      <w:tr w:rsidR="008820B6" w:rsidRPr="008820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213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农林水支出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16.57</w:t>
            </w:r>
            <w:r w:rsidRPr="008820B6">
              <w:rPr>
                <w:rFonts w:ascii="Times New Roman" w:hAnsi="Times New Roman"/>
                <w:b/>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16.57</w:t>
            </w:r>
            <w:r w:rsidRPr="008820B6">
              <w:rPr>
                <w:rFonts w:ascii="Times New Roman" w:hAnsi="Times New Roman"/>
                <w:b/>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r>
      <w:tr w:rsidR="008820B6" w:rsidRPr="008820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21369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国家重大水利工程建设基金安排的支出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16.57</w:t>
            </w:r>
            <w:r w:rsidRPr="008820B6">
              <w:rPr>
                <w:rFonts w:ascii="Times New Roman" w:hAnsi="Times New Roman"/>
                <w:b/>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16.57</w:t>
            </w:r>
            <w:r w:rsidRPr="008820B6">
              <w:rPr>
                <w:rFonts w:ascii="Times New Roman" w:hAnsi="Times New Roman"/>
                <w:b/>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r>
      <w:tr w:rsidR="008820B6" w:rsidRPr="008820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2136902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三峡后续工作</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16.57</w:t>
            </w:r>
            <w:r w:rsidRPr="008820B6">
              <w:rPr>
                <w:rFonts w:ascii="Times New Roman" w:hAnsi="Times New Roman"/>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16.57</w:t>
            </w:r>
            <w:r w:rsidRPr="008820B6">
              <w:rPr>
                <w:rFonts w:ascii="Times New Roman" w:hAnsi="Times New Roman"/>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r>
      <w:tr w:rsidR="008820B6" w:rsidRPr="008820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220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自然资源海洋气象等支出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102.11</w:t>
            </w:r>
            <w:r w:rsidRPr="008820B6">
              <w:rPr>
                <w:rFonts w:ascii="Times New Roman" w:hAnsi="Times New Roman"/>
                <w:b/>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102.11</w:t>
            </w:r>
            <w:r w:rsidRPr="008820B6">
              <w:rPr>
                <w:rFonts w:ascii="Times New Roman" w:hAnsi="Times New Roman"/>
                <w:b/>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r>
      <w:tr w:rsidR="008820B6" w:rsidRPr="008820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22001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自然资源事务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102.11</w:t>
            </w:r>
            <w:r w:rsidRPr="008820B6">
              <w:rPr>
                <w:rFonts w:ascii="Times New Roman" w:hAnsi="Times New Roman"/>
                <w:b/>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102.11</w:t>
            </w:r>
            <w:r w:rsidRPr="008820B6">
              <w:rPr>
                <w:rFonts w:ascii="Times New Roman" w:hAnsi="Times New Roman"/>
                <w:b/>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r>
      <w:tr w:rsidR="008820B6" w:rsidRPr="008820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2200150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102.11</w:t>
            </w:r>
            <w:r w:rsidRPr="008820B6">
              <w:rPr>
                <w:rFonts w:ascii="Times New Roman" w:hAnsi="Times New Roman"/>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102.11</w:t>
            </w:r>
            <w:r w:rsidRPr="008820B6">
              <w:rPr>
                <w:rFonts w:ascii="Times New Roman" w:hAnsi="Times New Roman"/>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r>
      <w:tr w:rsidR="008820B6" w:rsidRPr="008820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5.22</w:t>
            </w:r>
            <w:r w:rsidRPr="008820B6">
              <w:rPr>
                <w:rFonts w:ascii="Times New Roman" w:hAnsi="Times New Roman"/>
                <w:b/>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5.22</w:t>
            </w:r>
            <w:r w:rsidRPr="008820B6">
              <w:rPr>
                <w:rFonts w:ascii="Times New Roman" w:hAnsi="Times New Roman"/>
                <w:b/>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r>
      <w:tr w:rsidR="008820B6" w:rsidRPr="008820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5.22</w:t>
            </w:r>
            <w:r w:rsidRPr="008820B6">
              <w:rPr>
                <w:rFonts w:ascii="Times New Roman" w:hAnsi="Times New Roman"/>
                <w:b/>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5.22</w:t>
            </w:r>
            <w:r w:rsidRPr="008820B6">
              <w:rPr>
                <w:rFonts w:ascii="Times New Roman" w:hAnsi="Times New Roman"/>
                <w:b/>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r>
      <w:tr w:rsidR="008820B6" w:rsidRPr="008820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5.22</w:t>
            </w:r>
            <w:r w:rsidRPr="008820B6">
              <w:rPr>
                <w:rFonts w:ascii="Times New Roman" w:hAnsi="Times New Roman"/>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5.22</w:t>
            </w:r>
            <w:r w:rsidRPr="008820B6">
              <w:rPr>
                <w:rFonts w:ascii="Times New Roman" w:hAnsi="Times New Roman"/>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r>
    </w:tbl>
    <w:p w:rsidR="00723759" w:rsidRPr="008820B6" w:rsidRDefault="00E14C45">
      <w:pPr>
        <w:rPr>
          <w:rFonts w:cs="宋体" w:hint="default"/>
          <w:sz w:val="20"/>
          <w:szCs w:val="20"/>
        </w:rPr>
      </w:pPr>
      <w:r w:rsidRPr="008820B6">
        <w:rPr>
          <w:rFonts w:cs="宋体"/>
          <w:sz w:val="20"/>
          <w:szCs w:val="20"/>
        </w:rPr>
        <w:lastRenderedPageBreak/>
        <w:t>备注：1.本表反映单位本年度各项支出情况。</w:t>
      </w:r>
      <w:r w:rsidRPr="008820B6">
        <w:rPr>
          <w:rFonts w:cs="宋体"/>
          <w:sz w:val="20"/>
          <w:szCs w:val="20"/>
        </w:rPr>
        <w:br/>
        <w:t xml:space="preserve">      2.本套报表金额单位转换时可能存在尾数误差。</w:t>
      </w:r>
      <w:r w:rsidRPr="008820B6">
        <w:rPr>
          <w:rFonts w:cs="宋体"/>
          <w:sz w:val="20"/>
          <w:szCs w:val="20"/>
        </w:rPr>
        <w:br/>
      </w:r>
      <w:r w:rsidRPr="008820B6">
        <w:rPr>
          <w:rFonts w:cs="宋体"/>
          <w:sz w:val="20"/>
          <w:szCs w:val="20"/>
        </w:rPr>
        <w:br/>
      </w:r>
    </w:p>
    <w:p w:rsidR="00723759" w:rsidRPr="008820B6" w:rsidRDefault="00E14C45">
      <w:pPr>
        <w:rPr>
          <w:rFonts w:cs="宋体" w:hint="default"/>
          <w:sz w:val="21"/>
          <w:szCs w:val="21"/>
        </w:rPr>
      </w:pPr>
      <w:r w:rsidRPr="008820B6">
        <w:rPr>
          <w:rFonts w:cs="宋体"/>
          <w:sz w:val="21"/>
          <w:szCs w:val="21"/>
        </w:rPr>
        <w:br w:type="page"/>
      </w:r>
    </w:p>
    <w:p w:rsidR="00723759" w:rsidRPr="008820B6" w:rsidRDefault="00723759">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8820B6" w:rsidRPr="008820B6">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23759" w:rsidRPr="008820B6" w:rsidRDefault="00E14C45">
            <w:pPr>
              <w:spacing w:line="400" w:lineRule="exact"/>
              <w:jc w:val="center"/>
              <w:textAlignment w:val="bottom"/>
              <w:rPr>
                <w:rFonts w:cs="宋体" w:hint="default"/>
                <w:b/>
                <w:sz w:val="32"/>
                <w:szCs w:val="32"/>
              </w:rPr>
            </w:pPr>
            <w:r w:rsidRPr="008820B6">
              <w:rPr>
                <w:rFonts w:cs="宋体"/>
                <w:b/>
                <w:sz w:val="32"/>
                <w:szCs w:val="32"/>
              </w:rPr>
              <w:t>财政拨款收入支出决算总表</w:t>
            </w:r>
          </w:p>
        </w:tc>
      </w:tr>
      <w:tr w:rsidR="008820B6" w:rsidRPr="008820B6">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723759" w:rsidRPr="008820B6" w:rsidRDefault="00E14C45">
            <w:pPr>
              <w:spacing w:line="280" w:lineRule="exact"/>
              <w:rPr>
                <w:rFonts w:cs="宋体" w:hint="default"/>
                <w:sz w:val="18"/>
                <w:szCs w:val="18"/>
              </w:rPr>
            </w:pPr>
            <w:r w:rsidRPr="008820B6">
              <w:rPr>
                <w:rFonts w:cs="宋体"/>
                <w:sz w:val="20"/>
                <w:szCs w:val="20"/>
              </w:rPr>
              <w:t>单位：</w:t>
            </w:r>
            <w:r w:rsidRPr="008820B6">
              <w:rPr>
                <w:sz w:val="20"/>
              </w:rPr>
              <w:t>丰都县名山规划和自然资源所</w:t>
            </w:r>
          </w:p>
        </w:tc>
        <w:tc>
          <w:tcPr>
            <w:tcW w:w="577"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spacing w:line="200" w:lineRule="exact"/>
              <w:rPr>
                <w:rFonts w:cs="宋体"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spacing w:line="200" w:lineRule="exact"/>
              <w:rPr>
                <w:rFonts w:cs="宋体"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spacing w:line="200" w:lineRule="exact"/>
              <w:rPr>
                <w:rFonts w:cs="宋体" w:hint="default"/>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E14C45">
            <w:pPr>
              <w:spacing w:line="260" w:lineRule="exact"/>
              <w:jc w:val="right"/>
              <w:textAlignment w:val="bottom"/>
              <w:rPr>
                <w:rFonts w:cs="宋体" w:hint="default"/>
                <w:sz w:val="20"/>
                <w:szCs w:val="20"/>
              </w:rPr>
            </w:pPr>
            <w:r w:rsidRPr="008820B6">
              <w:rPr>
                <w:rFonts w:cs="宋体"/>
                <w:sz w:val="20"/>
                <w:szCs w:val="20"/>
              </w:rPr>
              <w:t>公开</w:t>
            </w:r>
            <w:r w:rsidRPr="008820B6">
              <w:rPr>
                <w:rFonts w:ascii="Times New Roman" w:hAnsi="Times New Roman" w:hint="default"/>
                <w:sz w:val="20"/>
                <w:szCs w:val="20"/>
              </w:rPr>
              <w:t>04</w:t>
            </w:r>
            <w:r w:rsidRPr="008820B6">
              <w:rPr>
                <w:rFonts w:cs="宋体"/>
                <w:sz w:val="20"/>
                <w:szCs w:val="20"/>
              </w:rPr>
              <w:t>表</w:t>
            </w:r>
          </w:p>
        </w:tc>
      </w:tr>
      <w:tr w:rsidR="008820B6" w:rsidRPr="008820B6">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723759" w:rsidRPr="008820B6" w:rsidRDefault="00723759">
            <w:pPr>
              <w:spacing w:line="200" w:lineRule="exact"/>
              <w:rPr>
                <w:rFonts w:cs="宋体"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spacing w:line="200" w:lineRule="exact"/>
              <w:rPr>
                <w:rFonts w:cs="宋体"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spacing w:line="200" w:lineRule="exact"/>
              <w:rPr>
                <w:rFonts w:cs="宋体"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spacing w:line="200" w:lineRule="exact"/>
              <w:rPr>
                <w:rFonts w:cs="宋体" w:hint="default"/>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E14C45">
            <w:pPr>
              <w:spacing w:line="260" w:lineRule="exact"/>
              <w:jc w:val="right"/>
              <w:textAlignment w:val="bottom"/>
              <w:rPr>
                <w:rFonts w:cs="宋体" w:hint="default"/>
                <w:sz w:val="20"/>
                <w:szCs w:val="20"/>
              </w:rPr>
            </w:pPr>
            <w:r w:rsidRPr="008820B6">
              <w:rPr>
                <w:rFonts w:cs="宋体"/>
                <w:sz w:val="20"/>
                <w:szCs w:val="20"/>
              </w:rPr>
              <w:t>单位：万元</w:t>
            </w:r>
          </w:p>
        </w:tc>
      </w:tr>
      <w:tr w:rsidR="008820B6" w:rsidRPr="008820B6">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jc w:val="center"/>
              <w:textAlignment w:val="center"/>
              <w:rPr>
                <w:rFonts w:cs="宋体" w:hint="default"/>
                <w:b/>
                <w:sz w:val="18"/>
                <w:szCs w:val="18"/>
              </w:rPr>
            </w:pPr>
            <w:r w:rsidRPr="008820B6">
              <w:rPr>
                <w:rFonts w:cs="宋体"/>
                <w:b/>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jc w:val="center"/>
              <w:textAlignment w:val="center"/>
              <w:rPr>
                <w:rFonts w:cs="宋体" w:hint="default"/>
                <w:b/>
                <w:sz w:val="18"/>
                <w:szCs w:val="18"/>
              </w:rPr>
            </w:pPr>
            <w:r w:rsidRPr="008820B6">
              <w:rPr>
                <w:rFonts w:cs="宋体"/>
                <w:b/>
                <w:sz w:val="18"/>
                <w:szCs w:val="18"/>
              </w:rPr>
              <w:t>支     出</w:t>
            </w:r>
          </w:p>
        </w:tc>
      </w:tr>
      <w:tr w:rsidR="008820B6" w:rsidRPr="008820B6">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spacing w:line="200" w:lineRule="exact"/>
              <w:jc w:val="center"/>
              <w:textAlignment w:val="center"/>
              <w:rPr>
                <w:rFonts w:cs="宋体" w:hint="default"/>
                <w:b/>
                <w:sz w:val="18"/>
                <w:szCs w:val="18"/>
              </w:rPr>
            </w:pPr>
            <w:r w:rsidRPr="008820B6">
              <w:rPr>
                <w:rFonts w:cs="宋体"/>
                <w:b/>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spacing w:line="200" w:lineRule="exact"/>
              <w:jc w:val="center"/>
              <w:textAlignment w:val="center"/>
              <w:rPr>
                <w:rFonts w:cs="宋体" w:hint="default"/>
                <w:b/>
                <w:sz w:val="18"/>
                <w:szCs w:val="18"/>
              </w:rPr>
            </w:pPr>
            <w:r w:rsidRPr="008820B6">
              <w:rPr>
                <w:rFonts w:cs="宋体"/>
                <w:b/>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spacing w:line="200" w:lineRule="exact"/>
              <w:jc w:val="center"/>
              <w:textAlignment w:val="center"/>
              <w:rPr>
                <w:rFonts w:cs="宋体" w:hint="default"/>
                <w:b/>
                <w:sz w:val="18"/>
                <w:szCs w:val="18"/>
              </w:rPr>
            </w:pPr>
            <w:r w:rsidRPr="008820B6">
              <w:rPr>
                <w:rFonts w:cs="宋体"/>
                <w:b/>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jc w:val="center"/>
              <w:textAlignment w:val="center"/>
              <w:rPr>
                <w:rFonts w:cs="宋体" w:hint="default"/>
                <w:b/>
                <w:sz w:val="18"/>
                <w:szCs w:val="18"/>
              </w:rPr>
            </w:pPr>
            <w:r w:rsidRPr="008820B6">
              <w:rPr>
                <w:rFonts w:cs="宋体"/>
                <w:b/>
                <w:sz w:val="18"/>
                <w:szCs w:val="18"/>
              </w:rPr>
              <w:t>决算数</w:t>
            </w:r>
          </w:p>
        </w:tc>
      </w:tr>
      <w:tr w:rsidR="008820B6" w:rsidRPr="008820B6">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spacing w:line="200" w:lineRule="exact"/>
              <w:jc w:val="center"/>
              <w:rPr>
                <w:rFonts w:cs="宋体" w:hint="default"/>
                <w:b/>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spacing w:line="200" w:lineRule="exact"/>
              <w:jc w:val="center"/>
              <w:rPr>
                <w:rFonts w:cs="宋体" w:hint="default"/>
                <w:b/>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spacing w:line="200" w:lineRule="exact"/>
              <w:jc w:val="center"/>
              <w:rPr>
                <w:rFonts w:cs="宋体" w:hint="default"/>
                <w:b/>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jc w:val="center"/>
              <w:textAlignment w:val="center"/>
              <w:rPr>
                <w:rFonts w:cs="宋体" w:hint="default"/>
                <w:b/>
                <w:sz w:val="18"/>
                <w:szCs w:val="18"/>
              </w:rPr>
            </w:pPr>
            <w:r w:rsidRPr="008820B6">
              <w:rPr>
                <w:rFonts w:cs="宋体"/>
                <w:b/>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spacing w:line="200" w:lineRule="exact"/>
              <w:jc w:val="center"/>
              <w:textAlignment w:val="center"/>
              <w:rPr>
                <w:rFonts w:cs="宋体" w:hint="default"/>
                <w:b/>
                <w:sz w:val="18"/>
                <w:szCs w:val="18"/>
              </w:rPr>
            </w:pPr>
            <w:r w:rsidRPr="008820B6">
              <w:rPr>
                <w:rFonts w:cs="宋体"/>
                <w:b/>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spacing w:line="200" w:lineRule="exact"/>
              <w:jc w:val="center"/>
              <w:textAlignment w:val="center"/>
              <w:rPr>
                <w:rFonts w:cs="宋体" w:hint="default"/>
                <w:b/>
                <w:sz w:val="18"/>
                <w:szCs w:val="18"/>
              </w:rPr>
            </w:pPr>
            <w:r w:rsidRPr="008820B6">
              <w:rPr>
                <w:rFonts w:cs="宋体"/>
                <w:b/>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spacing w:line="200" w:lineRule="exact"/>
              <w:jc w:val="center"/>
              <w:textAlignment w:val="center"/>
              <w:rPr>
                <w:rFonts w:cs="宋体" w:hint="default"/>
                <w:b/>
                <w:sz w:val="18"/>
                <w:szCs w:val="18"/>
              </w:rPr>
            </w:pPr>
            <w:r w:rsidRPr="008820B6">
              <w:rPr>
                <w:rFonts w:cs="宋体"/>
                <w:b/>
                <w:sz w:val="18"/>
                <w:szCs w:val="18"/>
              </w:rPr>
              <w:t>国有资本经营预算财政拨款</w:t>
            </w:r>
          </w:p>
        </w:tc>
      </w:tr>
      <w:tr w:rsidR="008820B6" w:rsidRPr="008820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127.90</w:t>
            </w:r>
            <w:r w:rsidRPr="008820B6">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16.57</w:t>
            </w:r>
            <w:r w:rsidRPr="008820B6">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rPr>
                <w:rFonts w:cs="宋体" w:hint="default"/>
                <w:b/>
                <w:bCs/>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23759" w:rsidRPr="008820B6" w:rsidRDefault="00723759">
            <w:pPr>
              <w:spacing w:line="200" w:lineRule="exac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rPr>
                <w:rFonts w:cs="宋体" w:hint="default"/>
                <w:b/>
                <w:bCs/>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23759" w:rsidRPr="008820B6" w:rsidRDefault="00723759">
            <w:pPr>
              <w:spacing w:line="200" w:lineRule="exac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rPr>
                <w:rFonts w:cs="宋体" w:hint="default"/>
                <w:b/>
                <w:bCs/>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23759" w:rsidRPr="008820B6" w:rsidRDefault="00723759">
            <w:pPr>
              <w:spacing w:line="200" w:lineRule="exac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rPr>
                <w:rFonts w:cs="宋体" w:hint="default"/>
                <w:b/>
                <w:bCs/>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23759" w:rsidRPr="008820B6" w:rsidRDefault="00723759">
            <w:pPr>
              <w:spacing w:line="200" w:lineRule="exac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rPr>
                <w:rFonts w:cs="宋体" w:hint="default"/>
                <w:b/>
                <w:bCs/>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23759" w:rsidRPr="008820B6" w:rsidRDefault="00723759">
            <w:pPr>
              <w:spacing w:line="200" w:lineRule="exac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15.12</w:t>
            </w: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15.12</w:t>
            </w: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rPr>
                <w:rFonts w:cs="宋体" w:hint="default"/>
                <w:b/>
                <w:bCs/>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23759" w:rsidRPr="008820B6" w:rsidRDefault="00723759">
            <w:pPr>
              <w:spacing w:line="200" w:lineRule="exac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5.44</w:t>
            </w: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5.44</w:t>
            </w: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rPr>
                <w:rFonts w:cs="宋体" w:hint="default"/>
                <w:b/>
                <w:bCs/>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rPr>
                <w:rFonts w:cs="宋体" w:hint="default"/>
                <w:b/>
                <w:bCs/>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rPr>
                <w:rFonts w:cs="宋体" w:hint="default"/>
                <w:b/>
                <w:bCs/>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16.57</w:t>
            </w: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16.57</w:t>
            </w:r>
            <w:r w:rsidRPr="008820B6">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rPr>
                <w:rFonts w:cs="宋体" w:hint="default"/>
                <w:b/>
                <w:bCs/>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rPr>
                <w:rFonts w:cs="宋体" w:hint="default"/>
                <w:b/>
                <w:bCs/>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rPr>
                <w:rFonts w:cs="宋体" w:hint="default"/>
                <w:b/>
                <w:bCs/>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rPr>
                <w:rFonts w:cs="宋体" w:hint="default"/>
                <w:b/>
                <w:bCs/>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rPr>
                <w:rFonts w:cs="宋体" w:hint="default"/>
                <w:b/>
                <w:bCs/>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rPr>
                <w:rFonts w:cs="宋体" w:hint="default"/>
                <w:b/>
                <w:bCs/>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102.11</w:t>
            </w: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102.11</w:t>
            </w: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rPr>
                <w:rFonts w:cs="宋体" w:hint="default"/>
                <w:b/>
                <w:bCs/>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5.22</w:t>
            </w: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5.22</w:t>
            </w: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rPr>
                <w:rFonts w:cs="宋体" w:hint="default"/>
                <w:b/>
                <w:bCs/>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rPr>
                <w:rFonts w:cs="宋体" w:hint="default"/>
                <w:b/>
                <w:bCs/>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rPr>
                <w:rFonts w:cs="宋体" w:hint="default"/>
                <w:b/>
                <w:bCs/>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rPr>
                <w:rFonts w:cs="宋体" w:hint="default"/>
                <w:b/>
                <w:bCs/>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23759" w:rsidRPr="008820B6" w:rsidRDefault="00723759">
            <w:pPr>
              <w:spacing w:line="200" w:lineRule="exact"/>
              <w:rPr>
                <w:rFonts w:cs="宋体" w:hint="default"/>
                <w:b/>
                <w:bCs/>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23759" w:rsidRPr="008820B6" w:rsidRDefault="00723759">
            <w:pPr>
              <w:spacing w:line="200" w:lineRule="exact"/>
              <w:rPr>
                <w:rFonts w:cs="宋体" w:hint="default"/>
                <w:b/>
                <w:bCs/>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23759" w:rsidRPr="008820B6" w:rsidRDefault="00723759">
            <w:pPr>
              <w:spacing w:line="200" w:lineRule="exact"/>
              <w:rPr>
                <w:rFonts w:cs="宋体" w:hint="default"/>
                <w:b/>
                <w:bCs/>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二十六、抗</w:t>
            </w:r>
            <w:proofErr w:type="gramStart"/>
            <w:r w:rsidRPr="008820B6">
              <w:rPr>
                <w:rFonts w:cs="宋体"/>
                <w:b/>
                <w:bCs/>
                <w:sz w:val="18"/>
                <w:szCs w:val="18"/>
              </w:rPr>
              <w:t>疫</w:t>
            </w:r>
            <w:proofErr w:type="gramEnd"/>
            <w:r w:rsidRPr="008820B6">
              <w:rPr>
                <w:rFonts w:cs="宋体"/>
                <w:b/>
                <w:bCs/>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jc w:val="center"/>
              <w:textAlignment w:val="center"/>
              <w:rPr>
                <w:rFonts w:cs="宋体" w:hint="default"/>
                <w:b/>
                <w:bCs/>
                <w:sz w:val="18"/>
                <w:szCs w:val="18"/>
              </w:rPr>
            </w:pPr>
            <w:r w:rsidRPr="008820B6">
              <w:rPr>
                <w:rFonts w:cs="宋体"/>
                <w:b/>
                <w:bCs/>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144.47</w:t>
            </w:r>
            <w:r w:rsidRPr="008820B6">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jc w:val="center"/>
              <w:textAlignment w:val="center"/>
              <w:rPr>
                <w:rFonts w:cs="宋体" w:hint="default"/>
                <w:b/>
                <w:bCs/>
                <w:sz w:val="18"/>
                <w:szCs w:val="18"/>
              </w:rPr>
            </w:pPr>
            <w:r w:rsidRPr="008820B6">
              <w:rPr>
                <w:rFonts w:cs="宋体"/>
                <w:b/>
                <w:bCs/>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144.47</w:t>
            </w: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127.90</w:t>
            </w: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16.57</w:t>
            </w:r>
            <w:r w:rsidRPr="008820B6">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23759" w:rsidRPr="008820B6" w:rsidRDefault="00723759">
            <w:pPr>
              <w:spacing w:line="200" w:lineRule="exact"/>
              <w:rPr>
                <w:rFonts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23759" w:rsidRPr="008820B6" w:rsidRDefault="00723759">
            <w:pPr>
              <w:spacing w:line="200" w:lineRule="exact"/>
              <w:rPr>
                <w:rFonts w:ascii="Times New Roman" w:hAnsi="Times New Roman"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23759" w:rsidRPr="008820B6" w:rsidRDefault="00723759">
            <w:pPr>
              <w:spacing w:line="200" w:lineRule="exact"/>
              <w:rPr>
                <w:rFonts w:ascii="Times New Roman" w:hAnsi="Times New Roman"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23759" w:rsidRPr="008820B6" w:rsidRDefault="00723759">
            <w:pPr>
              <w:spacing w:line="200" w:lineRule="exact"/>
              <w:rPr>
                <w:rFonts w:ascii="Times New Roman" w:hAnsi="Times New Roman" w:hint="default"/>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23759" w:rsidRPr="008820B6" w:rsidRDefault="00723759">
            <w:pPr>
              <w:spacing w:line="200" w:lineRule="exact"/>
              <w:rPr>
                <w:rFonts w:ascii="Times New Roman" w:hAnsi="Times New Roman" w:hint="default"/>
                <w:sz w:val="18"/>
                <w:szCs w:val="18"/>
              </w:rPr>
            </w:pPr>
          </w:p>
        </w:tc>
      </w:tr>
      <w:tr w:rsidR="008820B6" w:rsidRPr="008820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jc w:val="center"/>
              <w:rPr>
                <w:rFonts w:cs="宋体" w:hint="default"/>
                <w:b/>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jc w:val="right"/>
              <w:rPr>
                <w:rFonts w:ascii="Times New Roman" w:hAnsi="Times New Roman"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jc w:val="right"/>
              <w:rPr>
                <w:rFonts w:ascii="Times New Roman" w:hAnsi="Times New Roman"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jc w:val="right"/>
              <w:rPr>
                <w:rFonts w:ascii="Times New Roman" w:hAnsi="Times New Roman" w:hint="default"/>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jc w:val="right"/>
              <w:rPr>
                <w:rFonts w:ascii="Times New Roman" w:hAnsi="Times New Roman" w:hint="default"/>
                <w:sz w:val="18"/>
                <w:szCs w:val="18"/>
              </w:rPr>
            </w:pPr>
          </w:p>
        </w:tc>
      </w:tr>
      <w:tr w:rsidR="008820B6" w:rsidRPr="008820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textAlignment w:val="center"/>
              <w:rPr>
                <w:rFonts w:cs="宋体" w:hint="default"/>
                <w:b/>
                <w:bCs/>
                <w:sz w:val="18"/>
                <w:szCs w:val="18"/>
              </w:rPr>
            </w:pPr>
            <w:r w:rsidRPr="008820B6">
              <w:rPr>
                <w:rFonts w:cs="宋体"/>
                <w:b/>
                <w:bCs/>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jc w:val="center"/>
              <w:rPr>
                <w:rFonts w:cs="宋体" w:hint="default"/>
                <w:b/>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jc w:val="right"/>
              <w:rPr>
                <w:rFonts w:ascii="Times New Roman" w:hAnsi="Times New Roman"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jc w:val="right"/>
              <w:rPr>
                <w:rFonts w:ascii="Times New Roman" w:hAnsi="Times New Roman"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jc w:val="right"/>
              <w:rPr>
                <w:rFonts w:ascii="Times New Roman" w:hAnsi="Times New Roman" w:hint="default"/>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spacing w:line="200" w:lineRule="exact"/>
              <w:jc w:val="right"/>
              <w:rPr>
                <w:rFonts w:ascii="Times New Roman" w:hAnsi="Times New Roman" w:hint="default"/>
                <w:sz w:val="18"/>
                <w:szCs w:val="18"/>
              </w:rPr>
            </w:pPr>
          </w:p>
        </w:tc>
      </w:tr>
      <w:tr w:rsidR="008820B6" w:rsidRPr="008820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jc w:val="center"/>
              <w:textAlignment w:val="center"/>
              <w:rPr>
                <w:rFonts w:cs="宋体" w:hint="default"/>
                <w:b/>
                <w:sz w:val="18"/>
                <w:szCs w:val="18"/>
              </w:rPr>
            </w:pPr>
            <w:r w:rsidRPr="008820B6">
              <w:rPr>
                <w:rFonts w:cs="宋体"/>
                <w:b/>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144.47</w:t>
            </w:r>
            <w:r w:rsidRPr="008820B6">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200" w:lineRule="exact"/>
              <w:jc w:val="center"/>
              <w:textAlignment w:val="center"/>
              <w:rPr>
                <w:rFonts w:cs="宋体" w:hint="default"/>
                <w:b/>
                <w:sz w:val="18"/>
                <w:szCs w:val="18"/>
              </w:rPr>
            </w:pPr>
            <w:r w:rsidRPr="008820B6">
              <w:rPr>
                <w:rFonts w:cs="宋体"/>
                <w:b/>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144.47</w:t>
            </w: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127.90</w:t>
            </w:r>
            <w:r w:rsidRPr="008820B6">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16.57</w:t>
            </w:r>
            <w:r w:rsidRPr="008820B6">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spacing w:line="200"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bl>
    <w:p w:rsidR="00723759" w:rsidRPr="008820B6" w:rsidRDefault="00E14C45">
      <w:pPr>
        <w:spacing w:line="240" w:lineRule="exact"/>
        <w:rPr>
          <w:rFonts w:cs="宋体" w:hint="default"/>
          <w:sz w:val="20"/>
          <w:szCs w:val="20"/>
        </w:rPr>
      </w:pPr>
      <w:r w:rsidRPr="008820B6">
        <w:rPr>
          <w:rFonts w:cs="宋体"/>
          <w:sz w:val="20"/>
          <w:szCs w:val="20"/>
        </w:rPr>
        <w:t>备注：1.本表反映单位本年度一般公共预算财政拨款、政府性基金预算财政拨款及国有资本经营预算财政拨款的总收支和年末结转结余情况。</w:t>
      </w:r>
      <w:r w:rsidRPr="008820B6">
        <w:rPr>
          <w:rFonts w:cs="宋体"/>
          <w:sz w:val="20"/>
          <w:szCs w:val="20"/>
        </w:rPr>
        <w:br/>
        <w:t xml:space="preserve">      2.本套报表金额单位转换时可能存在尾数误差。</w:t>
      </w:r>
      <w:r w:rsidRPr="008820B6">
        <w:rPr>
          <w:rFonts w:cs="宋体"/>
          <w:sz w:val="20"/>
          <w:szCs w:val="20"/>
        </w:rPr>
        <w:br/>
      </w:r>
      <w:r w:rsidRPr="008820B6">
        <w:rPr>
          <w:rFonts w:cs="宋体"/>
          <w:sz w:val="20"/>
          <w:szCs w:val="20"/>
        </w:rPr>
        <w:br/>
      </w:r>
      <w:r w:rsidRPr="008820B6">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8820B6" w:rsidRPr="008820B6">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23759" w:rsidRPr="008820B6" w:rsidRDefault="00E14C45">
            <w:pPr>
              <w:jc w:val="center"/>
              <w:textAlignment w:val="bottom"/>
              <w:rPr>
                <w:rFonts w:cs="宋体" w:hint="default"/>
                <w:b/>
                <w:sz w:val="32"/>
                <w:szCs w:val="32"/>
              </w:rPr>
            </w:pPr>
            <w:r w:rsidRPr="008820B6">
              <w:rPr>
                <w:rFonts w:cs="宋体"/>
                <w:b/>
                <w:sz w:val="32"/>
                <w:szCs w:val="32"/>
              </w:rPr>
              <w:lastRenderedPageBreak/>
              <w:t>一般公共预算财政拨款支出决算表</w:t>
            </w:r>
          </w:p>
        </w:tc>
      </w:tr>
      <w:tr w:rsidR="008820B6" w:rsidRPr="008820B6">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723759" w:rsidRPr="008820B6" w:rsidRDefault="00E14C45">
            <w:pPr>
              <w:spacing w:line="280" w:lineRule="exact"/>
              <w:rPr>
                <w:rFonts w:cs="宋体" w:hint="default"/>
                <w:sz w:val="20"/>
                <w:szCs w:val="20"/>
              </w:rPr>
            </w:pPr>
            <w:r w:rsidRPr="008820B6">
              <w:rPr>
                <w:rFonts w:cs="宋体"/>
                <w:sz w:val="20"/>
                <w:szCs w:val="20"/>
              </w:rPr>
              <w:t>单位：</w:t>
            </w:r>
            <w:r w:rsidRPr="008820B6">
              <w:rPr>
                <w:sz w:val="20"/>
              </w:rPr>
              <w:t>丰都县名山规划和自然资源所</w:t>
            </w:r>
          </w:p>
        </w:tc>
        <w:tc>
          <w:tcPr>
            <w:tcW w:w="1076"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E14C45">
            <w:pPr>
              <w:spacing w:line="280" w:lineRule="exact"/>
              <w:jc w:val="right"/>
              <w:textAlignment w:val="bottom"/>
              <w:rPr>
                <w:rFonts w:cs="宋体" w:hint="default"/>
                <w:sz w:val="20"/>
                <w:szCs w:val="20"/>
              </w:rPr>
            </w:pPr>
            <w:r w:rsidRPr="008820B6">
              <w:rPr>
                <w:rFonts w:cs="宋体"/>
                <w:sz w:val="20"/>
                <w:szCs w:val="20"/>
              </w:rPr>
              <w:t>公开</w:t>
            </w:r>
            <w:r w:rsidRPr="008820B6">
              <w:rPr>
                <w:rFonts w:ascii="Times New Roman" w:hAnsi="Times New Roman" w:hint="default"/>
                <w:sz w:val="20"/>
                <w:szCs w:val="20"/>
              </w:rPr>
              <w:t>05</w:t>
            </w:r>
            <w:r w:rsidRPr="008820B6">
              <w:rPr>
                <w:rFonts w:cs="宋体"/>
                <w:sz w:val="20"/>
                <w:szCs w:val="20"/>
              </w:rPr>
              <w:t>表</w:t>
            </w:r>
          </w:p>
        </w:tc>
      </w:tr>
      <w:tr w:rsidR="008820B6" w:rsidRPr="008820B6">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E14C45">
            <w:pPr>
              <w:spacing w:line="280" w:lineRule="exact"/>
              <w:jc w:val="right"/>
              <w:textAlignment w:val="bottom"/>
              <w:rPr>
                <w:rFonts w:cs="宋体" w:hint="default"/>
                <w:sz w:val="20"/>
                <w:szCs w:val="20"/>
              </w:rPr>
            </w:pPr>
            <w:r w:rsidRPr="008820B6">
              <w:rPr>
                <w:rFonts w:cs="宋体"/>
                <w:sz w:val="20"/>
                <w:szCs w:val="20"/>
              </w:rPr>
              <w:t>单位：万元</w:t>
            </w:r>
          </w:p>
        </w:tc>
      </w:tr>
      <w:tr w:rsidR="008820B6" w:rsidRPr="008820B6">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本年支出</w:t>
            </w:r>
          </w:p>
        </w:tc>
      </w:tr>
      <w:tr w:rsidR="008820B6" w:rsidRPr="008820B6">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项目（按“项”</w:t>
            </w:r>
            <w:proofErr w:type="gramStart"/>
            <w:r w:rsidRPr="008820B6">
              <w:rPr>
                <w:rFonts w:cs="宋体"/>
                <w:b/>
                <w:sz w:val="20"/>
                <w:szCs w:val="20"/>
              </w:rPr>
              <w:t>级功能</w:t>
            </w:r>
            <w:proofErr w:type="gramEnd"/>
            <w:r w:rsidRPr="008820B6">
              <w:rPr>
                <w:rFonts w:cs="宋体"/>
                <w:b/>
                <w:sz w:val="20"/>
                <w:szCs w:val="20"/>
              </w:rPr>
              <w:t>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项目支出</w:t>
            </w:r>
          </w:p>
        </w:tc>
      </w:tr>
      <w:tr w:rsidR="008820B6" w:rsidRPr="008820B6">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r>
      <w:tr w:rsidR="008820B6" w:rsidRPr="008820B6">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r>
      <w:tr w:rsidR="008820B6" w:rsidRPr="008820B6">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bCs/>
                <w:sz w:val="20"/>
                <w:szCs w:val="20"/>
              </w:rPr>
              <w:t>127.90</w:t>
            </w:r>
            <w:r w:rsidRPr="008820B6">
              <w:rPr>
                <w:rFonts w:ascii="Times New Roman" w:hAnsi="Times New Roman"/>
                <w:b/>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bCs/>
                <w:sz w:val="20"/>
                <w:szCs w:val="20"/>
              </w:rPr>
              <w:t>127.90</w:t>
            </w:r>
            <w:r w:rsidRPr="008820B6">
              <w:rPr>
                <w:rFonts w:ascii="Times New Roman" w:hAnsi="Times New Roman"/>
                <w:b/>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bCs/>
                <w:sz w:val="20"/>
                <w:szCs w:val="20"/>
              </w:rPr>
              <w:t>0.00</w:t>
            </w:r>
            <w:r w:rsidRPr="008820B6">
              <w:rPr>
                <w:rFonts w:ascii="Times New Roman" w:hAnsi="Times New Roman"/>
                <w:b/>
                <w:sz w:val="20"/>
              </w:rPr>
              <w:t xml:space="preserve"> </w:t>
            </w:r>
          </w:p>
        </w:tc>
      </w:tr>
      <w:tr w:rsidR="008820B6" w:rsidRPr="008820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15.12</w:t>
            </w:r>
            <w:r w:rsidRPr="008820B6">
              <w:rPr>
                <w:rFonts w:ascii="Times New Roman" w:hAnsi="Times New Roman"/>
                <w:b/>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15.12</w:t>
            </w:r>
            <w:r w:rsidRPr="008820B6">
              <w:rPr>
                <w:rFonts w:ascii="Times New Roman" w:hAnsi="Times New Roman"/>
                <w:b/>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r>
      <w:tr w:rsidR="008820B6" w:rsidRPr="008820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15.12</w:t>
            </w:r>
            <w:r w:rsidRPr="008820B6">
              <w:rPr>
                <w:rFonts w:ascii="Times New Roman" w:hAnsi="Times New Roman"/>
                <w:b/>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15.12</w:t>
            </w:r>
            <w:r w:rsidRPr="008820B6">
              <w:rPr>
                <w:rFonts w:ascii="Times New Roman" w:hAnsi="Times New Roman"/>
                <w:b/>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r>
      <w:tr w:rsidR="008820B6" w:rsidRPr="008820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sz w:val="20"/>
                <w:szCs w:val="20"/>
              </w:rPr>
              <w:t>10.08</w:t>
            </w:r>
            <w:r w:rsidRPr="008820B6">
              <w:rPr>
                <w:rFonts w:ascii="Times New Roman" w:hAnsi="Times New Roman"/>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sz w:val="20"/>
                <w:szCs w:val="20"/>
              </w:rPr>
              <w:t>10.08</w:t>
            </w:r>
            <w:r w:rsidRPr="008820B6">
              <w:rPr>
                <w:rFonts w:ascii="Times New Roman" w:hAnsi="Times New Roman"/>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r>
      <w:tr w:rsidR="008820B6" w:rsidRPr="008820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sz w:val="20"/>
                <w:szCs w:val="20"/>
              </w:rPr>
              <w:t>5.04</w:t>
            </w:r>
            <w:r w:rsidRPr="008820B6">
              <w:rPr>
                <w:rFonts w:ascii="Times New Roman" w:hAnsi="Times New Roman"/>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sz w:val="20"/>
                <w:szCs w:val="20"/>
              </w:rPr>
              <w:t>5.04</w:t>
            </w:r>
            <w:r w:rsidRPr="008820B6">
              <w:rPr>
                <w:rFonts w:ascii="Times New Roman" w:hAnsi="Times New Roman"/>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r>
      <w:tr w:rsidR="008820B6" w:rsidRPr="008820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5.44</w:t>
            </w:r>
            <w:r w:rsidRPr="008820B6">
              <w:rPr>
                <w:rFonts w:ascii="Times New Roman" w:hAnsi="Times New Roman"/>
                <w:b/>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5.44</w:t>
            </w:r>
            <w:r w:rsidRPr="008820B6">
              <w:rPr>
                <w:rFonts w:ascii="Times New Roman" w:hAnsi="Times New Roman"/>
                <w:b/>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r>
      <w:tr w:rsidR="008820B6" w:rsidRPr="008820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5.44</w:t>
            </w:r>
            <w:r w:rsidRPr="008820B6">
              <w:rPr>
                <w:rFonts w:ascii="Times New Roman" w:hAnsi="Times New Roman"/>
                <w:b/>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5.44</w:t>
            </w:r>
            <w:r w:rsidRPr="008820B6">
              <w:rPr>
                <w:rFonts w:ascii="Times New Roman" w:hAnsi="Times New Roman"/>
                <w:b/>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r>
      <w:tr w:rsidR="008820B6" w:rsidRPr="008820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sz w:val="20"/>
                <w:szCs w:val="20"/>
              </w:rPr>
              <w:t>3.70</w:t>
            </w:r>
            <w:r w:rsidRPr="008820B6">
              <w:rPr>
                <w:rFonts w:ascii="Times New Roman" w:hAnsi="Times New Roman"/>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sz w:val="20"/>
                <w:szCs w:val="20"/>
              </w:rPr>
              <w:t>3.70</w:t>
            </w:r>
            <w:r w:rsidRPr="008820B6">
              <w:rPr>
                <w:rFonts w:ascii="Times New Roman" w:hAnsi="Times New Roman"/>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r>
      <w:tr w:rsidR="008820B6" w:rsidRPr="008820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sz w:val="20"/>
                <w:szCs w:val="20"/>
              </w:rPr>
              <w:t>1.74</w:t>
            </w:r>
            <w:r w:rsidRPr="008820B6">
              <w:rPr>
                <w:rFonts w:ascii="Times New Roman" w:hAnsi="Times New Roman"/>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sz w:val="20"/>
                <w:szCs w:val="20"/>
              </w:rPr>
              <w:t>1.74</w:t>
            </w:r>
            <w:r w:rsidRPr="008820B6">
              <w:rPr>
                <w:rFonts w:ascii="Times New Roman" w:hAnsi="Times New Roman"/>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r>
      <w:tr w:rsidR="008820B6" w:rsidRPr="008820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220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自然资源海洋气象等支出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102.11</w:t>
            </w:r>
            <w:r w:rsidRPr="008820B6">
              <w:rPr>
                <w:rFonts w:ascii="Times New Roman" w:hAnsi="Times New Roman"/>
                <w:b/>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102.11</w:t>
            </w:r>
            <w:r w:rsidRPr="008820B6">
              <w:rPr>
                <w:rFonts w:ascii="Times New Roman" w:hAnsi="Times New Roman"/>
                <w:b/>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r>
      <w:tr w:rsidR="008820B6" w:rsidRPr="008820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22001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自然资源事务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102.11</w:t>
            </w:r>
            <w:r w:rsidRPr="008820B6">
              <w:rPr>
                <w:rFonts w:ascii="Times New Roman" w:hAnsi="Times New Roman"/>
                <w:b/>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102.11</w:t>
            </w:r>
            <w:r w:rsidRPr="008820B6">
              <w:rPr>
                <w:rFonts w:ascii="Times New Roman" w:hAnsi="Times New Roman"/>
                <w:b/>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r>
      <w:tr w:rsidR="008820B6" w:rsidRPr="008820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2200150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sz w:val="20"/>
                <w:szCs w:val="20"/>
              </w:rPr>
              <w:t>102.11</w:t>
            </w:r>
            <w:r w:rsidRPr="008820B6">
              <w:rPr>
                <w:rFonts w:ascii="Times New Roman" w:hAnsi="Times New Roman"/>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sz w:val="20"/>
                <w:szCs w:val="20"/>
              </w:rPr>
              <w:t>102.11</w:t>
            </w:r>
            <w:r w:rsidRPr="008820B6">
              <w:rPr>
                <w:rFonts w:ascii="Times New Roman" w:hAnsi="Times New Roman"/>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r>
      <w:tr w:rsidR="008820B6" w:rsidRPr="008820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5.22</w:t>
            </w:r>
            <w:r w:rsidRPr="008820B6">
              <w:rPr>
                <w:rFonts w:ascii="Times New Roman" w:hAnsi="Times New Roman"/>
                <w:b/>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5.22</w:t>
            </w:r>
            <w:r w:rsidRPr="008820B6">
              <w:rPr>
                <w:rFonts w:ascii="Times New Roman" w:hAnsi="Times New Roman"/>
                <w:b/>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r>
      <w:tr w:rsidR="008820B6" w:rsidRPr="008820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b/>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5.22</w:t>
            </w:r>
            <w:r w:rsidRPr="008820B6">
              <w:rPr>
                <w:rFonts w:ascii="Times New Roman" w:hAnsi="Times New Roman"/>
                <w:b/>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5.22</w:t>
            </w:r>
            <w:r w:rsidRPr="008820B6">
              <w:rPr>
                <w:rFonts w:ascii="Times New Roman" w:hAnsi="Times New Roman"/>
                <w:b/>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r>
      <w:tr w:rsidR="008820B6" w:rsidRPr="008820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textAlignment w:val="center"/>
              <w:rPr>
                <w:rFonts w:cs="宋体" w:hint="default"/>
                <w:sz w:val="20"/>
                <w:szCs w:val="20"/>
              </w:rPr>
            </w:pPr>
            <w:r w:rsidRPr="008820B6">
              <w:rPr>
                <w:rFonts w:cs="宋体"/>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sz w:val="20"/>
                <w:szCs w:val="20"/>
              </w:rPr>
              <w:t>5.22</w:t>
            </w:r>
            <w:r w:rsidRPr="008820B6">
              <w:rPr>
                <w:rFonts w:ascii="Times New Roman" w:hAnsi="Times New Roman"/>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sz w:val="20"/>
                <w:szCs w:val="20"/>
              </w:rPr>
              <w:t>5.22</w:t>
            </w:r>
            <w:r w:rsidRPr="008820B6">
              <w:rPr>
                <w:rFonts w:ascii="Times New Roman" w:hAnsi="Times New Roman"/>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r>
    </w:tbl>
    <w:p w:rsidR="00723759" w:rsidRPr="008820B6" w:rsidRDefault="00E14C45">
      <w:pPr>
        <w:rPr>
          <w:rFonts w:cs="宋体" w:hint="default"/>
          <w:sz w:val="21"/>
          <w:szCs w:val="21"/>
        </w:rPr>
      </w:pPr>
      <w:r w:rsidRPr="008820B6">
        <w:rPr>
          <w:rFonts w:cs="宋体"/>
          <w:sz w:val="20"/>
          <w:szCs w:val="20"/>
        </w:rPr>
        <w:t>备注：1.本表反映单位本年度一般公共预算财政拨款支出情况。</w:t>
      </w:r>
      <w:r w:rsidRPr="008820B6">
        <w:rPr>
          <w:rFonts w:cs="宋体"/>
          <w:sz w:val="20"/>
          <w:szCs w:val="20"/>
        </w:rPr>
        <w:br/>
        <w:t xml:space="preserve">      2.本套报表金额单位转换时可能存在尾数误差。</w:t>
      </w:r>
      <w:r w:rsidRPr="008820B6">
        <w:rPr>
          <w:rFonts w:cs="宋体"/>
          <w:sz w:val="20"/>
          <w:szCs w:val="20"/>
        </w:rPr>
        <w:br/>
      </w:r>
      <w:r w:rsidRPr="008820B6">
        <w:rPr>
          <w:rFonts w:cs="宋体"/>
          <w:sz w:val="20"/>
          <w:szCs w:val="20"/>
        </w:rPr>
        <w:br/>
      </w:r>
    </w:p>
    <w:p w:rsidR="00723759" w:rsidRPr="008820B6" w:rsidRDefault="00E14C45">
      <w:pPr>
        <w:ind w:firstLineChars="300" w:firstLine="630"/>
        <w:rPr>
          <w:rFonts w:cs="宋体" w:hint="default"/>
          <w:sz w:val="21"/>
          <w:szCs w:val="21"/>
        </w:rPr>
      </w:pPr>
      <w:r w:rsidRPr="008820B6">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804"/>
        <w:gridCol w:w="519"/>
        <w:gridCol w:w="2293"/>
        <w:gridCol w:w="1302"/>
        <w:gridCol w:w="239"/>
        <w:gridCol w:w="873"/>
        <w:gridCol w:w="588"/>
        <w:gridCol w:w="1443"/>
        <w:gridCol w:w="257"/>
        <w:gridCol w:w="1158"/>
        <w:gridCol w:w="542"/>
        <w:gridCol w:w="331"/>
        <w:gridCol w:w="1370"/>
        <w:gridCol w:w="1765"/>
        <w:gridCol w:w="328"/>
        <w:gridCol w:w="1498"/>
        <w:gridCol w:w="12"/>
      </w:tblGrid>
      <w:tr w:rsidR="008820B6" w:rsidRPr="008820B6" w:rsidTr="00370F29">
        <w:trPr>
          <w:gridAfter w:val="1"/>
          <w:wAfter w:w="6" w:type="pct"/>
          <w:trHeight w:val="90"/>
        </w:trPr>
        <w:tc>
          <w:tcPr>
            <w:tcW w:w="4994" w:type="pct"/>
            <w:gridSpan w:val="16"/>
            <w:tcBorders>
              <w:top w:val="nil"/>
              <w:left w:val="nil"/>
              <w:bottom w:val="nil"/>
              <w:right w:val="nil"/>
            </w:tcBorders>
            <w:shd w:val="clear" w:color="auto" w:fill="auto"/>
            <w:noWrap/>
            <w:tcMar>
              <w:top w:w="15" w:type="dxa"/>
              <w:left w:w="15" w:type="dxa"/>
              <w:right w:w="15" w:type="dxa"/>
            </w:tcMar>
            <w:vAlign w:val="bottom"/>
          </w:tcPr>
          <w:p w:rsidR="00723759" w:rsidRPr="008820B6" w:rsidRDefault="00E14C45">
            <w:pPr>
              <w:spacing w:line="440" w:lineRule="exact"/>
              <w:jc w:val="center"/>
              <w:textAlignment w:val="bottom"/>
              <w:rPr>
                <w:rFonts w:cs="宋体" w:hint="default"/>
                <w:b/>
                <w:sz w:val="32"/>
                <w:szCs w:val="32"/>
              </w:rPr>
            </w:pPr>
            <w:r w:rsidRPr="008820B6">
              <w:rPr>
                <w:rFonts w:cs="宋体"/>
                <w:b/>
                <w:sz w:val="32"/>
                <w:szCs w:val="32"/>
              </w:rPr>
              <w:lastRenderedPageBreak/>
              <w:t>一般公共预算财政拨款基本支出决算表</w:t>
            </w:r>
          </w:p>
        </w:tc>
      </w:tr>
      <w:tr w:rsidR="008820B6" w:rsidRPr="008820B6" w:rsidTr="00370F29">
        <w:trPr>
          <w:gridAfter w:val="1"/>
          <w:wAfter w:w="6" w:type="pct"/>
          <w:trHeight w:val="334"/>
        </w:trPr>
        <w:tc>
          <w:tcPr>
            <w:tcW w:w="2629" w:type="pct"/>
            <w:gridSpan w:val="8"/>
            <w:vMerge w:val="restart"/>
            <w:tcBorders>
              <w:top w:val="nil"/>
              <w:left w:val="nil"/>
              <w:right w:val="nil"/>
            </w:tcBorders>
            <w:shd w:val="clear" w:color="auto" w:fill="auto"/>
            <w:noWrap/>
            <w:tcMar>
              <w:top w:w="15" w:type="dxa"/>
              <w:left w:w="15" w:type="dxa"/>
              <w:right w:w="15" w:type="dxa"/>
            </w:tcMar>
            <w:vAlign w:val="bottom"/>
          </w:tcPr>
          <w:p w:rsidR="00723759" w:rsidRPr="008820B6" w:rsidRDefault="00E14C45">
            <w:pPr>
              <w:spacing w:line="280" w:lineRule="exact"/>
              <w:rPr>
                <w:rFonts w:cs="宋体" w:hint="default"/>
                <w:sz w:val="18"/>
                <w:szCs w:val="18"/>
              </w:rPr>
            </w:pPr>
            <w:r w:rsidRPr="008820B6">
              <w:rPr>
                <w:rFonts w:cs="宋体"/>
                <w:sz w:val="20"/>
                <w:szCs w:val="20"/>
              </w:rPr>
              <w:t>单位：</w:t>
            </w:r>
            <w:r w:rsidRPr="008820B6">
              <w:rPr>
                <w:sz w:val="20"/>
              </w:rPr>
              <w:t>丰都县名山规划和自然资源所</w:t>
            </w:r>
          </w:p>
        </w:tc>
        <w:tc>
          <w:tcPr>
            <w:tcW w:w="462" w:type="pct"/>
            <w:gridSpan w:val="2"/>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spacing w:line="200" w:lineRule="exact"/>
              <w:rPr>
                <w:rFonts w:cs="宋体" w:hint="default"/>
                <w:sz w:val="18"/>
                <w:szCs w:val="18"/>
              </w:rPr>
            </w:pPr>
          </w:p>
        </w:tc>
        <w:tc>
          <w:tcPr>
            <w:tcW w:w="285" w:type="pct"/>
            <w:gridSpan w:val="2"/>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spacing w:line="200" w:lineRule="exact"/>
              <w:rPr>
                <w:rFonts w:cs="宋体" w:hint="default"/>
                <w:sz w:val="18"/>
                <w:szCs w:val="18"/>
              </w:rPr>
            </w:pPr>
          </w:p>
        </w:tc>
        <w:tc>
          <w:tcPr>
            <w:tcW w:w="1130" w:type="pct"/>
            <w:gridSpan w:val="3"/>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spacing w:line="200" w:lineRule="exact"/>
              <w:rPr>
                <w:rFonts w:cs="宋体" w:hint="default"/>
                <w:sz w:val="18"/>
                <w:szCs w:val="18"/>
              </w:rPr>
            </w:pPr>
          </w:p>
        </w:tc>
        <w:tc>
          <w:tcPr>
            <w:tcW w:w="489"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E14C45">
            <w:pPr>
              <w:spacing w:line="280" w:lineRule="exact"/>
              <w:jc w:val="right"/>
              <w:textAlignment w:val="bottom"/>
              <w:rPr>
                <w:rFonts w:cs="宋体" w:hint="default"/>
                <w:sz w:val="20"/>
                <w:szCs w:val="20"/>
              </w:rPr>
            </w:pPr>
            <w:r w:rsidRPr="008820B6">
              <w:rPr>
                <w:rFonts w:cs="宋体"/>
                <w:sz w:val="20"/>
                <w:szCs w:val="20"/>
              </w:rPr>
              <w:t>公开</w:t>
            </w:r>
            <w:r w:rsidRPr="008820B6">
              <w:rPr>
                <w:rFonts w:ascii="Times New Roman" w:hAnsi="Times New Roman" w:hint="default"/>
                <w:sz w:val="20"/>
                <w:szCs w:val="20"/>
              </w:rPr>
              <w:t>06</w:t>
            </w:r>
            <w:r w:rsidRPr="008820B6">
              <w:rPr>
                <w:rFonts w:cs="宋体"/>
                <w:sz w:val="20"/>
                <w:szCs w:val="20"/>
              </w:rPr>
              <w:t>表</w:t>
            </w:r>
          </w:p>
        </w:tc>
      </w:tr>
      <w:tr w:rsidR="008820B6" w:rsidRPr="008820B6" w:rsidTr="00370F29">
        <w:trPr>
          <w:gridAfter w:val="1"/>
          <w:wAfter w:w="6" w:type="pct"/>
          <w:trHeight w:val="520"/>
        </w:trPr>
        <w:tc>
          <w:tcPr>
            <w:tcW w:w="2629" w:type="pct"/>
            <w:gridSpan w:val="8"/>
            <w:vMerge/>
            <w:tcBorders>
              <w:left w:val="nil"/>
              <w:bottom w:val="nil"/>
              <w:right w:val="nil"/>
            </w:tcBorders>
            <w:shd w:val="clear" w:color="auto" w:fill="auto"/>
            <w:noWrap/>
            <w:tcMar>
              <w:top w:w="15" w:type="dxa"/>
              <w:left w:w="15" w:type="dxa"/>
              <w:right w:w="15" w:type="dxa"/>
            </w:tcMar>
            <w:vAlign w:val="bottom"/>
          </w:tcPr>
          <w:p w:rsidR="00723759" w:rsidRPr="008820B6" w:rsidRDefault="00723759">
            <w:pPr>
              <w:spacing w:line="200" w:lineRule="exact"/>
              <w:rPr>
                <w:rFonts w:cs="宋体" w:hint="default"/>
                <w:sz w:val="18"/>
                <w:szCs w:val="18"/>
              </w:rPr>
            </w:pPr>
          </w:p>
        </w:tc>
        <w:tc>
          <w:tcPr>
            <w:tcW w:w="462" w:type="pct"/>
            <w:gridSpan w:val="2"/>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spacing w:line="200" w:lineRule="exact"/>
              <w:rPr>
                <w:rFonts w:cs="宋体" w:hint="default"/>
                <w:sz w:val="18"/>
                <w:szCs w:val="18"/>
              </w:rPr>
            </w:pPr>
          </w:p>
        </w:tc>
        <w:tc>
          <w:tcPr>
            <w:tcW w:w="285" w:type="pct"/>
            <w:gridSpan w:val="2"/>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spacing w:line="200" w:lineRule="exact"/>
              <w:rPr>
                <w:rFonts w:cs="宋体" w:hint="default"/>
                <w:sz w:val="18"/>
                <w:szCs w:val="18"/>
              </w:rPr>
            </w:pPr>
          </w:p>
        </w:tc>
        <w:tc>
          <w:tcPr>
            <w:tcW w:w="1130" w:type="pct"/>
            <w:gridSpan w:val="3"/>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spacing w:line="200" w:lineRule="exact"/>
              <w:rPr>
                <w:rFonts w:cs="宋体" w:hint="default"/>
                <w:sz w:val="18"/>
                <w:szCs w:val="18"/>
              </w:rPr>
            </w:pPr>
          </w:p>
        </w:tc>
        <w:tc>
          <w:tcPr>
            <w:tcW w:w="489"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E14C45">
            <w:pPr>
              <w:spacing w:line="280" w:lineRule="exact"/>
              <w:jc w:val="right"/>
              <w:textAlignment w:val="bottom"/>
              <w:rPr>
                <w:rFonts w:cs="宋体" w:hint="default"/>
                <w:sz w:val="20"/>
                <w:szCs w:val="20"/>
              </w:rPr>
            </w:pPr>
            <w:r w:rsidRPr="008820B6">
              <w:rPr>
                <w:rFonts w:cs="宋体"/>
                <w:sz w:val="20"/>
                <w:szCs w:val="20"/>
              </w:rPr>
              <w:t>单位：万元</w:t>
            </w:r>
          </w:p>
        </w:tc>
      </w:tr>
      <w:tr w:rsidR="008820B6" w:rsidRPr="008820B6" w:rsidTr="00370F29">
        <w:trPr>
          <w:gridAfter w:val="1"/>
          <w:wAfter w:w="6" w:type="pct"/>
          <w:trHeight w:val="90"/>
        </w:trPr>
        <w:tc>
          <w:tcPr>
            <w:tcW w:w="168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192" w:lineRule="exact"/>
              <w:jc w:val="center"/>
              <w:textAlignment w:val="center"/>
              <w:rPr>
                <w:rFonts w:cs="宋体" w:hint="default"/>
                <w:b/>
                <w:sz w:val="18"/>
                <w:szCs w:val="18"/>
              </w:rPr>
            </w:pPr>
            <w:r w:rsidRPr="008820B6">
              <w:rPr>
                <w:rFonts w:cs="宋体"/>
                <w:b/>
                <w:sz w:val="18"/>
                <w:szCs w:val="18"/>
              </w:rPr>
              <w:t>人员经费</w:t>
            </w:r>
          </w:p>
        </w:tc>
        <w:tc>
          <w:tcPr>
            <w:tcW w:w="3313" w:type="pct"/>
            <w:gridSpan w:val="11"/>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spacing w:line="192" w:lineRule="exact"/>
              <w:jc w:val="center"/>
              <w:textAlignment w:val="center"/>
              <w:rPr>
                <w:rFonts w:cs="宋体" w:hint="default"/>
                <w:b/>
                <w:sz w:val="18"/>
                <w:szCs w:val="18"/>
              </w:rPr>
            </w:pPr>
            <w:r w:rsidRPr="008820B6">
              <w:rPr>
                <w:rFonts w:cs="宋体"/>
                <w:b/>
                <w:sz w:val="18"/>
                <w:szCs w:val="18"/>
              </w:rPr>
              <w:t>公用经费</w:t>
            </w:r>
          </w:p>
        </w:tc>
      </w:tr>
      <w:tr w:rsidR="00A11BC0" w:rsidRPr="008820B6" w:rsidTr="00370F29">
        <w:trPr>
          <w:gridAfter w:val="1"/>
          <w:wAfter w:w="6" w:type="pct"/>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1BC0" w:rsidRPr="008820B6" w:rsidRDefault="00A11BC0">
            <w:pPr>
              <w:spacing w:line="192" w:lineRule="exact"/>
              <w:jc w:val="center"/>
              <w:textAlignment w:val="center"/>
              <w:rPr>
                <w:rFonts w:cs="宋体" w:hint="default"/>
                <w:b/>
                <w:sz w:val="18"/>
                <w:szCs w:val="18"/>
              </w:rPr>
            </w:pPr>
            <w:r w:rsidRPr="008820B6">
              <w:rPr>
                <w:rFonts w:cs="宋体"/>
                <w:b/>
                <w:sz w:val="18"/>
                <w:szCs w:val="18"/>
              </w:rPr>
              <w:t>经济分类科目编码</w:t>
            </w:r>
          </w:p>
        </w:tc>
        <w:tc>
          <w:tcPr>
            <w:tcW w:w="917"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11BC0" w:rsidRPr="008820B6" w:rsidRDefault="00A11BC0">
            <w:pPr>
              <w:spacing w:line="192" w:lineRule="exact"/>
              <w:jc w:val="center"/>
              <w:textAlignment w:val="center"/>
              <w:rPr>
                <w:rFonts w:cs="宋体" w:hint="default"/>
                <w:b/>
                <w:sz w:val="18"/>
                <w:szCs w:val="18"/>
              </w:rPr>
            </w:pPr>
            <w:r w:rsidRPr="008820B6">
              <w:rPr>
                <w:rFonts w:cs="宋体"/>
                <w:b/>
                <w:sz w:val="18"/>
                <w:szCs w:val="18"/>
              </w:rPr>
              <w:t>经济分类科目（按“款”级</w:t>
            </w:r>
            <w:r>
              <w:rPr>
                <w:rFonts w:cs="宋体"/>
                <w:b/>
                <w:sz w:val="18"/>
                <w:szCs w:val="18"/>
              </w:rPr>
              <w:t>经济</w:t>
            </w:r>
            <w:r w:rsidRPr="008820B6">
              <w:rPr>
                <w:rFonts w:cs="宋体"/>
                <w:b/>
                <w:sz w:val="18"/>
                <w:szCs w:val="18"/>
              </w:rPr>
              <w:t>分类科目）</w:t>
            </w:r>
          </w:p>
        </w:tc>
        <w:tc>
          <w:tcPr>
            <w:tcW w:w="503"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11BC0" w:rsidRPr="008820B6" w:rsidRDefault="00A11BC0">
            <w:pPr>
              <w:spacing w:line="192" w:lineRule="exact"/>
              <w:jc w:val="center"/>
              <w:textAlignment w:val="center"/>
              <w:rPr>
                <w:rFonts w:cs="宋体" w:hint="default"/>
                <w:b/>
                <w:sz w:val="18"/>
                <w:szCs w:val="18"/>
              </w:rPr>
            </w:pPr>
            <w:r w:rsidRPr="008820B6">
              <w:rPr>
                <w:rFonts w:cs="宋体"/>
                <w:b/>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1BC0" w:rsidRPr="008820B6" w:rsidRDefault="00A11BC0">
            <w:pPr>
              <w:spacing w:line="192" w:lineRule="exact"/>
              <w:jc w:val="center"/>
              <w:textAlignment w:val="center"/>
              <w:rPr>
                <w:rFonts w:cs="宋体" w:hint="default"/>
                <w:b/>
                <w:sz w:val="18"/>
                <w:szCs w:val="18"/>
              </w:rPr>
            </w:pPr>
            <w:r w:rsidRPr="008820B6">
              <w:rPr>
                <w:rFonts w:cs="宋体"/>
                <w:b/>
                <w:sz w:val="18"/>
                <w:szCs w:val="18"/>
              </w:rPr>
              <w:t>经济分类科目编码</w:t>
            </w:r>
          </w:p>
        </w:tc>
        <w:tc>
          <w:tcPr>
            <w:tcW w:w="663"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11BC0" w:rsidRPr="008820B6" w:rsidRDefault="00A11BC0" w:rsidP="00FB4E5B">
            <w:pPr>
              <w:spacing w:line="192" w:lineRule="exact"/>
              <w:jc w:val="center"/>
              <w:textAlignment w:val="center"/>
              <w:rPr>
                <w:rFonts w:cs="宋体" w:hint="default"/>
                <w:b/>
                <w:sz w:val="18"/>
                <w:szCs w:val="18"/>
              </w:rPr>
            </w:pPr>
            <w:r w:rsidRPr="008820B6">
              <w:rPr>
                <w:rFonts w:cs="宋体"/>
                <w:b/>
                <w:sz w:val="18"/>
                <w:szCs w:val="18"/>
              </w:rPr>
              <w:t>经济分类科目（按“款”级</w:t>
            </w:r>
            <w:r>
              <w:rPr>
                <w:rFonts w:cs="宋体"/>
                <w:b/>
                <w:sz w:val="18"/>
                <w:szCs w:val="18"/>
              </w:rPr>
              <w:t>经济</w:t>
            </w:r>
            <w:r w:rsidRPr="008820B6">
              <w:rPr>
                <w:rFonts w:cs="宋体"/>
                <w:b/>
                <w:sz w:val="18"/>
                <w:szCs w:val="18"/>
              </w:rPr>
              <w:t>分类科目）</w:t>
            </w:r>
          </w:p>
        </w:tc>
        <w:tc>
          <w:tcPr>
            <w:tcW w:w="462"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11BC0" w:rsidRPr="008820B6" w:rsidRDefault="00A11BC0">
            <w:pPr>
              <w:spacing w:line="192" w:lineRule="exact"/>
              <w:jc w:val="center"/>
              <w:textAlignment w:val="center"/>
              <w:rPr>
                <w:rFonts w:cs="宋体" w:hint="default"/>
                <w:b/>
                <w:sz w:val="18"/>
                <w:szCs w:val="18"/>
              </w:rPr>
            </w:pPr>
            <w:r w:rsidRPr="008820B6">
              <w:rPr>
                <w:rFonts w:cs="宋体"/>
                <w:b/>
                <w:sz w:val="18"/>
                <w:szCs w:val="18"/>
              </w:rPr>
              <w:t>金额</w:t>
            </w:r>
          </w:p>
        </w:tc>
        <w:tc>
          <w:tcPr>
            <w:tcW w:w="285"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1BC0" w:rsidRPr="008820B6" w:rsidRDefault="00A11BC0">
            <w:pPr>
              <w:spacing w:line="192" w:lineRule="exact"/>
              <w:jc w:val="center"/>
              <w:textAlignment w:val="center"/>
              <w:rPr>
                <w:rFonts w:cs="宋体" w:hint="default"/>
                <w:b/>
                <w:sz w:val="18"/>
                <w:szCs w:val="18"/>
              </w:rPr>
            </w:pPr>
            <w:r w:rsidRPr="008820B6">
              <w:rPr>
                <w:rFonts w:cs="宋体"/>
                <w:b/>
                <w:sz w:val="18"/>
                <w:szCs w:val="18"/>
              </w:rPr>
              <w:t>经济分类科目编码</w:t>
            </w:r>
          </w:p>
        </w:tc>
        <w:tc>
          <w:tcPr>
            <w:tcW w:w="1130" w:type="pct"/>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11BC0" w:rsidRPr="008820B6" w:rsidRDefault="00A11BC0" w:rsidP="00FB4E5B">
            <w:pPr>
              <w:spacing w:line="192" w:lineRule="exact"/>
              <w:jc w:val="center"/>
              <w:textAlignment w:val="center"/>
              <w:rPr>
                <w:rFonts w:cs="宋体" w:hint="default"/>
                <w:b/>
                <w:sz w:val="18"/>
                <w:szCs w:val="18"/>
              </w:rPr>
            </w:pPr>
            <w:r w:rsidRPr="008820B6">
              <w:rPr>
                <w:rFonts w:cs="宋体"/>
                <w:b/>
                <w:sz w:val="18"/>
                <w:szCs w:val="18"/>
              </w:rPr>
              <w:t>经济分类科目（按“款”级</w:t>
            </w:r>
            <w:r>
              <w:rPr>
                <w:rFonts w:cs="宋体"/>
                <w:b/>
                <w:sz w:val="18"/>
                <w:szCs w:val="18"/>
              </w:rPr>
              <w:t>经济</w:t>
            </w:r>
            <w:r w:rsidRPr="008820B6">
              <w:rPr>
                <w:rFonts w:cs="宋体"/>
                <w:b/>
                <w:sz w:val="18"/>
                <w:szCs w:val="18"/>
              </w:rPr>
              <w:t>分类科目）</w:t>
            </w:r>
          </w:p>
        </w:tc>
        <w:tc>
          <w:tcPr>
            <w:tcW w:w="48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11BC0" w:rsidRPr="008820B6" w:rsidRDefault="00A11BC0">
            <w:pPr>
              <w:spacing w:line="192" w:lineRule="exact"/>
              <w:jc w:val="center"/>
              <w:textAlignment w:val="center"/>
              <w:rPr>
                <w:rFonts w:cs="宋体" w:hint="default"/>
                <w:b/>
                <w:sz w:val="18"/>
                <w:szCs w:val="18"/>
              </w:rPr>
            </w:pPr>
            <w:r w:rsidRPr="008820B6">
              <w:rPr>
                <w:rFonts w:cs="宋体"/>
                <w:b/>
                <w:sz w:val="18"/>
                <w:szCs w:val="18"/>
              </w:rPr>
              <w:t>金额</w:t>
            </w:r>
          </w:p>
        </w:tc>
      </w:tr>
      <w:tr w:rsidR="00A11BC0" w:rsidRPr="008820B6" w:rsidTr="00370F29">
        <w:trPr>
          <w:gridAfter w:val="1"/>
          <w:wAfter w:w="6" w:type="pct"/>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1BC0" w:rsidRPr="008820B6" w:rsidRDefault="00A11BC0">
            <w:pPr>
              <w:spacing w:line="192" w:lineRule="exact"/>
              <w:jc w:val="center"/>
              <w:rPr>
                <w:rFonts w:cs="宋体" w:hint="default"/>
                <w:b/>
                <w:sz w:val="18"/>
                <w:szCs w:val="18"/>
              </w:rPr>
            </w:pPr>
          </w:p>
        </w:tc>
        <w:tc>
          <w:tcPr>
            <w:tcW w:w="917"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11BC0" w:rsidRPr="008820B6" w:rsidRDefault="00A11BC0">
            <w:pPr>
              <w:spacing w:line="192" w:lineRule="exact"/>
              <w:jc w:val="center"/>
              <w:rPr>
                <w:rFonts w:cs="宋体" w:hint="default"/>
                <w:b/>
                <w:sz w:val="18"/>
                <w:szCs w:val="18"/>
              </w:rPr>
            </w:pPr>
          </w:p>
        </w:tc>
        <w:tc>
          <w:tcPr>
            <w:tcW w:w="50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11BC0" w:rsidRPr="008820B6" w:rsidRDefault="00A11BC0">
            <w:pPr>
              <w:spacing w:line="192" w:lineRule="exact"/>
              <w:jc w:val="center"/>
              <w:rPr>
                <w:rFonts w:cs="宋体" w:hint="default"/>
                <w:b/>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1BC0" w:rsidRPr="008820B6" w:rsidRDefault="00A11BC0">
            <w:pPr>
              <w:spacing w:line="192" w:lineRule="exact"/>
              <w:jc w:val="center"/>
              <w:rPr>
                <w:rFonts w:cs="宋体" w:hint="default"/>
                <w:b/>
                <w:sz w:val="18"/>
                <w:szCs w:val="18"/>
              </w:rPr>
            </w:pPr>
          </w:p>
        </w:tc>
        <w:tc>
          <w:tcPr>
            <w:tcW w:w="66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11BC0" w:rsidRPr="008820B6" w:rsidRDefault="00A11BC0">
            <w:pPr>
              <w:spacing w:line="192" w:lineRule="exact"/>
              <w:jc w:val="center"/>
              <w:rPr>
                <w:rFonts w:cs="宋体" w:hint="default"/>
                <w:b/>
                <w:sz w:val="18"/>
                <w:szCs w:val="18"/>
              </w:rPr>
            </w:pPr>
          </w:p>
        </w:tc>
        <w:tc>
          <w:tcPr>
            <w:tcW w:w="462"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11BC0" w:rsidRPr="008820B6" w:rsidRDefault="00A11BC0">
            <w:pPr>
              <w:spacing w:line="192" w:lineRule="exact"/>
              <w:jc w:val="center"/>
              <w:rPr>
                <w:rFonts w:cs="宋体" w:hint="default"/>
                <w:b/>
                <w:sz w:val="18"/>
                <w:szCs w:val="18"/>
              </w:rPr>
            </w:pPr>
          </w:p>
        </w:tc>
        <w:tc>
          <w:tcPr>
            <w:tcW w:w="285"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1BC0" w:rsidRPr="008820B6" w:rsidRDefault="00A11BC0">
            <w:pPr>
              <w:spacing w:line="192" w:lineRule="exact"/>
              <w:jc w:val="center"/>
              <w:rPr>
                <w:rFonts w:cs="宋体" w:hint="default"/>
                <w:b/>
                <w:sz w:val="18"/>
                <w:szCs w:val="18"/>
              </w:rPr>
            </w:pPr>
          </w:p>
        </w:tc>
        <w:tc>
          <w:tcPr>
            <w:tcW w:w="1130" w:type="pct"/>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11BC0" w:rsidRPr="008820B6" w:rsidRDefault="00A11BC0">
            <w:pPr>
              <w:spacing w:line="192" w:lineRule="exact"/>
              <w:jc w:val="center"/>
              <w:rPr>
                <w:rFonts w:cs="宋体" w:hint="default"/>
                <w:b/>
                <w:sz w:val="18"/>
                <w:szCs w:val="18"/>
              </w:rPr>
            </w:pPr>
          </w:p>
        </w:tc>
        <w:tc>
          <w:tcPr>
            <w:tcW w:w="48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11BC0" w:rsidRPr="008820B6" w:rsidRDefault="00A11BC0">
            <w:pPr>
              <w:spacing w:line="192" w:lineRule="exact"/>
              <w:jc w:val="center"/>
              <w:rPr>
                <w:rFonts w:cs="宋体" w:hint="default"/>
                <w:b/>
                <w:sz w:val="18"/>
                <w:szCs w:val="18"/>
              </w:rPr>
            </w:pPr>
          </w:p>
        </w:tc>
      </w:tr>
      <w:tr w:rsidR="00A11BC0" w:rsidRPr="008820B6" w:rsidTr="00370F29">
        <w:trPr>
          <w:gridAfter w:val="1"/>
          <w:wAfter w:w="6"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b/>
                <w:bCs/>
                <w:sz w:val="18"/>
                <w:szCs w:val="18"/>
              </w:rPr>
            </w:pPr>
            <w:r w:rsidRPr="008820B6">
              <w:rPr>
                <w:rFonts w:cs="宋体"/>
                <w:b/>
                <w:bCs/>
                <w:sz w:val="18"/>
                <w:szCs w:val="18"/>
              </w:rPr>
              <w:t>301</w:t>
            </w: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b/>
                <w:bCs/>
                <w:sz w:val="18"/>
                <w:szCs w:val="18"/>
              </w:rPr>
            </w:pPr>
            <w:r w:rsidRPr="008820B6">
              <w:rPr>
                <w:rFonts w:cs="宋体"/>
                <w:b/>
                <w:bCs/>
                <w:sz w:val="18"/>
                <w:szCs w:val="18"/>
              </w:rPr>
              <w:t>工资福利支出</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104.88</w:t>
            </w:r>
            <w:r w:rsidRPr="008820B6">
              <w:rPr>
                <w:rFonts w:ascii="Times New Roman" w:hAnsi="Times New Roman"/>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b/>
                <w:bCs/>
                <w:sz w:val="18"/>
                <w:szCs w:val="18"/>
              </w:rPr>
            </w:pPr>
            <w:r w:rsidRPr="008820B6">
              <w:rPr>
                <w:rFonts w:cs="宋体"/>
                <w:b/>
                <w:bCs/>
                <w:sz w:val="18"/>
                <w:szCs w:val="18"/>
              </w:rPr>
              <w:t>302</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b/>
                <w:bCs/>
                <w:sz w:val="18"/>
                <w:szCs w:val="18"/>
              </w:rPr>
            </w:pPr>
            <w:r w:rsidRPr="008820B6">
              <w:rPr>
                <w:rFonts w:cs="宋体"/>
                <w:b/>
                <w:bCs/>
                <w:sz w:val="18"/>
                <w:szCs w:val="18"/>
              </w:rPr>
              <w:t>商品和服务支出</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23.01</w:t>
            </w: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b/>
                <w:bCs/>
                <w:sz w:val="18"/>
                <w:szCs w:val="18"/>
              </w:rPr>
            </w:pPr>
            <w:r w:rsidRPr="008820B6">
              <w:rPr>
                <w:rFonts w:cs="宋体"/>
                <w:b/>
                <w:bCs/>
                <w:sz w:val="18"/>
                <w:szCs w:val="18"/>
              </w:rPr>
              <w:t>310</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b/>
                <w:bCs/>
                <w:sz w:val="18"/>
                <w:szCs w:val="18"/>
              </w:rPr>
            </w:pPr>
            <w:r w:rsidRPr="008820B6">
              <w:rPr>
                <w:rFonts w:cs="宋体"/>
                <w:b/>
                <w:bCs/>
                <w:sz w:val="18"/>
                <w:szCs w:val="18"/>
              </w:rPr>
              <w:t>资本性支出</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A11BC0" w:rsidRPr="008820B6" w:rsidTr="00370F29">
        <w:trPr>
          <w:gridAfter w:val="1"/>
          <w:wAfter w:w="6"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30101</w:t>
            </w: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基本工资</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27.12</w:t>
            </w:r>
            <w:r w:rsidRPr="008820B6">
              <w:rPr>
                <w:rFonts w:ascii="Times New Roman" w:hAnsi="Times New Roman"/>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30201</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办公费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2.45</w:t>
            </w: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31001</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房屋建筑物购建</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A11BC0" w:rsidRPr="008820B6" w:rsidTr="00370F29">
        <w:trPr>
          <w:gridAfter w:val="1"/>
          <w:wAfter w:w="6"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30102</w:t>
            </w: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津贴补贴</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1.35</w:t>
            </w:r>
            <w:r w:rsidRPr="008820B6">
              <w:rPr>
                <w:rFonts w:ascii="Times New Roman" w:hAnsi="Times New Roman"/>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30202</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印刷费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31002</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办公设备购置</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A11BC0" w:rsidRPr="008820B6" w:rsidTr="00370F29">
        <w:trPr>
          <w:gridAfter w:val="1"/>
          <w:wAfter w:w="6"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30103</w:t>
            </w: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奖金</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30203</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咨询费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31003</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专用设备购置</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A11BC0" w:rsidRPr="008820B6" w:rsidTr="00370F29">
        <w:trPr>
          <w:gridAfter w:val="1"/>
          <w:wAfter w:w="6"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30106</w:t>
            </w: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伙食补助费</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30204</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手续费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31005</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基础设施建设</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A11BC0" w:rsidRPr="008820B6" w:rsidTr="00370F29">
        <w:trPr>
          <w:gridAfter w:val="1"/>
          <w:wAfter w:w="6"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30107</w:t>
            </w: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绩效工资</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49.79</w:t>
            </w:r>
            <w:r w:rsidRPr="008820B6">
              <w:rPr>
                <w:rFonts w:ascii="Times New Roman" w:hAnsi="Times New Roman"/>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30205</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水费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0.03</w:t>
            </w: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31006</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大型修缮</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A11BC0" w:rsidRPr="008820B6" w:rsidTr="00370F29">
        <w:trPr>
          <w:gridAfter w:val="1"/>
          <w:wAfter w:w="6"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30108</w:t>
            </w: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机关事业单位基本养老保险缴费</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10.08</w:t>
            </w:r>
            <w:r w:rsidRPr="008820B6">
              <w:rPr>
                <w:rFonts w:ascii="Times New Roman" w:hAnsi="Times New Roman"/>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30206</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电费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0.38</w:t>
            </w: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31007</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信息网络及软件购置更新</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A11BC0" w:rsidRPr="008820B6" w:rsidTr="00370F29">
        <w:trPr>
          <w:gridAfter w:val="1"/>
          <w:wAfter w:w="6"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30109</w:t>
            </w: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职业年金缴费</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5.04</w:t>
            </w:r>
            <w:r w:rsidRPr="008820B6">
              <w:rPr>
                <w:rFonts w:ascii="Times New Roman" w:hAnsi="Times New Roman"/>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30207</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邮电费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0.36</w:t>
            </w: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31008</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物资储备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A11BC0" w:rsidRPr="008820B6" w:rsidTr="00370F29">
        <w:trPr>
          <w:gridAfter w:val="1"/>
          <w:wAfter w:w="6"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30110</w:t>
            </w: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职工基本医疗保险缴费</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3.70</w:t>
            </w:r>
            <w:r w:rsidRPr="008820B6">
              <w:rPr>
                <w:rFonts w:ascii="Times New Roman" w:hAnsi="Times New Roman"/>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30208</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取暖费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31009</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土地补偿</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A11BC0" w:rsidRPr="008820B6" w:rsidTr="00370F29">
        <w:trPr>
          <w:gridAfter w:val="1"/>
          <w:wAfter w:w="6"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30111</w:t>
            </w: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公务员医疗补助缴费</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30209</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物业管理费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31010</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安置补助</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A11BC0" w:rsidRPr="008820B6" w:rsidTr="00370F29">
        <w:trPr>
          <w:gridAfter w:val="1"/>
          <w:wAfter w:w="6"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30112</w:t>
            </w: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其他社会保障缴费</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0.78</w:t>
            </w:r>
            <w:r w:rsidRPr="008820B6">
              <w:rPr>
                <w:rFonts w:ascii="Times New Roman" w:hAnsi="Times New Roman"/>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30211</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差旅费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3.70</w:t>
            </w: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31011</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地上附着物和青苗补偿</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A11BC0" w:rsidRPr="008820B6" w:rsidTr="00370F29">
        <w:trPr>
          <w:gridAfter w:val="1"/>
          <w:wAfter w:w="6"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30113</w:t>
            </w: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住房公积金</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5.27</w:t>
            </w:r>
            <w:r w:rsidRPr="008820B6">
              <w:rPr>
                <w:rFonts w:ascii="Times New Roman" w:hAnsi="Times New Roman"/>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30212</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因公出国（境）费用</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31012</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拆迁补偿</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A11BC0" w:rsidRPr="008820B6" w:rsidTr="00370F29">
        <w:trPr>
          <w:gridAfter w:val="1"/>
          <w:wAfter w:w="6"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30114</w:t>
            </w: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医疗费</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1.76</w:t>
            </w:r>
            <w:r w:rsidRPr="008820B6">
              <w:rPr>
                <w:rFonts w:ascii="Times New Roman" w:hAnsi="Times New Roman"/>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30213</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维修（护）费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31013</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公务用车购置</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A11BC0" w:rsidRPr="008820B6" w:rsidTr="00370F29">
        <w:trPr>
          <w:gridAfter w:val="1"/>
          <w:wAfter w:w="6"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30199</w:t>
            </w: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其他工资福利支出</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30214</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租赁费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31019</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其他交通工具购置</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A11BC0" w:rsidRPr="008820B6" w:rsidTr="00370F29">
        <w:trPr>
          <w:gridAfter w:val="1"/>
          <w:wAfter w:w="6"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b/>
                <w:bCs/>
                <w:sz w:val="18"/>
                <w:szCs w:val="18"/>
              </w:rPr>
            </w:pPr>
            <w:r w:rsidRPr="008820B6">
              <w:rPr>
                <w:rFonts w:cs="宋体"/>
                <w:b/>
                <w:bCs/>
                <w:sz w:val="18"/>
                <w:szCs w:val="18"/>
              </w:rPr>
              <w:t>303</w:t>
            </w: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b/>
                <w:bCs/>
                <w:sz w:val="18"/>
                <w:szCs w:val="18"/>
              </w:rPr>
            </w:pPr>
            <w:r w:rsidRPr="008820B6">
              <w:rPr>
                <w:rFonts w:cs="宋体"/>
                <w:b/>
                <w:bCs/>
                <w:sz w:val="18"/>
                <w:szCs w:val="18"/>
              </w:rPr>
              <w:t>对个人和家庭的补助</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30215</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会议费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31021</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文物和陈列品购置</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A11BC0" w:rsidRPr="008820B6" w:rsidTr="00370F29">
        <w:trPr>
          <w:gridAfter w:val="1"/>
          <w:wAfter w:w="6"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30301</w:t>
            </w: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离休费</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30216</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培训费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0.02</w:t>
            </w: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31022</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无形资产购置</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A11BC0" w:rsidRPr="008820B6" w:rsidTr="00370F29">
        <w:trPr>
          <w:gridAfter w:val="1"/>
          <w:wAfter w:w="6"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30302</w:t>
            </w: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退休费</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30217</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公务接待费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31099</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其他资本性支出</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A11BC0" w:rsidRPr="008820B6" w:rsidTr="00370F29">
        <w:trPr>
          <w:gridAfter w:val="1"/>
          <w:wAfter w:w="6"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30303</w:t>
            </w: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退职（役）费</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30218</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专用材料费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b/>
                <w:bCs/>
                <w:sz w:val="18"/>
                <w:szCs w:val="18"/>
              </w:rPr>
            </w:pPr>
            <w:r w:rsidRPr="008820B6">
              <w:rPr>
                <w:rFonts w:cs="宋体"/>
                <w:b/>
                <w:bCs/>
                <w:sz w:val="18"/>
                <w:szCs w:val="18"/>
              </w:rPr>
              <w:t>312</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b/>
                <w:bCs/>
                <w:sz w:val="18"/>
                <w:szCs w:val="18"/>
              </w:rPr>
            </w:pPr>
            <w:r w:rsidRPr="008820B6">
              <w:rPr>
                <w:rFonts w:cs="宋体"/>
                <w:b/>
                <w:bCs/>
                <w:sz w:val="18"/>
                <w:szCs w:val="18"/>
              </w:rPr>
              <w:t>对企业补助</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A11BC0" w:rsidRPr="008820B6" w:rsidTr="00370F29">
        <w:trPr>
          <w:gridAfter w:val="1"/>
          <w:wAfter w:w="6"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30304</w:t>
            </w: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抚恤金</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30224</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被装购置费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31201</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资本金注入</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A11BC0" w:rsidRPr="008820B6" w:rsidTr="00370F29">
        <w:trPr>
          <w:gridAfter w:val="1"/>
          <w:wAfter w:w="6"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30305</w:t>
            </w: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生活补助</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30225</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专用燃料费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31203</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政府投资基金股权投资</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A11BC0" w:rsidRPr="008820B6" w:rsidTr="00370F29">
        <w:trPr>
          <w:gridAfter w:val="1"/>
          <w:wAfter w:w="6"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30306</w:t>
            </w: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救济费</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30226</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劳务费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9.74</w:t>
            </w: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31204</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费用补贴</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A11BC0" w:rsidRPr="008820B6" w:rsidTr="00370F29">
        <w:trPr>
          <w:gridAfter w:val="1"/>
          <w:wAfter w:w="6"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30307</w:t>
            </w: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医疗费补助</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30227</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委托业务费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31205</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利息补贴</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A11BC0" w:rsidRPr="008820B6" w:rsidTr="00370F29">
        <w:trPr>
          <w:gridAfter w:val="1"/>
          <w:wAfter w:w="6"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30308</w:t>
            </w: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助学金</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30228</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工会经费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1.56</w:t>
            </w: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31206</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ind w:firstLineChars="100" w:firstLine="180"/>
              <w:textAlignment w:val="center"/>
              <w:rPr>
                <w:rFonts w:cs="宋体" w:hint="default"/>
                <w:sz w:val="18"/>
                <w:szCs w:val="18"/>
              </w:rPr>
            </w:pPr>
            <w:r w:rsidRPr="008820B6">
              <w:rPr>
                <w:rFonts w:cs="宋体"/>
                <w:sz w:val="18"/>
                <w:szCs w:val="18"/>
              </w:rPr>
              <w:t>其他资本性补助</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A11BC0" w:rsidRPr="008820B6" w:rsidTr="00370F29">
        <w:trPr>
          <w:gridAfter w:val="1"/>
          <w:wAfter w:w="6"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30309</w:t>
            </w: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奖励金</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30229</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福利费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31299</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其他对企业补助</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A11BC0" w:rsidRPr="008820B6" w:rsidTr="00370F29">
        <w:trPr>
          <w:gridAfter w:val="1"/>
          <w:wAfter w:w="6"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30310</w:t>
            </w: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个人农业生产补贴</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30231</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公务用车运行维护费</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2.03</w:t>
            </w: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b/>
                <w:bCs/>
                <w:sz w:val="18"/>
                <w:szCs w:val="18"/>
              </w:rPr>
            </w:pPr>
            <w:r w:rsidRPr="008820B6">
              <w:rPr>
                <w:rFonts w:cs="宋体"/>
                <w:b/>
                <w:bCs/>
                <w:sz w:val="18"/>
                <w:szCs w:val="18"/>
              </w:rPr>
              <w:t>399</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b/>
                <w:bCs/>
                <w:sz w:val="18"/>
                <w:szCs w:val="18"/>
              </w:rPr>
            </w:pPr>
            <w:r w:rsidRPr="008820B6">
              <w:rPr>
                <w:rFonts w:cs="宋体"/>
                <w:b/>
                <w:bCs/>
                <w:sz w:val="18"/>
                <w:szCs w:val="18"/>
              </w:rPr>
              <w:t>其他支出</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A11BC0" w:rsidRPr="008820B6" w:rsidTr="00370F29">
        <w:trPr>
          <w:gridAfter w:val="1"/>
          <w:wAfter w:w="6"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30311</w:t>
            </w: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代缴社会保险费</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30239</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其他交通费用</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39907</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国家赔偿费用支出</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A11BC0" w:rsidRPr="008820B6" w:rsidTr="00370F29">
        <w:trPr>
          <w:gridAfter w:val="1"/>
          <w:wAfter w:w="6"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30399</w:t>
            </w: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其他对个人和家庭的补助</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30240</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税金及附加费用</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39908</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对民间非营利组织和群众性自治组织补贴</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A11BC0" w:rsidRPr="008820B6" w:rsidTr="00370F29">
        <w:trPr>
          <w:gridAfter w:val="1"/>
          <w:wAfter w:w="6"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rPr>
                <w:rFonts w:cs="宋体" w:hint="default"/>
                <w:sz w:val="18"/>
                <w:szCs w:val="18"/>
              </w:rPr>
            </w:pP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rPr>
                <w:rFonts w:cs="宋体" w:hint="default"/>
                <w:sz w:val="18"/>
                <w:szCs w:val="18"/>
              </w:rPr>
            </w:pP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11BC0" w:rsidRPr="008820B6" w:rsidRDefault="00A11BC0">
            <w:pPr>
              <w:spacing w:line="192" w:lineRule="exact"/>
              <w:rPr>
                <w:rFonts w:cs="宋体" w:hint="default"/>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30299</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其他商品和服务支出</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2.75</w:t>
            </w: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39909</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经常性赠与</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A11BC0" w:rsidRPr="008820B6" w:rsidTr="00370F29">
        <w:trPr>
          <w:gridAfter w:val="1"/>
          <w:wAfter w:w="6"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rPr>
                <w:rFonts w:cs="宋体" w:hint="default"/>
                <w:sz w:val="18"/>
                <w:szCs w:val="18"/>
              </w:rPr>
            </w:pP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rPr>
                <w:rFonts w:cs="宋体" w:hint="default"/>
                <w:sz w:val="18"/>
                <w:szCs w:val="18"/>
              </w:rPr>
            </w:pP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11BC0" w:rsidRPr="008820B6" w:rsidRDefault="00A11BC0">
            <w:pPr>
              <w:spacing w:line="192" w:lineRule="exact"/>
              <w:rPr>
                <w:rFonts w:cs="宋体" w:hint="default"/>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b/>
                <w:bCs/>
                <w:sz w:val="18"/>
                <w:szCs w:val="18"/>
              </w:rPr>
            </w:pPr>
            <w:r w:rsidRPr="008820B6">
              <w:rPr>
                <w:rFonts w:cs="宋体"/>
                <w:b/>
                <w:bCs/>
                <w:sz w:val="18"/>
                <w:szCs w:val="18"/>
              </w:rPr>
              <w:t>307</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b/>
                <w:bCs/>
                <w:sz w:val="18"/>
                <w:szCs w:val="18"/>
              </w:rPr>
            </w:pPr>
            <w:r w:rsidRPr="008820B6">
              <w:rPr>
                <w:rFonts w:cs="宋体"/>
                <w:b/>
                <w:bCs/>
                <w:sz w:val="18"/>
                <w:szCs w:val="18"/>
              </w:rPr>
              <w:t>债务利息及费用支出</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39910</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资本性赠与</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A11BC0" w:rsidRPr="008820B6" w:rsidTr="00370F29">
        <w:trPr>
          <w:gridAfter w:val="1"/>
          <w:wAfter w:w="6"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rPr>
                <w:rFonts w:cs="宋体" w:hint="default"/>
                <w:sz w:val="18"/>
                <w:szCs w:val="18"/>
              </w:rPr>
            </w:pP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rPr>
                <w:rFonts w:cs="宋体" w:hint="default"/>
                <w:sz w:val="18"/>
                <w:szCs w:val="18"/>
              </w:rPr>
            </w:pP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11BC0" w:rsidRPr="008820B6" w:rsidRDefault="00A11BC0">
            <w:pPr>
              <w:spacing w:line="192" w:lineRule="exact"/>
              <w:rPr>
                <w:rFonts w:cs="宋体" w:hint="default"/>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30701</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国内债务付息</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39999</w:t>
            </w: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其他支出</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r>
      <w:tr w:rsidR="00A11BC0" w:rsidRPr="008820B6" w:rsidTr="00370F29">
        <w:trPr>
          <w:gridAfter w:val="1"/>
          <w:wAfter w:w="6"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rPr>
                <w:rFonts w:cs="宋体" w:hint="default"/>
                <w:sz w:val="18"/>
                <w:szCs w:val="18"/>
              </w:rPr>
            </w:pP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rPr>
                <w:rFonts w:cs="宋体" w:hint="default"/>
                <w:sz w:val="18"/>
                <w:szCs w:val="18"/>
              </w:rPr>
            </w:pP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11BC0" w:rsidRPr="008820B6" w:rsidRDefault="00A11BC0">
            <w:pPr>
              <w:spacing w:line="192" w:lineRule="exact"/>
              <w:rPr>
                <w:rFonts w:cs="宋体" w:hint="default"/>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30702</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国外债务付息</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rPr>
                <w:rFonts w:cs="宋体" w:hint="default"/>
                <w:sz w:val="18"/>
                <w:szCs w:val="18"/>
              </w:rPr>
            </w:pP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rPr>
                <w:rFonts w:cs="宋体" w:hint="default"/>
                <w:sz w:val="18"/>
                <w:szCs w:val="18"/>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rPr>
                <w:rFonts w:ascii="Times New Roman" w:hAnsi="Times New Roman" w:hint="default"/>
                <w:sz w:val="18"/>
                <w:szCs w:val="18"/>
              </w:rPr>
            </w:pPr>
          </w:p>
        </w:tc>
      </w:tr>
      <w:tr w:rsidR="00A11BC0" w:rsidRPr="008820B6" w:rsidTr="00370F29">
        <w:trPr>
          <w:gridAfter w:val="1"/>
          <w:wAfter w:w="6" w:type="pct"/>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rPr>
                <w:rFonts w:cs="宋体" w:hint="default"/>
                <w:sz w:val="18"/>
                <w:szCs w:val="18"/>
              </w:rPr>
            </w:pP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rPr>
                <w:rFonts w:cs="宋体" w:hint="default"/>
                <w:sz w:val="18"/>
                <w:szCs w:val="18"/>
              </w:rPr>
            </w:pP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11BC0" w:rsidRPr="008820B6" w:rsidRDefault="00A11BC0">
            <w:pPr>
              <w:spacing w:line="192" w:lineRule="exact"/>
              <w:rPr>
                <w:rFonts w:cs="宋体" w:hint="default"/>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30703</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国内债务发行费用</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rPr>
                <w:rFonts w:cs="宋体" w:hint="default"/>
                <w:sz w:val="18"/>
                <w:szCs w:val="18"/>
              </w:rPr>
            </w:pP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rPr>
                <w:rFonts w:cs="宋体" w:hint="default"/>
                <w:sz w:val="18"/>
                <w:szCs w:val="18"/>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rPr>
                <w:rFonts w:ascii="Times New Roman" w:hAnsi="Times New Roman" w:hint="default"/>
                <w:sz w:val="18"/>
                <w:szCs w:val="18"/>
              </w:rPr>
            </w:pPr>
          </w:p>
        </w:tc>
      </w:tr>
      <w:tr w:rsidR="00A11BC0" w:rsidRPr="008820B6" w:rsidTr="00370F29">
        <w:trPr>
          <w:gridAfter w:val="1"/>
          <w:wAfter w:w="6" w:type="pct"/>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rPr>
                <w:rFonts w:cs="宋体" w:hint="default"/>
                <w:sz w:val="18"/>
                <w:szCs w:val="18"/>
              </w:rPr>
            </w:pPr>
          </w:p>
        </w:tc>
        <w:tc>
          <w:tcPr>
            <w:tcW w:w="9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rPr>
                <w:rFonts w:cs="宋体" w:hint="default"/>
                <w:sz w:val="18"/>
                <w:szCs w:val="18"/>
              </w:rPr>
            </w:pP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11BC0" w:rsidRPr="008820B6" w:rsidRDefault="00A11BC0">
            <w:pPr>
              <w:spacing w:line="192" w:lineRule="exact"/>
              <w:rPr>
                <w:rFonts w:cs="宋体" w:hint="default"/>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30704</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textAlignment w:val="center"/>
              <w:rPr>
                <w:rFonts w:cs="宋体" w:hint="default"/>
                <w:sz w:val="18"/>
                <w:szCs w:val="18"/>
              </w:rPr>
            </w:pPr>
            <w:r w:rsidRPr="008820B6">
              <w:rPr>
                <w:rFonts w:cs="宋体"/>
                <w:sz w:val="18"/>
                <w:szCs w:val="18"/>
              </w:rPr>
              <w:t xml:space="preserve">  国外债务发行费用</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sz w:val="18"/>
              </w:rPr>
              <w:t xml:space="preserve"> </w:t>
            </w:r>
          </w:p>
        </w:tc>
        <w:tc>
          <w:tcPr>
            <w:tcW w:w="2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rPr>
                <w:rFonts w:cs="宋体" w:hint="default"/>
                <w:sz w:val="18"/>
                <w:szCs w:val="18"/>
              </w:rPr>
            </w:pPr>
          </w:p>
        </w:tc>
        <w:tc>
          <w:tcPr>
            <w:tcW w:w="113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rPr>
                <w:rFonts w:cs="宋体" w:hint="default"/>
                <w:sz w:val="18"/>
                <w:szCs w:val="18"/>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rPr>
                <w:rFonts w:ascii="Times New Roman" w:hAnsi="Times New Roman" w:hint="default"/>
                <w:sz w:val="18"/>
                <w:szCs w:val="18"/>
              </w:rPr>
            </w:pPr>
          </w:p>
        </w:tc>
      </w:tr>
      <w:tr w:rsidR="00A11BC0" w:rsidRPr="008820B6" w:rsidTr="00370F29">
        <w:trPr>
          <w:gridAfter w:val="1"/>
          <w:wAfter w:w="6" w:type="pct"/>
          <w:trHeight w:val="310"/>
        </w:trPr>
        <w:tc>
          <w:tcPr>
            <w:tcW w:w="1179" w:type="pct"/>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center"/>
              <w:textAlignment w:val="center"/>
              <w:rPr>
                <w:rFonts w:cs="宋体" w:hint="default"/>
                <w:b/>
                <w:sz w:val="18"/>
                <w:szCs w:val="18"/>
              </w:rPr>
            </w:pPr>
            <w:r w:rsidRPr="008820B6">
              <w:rPr>
                <w:rFonts w:cs="宋体"/>
                <w:b/>
                <w:sz w:val="18"/>
                <w:szCs w:val="18"/>
              </w:rPr>
              <w:t>人员经费合计</w:t>
            </w:r>
          </w:p>
        </w:tc>
        <w:tc>
          <w:tcPr>
            <w:tcW w:w="503"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11BC0" w:rsidRPr="008820B6" w:rsidRDefault="00A11BC0">
            <w:pPr>
              <w:spacing w:line="192" w:lineRule="exact"/>
              <w:jc w:val="right"/>
              <w:textAlignment w:val="bottom"/>
              <w:rPr>
                <w:rFonts w:ascii="Times New Roman" w:hAnsi="Times New Roman" w:hint="default"/>
                <w:sz w:val="18"/>
                <w:szCs w:val="18"/>
              </w:rPr>
            </w:pPr>
            <w:r w:rsidRPr="008820B6">
              <w:rPr>
                <w:rFonts w:ascii="Times New Roman" w:hAnsi="Times New Roman" w:hint="default"/>
                <w:sz w:val="18"/>
                <w:szCs w:val="18"/>
              </w:rPr>
              <w:t>104.88</w:t>
            </w:r>
            <w:r w:rsidRPr="008820B6">
              <w:rPr>
                <w:rFonts w:ascii="Times New Roman" w:hAnsi="Times New Roman"/>
                <w:sz w:val="18"/>
              </w:rPr>
              <w:t xml:space="preserve"> </w:t>
            </w:r>
          </w:p>
        </w:tc>
        <w:tc>
          <w:tcPr>
            <w:tcW w:w="2824" w:type="pct"/>
            <w:gridSpan w:val="10"/>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center"/>
              <w:textAlignment w:val="center"/>
              <w:rPr>
                <w:rFonts w:cs="宋体" w:hint="default"/>
                <w:b/>
                <w:sz w:val="18"/>
                <w:szCs w:val="18"/>
              </w:rPr>
            </w:pPr>
            <w:r w:rsidRPr="008820B6">
              <w:rPr>
                <w:rFonts w:cs="宋体"/>
                <w:b/>
                <w:sz w:val="18"/>
                <w:szCs w:val="18"/>
              </w:rPr>
              <w:t>公用经费合计</w:t>
            </w:r>
          </w:p>
        </w:tc>
        <w:tc>
          <w:tcPr>
            <w:tcW w:w="48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1BC0" w:rsidRPr="008820B6" w:rsidRDefault="00A11BC0">
            <w:pPr>
              <w:spacing w:line="192" w:lineRule="exact"/>
              <w:jc w:val="right"/>
              <w:textAlignment w:val="center"/>
              <w:rPr>
                <w:rFonts w:ascii="Times New Roman" w:hAnsi="Times New Roman" w:hint="default"/>
                <w:sz w:val="18"/>
                <w:szCs w:val="18"/>
              </w:rPr>
            </w:pPr>
            <w:r w:rsidRPr="008820B6">
              <w:rPr>
                <w:rFonts w:ascii="Times New Roman" w:hAnsi="Times New Roman" w:hint="default"/>
                <w:sz w:val="18"/>
                <w:szCs w:val="18"/>
              </w:rPr>
              <w:t>23.01</w:t>
            </w:r>
            <w:r w:rsidRPr="008820B6">
              <w:rPr>
                <w:rFonts w:ascii="Times New Roman" w:hAnsi="Times New Roman"/>
                <w:sz w:val="18"/>
              </w:rPr>
              <w:t xml:space="preserve"> </w:t>
            </w:r>
          </w:p>
        </w:tc>
      </w:tr>
      <w:tr w:rsidR="008820B6" w:rsidRPr="008820B6" w:rsidTr="00370F29">
        <w:trPr>
          <w:trHeight w:val="644"/>
        </w:trPr>
        <w:tc>
          <w:tcPr>
            <w:tcW w:w="5000" w:type="pct"/>
            <w:gridSpan w:val="17"/>
            <w:tcBorders>
              <w:top w:val="nil"/>
              <w:left w:val="nil"/>
              <w:bottom w:val="nil"/>
              <w:right w:val="nil"/>
            </w:tcBorders>
            <w:shd w:val="clear" w:color="auto" w:fill="auto"/>
            <w:noWrap/>
            <w:tcMar>
              <w:top w:w="15" w:type="dxa"/>
              <w:left w:w="15" w:type="dxa"/>
              <w:right w:w="15" w:type="dxa"/>
            </w:tcMar>
            <w:vAlign w:val="bottom"/>
          </w:tcPr>
          <w:p w:rsidR="00723759" w:rsidRPr="008820B6" w:rsidRDefault="00E14C45">
            <w:pPr>
              <w:jc w:val="center"/>
              <w:textAlignment w:val="bottom"/>
              <w:rPr>
                <w:rFonts w:cs="宋体" w:hint="default"/>
                <w:b/>
                <w:sz w:val="32"/>
                <w:szCs w:val="32"/>
              </w:rPr>
            </w:pPr>
            <w:r w:rsidRPr="008820B6">
              <w:rPr>
                <w:rFonts w:cs="宋体"/>
                <w:sz w:val="20"/>
                <w:szCs w:val="20"/>
              </w:rPr>
              <w:t>备注：1.本表反映单位本年度一般公共预算财政拨款基本支出明细情况。</w:t>
            </w:r>
            <w:r w:rsidRPr="008820B6">
              <w:rPr>
                <w:rFonts w:cs="宋体"/>
                <w:sz w:val="20"/>
                <w:szCs w:val="20"/>
              </w:rPr>
              <w:br/>
              <w:t xml:space="preserve">      2.本套报表金额单位转换时可能存在尾数误差。</w:t>
            </w:r>
            <w:r w:rsidRPr="008820B6">
              <w:rPr>
                <w:rFonts w:cs="宋体"/>
                <w:sz w:val="20"/>
                <w:szCs w:val="20"/>
              </w:rPr>
              <w:br/>
            </w:r>
            <w:r w:rsidRPr="008820B6">
              <w:rPr>
                <w:rFonts w:cs="宋体"/>
                <w:sz w:val="20"/>
                <w:szCs w:val="20"/>
              </w:rPr>
              <w:br/>
            </w:r>
            <w:r w:rsidRPr="008820B6">
              <w:rPr>
                <w:rFonts w:cs="宋体"/>
                <w:sz w:val="21"/>
                <w:szCs w:val="21"/>
              </w:rPr>
              <w:lastRenderedPageBreak/>
              <w:br w:type="page"/>
            </w:r>
            <w:r w:rsidRPr="008820B6">
              <w:rPr>
                <w:rFonts w:cs="宋体"/>
                <w:b/>
                <w:sz w:val="32"/>
                <w:szCs w:val="32"/>
              </w:rPr>
              <w:t>政府性基金预算财政拨款收入支出决算表</w:t>
            </w:r>
          </w:p>
        </w:tc>
      </w:tr>
      <w:tr w:rsidR="008820B6" w:rsidRPr="008820B6" w:rsidTr="00370F29">
        <w:trPr>
          <w:trHeight w:val="329"/>
        </w:trPr>
        <w:tc>
          <w:tcPr>
            <w:tcW w:w="2159" w:type="pct"/>
            <w:gridSpan w:val="7"/>
            <w:vMerge w:val="restart"/>
            <w:tcBorders>
              <w:top w:val="nil"/>
              <w:left w:val="nil"/>
              <w:right w:val="nil"/>
            </w:tcBorders>
            <w:shd w:val="clear" w:color="auto" w:fill="auto"/>
            <w:noWrap/>
            <w:tcMar>
              <w:top w:w="15" w:type="dxa"/>
              <w:left w:w="15" w:type="dxa"/>
              <w:right w:w="15" w:type="dxa"/>
            </w:tcMar>
            <w:vAlign w:val="bottom"/>
          </w:tcPr>
          <w:p w:rsidR="00723759" w:rsidRPr="008820B6" w:rsidRDefault="00E14C45">
            <w:pPr>
              <w:spacing w:line="280" w:lineRule="exact"/>
              <w:rPr>
                <w:rFonts w:cs="宋体" w:hint="default"/>
                <w:sz w:val="20"/>
                <w:szCs w:val="20"/>
              </w:rPr>
            </w:pPr>
            <w:r w:rsidRPr="008820B6">
              <w:rPr>
                <w:rFonts w:cs="宋体"/>
                <w:sz w:val="20"/>
                <w:szCs w:val="20"/>
              </w:rPr>
              <w:lastRenderedPageBreak/>
              <w:t>单位：</w:t>
            </w:r>
            <w:r w:rsidRPr="008820B6">
              <w:rPr>
                <w:sz w:val="20"/>
              </w:rPr>
              <w:t>丰都县名山规划和自然资源所</w:t>
            </w:r>
          </w:p>
        </w:tc>
        <w:tc>
          <w:tcPr>
            <w:tcW w:w="555" w:type="pct"/>
            <w:gridSpan w:val="2"/>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555" w:type="pct"/>
            <w:gridSpan w:val="2"/>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555" w:type="pct"/>
            <w:gridSpan w:val="2"/>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600" w:type="pct"/>
            <w:gridSpan w:val="3"/>
            <w:tcBorders>
              <w:top w:val="nil"/>
              <w:left w:val="nil"/>
              <w:bottom w:val="nil"/>
              <w:right w:val="nil"/>
            </w:tcBorders>
            <w:shd w:val="clear" w:color="auto" w:fill="auto"/>
            <w:noWrap/>
            <w:tcMar>
              <w:top w:w="15" w:type="dxa"/>
              <w:left w:w="15" w:type="dxa"/>
              <w:right w:w="15" w:type="dxa"/>
            </w:tcMar>
            <w:vAlign w:val="bottom"/>
          </w:tcPr>
          <w:p w:rsidR="00723759" w:rsidRPr="008820B6" w:rsidRDefault="00E14C45">
            <w:pPr>
              <w:spacing w:line="280" w:lineRule="exact"/>
              <w:jc w:val="right"/>
              <w:textAlignment w:val="bottom"/>
              <w:rPr>
                <w:rFonts w:cs="宋体" w:hint="default"/>
                <w:sz w:val="20"/>
                <w:szCs w:val="20"/>
              </w:rPr>
            </w:pPr>
            <w:r w:rsidRPr="008820B6">
              <w:rPr>
                <w:rFonts w:cs="宋体"/>
                <w:sz w:val="20"/>
                <w:szCs w:val="20"/>
              </w:rPr>
              <w:t>公开</w:t>
            </w:r>
            <w:r w:rsidRPr="008820B6">
              <w:rPr>
                <w:rFonts w:ascii="Times New Roman" w:hAnsi="Times New Roman" w:hint="default"/>
                <w:sz w:val="20"/>
                <w:szCs w:val="20"/>
              </w:rPr>
              <w:t>07</w:t>
            </w:r>
            <w:r w:rsidRPr="008820B6">
              <w:rPr>
                <w:rFonts w:cs="宋体"/>
                <w:sz w:val="20"/>
                <w:szCs w:val="20"/>
              </w:rPr>
              <w:t>表</w:t>
            </w:r>
          </w:p>
        </w:tc>
      </w:tr>
      <w:tr w:rsidR="008820B6" w:rsidRPr="008820B6" w:rsidTr="00370F29">
        <w:trPr>
          <w:trHeight w:val="329"/>
        </w:trPr>
        <w:tc>
          <w:tcPr>
            <w:tcW w:w="2159" w:type="pct"/>
            <w:gridSpan w:val="7"/>
            <w:vMerge/>
            <w:tcBorders>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555" w:type="pct"/>
            <w:gridSpan w:val="2"/>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555" w:type="pct"/>
            <w:gridSpan w:val="2"/>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555" w:type="pct"/>
            <w:gridSpan w:val="2"/>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600" w:type="pct"/>
            <w:gridSpan w:val="3"/>
            <w:tcBorders>
              <w:top w:val="nil"/>
              <w:left w:val="nil"/>
              <w:bottom w:val="nil"/>
              <w:right w:val="nil"/>
            </w:tcBorders>
            <w:shd w:val="clear" w:color="auto" w:fill="auto"/>
            <w:noWrap/>
            <w:tcMar>
              <w:top w:w="15" w:type="dxa"/>
              <w:left w:w="15" w:type="dxa"/>
              <w:right w:w="15" w:type="dxa"/>
            </w:tcMar>
            <w:vAlign w:val="bottom"/>
          </w:tcPr>
          <w:p w:rsidR="00723759" w:rsidRPr="008820B6" w:rsidRDefault="00E14C45">
            <w:pPr>
              <w:spacing w:line="280" w:lineRule="exact"/>
              <w:jc w:val="right"/>
              <w:textAlignment w:val="bottom"/>
              <w:rPr>
                <w:rFonts w:cs="宋体" w:hint="default"/>
                <w:sz w:val="20"/>
                <w:szCs w:val="20"/>
              </w:rPr>
            </w:pPr>
            <w:r w:rsidRPr="008820B6">
              <w:rPr>
                <w:rFonts w:cs="宋体"/>
                <w:sz w:val="20"/>
                <w:szCs w:val="20"/>
              </w:rPr>
              <w:t>单位：万元</w:t>
            </w:r>
          </w:p>
        </w:tc>
      </w:tr>
      <w:tr w:rsidR="008820B6" w:rsidRPr="008820B6" w:rsidTr="00370F29">
        <w:trPr>
          <w:trHeight w:val="339"/>
        </w:trPr>
        <w:tc>
          <w:tcPr>
            <w:tcW w:w="1604"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项目</w:t>
            </w:r>
          </w:p>
        </w:tc>
        <w:tc>
          <w:tcPr>
            <w:tcW w:w="555" w:type="pct"/>
            <w:gridSpan w:val="3"/>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年初结转和结余</w:t>
            </w:r>
          </w:p>
        </w:tc>
        <w:tc>
          <w:tcPr>
            <w:tcW w:w="55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本年收入</w:t>
            </w:r>
          </w:p>
        </w:tc>
        <w:tc>
          <w:tcPr>
            <w:tcW w:w="1686" w:type="pct"/>
            <w:gridSpan w:val="5"/>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本年支出</w:t>
            </w:r>
          </w:p>
        </w:tc>
        <w:tc>
          <w:tcPr>
            <w:tcW w:w="600" w:type="pct"/>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年末结转和结余</w:t>
            </w:r>
          </w:p>
        </w:tc>
      </w:tr>
      <w:tr w:rsidR="008820B6" w:rsidRPr="008820B6" w:rsidTr="00370F29">
        <w:trPr>
          <w:trHeight w:val="335"/>
        </w:trPr>
        <w:tc>
          <w:tcPr>
            <w:tcW w:w="43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功能分类科目编码</w:t>
            </w:r>
          </w:p>
        </w:tc>
        <w:tc>
          <w:tcPr>
            <w:tcW w:w="117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项目（按“项”</w:t>
            </w:r>
            <w:proofErr w:type="gramStart"/>
            <w:r w:rsidRPr="008820B6">
              <w:rPr>
                <w:rFonts w:cs="宋体"/>
                <w:b/>
                <w:sz w:val="20"/>
                <w:szCs w:val="20"/>
              </w:rPr>
              <w:t>级功能</w:t>
            </w:r>
            <w:proofErr w:type="gramEnd"/>
            <w:r w:rsidRPr="008820B6">
              <w:rPr>
                <w:rFonts w:cs="宋体"/>
                <w:b/>
                <w:sz w:val="20"/>
                <w:szCs w:val="20"/>
              </w:rPr>
              <w:t>分类科目）</w:t>
            </w:r>
          </w:p>
        </w:tc>
        <w:tc>
          <w:tcPr>
            <w:tcW w:w="555" w:type="pct"/>
            <w:gridSpan w:val="3"/>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555"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555"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合计</w:t>
            </w:r>
          </w:p>
        </w:tc>
        <w:tc>
          <w:tcPr>
            <w:tcW w:w="555"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基本支出</w:t>
            </w:r>
          </w:p>
        </w:tc>
        <w:tc>
          <w:tcPr>
            <w:tcW w:w="5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项目支出</w:t>
            </w:r>
          </w:p>
        </w:tc>
        <w:tc>
          <w:tcPr>
            <w:tcW w:w="600" w:type="pct"/>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r>
      <w:tr w:rsidR="008820B6" w:rsidRPr="008820B6" w:rsidTr="00370F29">
        <w:trPr>
          <w:trHeight w:val="335"/>
        </w:trPr>
        <w:tc>
          <w:tcPr>
            <w:tcW w:w="431"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1173"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555" w:type="pct"/>
            <w:gridSpan w:val="3"/>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555"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555"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555"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5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600" w:type="pct"/>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r>
      <w:tr w:rsidR="008820B6" w:rsidRPr="008820B6" w:rsidTr="00370F29">
        <w:trPr>
          <w:trHeight w:val="645"/>
        </w:trPr>
        <w:tc>
          <w:tcPr>
            <w:tcW w:w="431"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1173"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555" w:type="pct"/>
            <w:gridSpan w:val="3"/>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555"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555"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555"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5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600" w:type="pct"/>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r>
      <w:tr w:rsidR="008820B6" w:rsidRPr="008820B6" w:rsidTr="00370F29">
        <w:trPr>
          <w:trHeight w:val="339"/>
        </w:trPr>
        <w:tc>
          <w:tcPr>
            <w:tcW w:w="1604" w:type="pct"/>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合计</w:t>
            </w:r>
          </w:p>
        </w:tc>
        <w:tc>
          <w:tcPr>
            <w:tcW w:w="555"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bCs/>
                <w:sz w:val="20"/>
                <w:szCs w:val="20"/>
              </w:rPr>
              <w:t>0.00</w:t>
            </w:r>
            <w:r w:rsidRPr="008820B6">
              <w:rPr>
                <w:rFonts w:ascii="Times New Roman" w:hAnsi="Times New Roman"/>
                <w:b/>
                <w:sz w:val="20"/>
              </w:rPr>
              <w:t xml:space="preserve"> </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bCs/>
                <w:sz w:val="20"/>
                <w:szCs w:val="20"/>
              </w:rPr>
              <w:t>16.57</w:t>
            </w:r>
            <w:r w:rsidRPr="008820B6">
              <w:rPr>
                <w:rFonts w:ascii="Times New Roman" w:hAnsi="Times New Roman"/>
                <w:b/>
                <w:sz w:val="20"/>
              </w:rPr>
              <w:t xml:space="preserve"> </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bCs/>
                <w:sz w:val="20"/>
                <w:szCs w:val="20"/>
              </w:rPr>
              <w:t>16.57</w:t>
            </w:r>
            <w:r w:rsidRPr="008820B6">
              <w:rPr>
                <w:rFonts w:ascii="Times New Roman" w:hAnsi="Times New Roman"/>
                <w:b/>
                <w:sz w:val="20"/>
              </w:rPr>
              <w:t xml:space="preserve"> </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bCs/>
                <w:sz w:val="20"/>
                <w:szCs w:val="20"/>
              </w:rPr>
              <w:t>0.00</w:t>
            </w:r>
            <w:r w:rsidRPr="008820B6">
              <w:rPr>
                <w:rFonts w:ascii="Times New Roman" w:hAnsi="Times New Roman"/>
                <w:b/>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bCs/>
                <w:sz w:val="20"/>
                <w:szCs w:val="20"/>
              </w:rPr>
              <w:t>16.57</w:t>
            </w:r>
            <w:r w:rsidRPr="008820B6">
              <w:rPr>
                <w:rFonts w:ascii="Times New Roman" w:hAnsi="Times New Roman"/>
                <w:b/>
                <w:sz w:val="20"/>
              </w:rPr>
              <w:t xml:space="preserve"> </w:t>
            </w:r>
          </w:p>
        </w:tc>
        <w:tc>
          <w:tcPr>
            <w:tcW w:w="600"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bCs/>
                <w:sz w:val="20"/>
                <w:szCs w:val="20"/>
              </w:rPr>
              <w:t>0.00</w:t>
            </w:r>
            <w:r w:rsidRPr="008820B6">
              <w:rPr>
                <w:rFonts w:ascii="Times New Roman" w:hAnsi="Times New Roman"/>
                <w:b/>
                <w:sz w:val="20"/>
              </w:rPr>
              <w:t xml:space="preserve"> </w:t>
            </w:r>
          </w:p>
        </w:tc>
      </w:tr>
      <w:tr w:rsidR="008820B6" w:rsidRPr="008820B6" w:rsidTr="00370F29">
        <w:trPr>
          <w:trHeight w:val="349"/>
        </w:trPr>
        <w:tc>
          <w:tcPr>
            <w:tcW w:w="431"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jc w:val="both"/>
              <w:textAlignment w:val="center"/>
              <w:rPr>
                <w:rFonts w:cs="宋体" w:hint="default"/>
                <w:sz w:val="20"/>
                <w:szCs w:val="20"/>
              </w:rPr>
            </w:pPr>
            <w:r w:rsidRPr="008820B6">
              <w:rPr>
                <w:rFonts w:cs="宋体"/>
                <w:b/>
                <w:sz w:val="20"/>
                <w:szCs w:val="20"/>
              </w:rPr>
              <w:t>213</w:t>
            </w:r>
          </w:p>
        </w:tc>
        <w:tc>
          <w:tcPr>
            <w:tcW w:w="117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jc w:val="both"/>
              <w:textAlignment w:val="center"/>
              <w:rPr>
                <w:rFonts w:cs="宋体" w:hint="default"/>
                <w:sz w:val="20"/>
                <w:szCs w:val="20"/>
              </w:rPr>
            </w:pPr>
            <w:r w:rsidRPr="008820B6">
              <w:rPr>
                <w:rFonts w:cs="宋体"/>
                <w:b/>
                <w:sz w:val="20"/>
                <w:szCs w:val="20"/>
              </w:rPr>
              <w:t>农林水支出</w:t>
            </w:r>
          </w:p>
        </w:tc>
        <w:tc>
          <w:tcPr>
            <w:tcW w:w="555"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16.57</w:t>
            </w:r>
            <w:r w:rsidRPr="008820B6">
              <w:rPr>
                <w:rFonts w:ascii="Times New Roman" w:hAnsi="Times New Roman"/>
                <w:b/>
                <w:sz w:val="20"/>
              </w:rPr>
              <w:t xml:space="preserve"> </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16.57</w:t>
            </w:r>
            <w:r w:rsidRPr="008820B6">
              <w:rPr>
                <w:rFonts w:ascii="Times New Roman" w:hAnsi="Times New Roman"/>
                <w:b/>
                <w:sz w:val="20"/>
              </w:rPr>
              <w:t xml:space="preserve"> </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16.57</w:t>
            </w:r>
            <w:r w:rsidRPr="008820B6">
              <w:rPr>
                <w:rFonts w:ascii="Times New Roman" w:hAnsi="Times New Roman"/>
                <w:b/>
                <w:sz w:val="20"/>
              </w:rPr>
              <w:t xml:space="preserve"> </w:t>
            </w:r>
          </w:p>
        </w:tc>
        <w:tc>
          <w:tcPr>
            <w:tcW w:w="600"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r>
      <w:tr w:rsidR="008820B6" w:rsidRPr="008820B6" w:rsidTr="00370F29">
        <w:trPr>
          <w:trHeight w:val="349"/>
        </w:trPr>
        <w:tc>
          <w:tcPr>
            <w:tcW w:w="431"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jc w:val="both"/>
              <w:textAlignment w:val="center"/>
              <w:rPr>
                <w:rFonts w:cs="宋体" w:hint="default"/>
                <w:sz w:val="20"/>
                <w:szCs w:val="20"/>
              </w:rPr>
            </w:pPr>
            <w:r w:rsidRPr="008820B6">
              <w:rPr>
                <w:rFonts w:cs="宋体"/>
                <w:b/>
                <w:sz w:val="20"/>
                <w:szCs w:val="20"/>
              </w:rPr>
              <w:t>21369</w:t>
            </w:r>
          </w:p>
        </w:tc>
        <w:tc>
          <w:tcPr>
            <w:tcW w:w="117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jc w:val="both"/>
              <w:textAlignment w:val="center"/>
              <w:rPr>
                <w:rFonts w:cs="宋体" w:hint="default"/>
                <w:sz w:val="20"/>
                <w:szCs w:val="20"/>
              </w:rPr>
            </w:pPr>
            <w:r w:rsidRPr="008820B6">
              <w:rPr>
                <w:rFonts w:cs="宋体"/>
                <w:b/>
                <w:sz w:val="20"/>
                <w:szCs w:val="20"/>
              </w:rPr>
              <w:t>国家重大水利工程建设基金安排的支出</w:t>
            </w:r>
          </w:p>
        </w:tc>
        <w:tc>
          <w:tcPr>
            <w:tcW w:w="555"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16.57</w:t>
            </w:r>
            <w:r w:rsidRPr="008820B6">
              <w:rPr>
                <w:rFonts w:ascii="Times New Roman" w:hAnsi="Times New Roman"/>
                <w:b/>
                <w:sz w:val="20"/>
              </w:rPr>
              <w:t xml:space="preserve"> </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16.57</w:t>
            </w:r>
            <w:r w:rsidRPr="008820B6">
              <w:rPr>
                <w:rFonts w:ascii="Times New Roman" w:hAnsi="Times New Roman"/>
                <w:b/>
                <w:sz w:val="20"/>
              </w:rPr>
              <w:t xml:space="preserve"> </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16.57</w:t>
            </w:r>
            <w:r w:rsidRPr="008820B6">
              <w:rPr>
                <w:rFonts w:ascii="Times New Roman" w:hAnsi="Times New Roman"/>
                <w:b/>
                <w:sz w:val="20"/>
              </w:rPr>
              <w:t xml:space="preserve"> </w:t>
            </w:r>
          </w:p>
        </w:tc>
        <w:tc>
          <w:tcPr>
            <w:tcW w:w="600"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sz w:val="20"/>
                <w:szCs w:val="20"/>
              </w:rPr>
              <w:t>0.00</w:t>
            </w:r>
            <w:r w:rsidRPr="008820B6">
              <w:rPr>
                <w:rFonts w:ascii="Times New Roman" w:hAnsi="Times New Roman"/>
                <w:b/>
                <w:sz w:val="20"/>
              </w:rPr>
              <w:t xml:space="preserve"> </w:t>
            </w:r>
          </w:p>
        </w:tc>
      </w:tr>
      <w:tr w:rsidR="008820B6" w:rsidRPr="008820B6" w:rsidTr="00370F29">
        <w:trPr>
          <w:trHeight w:val="349"/>
        </w:trPr>
        <w:tc>
          <w:tcPr>
            <w:tcW w:w="431"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jc w:val="both"/>
              <w:textAlignment w:val="center"/>
              <w:rPr>
                <w:rFonts w:cs="宋体" w:hint="default"/>
                <w:sz w:val="20"/>
                <w:szCs w:val="20"/>
              </w:rPr>
            </w:pPr>
            <w:r w:rsidRPr="008820B6">
              <w:rPr>
                <w:rFonts w:cs="宋体"/>
                <w:sz w:val="20"/>
                <w:szCs w:val="20"/>
              </w:rPr>
              <w:t>2136902</w:t>
            </w:r>
          </w:p>
        </w:tc>
        <w:tc>
          <w:tcPr>
            <w:tcW w:w="117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jc w:val="both"/>
              <w:textAlignment w:val="center"/>
              <w:rPr>
                <w:rFonts w:cs="宋体" w:hint="default"/>
                <w:sz w:val="20"/>
                <w:szCs w:val="20"/>
              </w:rPr>
            </w:pPr>
            <w:r w:rsidRPr="008820B6">
              <w:rPr>
                <w:rFonts w:cs="宋体"/>
                <w:sz w:val="20"/>
                <w:szCs w:val="20"/>
              </w:rPr>
              <w:t>三峡后续工作</w:t>
            </w:r>
          </w:p>
        </w:tc>
        <w:tc>
          <w:tcPr>
            <w:tcW w:w="555"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sz w:val="20"/>
                <w:szCs w:val="20"/>
              </w:rPr>
              <w:t>16.57</w:t>
            </w:r>
            <w:r w:rsidRPr="008820B6">
              <w:rPr>
                <w:rFonts w:ascii="Times New Roman" w:hAnsi="Times New Roman"/>
                <w:sz w:val="20"/>
              </w:rPr>
              <w:t xml:space="preserve"> </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sz w:val="20"/>
                <w:szCs w:val="20"/>
              </w:rPr>
              <w:t>16.57</w:t>
            </w:r>
            <w:r w:rsidRPr="008820B6">
              <w:rPr>
                <w:rFonts w:ascii="Times New Roman" w:hAnsi="Times New Roman"/>
                <w:sz w:val="20"/>
              </w:rPr>
              <w:t xml:space="preserve"> </w:t>
            </w:r>
          </w:p>
        </w:tc>
        <w:tc>
          <w:tcPr>
            <w:tcW w:w="555"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sz w:val="20"/>
                <w:szCs w:val="20"/>
              </w:rPr>
              <w:t>16.57</w:t>
            </w:r>
            <w:r w:rsidRPr="008820B6">
              <w:rPr>
                <w:rFonts w:ascii="Times New Roman" w:hAnsi="Times New Roman"/>
                <w:sz w:val="20"/>
              </w:rPr>
              <w:t xml:space="preserve"> </w:t>
            </w:r>
          </w:p>
        </w:tc>
        <w:tc>
          <w:tcPr>
            <w:tcW w:w="600"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sz w:val="20"/>
                <w:szCs w:val="20"/>
              </w:rPr>
              <w:t>0.00</w:t>
            </w:r>
            <w:r w:rsidRPr="008820B6">
              <w:rPr>
                <w:rFonts w:ascii="Times New Roman" w:hAnsi="Times New Roman"/>
                <w:sz w:val="20"/>
              </w:rPr>
              <w:t xml:space="preserve"> </w:t>
            </w:r>
          </w:p>
        </w:tc>
      </w:tr>
    </w:tbl>
    <w:p w:rsidR="00723759" w:rsidRPr="008820B6" w:rsidRDefault="00E14C45">
      <w:pPr>
        <w:rPr>
          <w:rFonts w:cs="宋体" w:hint="default"/>
          <w:sz w:val="21"/>
          <w:szCs w:val="21"/>
        </w:rPr>
      </w:pPr>
      <w:r w:rsidRPr="008820B6">
        <w:rPr>
          <w:rFonts w:cs="宋体"/>
          <w:sz w:val="20"/>
          <w:szCs w:val="20"/>
        </w:rPr>
        <w:t>备注：1.本表反映单位本年度政府性基金预算财政拨款收入支出及结转和结余情况。</w:t>
      </w:r>
      <w:r w:rsidRPr="008820B6">
        <w:rPr>
          <w:rFonts w:cs="宋体"/>
          <w:sz w:val="20"/>
          <w:szCs w:val="20"/>
        </w:rPr>
        <w:br/>
        <w:t xml:space="preserve">      2.本套报表金额单位转换时可能存在尾数误差。</w:t>
      </w:r>
      <w:r w:rsidRPr="008820B6">
        <w:rPr>
          <w:rFonts w:cs="宋体"/>
          <w:sz w:val="20"/>
          <w:szCs w:val="20"/>
        </w:rPr>
        <w:br/>
      </w:r>
      <w:r w:rsidRPr="008820B6">
        <w:rPr>
          <w:rFonts w:cs="宋体"/>
          <w:sz w:val="20"/>
          <w:szCs w:val="20"/>
        </w:rPr>
        <w:br/>
      </w:r>
    </w:p>
    <w:p w:rsidR="00723759" w:rsidRPr="008820B6" w:rsidRDefault="00E14C45">
      <w:pPr>
        <w:rPr>
          <w:rFonts w:cs="宋体" w:hint="default"/>
          <w:sz w:val="21"/>
          <w:szCs w:val="21"/>
        </w:rPr>
      </w:pPr>
      <w:r w:rsidRPr="008820B6">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8820B6" w:rsidRPr="008820B6">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23759" w:rsidRPr="008820B6" w:rsidRDefault="00E14C45">
            <w:pPr>
              <w:jc w:val="center"/>
              <w:textAlignment w:val="bottom"/>
              <w:rPr>
                <w:rFonts w:cs="宋体" w:hint="default"/>
                <w:b/>
                <w:sz w:val="32"/>
                <w:szCs w:val="32"/>
              </w:rPr>
            </w:pPr>
            <w:r w:rsidRPr="008820B6">
              <w:rPr>
                <w:rFonts w:cs="宋体"/>
                <w:b/>
                <w:sz w:val="32"/>
                <w:szCs w:val="32"/>
              </w:rPr>
              <w:lastRenderedPageBreak/>
              <w:t>国有资本经营预算财政拨款支出决算表</w:t>
            </w:r>
          </w:p>
        </w:tc>
      </w:tr>
      <w:tr w:rsidR="008820B6" w:rsidRPr="008820B6">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723759" w:rsidRPr="008820B6" w:rsidRDefault="00E14C45">
            <w:pPr>
              <w:spacing w:line="280" w:lineRule="exact"/>
              <w:rPr>
                <w:rFonts w:cs="宋体" w:hint="default"/>
                <w:sz w:val="20"/>
                <w:szCs w:val="20"/>
              </w:rPr>
            </w:pPr>
            <w:r w:rsidRPr="008820B6">
              <w:rPr>
                <w:rFonts w:cs="宋体"/>
                <w:sz w:val="20"/>
                <w:szCs w:val="20"/>
              </w:rPr>
              <w:t>单位：</w:t>
            </w:r>
            <w:r w:rsidRPr="008820B6">
              <w:rPr>
                <w:sz w:val="20"/>
              </w:rPr>
              <w:t>丰都县名山规划和自然资源所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E14C45">
            <w:pPr>
              <w:spacing w:line="280" w:lineRule="exact"/>
              <w:jc w:val="right"/>
              <w:textAlignment w:val="bottom"/>
              <w:rPr>
                <w:rFonts w:cs="宋体" w:hint="default"/>
                <w:sz w:val="20"/>
                <w:szCs w:val="20"/>
              </w:rPr>
            </w:pPr>
            <w:r w:rsidRPr="008820B6">
              <w:rPr>
                <w:rFonts w:cs="宋体"/>
                <w:sz w:val="20"/>
                <w:szCs w:val="20"/>
              </w:rPr>
              <w:t>公开</w:t>
            </w:r>
            <w:r w:rsidRPr="008820B6">
              <w:rPr>
                <w:rFonts w:ascii="Times New Roman" w:hAnsi="Times New Roman" w:hint="default"/>
                <w:sz w:val="20"/>
                <w:szCs w:val="20"/>
              </w:rPr>
              <w:t>08</w:t>
            </w:r>
            <w:r w:rsidRPr="008820B6">
              <w:rPr>
                <w:rFonts w:cs="宋体"/>
                <w:sz w:val="20"/>
                <w:szCs w:val="20"/>
              </w:rPr>
              <w:t>表</w:t>
            </w:r>
          </w:p>
        </w:tc>
      </w:tr>
      <w:tr w:rsidR="008820B6" w:rsidRPr="008820B6">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723759" w:rsidRPr="008820B6" w:rsidRDefault="00723759">
            <w:pPr>
              <w:rPr>
                <w:rFonts w:cs="宋体" w:hint="default"/>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723759" w:rsidRPr="008820B6" w:rsidRDefault="00E14C45">
            <w:pPr>
              <w:spacing w:line="280" w:lineRule="exact"/>
              <w:jc w:val="right"/>
              <w:textAlignment w:val="bottom"/>
              <w:rPr>
                <w:rFonts w:cs="宋体" w:hint="default"/>
                <w:sz w:val="20"/>
                <w:szCs w:val="20"/>
              </w:rPr>
            </w:pPr>
            <w:r w:rsidRPr="008820B6">
              <w:rPr>
                <w:rFonts w:cs="宋体"/>
                <w:sz w:val="20"/>
                <w:szCs w:val="20"/>
              </w:rPr>
              <w:t>单位：万元</w:t>
            </w:r>
          </w:p>
        </w:tc>
      </w:tr>
      <w:tr w:rsidR="008820B6" w:rsidRPr="008820B6">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23759" w:rsidRPr="008820B6" w:rsidRDefault="00E14C45">
            <w:pPr>
              <w:jc w:val="center"/>
              <w:textAlignment w:val="bottom"/>
              <w:rPr>
                <w:rFonts w:cs="宋体" w:hint="default"/>
                <w:b/>
                <w:sz w:val="20"/>
                <w:szCs w:val="20"/>
              </w:rPr>
            </w:pPr>
            <w:r w:rsidRPr="008820B6">
              <w:rPr>
                <w:rFonts w:cs="宋体"/>
                <w:b/>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23759" w:rsidRPr="008820B6" w:rsidRDefault="00E14C45">
            <w:pPr>
              <w:jc w:val="center"/>
              <w:textAlignment w:val="bottom"/>
              <w:rPr>
                <w:rFonts w:cs="宋体" w:hint="default"/>
                <w:b/>
                <w:sz w:val="20"/>
                <w:szCs w:val="20"/>
              </w:rPr>
            </w:pPr>
            <w:r w:rsidRPr="008820B6">
              <w:rPr>
                <w:rFonts w:cs="宋体"/>
                <w:b/>
                <w:sz w:val="20"/>
                <w:szCs w:val="20"/>
              </w:rPr>
              <w:t>本年支出</w:t>
            </w:r>
          </w:p>
        </w:tc>
      </w:tr>
      <w:tr w:rsidR="008820B6" w:rsidRPr="008820B6">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项目支出</w:t>
            </w:r>
          </w:p>
        </w:tc>
      </w:tr>
      <w:tr w:rsidR="008820B6" w:rsidRPr="008820B6">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r>
      <w:tr w:rsidR="008820B6" w:rsidRPr="008820B6">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r>
      <w:tr w:rsidR="008820B6" w:rsidRPr="008820B6">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723759">
            <w:pPr>
              <w:jc w:val="center"/>
              <w:rPr>
                <w:rFonts w:cs="宋体" w:hint="default"/>
                <w:b/>
                <w:sz w:val="20"/>
                <w:szCs w:val="20"/>
              </w:rPr>
            </w:pPr>
          </w:p>
        </w:tc>
      </w:tr>
      <w:tr w:rsidR="008820B6" w:rsidRPr="008820B6">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3759" w:rsidRPr="008820B6" w:rsidRDefault="00E14C45">
            <w:pPr>
              <w:jc w:val="center"/>
              <w:textAlignment w:val="center"/>
              <w:rPr>
                <w:rFonts w:cs="宋体" w:hint="default"/>
                <w:b/>
                <w:sz w:val="20"/>
                <w:szCs w:val="20"/>
              </w:rPr>
            </w:pPr>
            <w:r w:rsidRPr="008820B6">
              <w:rPr>
                <w:rFonts w:cs="宋体"/>
                <w:b/>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bCs/>
                <w:sz w:val="20"/>
                <w:szCs w:val="20"/>
              </w:rPr>
              <w:t>0.00</w:t>
            </w:r>
            <w:r w:rsidRPr="008820B6">
              <w:rPr>
                <w:rFonts w:ascii="Times New Roman" w:hAnsi="Times New Roman"/>
                <w:b/>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jc w:val="right"/>
              <w:rPr>
                <w:rFonts w:ascii="Times New Roman" w:hAnsi="Times New Roman" w:hint="default"/>
                <w:b/>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b/>
                <w:bCs/>
                <w:sz w:val="20"/>
                <w:szCs w:val="20"/>
              </w:rPr>
              <w:t>0.00</w:t>
            </w:r>
            <w:r w:rsidRPr="008820B6">
              <w:rPr>
                <w:rFonts w:ascii="Times New Roman" w:hAnsi="Times New Roman"/>
                <w:b/>
                <w:sz w:val="20"/>
              </w:rPr>
              <w:t xml:space="preserve"> </w:t>
            </w:r>
          </w:p>
        </w:tc>
      </w:tr>
      <w:tr w:rsidR="008820B6" w:rsidRPr="008820B6">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textAlignment w:val="center"/>
              <w:rPr>
                <w:rFonts w:cs="宋体" w:hint="default"/>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textAlignment w:val="center"/>
              <w:rPr>
                <w:rFonts w:cs="宋体" w:hint="default"/>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723759">
            <w:pPr>
              <w:jc w:val="right"/>
              <w:rPr>
                <w:rFonts w:ascii="Times New Roman" w:hAnsi="Times New Roman" w:hint="default"/>
                <w:b/>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3759" w:rsidRPr="008820B6" w:rsidRDefault="00E14C45">
            <w:pPr>
              <w:wordWrap w:val="0"/>
              <w:jc w:val="right"/>
              <w:textAlignment w:val="center"/>
              <w:rPr>
                <w:rFonts w:ascii="Times New Roman" w:hAnsi="Times New Roman" w:hint="default"/>
                <w:b/>
                <w:sz w:val="20"/>
                <w:szCs w:val="20"/>
              </w:rPr>
            </w:pPr>
            <w:r w:rsidRPr="008820B6">
              <w:rPr>
                <w:rFonts w:ascii="Times New Roman" w:hAnsi="Times New Roman" w:hint="default"/>
                <w:sz w:val="20"/>
                <w:szCs w:val="20"/>
              </w:rPr>
              <w:t xml:space="preserve">0.00 </w:t>
            </w:r>
          </w:p>
        </w:tc>
      </w:tr>
    </w:tbl>
    <w:p w:rsidR="00723759" w:rsidRPr="008820B6" w:rsidRDefault="00E14C45">
      <w:pPr>
        <w:rPr>
          <w:rFonts w:cs="宋体" w:hint="default"/>
          <w:sz w:val="21"/>
          <w:szCs w:val="21"/>
        </w:rPr>
      </w:pPr>
      <w:r w:rsidRPr="008820B6">
        <w:rPr>
          <w:rFonts w:cs="宋体"/>
          <w:sz w:val="20"/>
          <w:szCs w:val="20"/>
        </w:rPr>
        <w:t>备注：本表反映单位本年度国有资本经营预算财政拨款支出情况。本单位无国有资本经营收支，故本表无数据。</w:t>
      </w:r>
      <w:r w:rsidRPr="008820B6">
        <w:rPr>
          <w:rFonts w:cs="宋体"/>
          <w:sz w:val="20"/>
          <w:szCs w:val="20"/>
        </w:rPr>
        <w:br/>
      </w:r>
      <w:r w:rsidRPr="008820B6">
        <w:rPr>
          <w:rFonts w:cs="宋体"/>
          <w:sz w:val="20"/>
          <w:szCs w:val="20"/>
        </w:rPr>
        <w:br/>
      </w:r>
    </w:p>
    <w:p w:rsidR="00723759" w:rsidRPr="008820B6" w:rsidRDefault="00E14C45">
      <w:pPr>
        <w:rPr>
          <w:rFonts w:cs="宋体" w:hint="default"/>
          <w:sz w:val="21"/>
          <w:szCs w:val="21"/>
        </w:rPr>
      </w:pPr>
      <w:r w:rsidRPr="008820B6">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8820B6" w:rsidRPr="008820B6">
        <w:trPr>
          <w:trHeight w:val="343"/>
        </w:trPr>
        <w:tc>
          <w:tcPr>
            <w:tcW w:w="5000" w:type="pct"/>
            <w:gridSpan w:val="5"/>
            <w:shd w:val="clear" w:color="auto" w:fill="auto"/>
            <w:noWrap/>
            <w:tcMar>
              <w:top w:w="15" w:type="dxa"/>
              <w:left w:w="15" w:type="dxa"/>
              <w:right w:w="15" w:type="dxa"/>
            </w:tcMar>
            <w:vAlign w:val="bottom"/>
          </w:tcPr>
          <w:p w:rsidR="00723759" w:rsidRPr="008820B6" w:rsidRDefault="00E14C45">
            <w:pPr>
              <w:spacing w:line="400" w:lineRule="exact"/>
              <w:jc w:val="center"/>
              <w:textAlignment w:val="bottom"/>
              <w:rPr>
                <w:rFonts w:cs="宋体" w:hint="default"/>
                <w:b/>
                <w:kern w:val="2"/>
                <w:sz w:val="32"/>
                <w:szCs w:val="32"/>
              </w:rPr>
            </w:pPr>
            <w:r w:rsidRPr="008820B6">
              <w:rPr>
                <w:rFonts w:cs="宋体"/>
                <w:b/>
                <w:kern w:val="2"/>
                <w:sz w:val="32"/>
                <w:szCs w:val="32"/>
              </w:rPr>
              <w:lastRenderedPageBreak/>
              <w:t>机构运行信息表</w:t>
            </w:r>
          </w:p>
        </w:tc>
      </w:tr>
      <w:tr w:rsidR="008820B6" w:rsidRPr="008820B6">
        <w:trPr>
          <w:trHeight w:val="244"/>
        </w:trPr>
        <w:tc>
          <w:tcPr>
            <w:tcW w:w="1124" w:type="pct"/>
            <w:shd w:val="clear" w:color="auto" w:fill="auto"/>
            <w:noWrap/>
            <w:tcMar>
              <w:top w:w="15" w:type="dxa"/>
              <w:left w:w="15" w:type="dxa"/>
              <w:right w:w="15" w:type="dxa"/>
            </w:tcMar>
            <w:vAlign w:val="bottom"/>
          </w:tcPr>
          <w:p w:rsidR="00723759" w:rsidRPr="008820B6" w:rsidRDefault="00723759">
            <w:pPr>
              <w:spacing w:line="280" w:lineRule="exact"/>
              <w:rPr>
                <w:rFonts w:cs="宋体" w:hint="default"/>
                <w:kern w:val="2"/>
                <w:sz w:val="20"/>
                <w:szCs w:val="20"/>
              </w:rPr>
            </w:pPr>
          </w:p>
        </w:tc>
        <w:tc>
          <w:tcPr>
            <w:tcW w:w="854" w:type="pct"/>
            <w:shd w:val="clear" w:color="auto" w:fill="auto"/>
            <w:noWrap/>
            <w:tcMar>
              <w:top w:w="15" w:type="dxa"/>
              <w:left w:w="15" w:type="dxa"/>
              <w:right w:w="15" w:type="dxa"/>
            </w:tcMar>
            <w:vAlign w:val="bottom"/>
          </w:tcPr>
          <w:p w:rsidR="00723759" w:rsidRPr="008820B6" w:rsidRDefault="00723759">
            <w:pPr>
              <w:spacing w:line="280" w:lineRule="exact"/>
              <w:jc w:val="center"/>
              <w:rPr>
                <w:rFonts w:cs="宋体" w:hint="default"/>
                <w:kern w:val="2"/>
                <w:sz w:val="20"/>
                <w:szCs w:val="20"/>
              </w:rPr>
            </w:pPr>
          </w:p>
        </w:tc>
        <w:tc>
          <w:tcPr>
            <w:tcW w:w="840" w:type="pct"/>
            <w:shd w:val="clear" w:color="auto" w:fill="auto"/>
            <w:noWrap/>
            <w:tcMar>
              <w:top w:w="15" w:type="dxa"/>
              <w:left w:w="15" w:type="dxa"/>
              <w:right w:w="15" w:type="dxa"/>
            </w:tcMar>
            <w:vAlign w:val="bottom"/>
          </w:tcPr>
          <w:p w:rsidR="00723759" w:rsidRPr="008820B6" w:rsidRDefault="00723759">
            <w:pPr>
              <w:spacing w:line="280" w:lineRule="exact"/>
              <w:jc w:val="right"/>
              <w:rPr>
                <w:rFonts w:cs="宋体" w:hint="default"/>
                <w:kern w:val="2"/>
                <w:sz w:val="20"/>
                <w:szCs w:val="20"/>
              </w:rPr>
            </w:pPr>
          </w:p>
        </w:tc>
        <w:tc>
          <w:tcPr>
            <w:tcW w:w="1299" w:type="pct"/>
            <w:shd w:val="clear" w:color="auto" w:fill="auto"/>
            <w:noWrap/>
            <w:tcMar>
              <w:top w:w="15" w:type="dxa"/>
              <w:left w:w="15" w:type="dxa"/>
              <w:right w:w="15" w:type="dxa"/>
            </w:tcMar>
            <w:vAlign w:val="bottom"/>
          </w:tcPr>
          <w:p w:rsidR="00723759" w:rsidRPr="008820B6" w:rsidRDefault="00723759">
            <w:pPr>
              <w:spacing w:line="280" w:lineRule="exact"/>
              <w:rPr>
                <w:rFonts w:cs="宋体" w:hint="default"/>
                <w:kern w:val="2"/>
                <w:sz w:val="20"/>
                <w:szCs w:val="20"/>
              </w:rPr>
            </w:pPr>
          </w:p>
        </w:tc>
        <w:tc>
          <w:tcPr>
            <w:tcW w:w="879" w:type="pct"/>
            <w:shd w:val="clear" w:color="auto" w:fill="auto"/>
            <w:noWrap/>
            <w:tcMar>
              <w:top w:w="15" w:type="dxa"/>
              <w:left w:w="15" w:type="dxa"/>
              <w:right w:w="15" w:type="dxa"/>
            </w:tcMar>
            <w:vAlign w:val="bottom"/>
          </w:tcPr>
          <w:p w:rsidR="00723759" w:rsidRPr="008820B6" w:rsidRDefault="00E14C45">
            <w:pPr>
              <w:spacing w:line="280" w:lineRule="exact"/>
              <w:jc w:val="right"/>
              <w:textAlignment w:val="bottom"/>
              <w:rPr>
                <w:rFonts w:cs="宋体" w:hint="default"/>
                <w:kern w:val="2"/>
                <w:sz w:val="20"/>
                <w:szCs w:val="20"/>
              </w:rPr>
            </w:pPr>
            <w:r w:rsidRPr="008820B6">
              <w:rPr>
                <w:rFonts w:cs="宋体"/>
                <w:kern w:val="2"/>
                <w:sz w:val="20"/>
                <w:szCs w:val="20"/>
              </w:rPr>
              <w:t>公开</w:t>
            </w:r>
            <w:r w:rsidRPr="008820B6">
              <w:rPr>
                <w:rFonts w:ascii="Times New Roman" w:hAnsi="Times New Roman" w:hint="default"/>
                <w:kern w:val="2"/>
                <w:sz w:val="20"/>
                <w:szCs w:val="20"/>
              </w:rPr>
              <w:t>09</w:t>
            </w:r>
            <w:r w:rsidRPr="008820B6">
              <w:rPr>
                <w:rFonts w:cs="宋体"/>
                <w:kern w:val="2"/>
                <w:sz w:val="20"/>
                <w:szCs w:val="20"/>
              </w:rPr>
              <w:t>表</w:t>
            </w:r>
          </w:p>
        </w:tc>
      </w:tr>
      <w:tr w:rsidR="008820B6" w:rsidRPr="008820B6">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723759" w:rsidRPr="008820B6" w:rsidRDefault="00E14C45">
            <w:pPr>
              <w:spacing w:line="280" w:lineRule="exact"/>
              <w:rPr>
                <w:rFonts w:cs="宋体" w:hint="default"/>
                <w:kern w:val="2"/>
                <w:sz w:val="20"/>
                <w:szCs w:val="20"/>
              </w:rPr>
            </w:pPr>
            <w:r w:rsidRPr="008820B6">
              <w:rPr>
                <w:rFonts w:cs="宋体"/>
                <w:kern w:val="2"/>
                <w:sz w:val="20"/>
                <w:szCs w:val="20"/>
              </w:rPr>
              <w:t>单位：</w:t>
            </w:r>
            <w:r w:rsidRPr="008820B6">
              <w:rPr>
                <w:sz w:val="20"/>
              </w:rPr>
              <w:t>丰都县名山规划和自然资源所</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723759" w:rsidRPr="008820B6" w:rsidRDefault="00723759">
            <w:pPr>
              <w:spacing w:line="280" w:lineRule="exact"/>
              <w:jc w:val="right"/>
              <w:rPr>
                <w:rFonts w:cs="宋体" w:hint="default"/>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723759" w:rsidRPr="008820B6" w:rsidRDefault="00723759">
            <w:pPr>
              <w:spacing w:line="280" w:lineRule="exact"/>
              <w:rPr>
                <w:rFonts w:cs="宋体" w:hint="default"/>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723759" w:rsidRPr="008820B6" w:rsidRDefault="00E14C45">
            <w:pPr>
              <w:spacing w:line="280" w:lineRule="exact"/>
              <w:jc w:val="right"/>
              <w:textAlignment w:val="bottom"/>
              <w:rPr>
                <w:rFonts w:cs="宋体" w:hint="default"/>
                <w:kern w:val="2"/>
                <w:sz w:val="20"/>
                <w:szCs w:val="20"/>
              </w:rPr>
            </w:pPr>
            <w:r w:rsidRPr="008820B6">
              <w:rPr>
                <w:rFonts w:cs="宋体"/>
                <w:kern w:val="2"/>
                <w:sz w:val="20"/>
                <w:szCs w:val="20"/>
              </w:rPr>
              <w:t>单位：万元</w:t>
            </w:r>
          </w:p>
        </w:tc>
      </w:tr>
      <w:tr w:rsidR="008820B6" w:rsidRPr="008820B6">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jc w:val="center"/>
              <w:textAlignment w:val="center"/>
              <w:rPr>
                <w:rFonts w:cs="宋体" w:hint="default"/>
                <w:b/>
                <w:kern w:val="2"/>
                <w:sz w:val="16"/>
                <w:szCs w:val="16"/>
              </w:rPr>
            </w:pPr>
            <w:r w:rsidRPr="008820B6">
              <w:rPr>
                <w:rFonts w:cs="宋体"/>
                <w:b/>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jc w:val="center"/>
              <w:textAlignment w:val="center"/>
              <w:rPr>
                <w:rFonts w:cs="宋体" w:hint="default"/>
                <w:b/>
                <w:kern w:val="2"/>
                <w:sz w:val="16"/>
                <w:szCs w:val="16"/>
              </w:rPr>
            </w:pPr>
            <w:r w:rsidRPr="008820B6">
              <w:rPr>
                <w:rFonts w:cs="宋体"/>
                <w:b/>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jc w:val="center"/>
              <w:textAlignment w:val="center"/>
              <w:rPr>
                <w:rFonts w:cs="宋体" w:hint="default"/>
                <w:b/>
                <w:kern w:val="2"/>
                <w:sz w:val="16"/>
                <w:szCs w:val="16"/>
              </w:rPr>
            </w:pPr>
            <w:r w:rsidRPr="008820B6">
              <w:rPr>
                <w:rFonts w:cs="宋体"/>
                <w:b/>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jc w:val="center"/>
              <w:textAlignment w:val="center"/>
              <w:rPr>
                <w:rFonts w:cs="宋体" w:hint="default"/>
                <w:b/>
                <w:kern w:val="2"/>
                <w:sz w:val="16"/>
                <w:szCs w:val="16"/>
              </w:rPr>
            </w:pPr>
            <w:r w:rsidRPr="008820B6">
              <w:rPr>
                <w:rFonts w:cs="宋体"/>
                <w:b/>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jc w:val="center"/>
              <w:textAlignment w:val="center"/>
              <w:rPr>
                <w:rFonts w:cs="宋体" w:hint="default"/>
                <w:b/>
                <w:kern w:val="2"/>
                <w:sz w:val="16"/>
                <w:szCs w:val="16"/>
              </w:rPr>
            </w:pPr>
            <w:r w:rsidRPr="008820B6">
              <w:rPr>
                <w:rFonts w:cs="宋体"/>
                <w:b/>
                <w:kern w:val="2"/>
                <w:sz w:val="16"/>
                <w:szCs w:val="16"/>
              </w:rPr>
              <w:t>决算数</w:t>
            </w:r>
          </w:p>
        </w:tc>
      </w:tr>
      <w:tr w:rsidR="008820B6" w:rsidRPr="008820B6">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kern w:val="2"/>
                <w:sz w:val="16"/>
                <w:szCs w:val="16"/>
              </w:rPr>
            </w:pPr>
            <w:r w:rsidRPr="008820B6">
              <w:rPr>
                <w:rFonts w:cs="宋体"/>
                <w:b/>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jc w:val="center"/>
              <w:textAlignment w:val="center"/>
              <w:rPr>
                <w:rFonts w:ascii="Times New Roman" w:hAnsi="Times New Roman" w:hint="default"/>
                <w:kern w:val="2"/>
                <w:sz w:val="18"/>
                <w:szCs w:val="18"/>
              </w:rPr>
            </w:pPr>
            <w:r w:rsidRPr="008820B6">
              <w:rPr>
                <w:rFonts w:ascii="Times New Roman" w:hAnsi="Times New Roman" w:hint="default"/>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jc w:val="center"/>
              <w:textAlignment w:val="center"/>
              <w:rPr>
                <w:rFonts w:ascii="Times New Roman" w:hAnsi="Times New Roman" w:hint="default"/>
                <w:kern w:val="2"/>
                <w:sz w:val="18"/>
                <w:szCs w:val="18"/>
              </w:rPr>
            </w:pPr>
            <w:r w:rsidRPr="008820B6">
              <w:rPr>
                <w:rFonts w:ascii="Times New Roman" w:hAnsi="Times New Roman" w:hint="default"/>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kern w:val="2"/>
                <w:sz w:val="16"/>
                <w:szCs w:val="16"/>
              </w:rPr>
            </w:pPr>
            <w:r w:rsidRPr="008820B6">
              <w:rPr>
                <w:rFonts w:cs="宋体"/>
                <w:b/>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kern w:val="2"/>
                <w:sz w:val="18"/>
                <w:szCs w:val="18"/>
              </w:rPr>
            </w:pPr>
            <w:r w:rsidRPr="008820B6">
              <w:rPr>
                <w:rFonts w:ascii="Times New Roman" w:hAnsi="Times New Roman" w:hint="default"/>
                <w:kern w:val="2"/>
                <w:sz w:val="18"/>
                <w:szCs w:val="18"/>
              </w:rPr>
              <w:t>2.03</w:t>
            </w:r>
            <w:r w:rsidRPr="008820B6">
              <w:rPr>
                <w:rFonts w:ascii="Times New Roman" w:hAnsi="Times New Roman"/>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kern w:val="2"/>
                <w:sz w:val="18"/>
                <w:szCs w:val="18"/>
              </w:rPr>
            </w:pPr>
            <w:r w:rsidRPr="008820B6">
              <w:rPr>
                <w:rFonts w:ascii="Times New Roman" w:hAnsi="Times New Roman" w:hint="default"/>
                <w:kern w:val="2"/>
                <w:sz w:val="18"/>
                <w:szCs w:val="18"/>
              </w:rPr>
              <w:t>2.03</w:t>
            </w:r>
            <w:r w:rsidRPr="008820B6">
              <w:rPr>
                <w:rFonts w:ascii="Times New Roman" w:hAnsi="Times New Roman"/>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kern w:val="2"/>
                <w:sz w:val="18"/>
                <w:szCs w:val="18"/>
              </w:rPr>
            </w:pPr>
            <w:r w:rsidRPr="008820B6">
              <w:rPr>
                <w:rFonts w:ascii="Times New Roman" w:hAnsi="Times New Roman"/>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kern w:val="2"/>
                <w:sz w:val="18"/>
                <w:szCs w:val="18"/>
              </w:rPr>
            </w:pPr>
            <w:r w:rsidRPr="008820B6">
              <w:rPr>
                <w:rFonts w:ascii="Times New Roman" w:hAnsi="Times New Roman"/>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kern w:val="2"/>
                <w:sz w:val="18"/>
                <w:szCs w:val="18"/>
              </w:rPr>
            </w:pPr>
            <w:r w:rsidRPr="008820B6">
              <w:rPr>
                <w:rFonts w:ascii="Times New Roman" w:hAnsi="Times New Roman" w:hint="default"/>
                <w:kern w:val="2"/>
                <w:sz w:val="18"/>
                <w:szCs w:val="18"/>
              </w:rPr>
              <w:t>2.03</w:t>
            </w:r>
            <w:r w:rsidRPr="008820B6">
              <w:rPr>
                <w:rFonts w:ascii="Times New Roman" w:hAnsi="Times New Roman"/>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kern w:val="2"/>
                <w:sz w:val="18"/>
                <w:szCs w:val="18"/>
              </w:rPr>
            </w:pPr>
            <w:r w:rsidRPr="008820B6">
              <w:rPr>
                <w:rFonts w:ascii="Times New Roman" w:hAnsi="Times New Roman" w:hint="default"/>
                <w:kern w:val="2"/>
                <w:sz w:val="18"/>
                <w:szCs w:val="18"/>
              </w:rPr>
              <w:t>2.03</w:t>
            </w:r>
            <w:r w:rsidRPr="008820B6">
              <w:rPr>
                <w:rFonts w:ascii="Times New Roman" w:hAnsi="Times New Roman"/>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ind w:rightChars="50" w:right="120"/>
              <w:jc w:val="center"/>
              <w:textAlignment w:val="center"/>
              <w:rPr>
                <w:rFonts w:ascii="Times New Roman" w:hAnsi="Times New Roman" w:hint="default"/>
                <w:sz w:val="18"/>
                <w:szCs w:val="18"/>
              </w:rPr>
            </w:pPr>
            <w:r w:rsidRPr="008820B6">
              <w:rPr>
                <w:rFonts w:ascii="Times New Roman" w:hAnsi="Times New Roman" w:hint="default"/>
                <w:sz w:val="18"/>
                <w:szCs w:val="18"/>
              </w:rPr>
              <w:t>—</w:t>
            </w:r>
          </w:p>
        </w:tc>
      </w:tr>
      <w:tr w:rsidR="008820B6" w:rsidRPr="008820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kern w:val="2"/>
                <w:sz w:val="18"/>
                <w:szCs w:val="18"/>
              </w:rPr>
            </w:pPr>
            <w:r w:rsidRPr="008820B6">
              <w:rPr>
                <w:rFonts w:ascii="Times New Roman" w:hAnsi="Times New Roman"/>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kern w:val="2"/>
                <w:sz w:val="18"/>
                <w:szCs w:val="18"/>
              </w:rPr>
            </w:pPr>
            <w:r w:rsidRPr="008820B6">
              <w:rPr>
                <w:rFonts w:ascii="Times New Roman" w:hAnsi="Times New Roman"/>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sz w:val="18"/>
                <w:szCs w:val="18"/>
              </w:rPr>
            </w:pPr>
            <w:r w:rsidRPr="008820B6">
              <w:rPr>
                <w:rFonts w:ascii="Times New Roman" w:hAnsi="Times New Roman" w:hint="default"/>
                <w:sz w:val="18"/>
                <w:szCs w:val="18"/>
              </w:rPr>
              <w:t>1</w:t>
            </w:r>
            <w:r w:rsidRPr="008820B6">
              <w:rPr>
                <w:rFonts w:ascii="Times New Roman" w:hAnsi="Times New Roman"/>
                <w:sz w:val="18"/>
              </w:rPr>
              <w:t xml:space="preserve"> </w:t>
            </w:r>
          </w:p>
        </w:tc>
      </w:tr>
      <w:tr w:rsidR="008820B6" w:rsidRPr="008820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kern w:val="2"/>
                <w:sz w:val="18"/>
                <w:szCs w:val="18"/>
              </w:rPr>
            </w:pPr>
            <w:r w:rsidRPr="008820B6">
              <w:rPr>
                <w:rFonts w:ascii="Times New Roman" w:hAnsi="Times New Roman" w:hint="default"/>
                <w:kern w:val="2"/>
                <w:sz w:val="18"/>
                <w:szCs w:val="18"/>
              </w:rPr>
              <w:t>2.03</w:t>
            </w:r>
            <w:r w:rsidRPr="008820B6">
              <w:rPr>
                <w:rFonts w:ascii="Times New Roman" w:hAnsi="Times New Roman"/>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kern w:val="2"/>
                <w:sz w:val="18"/>
                <w:szCs w:val="18"/>
              </w:rPr>
            </w:pPr>
            <w:r w:rsidRPr="008820B6">
              <w:rPr>
                <w:rFonts w:ascii="Times New Roman" w:hAnsi="Times New Roman" w:hint="default"/>
                <w:kern w:val="2"/>
                <w:sz w:val="18"/>
                <w:szCs w:val="18"/>
              </w:rPr>
              <w:t>2.03</w:t>
            </w:r>
            <w:r w:rsidRPr="008820B6">
              <w:rPr>
                <w:rFonts w:ascii="Times New Roman" w:hAnsi="Times New Roman"/>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kern w:val="2"/>
                <w:sz w:val="18"/>
                <w:szCs w:val="18"/>
              </w:rPr>
            </w:pPr>
            <w:r w:rsidRPr="008820B6">
              <w:rPr>
                <w:rFonts w:ascii="Times New Roman" w:hAnsi="Times New Roman"/>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kern w:val="2"/>
                <w:sz w:val="18"/>
                <w:szCs w:val="18"/>
              </w:rPr>
            </w:pPr>
            <w:r w:rsidRPr="008820B6">
              <w:rPr>
                <w:rFonts w:ascii="Times New Roman" w:hAnsi="Times New Roman"/>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jc w:val="center"/>
              <w:textAlignment w:val="center"/>
              <w:rPr>
                <w:rFonts w:ascii="Times New Roman" w:hAnsi="Times New Roman" w:hint="default"/>
                <w:kern w:val="2"/>
                <w:sz w:val="18"/>
                <w:szCs w:val="18"/>
              </w:rPr>
            </w:pPr>
            <w:r w:rsidRPr="008820B6">
              <w:rPr>
                <w:rFonts w:ascii="Times New Roman" w:hAnsi="Times New Roman" w:hint="default"/>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kern w:val="2"/>
                <w:sz w:val="18"/>
                <w:szCs w:val="18"/>
              </w:rPr>
            </w:pPr>
            <w:r w:rsidRPr="008820B6">
              <w:rPr>
                <w:rFonts w:ascii="Times New Roman" w:hAnsi="Times New Roman"/>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jc w:val="center"/>
              <w:textAlignment w:val="center"/>
              <w:rPr>
                <w:rFonts w:ascii="Times New Roman" w:hAnsi="Times New Roman" w:hint="default"/>
                <w:kern w:val="2"/>
                <w:sz w:val="18"/>
                <w:szCs w:val="18"/>
              </w:rPr>
            </w:pPr>
            <w:r w:rsidRPr="008820B6">
              <w:rPr>
                <w:rFonts w:ascii="Times New Roman" w:hAnsi="Times New Roman" w:hint="default"/>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kern w:val="2"/>
                <w:sz w:val="18"/>
                <w:szCs w:val="18"/>
              </w:rPr>
            </w:pPr>
            <w:r w:rsidRPr="008820B6">
              <w:rPr>
                <w:rFonts w:ascii="Times New Roman" w:hAnsi="Times New Roman"/>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sz w:val="18"/>
                <w:szCs w:val="18"/>
              </w:rPr>
            </w:pPr>
            <w:r w:rsidRPr="008820B6">
              <w:rPr>
                <w:rFonts w:ascii="Times New Roman" w:hAnsi="Times New Roman" w:hint="default"/>
                <w:sz w:val="18"/>
                <w:szCs w:val="18"/>
              </w:rPr>
              <w:t>1</w:t>
            </w:r>
            <w:r w:rsidRPr="008820B6">
              <w:rPr>
                <w:rFonts w:ascii="Times New Roman" w:hAnsi="Times New Roman"/>
                <w:sz w:val="18"/>
              </w:rPr>
              <w:t xml:space="preserve"> </w:t>
            </w:r>
          </w:p>
        </w:tc>
      </w:tr>
      <w:tr w:rsidR="008820B6" w:rsidRPr="008820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jc w:val="center"/>
              <w:textAlignment w:val="center"/>
              <w:rPr>
                <w:rFonts w:ascii="Times New Roman" w:hAnsi="Times New Roman" w:hint="default"/>
                <w:kern w:val="2"/>
                <w:sz w:val="18"/>
                <w:szCs w:val="18"/>
              </w:rPr>
            </w:pPr>
            <w:r w:rsidRPr="008820B6">
              <w:rPr>
                <w:rFonts w:ascii="Times New Roman" w:hAnsi="Times New Roman" w:hint="default"/>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kern w:val="2"/>
                <w:sz w:val="18"/>
                <w:szCs w:val="18"/>
              </w:rPr>
            </w:pPr>
            <w:r w:rsidRPr="008820B6">
              <w:rPr>
                <w:rFonts w:ascii="Times New Roman" w:hAnsi="Times New Roman"/>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jc w:val="center"/>
              <w:textAlignment w:val="center"/>
              <w:rPr>
                <w:rFonts w:ascii="Times New Roman" w:hAnsi="Times New Roman" w:hint="default"/>
                <w:kern w:val="2"/>
                <w:sz w:val="18"/>
                <w:szCs w:val="18"/>
              </w:rPr>
            </w:pPr>
            <w:r w:rsidRPr="008820B6">
              <w:rPr>
                <w:rFonts w:ascii="Times New Roman" w:hAnsi="Times New Roman" w:hint="default"/>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ind w:rightChars="50" w:right="120"/>
              <w:jc w:val="center"/>
              <w:textAlignment w:val="center"/>
              <w:rPr>
                <w:rFonts w:ascii="Times New Roman" w:hAnsi="Times New Roman" w:hint="default"/>
                <w:kern w:val="2"/>
                <w:sz w:val="18"/>
                <w:szCs w:val="18"/>
              </w:rPr>
            </w:pPr>
            <w:r w:rsidRPr="008820B6">
              <w:rPr>
                <w:rFonts w:ascii="Times New Roman" w:hAnsi="Times New Roman" w:hint="default"/>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1．因公出国（境）团组数（</w:t>
            </w:r>
            <w:proofErr w:type="gramStart"/>
            <w:r w:rsidRPr="008820B6">
              <w:rPr>
                <w:rFonts w:cs="宋体"/>
                <w:b/>
                <w:bCs/>
                <w:kern w:val="2"/>
                <w:sz w:val="16"/>
                <w:szCs w:val="16"/>
              </w:rPr>
              <w:t>个</w:t>
            </w:r>
            <w:proofErr w:type="gramEnd"/>
            <w:r w:rsidRPr="008820B6">
              <w:rPr>
                <w:rFonts w:cs="宋体"/>
                <w:b/>
                <w:bCs/>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jc w:val="center"/>
              <w:textAlignment w:val="center"/>
              <w:rPr>
                <w:rFonts w:ascii="Times New Roman" w:hAnsi="Times New Roman" w:hint="default"/>
                <w:kern w:val="2"/>
                <w:sz w:val="18"/>
                <w:szCs w:val="18"/>
              </w:rPr>
            </w:pPr>
            <w:r w:rsidRPr="008820B6">
              <w:rPr>
                <w:rFonts w:ascii="Times New Roman" w:hAnsi="Times New Roman" w:hint="default"/>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kern w:val="2"/>
                <w:sz w:val="18"/>
                <w:szCs w:val="18"/>
              </w:rPr>
            </w:pPr>
            <w:r w:rsidRPr="008820B6">
              <w:rPr>
                <w:rFonts w:ascii="Times New Roman" w:hAnsi="Times New Roman"/>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jc w:val="center"/>
              <w:textAlignment w:val="center"/>
              <w:rPr>
                <w:rFonts w:ascii="Times New Roman" w:hAnsi="Times New Roman" w:hint="default"/>
                <w:kern w:val="2"/>
                <w:sz w:val="18"/>
                <w:szCs w:val="18"/>
              </w:rPr>
            </w:pPr>
            <w:r w:rsidRPr="008820B6">
              <w:rPr>
                <w:rFonts w:ascii="Times New Roman" w:hAnsi="Times New Roman" w:hint="default"/>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kern w:val="2"/>
                <w:sz w:val="18"/>
                <w:szCs w:val="18"/>
              </w:rPr>
            </w:pPr>
            <w:r w:rsidRPr="008820B6">
              <w:rPr>
                <w:rFonts w:ascii="Times New Roman" w:hAnsi="Times New Roman"/>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jc w:val="center"/>
              <w:textAlignment w:val="center"/>
              <w:rPr>
                <w:rFonts w:ascii="Times New Roman" w:hAnsi="Times New Roman" w:hint="default"/>
                <w:kern w:val="2"/>
                <w:sz w:val="18"/>
                <w:szCs w:val="18"/>
              </w:rPr>
            </w:pPr>
            <w:r w:rsidRPr="008820B6">
              <w:rPr>
                <w:rFonts w:ascii="Times New Roman" w:hAnsi="Times New Roman" w:hint="default"/>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kern w:val="2"/>
                <w:sz w:val="18"/>
                <w:szCs w:val="18"/>
              </w:rPr>
            </w:pPr>
            <w:r w:rsidRPr="008820B6">
              <w:rPr>
                <w:rFonts w:ascii="Times New Roman" w:hAnsi="Times New Roman"/>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jc w:val="center"/>
              <w:textAlignment w:val="center"/>
              <w:rPr>
                <w:rFonts w:ascii="Times New Roman" w:hAnsi="Times New Roman" w:hint="default"/>
                <w:kern w:val="2"/>
                <w:sz w:val="18"/>
                <w:szCs w:val="18"/>
              </w:rPr>
            </w:pPr>
            <w:r w:rsidRPr="008820B6">
              <w:rPr>
                <w:rFonts w:ascii="Times New Roman" w:hAnsi="Times New Roman" w:hint="default"/>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kern w:val="2"/>
                <w:sz w:val="18"/>
                <w:szCs w:val="18"/>
              </w:rPr>
            </w:pPr>
            <w:r w:rsidRPr="008820B6">
              <w:rPr>
                <w:rFonts w:ascii="Times New Roman" w:hAnsi="Times New Roman" w:hint="default"/>
                <w:kern w:val="2"/>
                <w:sz w:val="18"/>
                <w:szCs w:val="18"/>
              </w:rPr>
              <w:t>1</w:t>
            </w:r>
            <w:r w:rsidRPr="008820B6">
              <w:rPr>
                <w:rFonts w:ascii="Times New Roman" w:hAnsi="Times New Roman"/>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ind w:rightChars="50" w:right="120"/>
              <w:jc w:val="center"/>
              <w:textAlignment w:val="center"/>
              <w:rPr>
                <w:rFonts w:ascii="Times New Roman" w:hAnsi="Times New Roman" w:hint="default"/>
                <w:sz w:val="18"/>
                <w:szCs w:val="18"/>
              </w:rPr>
            </w:pPr>
            <w:r w:rsidRPr="008820B6">
              <w:rPr>
                <w:rFonts w:ascii="Times New Roman" w:hAnsi="Times New Roman" w:hint="default"/>
                <w:sz w:val="18"/>
                <w:szCs w:val="18"/>
              </w:rPr>
              <w:t>—</w:t>
            </w:r>
          </w:p>
        </w:tc>
      </w:tr>
      <w:tr w:rsidR="008820B6" w:rsidRPr="008820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5．国内公务接待批次（</w:t>
            </w:r>
            <w:proofErr w:type="gramStart"/>
            <w:r w:rsidRPr="008820B6">
              <w:rPr>
                <w:rFonts w:cs="宋体"/>
                <w:b/>
                <w:bCs/>
                <w:kern w:val="2"/>
                <w:sz w:val="16"/>
                <w:szCs w:val="16"/>
              </w:rPr>
              <w:t>个</w:t>
            </w:r>
            <w:proofErr w:type="gramEnd"/>
            <w:r w:rsidRPr="008820B6">
              <w:rPr>
                <w:rFonts w:cs="宋体"/>
                <w:b/>
                <w:bCs/>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jc w:val="center"/>
              <w:textAlignment w:val="center"/>
              <w:rPr>
                <w:rFonts w:ascii="Times New Roman" w:hAnsi="Times New Roman" w:hint="default"/>
                <w:kern w:val="2"/>
                <w:sz w:val="18"/>
                <w:szCs w:val="18"/>
              </w:rPr>
            </w:pPr>
            <w:r w:rsidRPr="008820B6">
              <w:rPr>
                <w:rFonts w:ascii="Times New Roman" w:hAnsi="Times New Roman" w:hint="default"/>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kern w:val="2"/>
                <w:sz w:val="18"/>
                <w:szCs w:val="18"/>
              </w:rPr>
            </w:pPr>
            <w:r w:rsidRPr="008820B6">
              <w:rPr>
                <w:rFonts w:ascii="Times New Roman" w:hAnsi="Times New Roman"/>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其中：外事接待批次（</w:t>
            </w:r>
            <w:proofErr w:type="gramStart"/>
            <w:r w:rsidRPr="008820B6">
              <w:rPr>
                <w:rFonts w:cs="宋体"/>
                <w:b/>
                <w:bCs/>
                <w:kern w:val="2"/>
                <w:sz w:val="16"/>
                <w:szCs w:val="16"/>
              </w:rPr>
              <w:t>个</w:t>
            </w:r>
            <w:proofErr w:type="gramEnd"/>
            <w:r w:rsidRPr="008820B6">
              <w:rPr>
                <w:rFonts w:cs="宋体"/>
                <w:b/>
                <w:bCs/>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jc w:val="center"/>
              <w:textAlignment w:val="center"/>
              <w:rPr>
                <w:rFonts w:ascii="Times New Roman" w:hAnsi="Times New Roman" w:hint="default"/>
                <w:kern w:val="2"/>
                <w:sz w:val="18"/>
                <w:szCs w:val="18"/>
              </w:rPr>
            </w:pPr>
            <w:r w:rsidRPr="008820B6">
              <w:rPr>
                <w:rFonts w:ascii="Times New Roman" w:hAnsi="Times New Roman" w:hint="default"/>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kern w:val="2"/>
                <w:sz w:val="18"/>
                <w:szCs w:val="18"/>
              </w:rPr>
            </w:pPr>
            <w:r w:rsidRPr="008820B6">
              <w:rPr>
                <w:rFonts w:ascii="Times New Roman" w:hAnsi="Times New Roman"/>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jc w:val="center"/>
              <w:textAlignment w:val="center"/>
              <w:rPr>
                <w:rFonts w:ascii="Times New Roman" w:hAnsi="Times New Roman" w:hint="default"/>
                <w:kern w:val="2"/>
                <w:sz w:val="18"/>
                <w:szCs w:val="18"/>
              </w:rPr>
            </w:pPr>
            <w:r w:rsidRPr="008820B6">
              <w:rPr>
                <w:rFonts w:ascii="Times New Roman" w:hAnsi="Times New Roman" w:hint="default"/>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kern w:val="2"/>
                <w:sz w:val="18"/>
                <w:szCs w:val="18"/>
              </w:rPr>
            </w:pPr>
            <w:r w:rsidRPr="008820B6">
              <w:rPr>
                <w:rFonts w:ascii="Times New Roman" w:hAnsi="Times New Roman"/>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jc w:val="center"/>
              <w:textAlignment w:val="center"/>
              <w:rPr>
                <w:rFonts w:ascii="Times New Roman" w:hAnsi="Times New Roman" w:hint="default"/>
                <w:kern w:val="2"/>
                <w:sz w:val="18"/>
                <w:szCs w:val="18"/>
              </w:rPr>
            </w:pPr>
            <w:r w:rsidRPr="008820B6">
              <w:rPr>
                <w:rFonts w:ascii="Times New Roman" w:hAnsi="Times New Roman" w:hint="default"/>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kern w:val="2"/>
                <w:sz w:val="18"/>
                <w:szCs w:val="18"/>
              </w:rPr>
            </w:pPr>
            <w:r w:rsidRPr="008820B6">
              <w:rPr>
                <w:rFonts w:ascii="Times New Roman" w:hAnsi="Times New Roman"/>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7．国（境）外公务接待批次（</w:t>
            </w:r>
            <w:proofErr w:type="gramStart"/>
            <w:r w:rsidRPr="008820B6">
              <w:rPr>
                <w:rFonts w:cs="宋体"/>
                <w:b/>
                <w:bCs/>
                <w:kern w:val="2"/>
                <w:sz w:val="16"/>
                <w:szCs w:val="16"/>
              </w:rPr>
              <w:t>个</w:t>
            </w:r>
            <w:proofErr w:type="gramEnd"/>
            <w:r w:rsidRPr="008820B6">
              <w:rPr>
                <w:rFonts w:cs="宋体"/>
                <w:b/>
                <w:bCs/>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jc w:val="center"/>
              <w:textAlignment w:val="center"/>
              <w:rPr>
                <w:rFonts w:ascii="Times New Roman" w:hAnsi="Times New Roman" w:hint="default"/>
                <w:kern w:val="2"/>
                <w:sz w:val="18"/>
                <w:szCs w:val="18"/>
              </w:rPr>
            </w:pPr>
            <w:r w:rsidRPr="008820B6">
              <w:rPr>
                <w:rFonts w:ascii="Times New Roman" w:hAnsi="Times New Roman" w:hint="default"/>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kern w:val="2"/>
                <w:sz w:val="18"/>
                <w:szCs w:val="18"/>
              </w:rPr>
            </w:pPr>
            <w:r w:rsidRPr="008820B6">
              <w:rPr>
                <w:rFonts w:ascii="Times New Roman" w:hAnsi="Times New Roman"/>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jc w:val="center"/>
              <w:textAlignment w:val="center"/>
              <w:rPr>
                <w:rFonts w:ascii="Times New Roman" w:hAnsi="Times New Roman" w:hint="default"/>
                <w:kern w:val="2"/>
                <w:sz w:val="18"/>
                <w:szCs w:val="18"/>
              </w:rPr>
            </w:pPr>
            <w:r w:rsidRPr="008820B6">
              <w:rPr>
                <w:rFonts w:ascii="Times New Roman" w:hAnsi="Times New Roman" w:hint="default"/>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kern w:val="2"/>
                <w:sz w:val="18"/>
                <w:szCs w:val="18"/>
              </w:rPr>
            </w:pPr>
            <w:r w:rsidRPr="008820B6">
              <w:rPr>
                <w:rFonts w:ascii="Times New Roman" w:hAnsi="Times New Roman"/>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kern w:val="2"/>
                <w:sz w:val="16"/>
                <w:szCs w:val="16"/>
              </w:rPr>
            </w:pPr>
            <w:r w:rsidRPr="008820B6">
              <w:rPr>
                <w:rFonts w:cs="宋体"/>
                <w:b/>
                <w:bCs/>
                <w:kern w:val="2"/>
                <w:sz w:val="16"/>
                <w:szCs w:val="16"/>
              </w:rPr>
              <w:t xml:space="preserve">        其中：授予小</w:t>
            </w:r>
            <w:proofErr w:type="gramStart"/>
            <w:r w:rsidRPr="008820B6">
              <w:rPr>
                <w:rFonts w:cs="宋体"/>
                <w:b/>
                <w:bCs/>
                <w:kern w:val="2"/>
                <w:sz w:val="16"/>
                <w:szCs w:val="16"/>
              </w:rPr>
              <w:t>微企业</w:t>
            </w:r>
            <w:proofErr w:type="gramEnd"/>
            <w:r w:rsidRPr="008820B6">
              <w:rPr>
                <w:rFonts w:cs="宋体"/>
                <w:b/>
                <w:bCs/>
                <w:kern w:val="2"/>
                <w:sz w:val="16"/>
                <w:szCs w:val="16"/>
              </w:rPr>
              <w:t>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sz w:val="18"/>
                <w:szCs w:val="18"/>
              </w:rPr>
            </w:pPr>
            <w:r w:rsidRPr="008820B6">
              <w:rPr>
                <w:rFonts w:ascii="Times New Roman" w:hAnsi="Times New Roman"/>
                <w:sz w:val="18"/>
              </w:rPr>
              <w:t xml:space="preserve"> </w:t>
            </w:r>
          </w:p>
        </w:tc>
      </w:tr>
      <w:tr w:rsidR="008820B6" w:rsidRPr="008820B6">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kern w:val="2"/>
                <w:sz w:val="16"/>
                <w:szCs w:val="16"/>
              </w:rPr>
            </w:pPr>
            <w:r w:rsidRPr="008820B6">
              <w:rPr>
                <w:rFonts w:cs="宋体"/>
                <w:b/>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jc w:val="center"/>
              <w:textAlignment w:val="center"/>
              <w:rPr>
                <w:rFonts w:ascii="Times New Roman" w:hAnsi="Times New Roman" w:hint="default"/>
                <w:kern w:val="2"/>
                <w:sz w:val="18"/>
                <w:szCs w:val="18"/>
              </w:rPr>
            </w:pPr>
            <w:r w:rsidRPr="008820B6">
              <w:rPr>
                <w:rFonts w:ascii="Times New Roman" w:hAnsi="Times New Roman" w:hint="default"/>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kern w:val="2"/>
                <w:sz w:val="18"/>
                <w:szCs w:val="18"/>
              </w:rPr>
            </w:pPr>
            <w:r w:rsidRPr="008820B6">
              <w:rPr>
                <w:rFonts w:ascii="Times New Roman" w:hAnsi="Times New Roman"/>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723759">
            <w:pPr>
              <w:spacing w:line="280" w:lineRule="exact"/>
              <w:rPr>
                <w:rFonts w:cs="宋体" w:hint="default"/>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723759">
            <w:pPr>
              <w:spacing w:line="280" w:lineRule="exact"/>
              <w:jc w:val="right"/>
              <w:rPr>
                <w:rFonts w:cs="宋体" w:hint="default"/>
                <w:kern w:val="2"/>
                <w:sz w:val="16"/>
                <w:szCs w:val="16"/>
              </w:rPr>
            </w:pPr>
          </w:p>
        </w:tc>
      </w:tr>
      <w:tr w:rsidR="008820B6" w:rsidRPr="008820B6">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kern w:val="2"/>
                <w:sz w:val="16"/>
                <w:szCs w:val="16"/>
              </w:rPr>
            </w:pPr>
            <w:r w:rsidRPr="008820B6">
              <w:rPr>
                <w:rFonts w:cs="宋体"/>
                <w:b/>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jc w:val="center"/>
              <w:textAlignment w:val="center"/>
              <w:rPr>
                <w:rFonts w:ascii="Times New Roman" w:hAnsi="Times New Roman" w:hint="default"/>
                <w:kern w:val="2"/>
                <w:sz w:val="18"/>
                <w:szCs w:val="18"/>
              </w:rPr>
            </w:pPr>
            <w:r w:rsidRPr="008820B6">
              <w:rPr>
                <w:rFonts w:ascii="Times New Roman" w:hAnsi="Times New Roman" w:hint="default"/>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kern w:val="2"/>
                <w:sz w:val="18"/>
                <w:szCs w:val="18"/>
              </w:rPr>
            </w:pPr>
            <w:r w:rsidRPr="008820B6">
              <w:rPr>
                <w:rFonts w:ascii="Times New Roman" w:hAnsi="Times New Roman" w:hint="default"/>
                <w:kern w:val="2"/>
                <w:sz w:val="18"/>
                <w:szCs w:val="18"/>
              </w:rPr>
              <w:t>0.02</w:t>
            </w:r>
            <w:r w:rsidRPr="008820B6">
              <w:rPr>
                <w:rFonts w:ascii="Times New Roman" w:hAnsi="Times New Roman"/>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723759">
            <w:pPr>
              <w:spacing w:line="280" w:lineRule="exact"/>
              <w:rPr>
                <w:rFonts w:cs="宋体" w:hint="default"/>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723759">
            <w:pPr>
              <w:spacing w:line="280" w:lineRule="exact"/>
              <w:jc w:val="right"/>
              <w:rPr>
                <w:rFonts w:cs="宋体" w:hint="default"/>
                <w:kern w:val="2"/>
                <w:sz w:val="16"/>
                <w:szCs w:val="16"/>
              </w:rPr>
            </w:pPr>
          </w:p>
        </w:tc>
      </w:tr>
      <w:tr w:rsidR="008820B6" w:rsidRPr="008820B6">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textAlignment w:val="center"/>
              <w:rPr>
                <w:rFonts w:cs="宋体" w:hint="default"/>
                <w:b/>
                <w:bCs/>
                <w:sz w:val="16"/>
                <w:szCs w:val="16"/>
              </w:rPr>
            </w:pPr>
            <w:r w:rsidRPr="008820B6">
              <w:rPr>
                <w:rFonts w:cs="宋体"/>
                <w:b/>
                <w:bCs/>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E14C45">
            <w:pPr>
              <w:spacing w:line="280" w:lineRule="exact"/>
              <w:jc w:val="center"/>
              <w:textAlignment w:val="center"/>
              <w:rPr>
                <w:rFonts w:ascii="Times New Roman" w:hAnsi="Times New Roman" w:hint="default"/>
                <w:sz w:val="18"/>
                <w:szCs w:val="18"/>
              </w:rPr>
            </w:pPr>
            <w:r w:rsidRPr="008820B6">
              <w:rPr>
                <w:rFonts w:ascii="Times New Roman" w:hAnsi="Times New Roman" w:hint="default"/>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E14C45">
            <w:pPr>
              <w:spacing w:line="280" w:lineRule="exact"/>
              <w:ind w:rightChars="50" w:right="120"/>
              <w:jc w:val="right"/>
              <w:textAlignment w:val="bottom"/>
              <w:rPr>
                <w:rFonts w:ascii="Times New Roman" w:hAnsi="Times New Roman" w:hint="default"/>
                <w:sz w:val="18"/>
                <w:szCs w:val="18"/>
              </w:rPr>
            </w:pPr>
            <w:r w:rsidRPr="008820B6">
              <w:rPr>
                <w:rFonts w:ascii="Times New Roman" w:hAnsi="Times New Roman" w:hint="default"/>
                <w:sz w:val="18"/>
                <w:szCs w:val="18"/>
              </w:rPr>
              <w:t>3.70</w:t>
            </w:r>
            <w:r w:rsidRPr="008820B6">
              <w:rPr>
                <w:rFonts w:ascii="Times New Roman" w:hAnsi="Times New Roman"/>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23759" w:rsidRPr="008820B6" w:rsidRDefault="00723759">
            <w:pPr>
              <w:spacing w:line="280" w:lineRule="exact"/>
              <w:rPr>
                <w:rFonts w:cs="宋体" w:hint="default"/>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23759" w:rsidRPr="008820B6" w:rsidRDefault="00723759">
            <w:pPr>
              <w:spacing w:line="280" w:lineRule="exact"/>
              <w:jc w:val="right"/>
              <w:rPr>
                <w:rFonts w:cs="宋体" w:hint="default"/>
                <w:sz w:val="16"/>
                <w:szCs w:val="16"/>
              </w:rPr>
            </w:pPr>
          </w:p>
        </w:tc>
      </w:tr>
    </w:tbl>
    <w:p w:rsidR="00723759" w:rsidRPr="008820B6" w:rsidRDefault="00E14C45">
      <w:pPr>
        <w:rPr>
          <w:rFonts w:hint="default"/>
          <w:sz w:val="18"/>
          <w:szCs w:val="18"/>
        </w:rPr>
      </w:pPr>
      <w:r w:rsidRPr="008820B6">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sidRPr="008820B6">
        <w:rPr>
          <w:rFonts w:cs="宋体"/>
          <w:sz w:val="18"/>
          <w:szCs w:val="18"/>
        </w:rPr>
        <w:br/>
        <w:t xml:space="preserve">      2.本套报表金额单位转换时可能存在尾数误差。</w:t>
      </w:r>
      <w:r w:rsidRPr="008820B6">
        <w:rPr>
          <w:rFonts w:cs="宋体"/>
          <w:sz w:val="18"/>
          <w:szCs w:val="18"/>
        </w:rPr>
        <w:br/>
      </w:r>
      <w:r w:rsidRPr="008820B6">
        <w:rPr>
          <w:rFonts w:cs="宋体"/>
          <w:sz w:val="18"/>
          <w:szCs w:val="18"/>
        </w:rPr>
        <w:br/>
      </w:r>
    </w:p>
    <w:sectPr w:rsidR="00723759" w:rsidRPr="008820B6">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4A7" w:rsidRDefault="00FC24A7">
      <w:pPr>
        <w:rPr>
          <w:rFonts w:hint="default"/>
        </w:rPr>
      </w:pPr>
      <w:r>
        <w:separator/>
      </w:r>
    </w:p>
  </w:endnote>
  <w:endnote w:type="continuationSeparator" w:id="0">
    <w:p w:rsidR="00FC24A7" w:rsidRDefault="00FC24A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B3" w:rsidRDefault="00FC24A7">
    <w:pPr>
      <w:pStyle w:val="a6"/>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filled="f" stroked="f" strokeweight=".5pt">
          <v:textbox style="mso-fit-shape-to-text:t" inset="0,0,0,0">
            <w:txbxContent>
              <w:p w:rsidR="009E1BB3" w:rsidRDefault="009E1BB3">
                <w:pPr>
                  <w:pStyle w:val="a6"/>
                  <w:rPr>
                    <w:rFonts w:hint="default"/>
                  </w:rPr>
                </w:pPr>
                <w:r>
                  <w:fldChar w:fldCharType="begin"/>
                </w:r>
                <w:r>
                  <w:instrText xml:space="preserve"> PAGE  \* MERGEFORMAT </w:instrText>
                </w:r>
                <w:r>
                  <w:fldChar w:fldCharType="separate"/>
                </w:r>
                <w:r w:rsidR="008B5EBD">
                  <w:rPr>
                    <w:rFonts w:hint="default"/>
                    <w:noProof/>
                  </w:rPr>
                  <w:t>- 9 -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B3" w:rsidRDefault="00FC24A7">
    <w:pPr>
      <w:pStyle w:val="a6"/>
      <w:jc w:val="both"/>
      <w:rPr>
        <w:rFonts w:hint="default"/>
      </w:rPr>
    </w:pPr>
    <w:r>
      <w:rPr>
        <w:rFonts w:hint="default"/>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64384;mso-wrap-style:none;mso-position-horizontal:center;mso-position-horizontal-relative:margin;mso-width-relative:page;mso-height-relative:page" o:allowoverlap="f" filled="f" stroked="f" strokeweight=".5pt">
          <v:textbox style="mso-fit-shape-to-text:t" inset="0,0,0,0">
            <w:txbxContent>
              <w:p w:rsidR="009E1BB3" w:rsidRDefault="009E1BB3">
                <w:pPr>
                  <w:pStyle w:val="a6"/>
                  <w:rPr>
                    <w:rFonts w:hint="default"/>
                  </w:rPr>
                </w:pPr>
                <w:r>
                  <w:t xml:space="preserve"> </w:t>
                </w:r>
                <w:r>
                  <w:fldChar w:fldCharType="begin"/>
                </w:r>
                <w:r>
                  <w:instrText>PAGE   \* MERGEFORMAT</w:instrText>
                </w:r>
                <w:r>
                  <w:fldChar w:fldCharType="separate"/>
                </w:r>
                <w:r w:rsidR="008B5EBD" w:rsidRPr="008B5EBD">
                  <w:rPr>
                    <w:rFonts w:hint="default"/>
                    <w:noProof/>
                    <w:lang w:val="zh-CN"/>
                  </w:rPr>
                  <w:t>-</w:t>
                </w:r>
                <w:r w:rsidR="008B5EBD">
                  <w:rPr>
                    <w:rFonts w:hint="default"/>
                    <w:noProof/>
                  </w:rPr>
                  <w:t xml:space="preserve"> 15 -</w:t>
                </w:r>
                <w:r>
                  <w:fldChar w:fldCharType="end"/>
                </w:r>
                <w:r>
                  <w:t xml:space="preserve"> </w:t>
                </w:r>
              </w:p>
            </w:txbxContent>
          </v:textbox>
          <w10:wrap anchorx="margin"/>
        </v:shape>
      </w:pict>
    </w:r>
    <w:r>
      <w:rPr>
        <w:rFonts w:hint="default"/>
      </w:rPr>
      <w:pict>
        <v:shape id="_x0000_s2055" type="#_x0000_t202" style="position:absolute;left:0;text-align:left;margin-left:0;margin-top:1160.4pt;width:2in;height:17.4pt;z-index:251663360;mso-wrap-style:none;mso-position-horizontal:center;mso-position-horizontal-relative:margin;mso-position-vertical-relative:page;mso-width-relative:page;mso-height-relative:page" o:allowoverlap="f" filled="f" stroked="f" strokeweight=".5pt">
          <v:textbox inset="0,0,0,0">
            <w:txbxContent>
              <w:p w:rsidR="009E1BB3" w:rsidRDefault="009E1BB3">
                <w:pPr>
                  <w:pStyle w:val="a6"/>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4A7" w:rsidRDefault="00FC24A7">
      <w:pPr>
        <w:rPr>
          <w:rFonts w:hint="default"/>
        </w:rPr>
      </w:pPr>
      <w:r>
        <w:separator/>
      </w:r>
    </w:p>
  </w:footnote>
  <w:footnote w:type="continuationSeparator" w:id="0">
    <w:p w:rsidR="00FC24A7" w:rsidRDefault="00FC24A7">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B3" w:rsidRDefault="009E1BB3">
    <w:pPr>
      <w:pStyle w:val="a7"/>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01393"/>
    <w:rsid w:val="000239C6"/>
    <w:rsid w:val="00087705"/>
    <w:rsid w:val="001D3BB7"/>
    <w:rsid w:val="002B254B"/>
    <w:rsid w:val="002E046C"/>
    <w:rsid w:val="0034050A"/>
    <w:rsid w:val="00370F29"/>
    <w:rsid w:val="0044504F"/>
    <w:rsid w:val="00466C9B"/>
    <w:rsid w:val="00476845"/>
    <w:rsid w:val="00486CFC"/>
    <w:rsid w:val="00491DDD"/>
    <w:rsid w:val="004C7E97"/>
    <w:rsid w:val="00550ABE"/>
    <w:rsid w:val="00623A85"/>
    <w:rsid w:val="00696BEE"/>
    <w:rsid w:val="00723759"/>
    <w:rsid w:val="00770383"/>
    <w:rsid w:val="007819D4"/>
    <w:rsid w:val="007B419D"/>
    <w:rsid w:val="007B7C4B"/>
    <w:rsid w:val="007D3D39"/>
    <w:rsid w:val="008820B6"/>
    <w:rsid w:val="008B5EBD"/>
    <w:rsid w:val="009708FB"/>
    <w:rsid w:val="00984C6A"/>
    <w:rsid w:val="00994AF7"/>
    <w:rsid w:val="009B67B8"/>
    <w:rsid w:val="009C14C9"/>
    <w:rsid w:val="009D2B67"/>
    <w:rsid w:val="009E1452"/>
    <w:rsid w:val="009E1BB3"/>
    <w:rsid w:val="00A11BC0"/>
    <w:rsid w:val="00A566F9"/>
    <w:rsid w:val="00AF2751"/>
    <w:rsid w:val="00B03CCD"/>
    <w:rsid w:val="00B519E4"/>
    <w:rsid w:val="00BE2B89"/>
    <w:rsid w:val="00BF0D89"/>
    <w:rsid w:val="00C10E9E"/>
    <w:rsid w:val="00C20C3E"/>
    <w:rsid w:val="00C5163E"/>
    <w:rsid w:val="00CA61CF"/>
    <w:rsid w:val="00CF2ACF"/>
    <w:rsid w:val="00D03AAF"/>
    <w:rsid w:val="00DD0539"/>
    <w:rsid w:val="00E07662"/>
    <w:rsid w:val="00E14C45"/>
    <w:rsid w:val="00E368E9"/>
    <w:rsid w:val="00EE1E33"/>
    <w:rsid w:val="00F73F90"/>
    <w:rsid w:val="00F77086"/>
    <w:rsid w:val="00FB4B3B"/>
    <w:rsid w:val="00FB6B55"/>
    <w:rsid w:val="00FC24A7"/>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spacing w:after="120"/>
      <w:ind w:leftChars="200" w:left="420"/>
    </w:pPr>
    <w:rPr>
      <w:rFonts w:cs="宋体"/>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1"/>
    <w:qFormat/>
    <w:rPr>
      <w:rFonts w:ascii="Wingdings" w:hAnsi="Wingdings" w:cs="Wingdings" w:hint="default"/>
      <w:b/>
      <w:bCs/>
    </w:rPr>
  </w:style>
  <w:style w:type="paragraph" w:customStyle="1" w:styleId="20">
    <w:name w:val="列出段落2"/>
    <w:uiPriority w:val="99"/>
    <w:qFormat/>
    <w:pPr>
      <w:ind w:firstLineChars="200" w:firstLine="420"/>
    </w:pPr>
    <w:rPr>
      <w:rFonts w:ascii="宋体" w:hAnsi="宋体"/>
      <w:sz w:val="24"/>
      <w:szCs w:val="24"/>
    </w:rPr>
  </w:style>
  <w:style w:type="character" w:customStyle="1" w:styleId="Char">
    <w:name w:val="批注框文本 Char"/>
    <w:basedOn w:val="a1"/>
    <w:link w:val="a5"/>
    <w:qFormat/>
    <w:rPr>
      <w:rFonts w:ascii="宋体" w:hAnsi="宋体"/>
      <w:sz w:val="18"/>
      <w:szCs w:val="18"/>
    </w:rPr>
  </w:style>
  <w:style w:type="paragraph" w:customStyle="1" w:styleId="3">
    <w:name w:val="列出段落3"/>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8234">
      <w:bodyDiv w:val="1"/>
      <w:marLeft w:val="0"/>
      <w:marRight w:val="0"/>
      <w:marTop w:val="0"/>
      <w:marBottom w:val="0"/>
      <w:divBdr>
        <w:top w:val="none" w:sz="0" w:space="0" w:color="auto"/>
        <w:left w:val="none" w:sz="0" w:space="0" w:color="auto"/>
        <w:bottom w:val="none" w:sz="0" w:space="0" w:color="auto"/>
        <w:right w:val="none" w:sz="0" w:space="0" w:color="auto"/>
      </w:divBdr>
    </w:div>
    <w:div w:id="264118556">
      <w:bodyDiv w:val="1"/>
      <w:marLeft w:val="0"/>
      <w:marRight w:val="0"/>
      <w:marTop w:val="0"/>
      <w:marBottom w:val="0"/>
      <w:divBdr>
        <w:top w:val="none" w:sz="0" w:space="0" w:color="auto"/>
        <w:left w:val="none" w:sz="0" w:space="0" w:color="auto"/>
        <w:bottom w:val="none" w:sz="0" w:space="0" w:color="auto"/>
        <w:right w:val="none" w:sz="0" w:space="0" w:color="auto"/>
      </w:divBdr>
    </w:div>
    <w:div w:id="459031673">
      <w:bodyDiv w:val="1"/>
      <w:marLeft w:val="0"/>
      <w:marRight w:val="0"/>
      <w:marTop w:val="0"/>
      <w:marBottom w:val="0"/>
      <w:divBdr>
        <w:top w:val="none" w:sz="0" w:space="0" w:color="auto"/>
        <w:left w:val="none" w:sz="0" w:space="0" w:color="auto"/>
        <w:bottom w:val="none" w:sz="0" w:space="0" w:color="auto"/>
        <w:right w:val="none" w:sz="0" w:space="0" w:color="auto"/>
      </w:divBdr>
    </w:div>
    <w:div w:id="523977431">
      <w:bodyDiv w:val="1"/>
      <w:marLeft w:val="0"/>
      <w:marRight w:val="0"/>
      <w:marTop w:val="0"/>
      <w:marBottom w:val="0"/>
      <w:divBdr>
        <w:top w:val="none" w:sz="0" w:space="0" w:color="auto"/>
        <w:left w:val="none" w:sz="0" w:space="0" w:color="auto"/>
        <w:bottom w:val="none" w:sz="0" w:space="0" w:color="auto"/>
        <w:right w:val="none" w:sz="0" w:space="0" w:color="auto"/>
      </w:divBdr>
    </w:div>
    <w:div w:id="583491205">
      <w:bodyDiv w:val="1"/>
      <w:marLeft w:val="0"/>
      <w:marRight w:val="0"/>
      <w:marTop w:val="0"/>
      <w:marBottom w:val="0"/>
      <w:divBdr>
        <w:top w:val="none" w:sz="0" w:space="0" w:color="auto"/>
        <w:left w:val="none" w:sz="0" w:space="0" w:color="auto"/>
        <w:bottom w:val="none" w:sz="0" w:space="0" w:color="auto"/>
        <w:right w:val="none" w:sz="0" w:space="0" w:color="auto"/>
      </w:divBdr>
    </w:div>
    <w:div w:id="676424622">
      <w:bodyDiv w:val="1"/>
      <w:marLeft w:val="0"/>
      <w:marRight w:val="0"/>
      <w:marTop w:val="0"/>
      <w:marBottom w:val="0"/>
      <w:divBdr>
        <w:top w:val="none" w:sz="0" w:space="0" w:color="auto"/>
        <w:left w:val="none" w:sz="0" w:space="0" w:color="auto"/>
        <w:bottom w:val="none" w:sz="0" w:space="0" w:color="auto"/>
        <w:right w:val="none" w:sz="0" w:space="0" w:color="auto"/>
      </w:divBdr>
    </w:div>
    <w:div w:id="711350350">
      <w:bodyDiv w:val="1"/>
      <w:marLeft w:val="0"/>
      <w:marRight w:val="0"/>
      <w:marTop w:val="0"/>
      <w:marBottom w:val="0"/>
      <w:divBdr>
        <w:top w:val="none" w:sz="0" w:space="0" w:color="auto"/>
        <w:left w:val="none" w:sz="0" w:space="0" w:color="auto"/>
        <w:bottom w:val="none" w:sz="0" w:space="0" w:color="auto"/>
        <w:right w:val="none" w:sz="0" w:space="0" w:color="auto"/>
      </w:divBdr>
    </w:div>
    <w:div w:id="914778407">
      <w:bodyDiv w:val="1"/>
      <w:marLeft w:val="0"/>
      <w:marRight w:val="0"/>
      <w:marTop w:val="0"/>
      <w:marBottom w:val="0"/>
      <w:divBdr>
        <w:top w:val="none" w:sz="0" w:space="0" w:color="auto"/>
        <w:left w:val="none" w:sz="0" w:space="0" w:color="auto"/>
        <w:bottom w:val="none" w:sz="0" w:space="0" w:color="auto"/>
        <w:right w:val="none" w:sz="0" w:space="0" w:color="auto"/>
      </w:divBdr>
    </w:div>
    <w:div w:id="1259604093">
      <w:bodyDiv w:val="1"/>
      <w:marLeft w:val="0"/>
      <w:marRight w:val="0"/>
      <w:marTop w:val="0"/>
      <w:marBottom w:val="0"/>
      <w:divBdr>
        <w:top w:val="none" w:sz="0" w:space="0" w:color="auto"/>
        <w:left w:val="none" w:sz="0" w:space="0" w:color="auto"/>
        <w:bottom w:val="none" w:sz="0" w:space="0" w:color="auto"/>
        <w:right w:val="none" w:sz="0" w:space="0" w:color="auto"/>
      </w:divBdr>
    </w:div>
    <w:div w:id="1343435430">
      <w:bodyDiv w:val="1"/>
      <w:marLeft w:val="0"/>
      <w:marRight w:val="0"/>
      <w:marTop w:val="0"/>
      <w:marBottom w:val="0"/>
      <w:divBdr>
        <w:top w:val="none" w:sz="0" w:space="0" w:color="auto"/>
        <w:left w:val="none" w:sz="0" w:space="0" w:color="auto"/>
        <w:bottom w:val="none" w:sz="0" w:space="0" w:color="auto"/>
        <w:right w:val="none" w:sz="0" w:space="0" w:color="auto"/>
      </w:divBdr>
    </w:div>
    <w:div w:id="2018844109">
      <w:bodyDiv w:val="1"/>
      <w:marLeft w:val="0"/>
      <w:marRight w:val="0"/>
      <w:marTop w:val="0"/>
      <w:marBottom w:val="0"/>
      <w:divBdr>
        <w:top w:val="none" w:sz="0" w:space="0" w:color="auto"/>
        <w:left w:val="none" w:sz="0" w:space="0" w:color="auto"/>
        <w:bottom w:val="none" w:sz="0" w:space="0" w:color="auto"/>
        <w:right w:val="none" w:sz="0" w:space="0" w:color="auto"/>
      </w:divBdr>
    </w:div>
    <w:div w:id="2102798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25</Pages>
  <Words>2392</Words>
  <Characters>13637</Characters>
  <Application>Microsoft Office Word</Application>
  <DocSecurity>0</DocSecurity>
  <Lines>113</Lines>
  <Paragraphs>31</Paragraphs>
  <ScaleCrop>false</ScaleCrop>
  <Company>Sky123.Org</Company>
  <LinksUpToDate>false</LinksUpToDate>
  <CharactersWithSpaces>15998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33</cp:revision>
  <dcterms:created xsi:type="dcterms:W3CDTF">2024-07-11T02:00:00Z</dcterms:created>
  <dcterms:modified xsi:type="dcterms:W3CDTF">2025-09-15T02:53:00Z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