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658"/>
        <w:gridCol w:w="645"/>
        <w:gridCol w:w="1667"/>
        <w:gridCol w:w="1328"/>
        <w:gridCol w:w="1185"/>
        <w:gridCol w:w="1537"/>
        <w:gridCol w:w="1593"/>
        <w:gridCol w:w="1995"/>
        <w:gridCol w:w="1752"/>
      </w:tblGrid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6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建设工程规划许可（一般社会投资工程建设项目）新办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/>
                <w:color w:val="000000"/>
                <w:sz w:val="22"/>
                <w:szCs w:val="24"/>
              </w:rPr>
              <w:t>丰都县规划和自然资源局</w:t>
            </w:r>
          </w:p>
        </w:tc>
        <w:tc>
          <w:tcPr>
            <w:tcW w:w="6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重庆鑫陇御府房地产开发有限责任公司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/>
                <w:color w:val="000000"/>
                <w:sz w:val="22"/>
                <w:szCs w:val="24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91500230MADPWKX7XL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鑫陇御府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丰都县龙河东组团A9-03/03地块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2024.12.06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《建设工程规划许可证》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建字第500230202400019号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总建筑面积22134.34平方米，停车位室内114个。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建设项目用地预审与选址意见书核发（新办）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/>
                <w:color w:val="000000"/>
                <w:sz w:val="22"/>
                <w:szCs w:val="24"/>
              </w:rPr>
              <w:t>丰都县规划和自然资源局</w:t>
            </w:r>
          </w:p>
        </w:tc>
        <w:tc>
          <w:tcPr>
            <w:tcW w:w="6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重庆丰都工业发展集团有限公司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/>
                <w:color w:val="000000"/>
                <w:sz w:val="22"/>
                <w:szCs w:val="24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91500230MABR9X0A2D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丰都工业园区镇江组团玻纤项目110kV专用变电站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重庆市丰都县兴义镇水天坪大道100号科技孵化楼办公楼3.4.5.6层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2024.12.09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《建设项目用地预审与选址意见书》</w:t>
            </w:r>
          </w:p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用字第市政500230202400018号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拟用地面积240.51平方米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乡村建设规划许可证核发-非农村村民住宅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/>
                <w:color w:val="000000"/>
                <w:sz w:val="22"/>
                <w:szCs w:val="24"/>
              </w:rPr>
              <w:t>丰都县规划和自然资源局</w:t>
            </w:r>
          </w:p>
        </w:tc>
        <w:tc>
          <w:tcPr>
            <w:tcW w:w="6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重庆云都置业有限公司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/>
                <w:color w:val="000000"/>
                <w:sz w:val="22"/>
                <w:szCs w:val="24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91500230MADJ0HN27F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丰都南天湖及厢坝▪云都旅游接待配套项目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仙女湖镇金竹林村一社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2024.12.09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《乡村建设规划许可证 》</w:t>
            </w:r>
          </w:p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乡字第500230202400008号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总建筑面积34747.26平方米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164210"/>
    <w:rsid w:val="006363DF"/>
    <w:rsid w:val="008D446B"/>
    <w:rsid w:val="00E324A0"/>
    <w:rsid w:val="086E0BD6"/>
    <w:rsid w:val="08873A02"/>
    <w:rsid w:val="0CEF68A8"/>
    <w:rsid w:val="10D9299B"/>
    <w:rsid w:val="16B74FFB"/>
    <w:rsid w:val="1BAD5EDF"/>
    <w:rsid w:val="1D257DED"/>
    <w:rsid w:val="23CA7742"/>
    <w:rsid w:val="43F03C6A"/>
    <w:rsid w:val="4CC66623"/>
    <w:rsid w:val="4F904925"/>
    <w:rsid w:val="526645AD"/>
    <w:rsid w:val="53F66760"/>
    <w:rsid w:val="68D05F21"/>
    <w:rsid w:val="6A1A543F"/>
    <w:rsid w:val="6B1B62DE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0</TotalTime>
  <ScaleCrop>false</ScaleCrop>
  <LinksUpToDate>false</LinksUpToDate>
  <CharactersWithSpaces>59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2024-12-10T07:00:26Z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EC4AFEED93E84010A1BA2F1AF7408E2C_12</vt:lpwstr>
  </property>
</Properties>
</file>