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FA" w:rsidRDefault="00400CFA"/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Cs w:val="0"/>
          <w:kern w:val="2"/>
        </w:rPr>
      </w:pPr>
      <w:r w:rsidRPr="00AA321A">
        <w:rPr>
          <w:rFonts w:asciiTheme="minorEastAsia" w:eastAsiaTheme="minorEastAsia" w:hAnsiTheme="minorEastAsia" w:hint="eastAsia"/>
          <w:bCs w:val="0"/>
          <w:kern w:val="2"/>
        </w:rPr>
        <w:t>渝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A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A06</w:t>
      </w:r>
      <w:r w:rsidR="00AA321A" w:rsidRPr="00AA321A">
        <w:rPr>
          <w:rFonts w:asciiTheme="minorEastAsia" w:eastAsiaTheme="minorEastAsia" w:hAnsiTheme="minorEastAsia" w:hint="eastAsia"/>
          <w:bCs w:val="0"/>
          <w:kern w:val="2"/>
        </w:rPr>
        <w:t>218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存在议价的行为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(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丰</w:t>
      </w:r>
      <w:r w:rsidR="00AA321A" w:rsidRPr="00AA321A">
        <w:rPr>
          <w:rFonts w:asciiTheme="minorEastAsia" w:eastAsiaTheme="minorEastAsia" w:hAnsiTheme="minorEastAsia" w:hint="eastAsia"/>
          <w:bCs w:val="0"/>
          <w:kern w:val="2"/>
        </w:rPr>
        <w:t>230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交执罚〔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202</w:t>
      </w:r>
      <w:r w:rsidR="00AA321A" w:rsidRPr="00AA321A">
        <w:rPr>
          <w:rFonts w:asciiTheme="minorEastAsia" w:eastAsiaTheme="minorEastAsia" w:hAnsiTheme="minorEastAsia" w:hint="eastAsia"/>
          <w:bCs w:val="0"/>
          <w:kern w:val="2"/>
        </w:rPr>
        <w:t>5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〕</w:t>
      </w:r>
      <w:r w:rsidR="00AA321A" w:rsidRPr="00AA321A">
        <w:rPr>
          <w:rFonts w:asciiTheme="minorEastAsia" w:eastAsiaTheme="minorEastAsia" w:hAnsiTheme="minorEastAsia" w:hint="eastAsia"/>
          <w:bCs w:val="0"/>
          <w:kern w:val="2"/>
        </w:rPr>
        <w:t>0063</w:t>
      </w:r>
      <w:r w:rsidRPr="00AA321A">
        <w:rPr>
          <w:rFonts w:asciiTheme="minorEastAsia" w:eastAsiaTheme="minorEastAsia" w:hAnsiTheme="minorEastAsia" w:hint="eastAsia"/>
          <w:bCs w:val="0"/>
          <w:kern w:val="2"/>
        </w:rPr>
        <w:t>号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行政相对人名称</w:t>
      </w:r>
      <w:r w:rsidRPr="00AA321A">
        <w:rPr>
          <w:rFonts w:asciiTheme="minorEastAsia" w:eastAsiaTheme="minorEastAsia" w:hAnsiTheme="minorEastAsia" w:hint="eastAsia"/>
          <w:b w:val="0"/>
        </w:rPr>
        <w:t>:</w:t>
      </w:r>
      <w:r w:rsidR="00AA321A" w:rsidRPr="00AA321A">
        <w:rPr>
          <w:rFonts w:asciiTheme="minorEastAsia" w:eastAsiaTheme="minorEastAsia" w:hAnsiTheme="minorEastAsia" w:hint="eastAsia"/>
          <w:b w:val="0"/>
        </w:rPr>
        <w:t>李*</w:t>
      </w:r>
      <w:r w:rsidRPr="00AA321A">
        <w:rPr>
          <w:rFonts w:asciiTheme="minorEastAsia" w:eastAsiaTheme="minorEastAsia" w:hAnsiTheme="minorEastAsia" w:hint="eastAsia"/>
          <w:b w:val="0"/>
        </w:rPr>
        <w:t>*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行政相对人代码（居民身份证）</w:t>
      </w:r>
      <w:r w:rsidRPr="00AA321A">
        <w:rPr>
          <w:rFonts w:asciiTheme="minorEastAsia" w:eastAsiaTheme="minorEastAsia" w:hAnsiTheme="minorEastAsia" w:hint="eastAsia"/>
          <w:b w:val="0"/>
        </w:rPr>
        <w:t>: 51232**********</w:t>
      </w:r>
      <w:r w:rsidRPr="00AA321A">
        <w:rPr>
          <w:rFonts w:asciiTheme="minorEastAsia" w:eastAsiaTheme="minorEastAsia" w:hAnsiTheme="minorEastAsia" w:hint="eastAsia"/>
          <w:b w:val="0"/>
        </w:rPr>
        <w:t>87</w:t>
      </w:r>
      <w:r w:rsidR="00AA321A" w:rsidRPr="00AA321A">
        <w:rPr>
          <w:rFonts w:asciiTheme="minorEastAsia" w:eastAsiaTheme="minorEastAsia" w:hAnsiTheme="minorEastAsia" w:hint="eastAsia"/>
          <w:b w:val="0"/>
        </w:rPr>
        <w:t>5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Cs w:val="0"/>
          <w:kern w:val="2"/>
        </w:rPr>
      </w:pPr>
      <w:r w:rsidRPr="00AA321A">
        <w:rPr>
          <w:rFonts w:asciiTheme="minorEastAsia" w:eastAsiaTheme="minorEastAsia" w:hAnsiTheme="minorEastAsia" w:hint="eastAsia"/>
          <w:b w:val="0"/>
        </w:rPr>
        <w:t>处罚事由</w:t>
      </w:r>
      <w:r w:rsidRPr="00AA321A">
        <w:rPr>
          <w:rFonts w:asciiTheme="minorEastAsia" w:eastAsiaTheme="minorEastAsia" w:hAnsiTheme="minorEastAsia" w:hint="eastAsia"/>
          <w:b w:val="0"/>
        </w:rPr>
        <w:t xml:space="preserve">: </w:t>
      </w:r>
      <w:r w:rsidRPr="00AA321A">
        <w:rPr>
          <w:rFonts w:asciiTheme="minorEastAsia" w:eastAsiaTheme="minorEastAsia" w:hAnsiTheme="minorEastAsia" w:hint="eastAsia"/>
          <w:b w:val="0"/>
          <w:kern w:val="2"/>
        </w:rPr>
        <w:t>存在议价的行为</w:t>
      </w:r>
    </w:p>
    <w:p w:rsidR="00400CFA" w:rsidRPr="00AA321A" w:rsidRDefault="004D40FE">
      <w:pPr>
        <w:rPr>
          <w:rFonts w:asciiTheme="minorEastAsia" w:eastAsiaTheme="minorEastAsia" w:hAnsiTheme="minorEastAsia"/>
          <w:sz w:val="32"/>
          <w:szCs w:val="32"/>
        </w:rPr>
      </w:pPr>
      <w:r w:rsidRPr="00AA321A">
        <w:rPr>
          <w:rFonts w:asciiTheme="minorEastAsia" w:eastAsiaTheme="minorEastAsia" w:hAnsiTheme="minorEastAsia" w:hint="eastAsia"/>
          <w:sz w:val="32"/>
          <w:szCs w:val="32"/>
        </w:rPr>
        <w:t>处罚类别</w:t>
      </w:r>
      <w:r w:rsidRPr="00AA321A">
        <w:rPr>
          <w:rFonts w:asciiTheme="minorEastAsia" w:eastAsiaTheme="minorEastAsia" w:hAnsiTheme="minorEastAsia" w:hint="eastAsia"/>
          <w:sz w:val="32"/>
          <w:szCs w:val="32"/>
        </w:rPr>
        <w:t>:</w:t>
      </w:r>
      <w:r w:rsidRPr="00AA321A">
        <w:rPr>
          <w:rFonts w:asciiTheme="minorEastAsia" w:eastAsiaTheme="minorEastAsia" w:hAnsiTheme="minorEastAsia" w:hint="eastAsia"/>
          <w:sz w:val="32"/>
          <w:szCs w:val="32"/>
        </w:rPr>
        <w:t>罚款</w:t>
      </w:r>
    </w:p>
    <w:p w:rsidR="00400CFA" w:rsidRPr="00AA321A" w:rsidRDefault="004D40FE" w:rsidP="00AA321A">
      <w:pPr>
        <w:pStyle w:val="a3"/>
        <w:ind w:left="1600" w:hangingChars="500" w:hanging="1600"/>
        <w:jc w:val="left"/>
        <w:rPr>
          <w:rFonts w:asciiTheme="minorEastAsia" w:eastAsiaTheme="minorEastAsia" w:hAnsiTheme="minorEastAsia" w:cs="方正仿宋_GBK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处罚依据</w:t>
      </w:r>
      <w:r w:rsidRPr="00AA321A">
        <w:rPr>
          <w:rFonts w:asciiTheme="minorEastAsia" w:eastAsiaTheme="minorEastAsia" w:hAnsiTheme="minorEastAsia" w:hint="eastAsia"/>
          <w:b w:val="0"/>
        </w:rPr>
        <w:t xml:space="preserve">: 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《巡游出租汽车经营服务管理规定》第四十八条第一项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cs="方正仿宋_GBK" w:hint="eastAsia"/>
          <w:b w:val="0"/>
        </w:rPr>
        <w:t>处罚</w:t>
      </w:r>
      <w:r w:rsidRPr="00AA321A">
        <w:rPr>
          <w:rFonts w:asciiTheme="minorEastAsia" w:eastAsiaTheme="minorEastAsia" w:hAnsiTheme="minorEastAsia" w:hint="eastAsia"/>
          <w:b w:val="0"/>
        </w:rPr>
        <w:t>结果</w:t>
      </w:r>
      <w:r w:rsidRPr="00AA321A">
        <w:rPr>
          <w:rFonts w:asciiTheme="minorEastAsia" w:eastAsiaTheme="minorEastAsia" w:hAnsiTheme="minorEastAsia" w:hint="eastAsia"/>
          <w:b w:val="0"/>
        </w:rPr>
        <w:t xml:space="preserve">: 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1.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责令改正上述</w:t>
      </w:r>
      <w:bookmarkStart w:id="0" w:name="_GoBack"/>
      <w:bookmarkEnd w:id="0"/>
      <w:r w:rsidRPr="00AA321A">
        <w:rPr>
          <w:rFonts w:asciiTheme="minorEastAsia" w:eastAsiaTheme="minorEastAsia" w:hAnsiTheme="minorEastAsia" w:cs="方正仿宋_GBK" w:hint="eastAsia"/>
          <w:b w:val="0"/>
        </w:rPr>
        <w:t>违法行为；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2.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给予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罚款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3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00</w:t>
      </w:r>
      <w:r w:rsidRPr="00AA321A">
        <w:rPr>
          <w:rFonts w:asciiTheme="minorEastAsia" w:eastAsiaTheme="minorEastAsia" w:hAnsiTheme="minorEastAsia" w:cs="方正仿宋_GBK" w:hint="eastAsia"/>
          <w:b w:val="0"/>
        </w:rPr>
        <w:t>元</w:t>
      </w:r>
      <w:r w:rsidRPr="00AA321A">
        <w:rPr>
          <w:rFonts w:asciiTheme="minorEastAsia" w:eastAsiaTheme="minorEastAsia" w:hAnsiTheme="minorEastAsia" w:hint="eastAsia"/>
          <w:b w:val="0"/>
        </w:rPr>
        <w:t>。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处罚机关</w:t>
      </w:r>
      <w:r w:rsidRPr="00AA321A">
        <w:rPr>
          <w:rFonts w:asciiTheme="minorEastAsia" w:eastAsiaTheme="minorEastAsia" w:hAnsiTheme="minorEastAsia" w:hint="eastAsia"/>
          <w:b w:val="0"/>
        </w:rPr>
        <w:t xml:space="preserve">: </w:t>
      </w:r>
      <w:r w:rsidRPr="00AA321A">
        <w:rPr>
          <w:rFonts w:asciiTheme="minorEastAsia" w:eastAsiaTheme="minorEastAsia" w:hAnsiTheme="minorEastAsia" w:hint="eastAsia"/>
          <w:b w:val="0"/>
        </w:rPr>
        <w:t>丰都县交通</w:t>
      </w:r>
      <w:r w:rsidRPr="00AA321A">
        <w:rPr>
          <w:rFonts w:asciiTheme="minorEastAsia" w:eastAsiaTheme="minorEastAsia" w:hAnsiTheme="minorEastAsia" w:hint="eastAsia"/>
          <w:b w:val="0"/>
        </w:rPr>
        <w:t>运输委员会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处罚决定日期</w:t>
      </w:r>
      <w:r w:rsidRPr="00AA321A">
        <w:rPr>
          <w:rFonts w:asciiTheme="minorEastAsia" w:eastAsiaTheme="minorEastAsia" w:hAnsiTheme="minorEastAsia" w:hint="eastAsia"/>
          <w:b w:val="0"/>
        </w:rPr>
        <w:t>:202</w:t>
      </w:r>
      <w:r w:rsidR="00AA321A" w:rsidRPr="00AA321A">
        <w:rPr>
          <w:rFonts w:asciiTheme="minorEastAsia" w:eastAsiaTheme="minorEastAsia" w:hAnsiTheme="minorEastAsia" w:hint="eastAsia"/>
          <w:b w:val="0"/>
        </w:rPr>
        <w:t>5</w:t>
      </w:r>
      <w:r w:rsidRPr="00AA321A">
        <w:rPr>
          <w:rFonts w:asciiTheme="minorEastAsia" w:eastAsiaTheme="minorEastAsia" w:hAnsiTheme="minorEastAsia" w:hint="eastAsia"/>
          <w:b w:val="0"/>
        </w:rPr>
        <w:t>-</w:t>
      </w:r>
      <w:r w:rsidR="00AA321A" w:rsidRPr="00AA321A">
        <w:rPr>
          <w:rFonts w:asciiTheme="minorEastAsia" w:eastAsiaTheme="minorEastAsia" w:hAnsiTheme="minorEastAsia" w:hint="eastAsia"/>
          <w:b w:val="0"/>
        </w:rPr>
        <w:t>0</w:t>
      </w:r>
      <w:r w:rsidRPr="00AA321A">
        <w:rPr>
          <w:rFonts w:asciiTheme="minorEastAsia" w:eastAsiaTheme="minorEastAsia" w:hAnsiTheme="minorEastAsia" w:hint="eastAsia"/>
          <w:b w:val="0"/>
        </w:rPr>
        <w:t>2</w:t>
      </w:r>
      <w:r w:rsidRPr="00AA321A">
        <w:rPr>
          <w:rFonts w:asciiTheme="minorEastAsia" w:eastAsiaTheme="minorEastAsia" w:hAnsiTheme="minorEastAsia" w:hint="eastAsia"/>
          <w:b w:val="0"/>
        </w:rPr>
        <w:t>-</w:t>
      </w:r>
      <w:r w:rsidRPr="00AA321A">
        <w:rPr>
          <w:rFonts w:asciiTheme="minorEastAsia" w:eastAsiaTheme="minorEastAsia" w:hAnsiTheme="minorEastAsia" w:hint="eastAsia"/>
          <w:b w:val="0"/>
        </w:rPr>
        <w:t>1</w:t>
      </w:r>
      <w:r w:rsidR="00AA321A" w:rsidRPr="00AA321A">
        <w:rPr>
          <w:rFonts w:asciiTheme="minorEastAsia" w:eastAsiaTheme="minorEastAsia" w:hAnsiTheme="minorEastAsia" w:hint="eastAsia"/>
          <w:b w:val="0"/>
        </w:rPr>
        <w:t>3</w:t>
      </w:r>
    </w:p>
    <w:p w:rsidR="00400CFA" w:rsidRPr="00AA321A" w:rsidRDefault="004D40FE">
      <w:pPr>
        <w:pStyle w:val="a3"/>
        <w:jc w:val="left"/>
        <w:rPr>
          <w:rFonts w:asciiTheme="minorEastAsia" w:eastAsiaTheme="minorEastAsia" w:hAnsiTheme="minorEastAsia"/>
          <w:b w:val="0"/>
        </w:rPr>
      </w:pPr>
      <w:r w:rsidRPr="00AA321A">
        <w:rPr>
          <w:rFonts w:asciiTheme="minorEastAsia" w:eastAsiaTheme="minorEastAsia" w:hAnsiTheme="minorEastAsia" w:hint="eastAsia"/>
          <w:b w:val="0"/>
        </w:rPr>
        <w:t>结案日期：</w:t>
      </w:r>
      <w:r w:rsidRPr="00AA321A">
        <w:rPr>
          <w:rFonts w:asciiTheme="minorEastAsia" w:eastAsiaTheme="minorEastAsia" w:hAnsiTheme="minorEastAsia" w:hint="eastAsia"/>
          <w:b w:val="0"/>
          <w:bCs w:val="0"/>
        </w:rPr>
        <w:t>202</w:t>
      </w:r>
      <w:r w:rsidRPr="00AA321A">
        <w:rPr>
          <w:rFonts w:asciiTheme="minorEastAsia" w:eastAsiaTheme="minorEastAsia" w:hAnsiTheme="minorEastAsia" w:hint="eastAsia"/>
          <w:b w:val="0"/>
          <w:bCs w:val="0"/>
        </w:rPr>
        <w:t>5</w:t>
      </w:r>
      <w:r w:rsidRPr="00AA321A">
        <w:rPr>
          <w:rFonts w:asciiTheme="minorEastAsia" w:eastAsiaTheme="minorEastAsia" w:hAnsiTheme="minorEastAsia" w:hint="eastAsia"/>
          <w:b w:val="0"/>
          <w:bCs w:val="0"/>
        </w:rPr>
        <w:t>-</w:t>
      </w:r>
      <w:r w:rsidRPr="00AA321A">
        <w:rPr>
          <w:rFonts w:asciiTheme="minorEastAsia" w:eastAsiaTheme="minorEastAsia" w:hAnsiTheme="minorEastAsia" w:hint="eastAsia"/>
          <w:b w:val="0"/>
          <w:bCs w:val="0"/>
        </w:rPr>
        <w:t>0</w:t>
      </w:r>
      <w:r w:rsidR="00AA321A" w:rsidRPr="00AA321A">
        <w:rPr>
          <w:rFonts w:asciiTheme="minorEastAsia" w:eastAsiaTheme="minorEastAsia" w:hAnsiTheme="minorEastAsia" w:hint="eastAsia"/>
          <w:b w:val="0"/>
          <w:bCs w:val="0"/>
        </w:rPr>
        <w:t>4</w:t>
      </w:r>
      <w:r w:rsidRPr="00AA321A">
        <w:rPr>
          <w:rFonts w:asciiTheme="minorEastAsia" w:eastAsiaTheme="minorEastAsia" w:hAnsiTheme="minorEastAsia" w:hint="eastAsia"/>
          <w:b w:val="0"/>
          <w:bCs w:val="0"/>
        </w:rPr>
        <w:t>-</w:t>
      </w:r>
      <w:r w:rsidR="00AA321A" w:rsidRPr="00AA321A">
        <w:rPr>
          <w:rFonts w:asciiTheme="minorEastAsia" w:eastAsiaTheme="minorEastAsia" w:hAnsiTheme="minorEastAsia" w:hint="eastAsia"/>
          <w:b w:val="0"/>
          <w:bCs w:val="0"/>
        </w:rPr>
        <w:t>10</w:t>
      </w:r>
    </w:p>
    <w:p w:rsidR="00400CFA" w:rsidRPr="00AA321A" w:rsidRDefault="00400CFA">
      <w:pPr>
        <w:rPr>
          <w:rFonts w:asciiTheme="minorEastAsia" w:eastAsiaTheme="minorEastAsia" w:hAnsiTheme="minorEastAsia"/>
          <w:sz w:val="32"/>
          <w:szCs w:val="32"/>
        </w:rPr>
      </w:pPr>
    </w:p>
    <w:p w:rsidR="00400CFA" w:rsidRPr="00AA321A" w:rsidRDefault="00400CFA">
      <w:pPr>
        <w:rPr>
          <w:rFonts w:asciiTheme="minorEastAsia" w:eastAsiaTheme="minorEastAsia" w:hAnsiTheme="minorEastAsia"/>
          <w:sz w:val="32"/>
          <w:szCs w:val="32"/>
        </w:rPr>
      </w:pPr>
    </w:p>
    <w:sectPr w:rsidR="00400CFA" w:rsidRPr="00AA321A" w:rsidSect="0040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FE" w:rsidRDefault="004D40FE">
      <w:r>
        <w:separator/>
      </w:r>
    </w:p>
  </w:endnote>
  <w:endnote w:type="continuationSeparator" w:id="0">
    <w:p w:rsidR="004D40FE" w:rsidRDefault="004D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FE" w:rsidRDefault="004D40FE">
      <w:pPr>
        <w:spacing w:after="0"/>
      </w:pPr>
      <w:r>
        <w:separator/>
      </w:r>
    </w:p>
  </w:footnote>
  <w:footnote w:type="continuationSeparator" w:id="0">
    <w:p w:rsidR="004D40FE" w:rsidRDefault="004D40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ODE4OTE1MzA0YTdkZDJiN2RmZjEyYjJhZDc3NTQifQ=="/>
  </w:docVars>
  <w:rsids>
    <w:rsidRoot w:val="00400CFA"/>
    <w:rsid w:val="00400CFA"/>
    <w:rsid w:val="004D40FE"/>
    <w:rsid w:val="00AA321A"/>
    <w:rsid w:val="338A50C9"/>
    <w:rsid w:val="36B80C21"/>
    <w:rsid w:val="3FC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CF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400CFA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2024-11-06T02:03:00Z</dcterms:created>
  <dcterms:modified xsi:type="dcterms:W3CDTF">2025-04-11T01:05:00Z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CAC3E0A34D8A487394A3665E08109EEA_12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