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tbl>
      <w:tblPr>
        <w:tblStyle w:val="4"/>
        <w:tblW w:w="9543" w:type="dxa"/>
        <w:tblInd w:type="dxa" w:w="0.000000"/>
        <w:tblLayout w:type="fixed"/>
        <w:tblpPr w:leftFromText="180" w:rightFromText="180" w:vertAnchor="page" w:horzAnchor="margin" w:tblpY="1957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77.000000"/>
        <w:gridCol w:w="1318.000000"/>
        <w:gridCol w:w="3896.000000"/>
        <w:gridCol w:w="1151.000000"/>
        <w:gridCol w:w="819.000000"/>
        <w:gridCol w:w="699.000000"/>
        <w:gridCol w:w="1113.000000"/>
        <w:gridCol w:w="70.000000"/>
      </w:tblGrid>
      <w:tr w14:paraId="4844D82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5" w:hRule="atLeast"/>
        </w:trPr>
        <w:tc>
          <w:tcPr>
            <w:tcW w:w="9543" w:type="dxa"/>
            <w:gridSpan w:val="8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AA690">
            <w:pPr>
              <w:widowControl w:val="1"/>
              <w:jc w:val="center"/>
              <w:spacing w:line="560" w:lineRule="exact"/>
              <w:rPr>
                <w:color w:val="000000"/>
                <w:sz w:val="24"/>
                <w:szCs w:val="32"/>
                <w:rFonts w:ascii="方正楷体_GBK" w:hAnsi="方正小标宋_GBK" w:eastAsia="方正楷体_GBK" w:cs="方正小标宋_GBK" w:hint="eastAsia"/>
              </w:rPr>
            </w:pPr>
            <w:r>
              <w:rPr>
                <w:color w:val="000000"/>
                <w:sz w:val="24"/>
                <w:lang w:bidi="ar"/>
                <w:kern w:val="0"/>
                <w:szCs w:val="32"/>
                <w:rFonts w:ascii="方正楷体_GBK" w:hAnsi="方正小标宋_GBK" w:eastAsia="方正楷体_GBK" w:cs="方正小标宋_GBK" w:hint="eastAsia"/>
              </w:rPr>
              <w:t>（公示时间：</w:t>
            </w:r>
            <w:r>
              <w:rPr>
                <w:rStyle w:val="8"/>
                <w:u w:val="none"/>
                <w:sz w:val="24"/>
                <w:lang w:bidi="ar"/>
                <w:rFonts w:ascii="方正楷体_GBK" w:eastAsia="方正楷体_GBK" w:hint="eastAsia"/>
              </w:rPr>
              <w:t>2024</w:t>
            </w:r>
            <w:r>
              <w:rPr>
                <w:rStyle w:val="9"/>
                <w:u w:val="none"/>
                <w:sz w:val="24"/>
                <w:lang w:bidi="ar"/>
                <w:rFonts w:ascii="方正楷体_GBK" w:eastAsia="方正楷体_GBK"/>
              </w:rPr>
              <w:t>年</w:t>
            </w:r>
            <w:r>
              <w:rPr>
                <w:rStyle w:val="8"/>
                <w:u w:val="none"/>
                <w:sz w:val="24"/>
                <w:lang w:val="en-US" w:eastAsia="zh-CN" w:bidi="ar"/>
                <w:rFonts w:ascii="方正楷体_GBK" w:eastAsia="方正楷体_GBK" w:hint="eastAsia"/>
              </w:rPr>
              <w:t>12</w:t>
            </w:r>
            <w:r>
              <w:rPr>
                <w:rStyle w:val="9"/>
                <w:u w:val="none"/>
                <w:sz w:val="24"/>
                <w:lang w:bidi="ar"/>
                <w:rFonts w:ascii="方正楷体_GBK" w:eastAsia="方正楷体_GBK"/>
              </w:rPr>
              <w:t>月</w:t>
            </w:r>
            <w:r>
              <w:rPr>
                <w:rStyle w:val="9"/>
                <w:u w:val="none"/>
                <w:sz w:val="24"/>
                <w:lang w:val="en-US" w:eastAsia="zh-CN" w:bidi="ar"/>
                <w:rFonts w:ascii="方正楷体_GBK" w:eastAsia="方正楷体_GBK" w:hint="eastAsia"/>
              </w:rPr>
              <w:t>1</w:t>
            </w:r>
            <w:r>
              <w:rPr>
                <w:rStyle w:val="9"/>
                <w:u w:val="none"/>
                <w:sz w:val="24"/>
                <w:lang w:bidi="ar"/>
                <w:rFonts w:ascii="方正楷体_GBK" w:eastAsia="方正楷体_GBK"/>
              </w:rPr>
              <w:t>日）</w:t>
            </w:r>
          </w:p>
        </w:tc>
      </w:tr>
      <w:tr w14:paraId="1A4CB95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426057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序号</w:t>
            </w:r>
          </w:p>
        </w:tc>
        <w:tc>
          <w:tcPr>
            <w:tcW w:w="1318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ACC59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食材名称</w:t>
            </w:r>
          </w:p>
        </w:tc>
        <w:tc>
          <w:tcPr>
            <w:tcW w:w="3896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258C33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主要技术要求</w:t>
            </w:r>
          </w:p>
        </w:tc>
        <w:tc>
          <w:tcPr>
            <w:tcW w:w="1151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803F8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品种</w:t>
            </w:r>
          </w:p>
        </w:tc>
        <w:tc>
          <w:tcPr>
            <w:tcW w:w="819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2881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lang w:bidi="ar"/>
                <w:rFonts w:hint="default"/>
              </w:rPr>
              <w:t>类别</w:t>
            </w:r>
          </w:p>
        </w:tc>
        <w:tc>
          <w:tcPr>
            <w:tcW w:w="699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FCD1D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单位</w:t>
            </w:r>
          </w:p>
        </w:tc>
        <w:tc>
          <w:tcPr>
            <w:tcW w:w="1113" w:type="dxa"/>
            <w:vAlign w:val="center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90A46D8"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cs="宋体" w:hint="eastAsia"/>
              </w:rPr>
              <w:t>基准价格（元）</w:t>
            </w:r>
          </w:p>
        </w:tc>
      </w:tr>
      <w:tr w14:paraId="7E44B1A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C6F159A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9C640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B5308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lang w:bidi="ar"/>
                <w:rFonts w:hint="default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lang w:bidi="ar"/>
                <w:rFonts w:hint="default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13DE1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籼米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D29B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一级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677601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CAE8582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4.80</w:t>
            </w:r>
          </w:p>
        </w:tc>
      </w:tr>
      <w:tr w14:paraId="49926FEF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C6137CE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A69A5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7C313C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7989A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籼米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A3017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二级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67B3F3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13501C9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4.30</w:t>
            </w:r>
          </w:p>
        </w:tc>
      </w:tr>
      <w:tr w14:paraId="4748C56E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1DCFD97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3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F9548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DCF76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7CAFB7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优质籼米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6DF51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一级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C61607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EBF2DB1">
            <w:pPr>
              <w:widowControl w:val="1"/>
              <w:ind w:firstLine="220" w:firstLineChars="100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7.96</w:t>
            </w:r>
          </w:p>
        </w:tc>
      </w:tr>
      <w:tr w14:paraId="77511B2F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DCAD68A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4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955434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CC5A8E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BAE99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优质籼米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A0A81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二级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15C55F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E5AAAA3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6.78</w:t>
            </w:r>
          </w:p>
        </w:tc>
      </w:tr>
      <w:tr w14:paraId="45DF314A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D8CD088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5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28F85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优质粳米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CC73C8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828663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优质粳米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A6FC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一级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24F5A7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94E8F60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5.22</w:t>
            </w:r>
          </w:p>
        </w:tc>
      </w:tr>
      <w:tr w14:paraId="5D2E722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E72AE70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6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ACE43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菜籽油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E7B66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lang w:bidi="ar"/>
                <w:rFonts w:hint="default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4E8ED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压榨菜籽油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CB0275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一级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C2A2470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升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7C49FAC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15.49</w:t>
            </w:r>
          </w:p>
        </w:tc>
      </w:tr>
      <w:tr w14:paraId="18B9FF9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9DE5F37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7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F7B665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菜籽油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1D0C5F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705D85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压榨菜籽油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09C5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二级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639C9E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升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204AEFD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14.63</w:t>
            </w: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/>
              </w:rPr>
              <w:t xml:space="preserve"> </w:t>
            </w:r>
          </w:p>
        </w:tc>
      </w:tr>
      <w:tr w14:paraId="69152AAE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28F4256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8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0A81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6D8C2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lang w:bidi="ar"/>
                <w:rFonts w:hint="default"/>
              </w:rPr>
              <w:t>小麦粉》相关要求。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A7133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小麦粉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998E88">
            <w:pPr>
              <w:widowControl w:val="1"/>
              <w:jc w:val="center"/>
              <w:ind w:hanging="199" w:hangingChars="95" w:leftChars="-95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精制粉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1FDD7E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251040D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4.76</w:t>
            </w:r>
          </w:p>
        </w:tc>
      </w:tr>
      <w:tr w14:paraId="536204E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C134BBF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9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4DC5DD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AC8348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52C6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小麦粉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F49388">
            <w:pPr>
              <w:widowControl w:val="1"/>
              <w:jc w:val="center"/>
              <w:ind w:hanging="199" w:hangingChars="95" w:leftChars="-95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标准粉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DCC796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85A830A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4.36</w:t>
            </w:r>
          </w:p>
        </w:tc>
      </w:tr>
      <w:tr w14:paraId="444BFEB3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263E052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10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19D07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11FD51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2FFC4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小麦粉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EEAA5A">
            <w:pPr>
              <w:widowControl w:val="1"/>
              <w:jc w:val="center"/>
              <w:ind w:hanging="199" w:hangingChars="95" w:leftChars="-95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普通粉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E0A281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6B1F68B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3.98</w:t>
            </w:r>
          </w:p>
        </w:tc>
      </w:tr>
      <w:tr w14:paraId="716E0781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276E874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11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C0724D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挂面</w:t>
            </w:r>
          </w:p>
        </w:tc>
        <w:tc>
          <w:tcPr>
            <w:tcW w:w="389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DA460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lang w:bidi="ar"/>
                <w:rFonts w:hint="default"/>
              </w:rPr>
              <w:t>挂面》相关要求，煮后不混汤。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C7DDC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挂面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2F7BA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/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6606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E1D3458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5.9</w:t>
            </w:r>
          </w:p>
        </w:tc>
      </w:tr>
      <w:tr w14:paraId="6257A06B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522E384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12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7EF7F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生湿面</w:t>
            </w:r>
          </w:p>
        </w:tc>
        <w:tc>
          <w:tcPr>
            <w:tcW w:w="389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FBEE1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lang w:bidi="ar"/>
                <w:rFonts w:hint="default"/>
              </w:rPr>
              <w:t>生湿面制品》相关要求。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E8B72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生湿面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C716C1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/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C0BDD0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D3E83EA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5.96</w:t>
            </w: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/>
              </w:rPr>
              <w:t xml:space="preserve"> </w:t>
            </w:r>
          </w:p>
        </w:tc>
      </w:tr>
      <w:tr w14:paraId="38801CA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6B20A34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13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3E44DC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生猪肉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E468D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lang w:bidi="ar"/>
                <w:rFonts w:hint="default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lang w:bidi="ar"/>
                <w:rFonts w:hint="default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96CD6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猪肉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53E02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CC4224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A123B77">
            <w:pPr>
              <w:widowControl w:val="1"/>
              <w:ind w:firstLine="220" w:firstLineChars="100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21.9</w:t>
            </w:r>
          </w:p>
        </w:tc>
      </w:tr>
      <w:tr w14:paraId="6359CF9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5D7CCAC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14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D39715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后腿精瘦肉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57EE19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561D6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猪肉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B20C7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94551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E905D58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36</w:t>
            </w:r>
          </w:p>
        </w:tc>
      </w:tr>
      <w:tr w14:paraId="7D671E8A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22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77D8670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15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B1B1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去骨后腿肉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6B98EC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685E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猪肉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DBC58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35F1B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E869DF9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28</w:t>
            </w:r>
          </w:p>
        </w:tc>
      </w:tr>
      <w:tr w14:paraId="563D5BA7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780B801A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16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3E5BE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三线肉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58B3DD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9045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猪肉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29773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D0715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899256B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28</w:t>
            </w:r>
          </w:p>
        </w:tc>
      </w:tr>
      <w:tr w14:paraId="23FB2075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F1F116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17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BA7D2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纤排骨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6143A6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D0D65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猪肉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A7D094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F9A564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F4ACF2F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szCs w:val="22"/>
                <w:rFonts w:ascii="Times New Roman" w:hAnsi="Times New Roman" w:hint="eastAsia"/>
              </w:rPr>
              <w:t>46</w:t>
            </w:r>
          </w:p>
        </w:tc>
      </w:tr>
      <w:tr w14:paraId="3C8B235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18EF02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18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961D0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腱子肉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E3A42D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1E3314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牛肉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9A7337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42BC8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24466B32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 w:hint="eastAsia"/>
              </w:rPr>
              <w:t>70</w:t>
            </w:r>
          </w:p>
        </w:tc>
      </w:tr>
      <w:tr w14:paraId="78A2F232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D764FC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19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49E56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牛腩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24955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F3FC18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牛肉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1B2A17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2A9A7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D7550A0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60</w:t>
            </w:r>
          </w:p>
        </w:tc>
      </w:tr>
      <w:tr w14:paraId="7BA61859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273D5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20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27C0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羊肉（山羊）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D2DF3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8A47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羊肉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5A0CE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AD98B6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43C8710F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60</w:t>
            </w:r>
          </w:p>
        </w:tc>
      </w:tr>
      <w:tr w14:paraId="74125290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010E9C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21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9A4F4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鲜鸡肉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E18555">
            <w:pPr>
              <w:widowControl w:val="1"/>
              <w:jc w:val="center"/>
              <w:tabs>
                <w:tab w:val="left" w:pos="3780"/>
              </w:tabs>
              <w:ind w:hanging="199" w:hangingChars="95" w:leftChars="-95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C4DC7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禽类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4B22E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8748B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9FE83C8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 w:hint="eastAsia"/>
              </w:rPr>
              <w:t>37.6</w:t>
            </w: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/>
              </w:rPr>
              <w:t xml:space="preserve"> </w:t>
            </w:r>
          </w:p>
        </w:tc>
      </w:tr>
      <w:tr w14:paraId="381201A4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66661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22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C2920B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鲜鸭肉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69A51B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EFF96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禽类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0340C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鲜肉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19705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63F7E4D1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 w:hint="eastAsia"/>
              </w:rPr>
              <w:t>3</w:t>
            </w: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7</w:t>
            </w: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 w:hint="eastAsia"/>
              </w:rPr>
              <w:t>.</w:t>
            </w:r>
            <w:r>
              <w:rPr>
                <w:color w:val="000000"/>
                <w:sz w:val="22"/>
                <w:lang w:val="en-US" w:eastAsia="zh-CN" w:bidi="ar"/>
                <w:kern w:val="0"/>
                <w:szCs w:val="22"/>
                <w:rFonts w:ascii="Times New Roman" w:hAnsi="Times New Roman" w:hint="eastAsia"/>
              </w:rPr>
              <w:t>6</w:t>
            </w: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/>
              </w:rPr>
              <w:t xml:space="preserve"> </w:t>
            </w:r>
          </w:p>
        </w:tc>
      </w:tr>
      <w:tr w14:paraId="69606FA2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5B0A5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23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E66909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鸡腿</w:t>
            </w:r>
          </w:p>
        </w:tc>
        <w:tc>
          <w:tcPr>
            <w:tcW w:w="3896" w:type="dxa"/>
            <w:vMerge w:val="restart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582F7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301F1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禽类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0E361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冻品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F063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1BDF8790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Times New Roman" w:hAnsi="Times New Roman"/>
              </w:rPr>
              <w:t xml:space="preserve">17.96 </w:t>
            </w:r>
          </w:p>
        </w:tc>
      </w:tr>
      <w:tr w14:paraId="5B68DDA0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A78F44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24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2FEF62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鸡翅中</w:t>
            </w:r>
          </w:p>
        </w:tc>
        <w:tc>
          <w:tcPr>
            <w:tcW w:w="3896" w:type="dxa"/>
            <w:vMerge w:val="continue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F479C">
            <w:pPr>
              <w:jc w:val="center"/>
              <w:rPr>
                <w:color w:val="000000"/>
                <w:szCs w:val="21"/>
                <w:rFonts w:ascii="宋体" w:hAnsi="宋体" w:cs="宋体"/>
              </w:rPr>
            </w:pP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6B10A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禽类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6B90FF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冻品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A63970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9F65D5F">
            <w:pPr>
              <w:widowControl w:val="1"/>
              <w:jc w:val="center"/>
              <w:rPr>
                <w:color w:val="000000"/>
                <w:sz w:val="22"/>
                <w:szCs w:val="22"/>
                <w:rFonts w:ascii="Times New Roman" w:hAnsi="Times New Roman"/>
              </w:rPr>
            </w:pPr>
            <w:r>
              <w:rPr>
                <w:color w:val="000000"/>
                <w:sz w:val="22"/>
                <w:rFonts w:ascii="Times New Roman" w:hAnsi="Times New Roman"/>
              </w:rPr>
              <w:t>39.80</w:t>
            </w:r>
          </w:p>
        </w:tc>
      </w:tr>
      <w:tr w14:paraId="436486AD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vAlign w:val="center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0B3457">
            <w:pPr>
              <w:widowControl w:val="1"/>
              <w:jc w:val="center"/>
              <w:rPr>
                <w:color w:val="000000"/>
                <w:szCs w:val="21"/>
                <w:rFonts w:ascii="Times New Roman" w:hAnsi="Times New Roman"/>
              </w:rPr>
            </w:pPr>
            <w:r>
              <w:rPr>
                <w:color w:val="000000"/>
                <w:lang w:bidi="ar"/>
                <w:kern w:val="0"/>
                <w:szCs w:val="21"/>
                <w:rFonts w:ascii="Times New Roman" w:hAnsi="Times New Roman"/>
              </w:rPr>
              <w:t>25</w:t>
            </w:r>
          </w:p>
        </w:tc>
        <w:tc>
          <w:tcPr>
            <w:tcW w:w="1318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E3D90E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鲜鸡蛋</w:t>
            </w:r>
          </w:p>
        </w:tc>
        <w:tc>
          <w:tcPr>
            <w:tcW w:w="3896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0AB3B3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9C83B0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鸡蛋</w:t>
            </w:r>
          </w:p>
        </w:tc>
        <w:tc>
          <w:tcPr>
            <w:tcW w:w="81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74D07A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鲜蛋</w:t>
            </w:r>
          </w:p>
        </w:tc>
        <w:tc>
          <w:tcPr>
            <w:tcW w:w="699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6EB47C">
            <w:pPr>
              <w:widowControl w:val="1"/>
              <w:jc w:val="center"/>
              <w:rPr>
                <w:color w:val="000000"/>
                <w:szCs w:val="21"/>
                <w:rFonts w:ascii="宋体" w:hAnsi="宋体" w:cs="宋体"/>
              </w:rPr>
            </w:pPr>
            <w:r>
              <w:rPr>
                <w:color w:val="000000"/>
                <w:lang w:bidi="ar"/>
                <w:kern w:val="0"/>
                <w:szCs w:val="21"/>
                <w:rFonts w:ascii="宋体" w:hAnsi="宋体" w:cs="宋体" w:hint="eastAsia"/>
              </w:rPr>
              <w:t>千克</w:t>
            </w:r>
          </w:p>
        </w:tc>
        <w:tc>
          <w:tcPr>
            <w:tcW w:w="1113" w:type="dxa"/>
            <w:vAlign w:val="center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F0EBC90">
            <w:pPr>
              <w:widowControl w:val="1"/>
              <w:jc w:val="center"/>
              <w:rPr>
                <w:color w:val="000000"/>
                <w:sz w:val="22"/>
                <w:lang w:val="en-US" w:eastAsia="zh-CN"/>
                <w:szCs w:val="22"/>
                <w:rFonts w:ascii="Times New Roman" w:hAnsi="Times New Roman" w:eastAsia="宋体" w:hint="default"/>
              </w:rPr>
            </w:pPr>
            <w:r>
              <w:rPr>
                <w:color w:val="000000"/>
                <w:sz w:val="22"/>
                <w:lang w:val="en-US" w:eastAsia="zh-CN"/>
                <w:rFonts w:ascii="Times New Roman" w:hAnsi="Times New Roman" w:eastAsia="宋体" w:hint="default"/>
              </w:rPr>
              <w:t>15.96</w:t>
            </w:r>
          </w:p>
        </w:tc>
      </w:tr>
      <w:tr w14:paraId="563591CB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27" w:hRule="atLeast"/>
        </w:trPr>
        <w:tc>
          <w:tcPr>
            <w:tcW w:w="9543" w:type="dxa"/>
            <w:gridSpan w:val="8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F8031">
            <w:pPr>
              <w:widowControl w:val="1"/>
              <w:jc w:val="left"/>
              <w:rPr>
                <w:color w:val="000000"/>
                <w:szCs w:val="21"/>
                <w:rFonts w:ascii="方正黑体_GBK" w:hAnsi="方正黑体_GBK" w:eastAsia="方正黑体_GBK" w:cs="方正黑体_GBK"/>
              </w:rPr>
            </w:pPr>
            <w:r>
              <w:rPr>
                <w:color w:val="000000"/>
                <w:lang w:bidi="ar"/>
                <w:kern w:val="0"/>
                <w:szCs w:val="21"/>
                <w:rFonts w:ascii="方正黑体_GBK" w:hAnsi="方正黑体_GBK" w:eastAsia="方正黑体_GBK" w:cs="方正黑体_GBK" w:hint="eastAsia"/>
              </w:rPr>
              <w:t>注：大米、面粉、食用油、蛋每月底公布，肉类每周末公布，当价格发生较大波动时及时更新公布，食材基准价格公布后从次日起执行至下次公布当日。咨询电话：18996781637。</w:t>
            </w:r>
          </w:p>
        </w:tc>
      </w:tr>
    </w:tbl>
    <w:p w14:paraId="5DC14A38">
      <w:pPr>
        <w:adjustRightInd w:val="0"/>
        <w:snapToGrid w:val="0"/>
        <w:jc w:val="left"/>
        <w:rPr>
          <w:sz w:val="15"/>
          <w:rFonts w:ascii="方正黑体_GBK" w:hAnsi="方正黑体_GBK" w:eastAsia="方正黑体_GBK" w:cs="方正黑体_GBK"/>
        </w:rPr>
      </w:pPr>
      <w:bookmarkStart w:id="0" w:name="_GoBack"/>
      <w:bookmarkEnd w:id="0"/>
      <w:r>
        <w:rPr>
          <w:color w:val="000000"/>
          <w:sz w:val="28"/>
          <w:lang w:bidi="ar"/>
          <w:bCs/>
          <w:kern w:val="0"/>
          <w:szCs w:val="44"/>
          <w:rFonts w:ascii="方正小标宋_GBK" w:hAnsi="方正小标宋_GBK" w:eastAsia="方正小标宋_GBK" w:cs="方正小标宋_GBK" w:hint="eastAsia"/>
        </w:rPr>
        <w:t>丰都县营养改善计划学校食堂大宗食材统一采购价格公示（第</w:t>
      </w:r>
      <w:r>
        <w:rPr>
          <w:color w:val="000000"/>
          <w:sz w:val="28"/>
          <w:lang w:val="en-US" w:eastAsia="zh-CN" w:bidi="ar"/>
          <w:bCs/>
          <w:kern w:val="0"/>
          <w:szCs w:val="44"/>
          <w:rFonts w:ascii="方正小标宋_GBK" w:hAnsi="方正小标宋_GBK" w:eastAsia="方正小标宋_GBK" w:cs="方正小标宋_GBK" w:hint="eastAsia"/>
        </w:rPr>
        <w:t>九</w:t>
      </w:r>
      <w:r>
        <w:rPr>
          <w:color w:val="000000"/>
          <w:sz w:val="28"/>
          <w:lang w:bidi="ar"/>
          <w:bCs/>
          <w:kern w:val="0"/>
          <w:szCs w:val="44"/>
          <w:rFonts w:ascii="方正小标宋_GBK" w:hAnsi="方正小标宋_GBK" w:eastAsia="方正小标宋_GBK" w:cs="方正小标宋_GBK" w:hint="eastAsia"/>
        </w:rPr>
        <w:t>期）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10491C47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5624C66"/>
    <w:rsid w:val="35DC12A6"/>
    <w:rsid w:val="392E7550"/>
    <w:rsid w:val="3C3D435F"/>
    <w:rsid w:val="3F3531FD"/>
    <w:rsid w:val="3FF322B2"/>
    <w:rsid w:val="403669A7"/>
    <w:rsid w:val="41684509"/>
    <w:rsid w:val="46647A66"/>
    <w:rsid w:val="48DB38E3"/>
    <w:rsid w:val="48E42D4B"/>
    <w:rsid w:val="4AD351BA"/>
    <w:rsid w:val="4ADF76BB"/>
    <w:rsid w:val="4B771FE9"/>
    <w:rsid w:val="4E2E44B5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71F433F9"/>
    <w:rsid w:val="72B222B6"/>
    <w:rsid w:val="733542FE"/>
    <w:rsid w:val="745648B0"/>
    <w:rsid w:val="747204EF"/>
    <w:rsid w:val="75610B49"/>
    <w:rsid w:val="7D902913"/>
    <w:rsid w:val="7DE20D2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99"/>
    <w:qFormat/>
    <w:rPr>
      <w:sz w:val="18"/>
      <w:szCs w:val="18"/>
      <w:rFonts w:ascii="Calibri" w:hAnsi="Calibri" w:eastAsia="宋体" w:cs="Times New Roman"/>
    </w:rPr>
  </w:style>
  <w:style w:type="character" w:styleId="7" w:customStyle="1">
    <w:name w:val="页脚 Char"/>
    <w:basedOn w:val="5"/>
    <w:link w:val="2"/>
    <w:uiPriority w:val="99"/>
    <w:qFormat/>
    <w:rPr>
      <w:sz w:val="18"/>
      <w:szCs w:val="18"/>
      <w:rFonts w:ascii="Calibri" w:hAnsi="Calibri" w:eastAsia="宋体" w:cs="Times New Roman"/>
    </w:rPr>
  </w:style>
  <w:style w:type="character" w:styleId="8" w:customStyle="1">
    <w:name w:val="font81"/>
    <w:basedOn w:val="5"/>
    <w:uiPriority w:val="0"/>
    <w:qFormat/>
    <w:rPr>
      <w:u w:val="single"/>
      <w:color w:val="000000"/>
      <w:sz w:val="32"/>
      <w:szCs w:val="32"/>
      <w:rFonts w:ascii="Times New Roman" w:hAnsi="Times New Roman" w:cs="Times New Roman" w:hint="default"/>
    </w:rPr>
  </w:style>
  <w:style w:type="character" w:styleId="9" w:customStyle="1">
    <w:name w:val="font21"/>
    <w:basedOn w:val="5"/>
    <w:uiPriority w:val="0"/>
    <w:qFormat/>
    <w:rPr>
      <w:u w:val="single"/>
      <w:color w:val="000000"/>
      <w:sz w:val="32"/>
      <w:szCs w:val="32"/>
      <w:rFonts w:ascii="方正小标宋_GBK" w:hAnsi="方正小标宋_GBK" w:eastAsia="方正小标宋_GBK" w:cs="方正小标宋_GBK" w:hint="eastAsia"/>
    </w:rPr>
  </w:style>
  <w:style w:type="character" w:styleId="10" w:customStyle="1">
    <w:name w:val="font41"/>
    <w:basedOn w:val="5"/>
    <w:uiPriority w:val="0"/>
    <w:qFormat/>
    <w:rPr>
      <w:u w:val="none"/>
      <w:color w:val="000000"/>
      <w:sz w:val="21"/>
      <w:szCs w:val="21"/>
      <w:rFonts w:ascii="Times New Roman" w:hAnsi="Times New Roman" w:cs="Times New Roman" w:hint="default"/>
    </w:rPr>
  </w:style>
  <w:style w:type="character" w:styleId="11" w:customStyle="1">
    <w:name w:val="font31"/>
    <w:basedOn w:val="5"/>
    <w:uiPriority w:val="0"/>
    <w:qFormat/>
    <w:rPr>
      <w:u w:val="none"/>
      <w:color w:val="000000"/>
      <w:sz w:val="21"/>
      <w:szCs w:val="21"/>
      <w:rFonts w:ascii="宋体" w:hAnsi="宋体" w:eastAsia="宋体" w:cs="宋体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71</TotalTime>
  <Pages>1</Pages>
  <Words>801</Words>
  <Characters>958</Characters>
  <Application>WPS Office_12.1.0.18912_F1E327BC-269C-435d-A152-05C5408002CA</Application>
  <DocSecurity>0</DocSecurity>
  <Lines>8</Lines>
  <Paragraphs>2</Paragraphs>
  <ScaleCrop>false</ScaleCrop>
  <Company>XTC</Company>
  <LinksUpToDate>false</LinksUpToDate>
  <CharactersWithSpaces>972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Anonymous</dc:creator>
  <cp:keywords/>
  <dc:description/>
  <cp:lastModifiedBy>Anonymous</cp:lastModifiedBy>
  <cp:revision>9</cp:revision>
  <dcterms:created xsi:type="dcterms:W3CDTF">2024-10-20T03:30:00Z</dcterms:created>
  <dcterms:modified xsi:type="dcterms:W3CDTF">2024-11-29T09:15:52Z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94C6694554494C0C9F29084601A0CA29_13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957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844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A69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12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A4C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60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C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58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8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D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A4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7E44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15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C6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3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D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D2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76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E858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4.80</w:t>
            </w:r>
          </w:p>
        </w:tc>
      </w:tr>
      <w:tr w14:paraId="4992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137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9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31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8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30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3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01C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4.30</w:t>
            </w:r>
          </w:p>
        </w:tc>
      </w:tr>
      <w:tr w14:paraId="4748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CFD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95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CF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CA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F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6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DB1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7.96</w:t>
            </w:r>
          </w:p>
        </w:tc>
      </w:tr>
      <w:tr w14:paraId="7751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AD6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5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C5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E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C5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AAAA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6.78</w:t>
            </w:r>
          </w:p>
        </w:tc>
      </w:tr>
      <w:tr w14:paraId="45DF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D0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F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C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28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6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F5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E8F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5.22</w:t>
            </w:r>
          </w:p>
        </w:tc>
      </w:tr>
      <w:tr w14:paraId="5D2E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AE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AC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7B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8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0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2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9FA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15.49</w:t>
            </w:r>
          </w:p>
        </w:tc>
      </w:tr>
      <w:tr w14:paraId="18B9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E5F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B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0C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5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9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9C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4A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14.63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14:paraId="6915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4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D8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1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8E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DD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1040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4.76</w:t>
            </w:r>
          </w:p>
        </w:tc>
      </w:tr>
      <w:tr w14:paraId="5362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34B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C83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2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93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C7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A83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4.36</w:t>
            </w:r>
          </w:p>
        </w:tc>
      </w:tr>
      <w:tr w14:paraId="444B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3E0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19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FD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FF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AA5A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2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F68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3.98</w:t>
            </w:r>
          </w:p>
        </w:tc>
      </w:tr>
      <w:tr w14:paraId="716E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6E87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7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DA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7D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F7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6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D34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5.9</w:t>
            </w:r>
          </w:p>
        </w:tc>
      </w:tr>
      <w:tr w14:paraId="6257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E38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EF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E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B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716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0B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E83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5.96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14:paraId="3880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20A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E4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6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6C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3E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4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23B77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21.9</w:t>
            </w:r>
          </w:p>
        </w:tc>
      </w:tr>
      <w:tr w14:paraId="6359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7C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9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7EE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61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20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45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05D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</w:tr>
      <w:tr w14:paraId="7D67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22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86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B1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B98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68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BC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5F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69DF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</w:tr>
      <w:tr w14:paraId="563D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B80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5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8B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0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7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9256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 w14:paraId="23FB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1F1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7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43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D0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D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A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CF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</w:tr>
      <w:tr w14:paraId="3C8B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8EF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6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A4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E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A7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B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6B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14:paraId="78A2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764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E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49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3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B2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A9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550A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7BA6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73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27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2D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A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0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D9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8710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7412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10E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A4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18555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4D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B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74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E83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37.6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14:paraId="3812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666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9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A5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F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3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97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7E4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14:paraId="6960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5B0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6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82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30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E3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0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F87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14:paraId="5B68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8F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FE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47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1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9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3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65D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64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34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3D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AB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8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4D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B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EBC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15.96</w:t>
            </w:r>
          </w:p>
        </w:tc>
      </w:tr>
      <w:tr w14:paraId="5635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8031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注：大米、面粉、食用油、蛋每月底公布，肉类每周末公布，当价格发生较大波动时及时更新公布，食材基准价格公布后从次日起执行至下次公布当日。咨询电话：18996781637。</w:t>
            </w:r>
          </w:p>
        </w:tc>
      </w:tr>
    </w:tbl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val="en-US" w:eastAsia="zh-CN" w:bidi="ar"/>
        </w:rPr>
        <w:t>九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