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CD33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5"/>
          <w:szCs w:val="45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  <w:t>2025年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5"/>
          <w:szCs w:val="45"/>
          <w:shd w:val="clear" w:fill="FFFFFF"/>
          <w:lang w:eastAsia="zh-CN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  <w:t>中小学高级教师职称教学水平现场考评结果公示</w:t>
      </w:r>
    </w:p>
    <w:p w14:paraId="63FC41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78192C3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根据《重庆市中小学教师申报职称（职务）教学水平考评办法》（渝人社发〔2016〕100号）及丰都县教育委员会《关于开展2025年中小学教师职称教学水平考评工作的通知》（教委办〔2025〕10号）要求，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丰都县中小学教师发展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中心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组织开展了2025年中小学高级教师职称教学水平现场考评工作，现将考评通过的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名同志考评结果予以公示（见附件）。公示时间为2025年7月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日至7月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日（3个工作日）。</w:t>
      </w:r>
    </w:p>
    <w:p w14:paraId="00F25ED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公示期间，若对认定结果有异议，请通过书面方式向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丰都县教育委员会人事科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反映。受理部门按有关规定为反映情况的人员及内容保密。反映情况要实事求是，客观、公正、具体，对诬告陷害他人者，一经查实，将按有关规定予以处理。来信要签署真实姓名及准确联系方式，不签署真实姓名和联系方式的不予受理。</w:t>
      </w:r>
    </w:p>
    <w:p w14:paraId="2130353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受理部门：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丰都县教育委员会人事科</w:t>
      </w:r>
    </w:p>
    <w:p w14:paraId="12BA727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联系人及电话：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老师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70700807、吕老师70609047</w:t>
      </w:r>
    </w:p>
    <w:p w14:paraId="3E0D138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联系地址：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丰都县三合街道平都大道东段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138号</w:t>
      </w:r>
    </w:p>
    <w:p w14:paraId="27326C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邮    编：40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8200</w:t>
      </w:r>
    </w:p>
    <w:p w14:paraId="3841F7B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40F3F67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附件：2025年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中小学高级教师职称教学水平现场考评通过人员名单</w:t>
      </w:r>
    </w:p>
    <w:p w14:paraId="14A5FE0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丰都县教育委员会</w:t>
      </w:r>
    </w:p>
    <w:p w14:paraId="4B71DF0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2025年7月8日</w:t>
      </w:r>
    </w:p>
    <w:p w14:paraId="22A74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eastAsia="zh-CN"/>
        </w:rPr>
        <w:t>附件</w:t>
      </w:r>
    </w:p>
    <w:p w14:paraId="0539F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Times New Roman" w:hAnsi="Times New Roman" w:eastAsia="方正小标宋_GBK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bCs/>
          <w:color w:val="auto"/>
          <w:sz w:val="32"/>
          <w:szCs w:val="32"/>
        </w:rPr>
        <w:t>2025年</w:t>
      </w:r>
      <w:r>
        <w:rPr>
          <w:rFonts w:hint="eastAsia" w:ascii="Times New Roman" w:hAnsi="Times New Roman" w:eastAsia="方正小标宋_GBK" w:cs="Times New Roman"/>
          <w:bCs/>
          <w:color w:val="auto"/>
          <w:sz w:val="32"/>
          <w:szCs w:val="32"/>
          <w:lang w:eastAsia="zh-CN"/>
        </w:rPr>
        <w:t>丰都县</w:t>
      </w:r>
      <w:r>
        <w:rPr>
          <w:rFonts w:ascii="Times New Roman" w:hAnsi="Times New Roman" w:eastAsia="方正小标宋_GBK" w:cs="Times New Roman"/>
          <w:bCs/>
          <w:color w:val="auto"/>
          <w:sz w:val="32"/>
          <w:szCs w:val="32"/>
        </w:rPr>
        <w:t>中小学高级教师职称教学水平</w:t>
      </w:r>
    </w:p>
    <w:p w14:paraId="2144D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Times New Roman" w:hAnsi="Times New Roman" w:eastAsia="方正小标宋_GBK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bCs/>
          <w:color w:val="auto"/>
          <w:sz w:val="32"/>
          <w:szCs w:val="32"/>
        </w:rPr>
        <w:t>现场考评通过人员名单</w:t>
      </w:r>
    </w:p>
    <w:p w14:paraId="044DB0E1">
      <w:pPr>
        <w:spacing w:line="600" w:lineRule="exact"/>
        <w:ind w:firstLine="160" w:firstLineChars="50"/>
        <w:jc w:val="center"/>
        <w:rPr>
          <w:rFonts w:ascii="Times New Roman" w:hAnsi="Times New Roman" w:eastAsia="方正小标宋_GBK" w:cs="Times New Roman"/>
          <w:bCs/>
          <w:sz w:val="32"/>
          <w:szCs w:val="32"/>
        </w:rPr>
      </w:pPr>
    </w:p>
    <w:tbl>
      <w:tblPr>
        <w:tblStyle w:val="6"/>
        <w:tblW w:w="82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30"/>
        <w:gridCol w:w="750"/>
        <w:gridCol w:w="4305"/>
        <w:gridCol w:w="1455"/>
      </w:tblGrid>
      <w:tr w14:paraId="2E193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考评结果</w:t>
            </w:r>
          </w:p>
        </w:tc>
      </w:tr>
      <w:tr w14:paraId="1064F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重庆丰都育才中学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46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丰都县龙腾幼儿园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26D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余清祥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丰都县许明寺镇初级中学校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24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何继祥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丰都县仙女湖镇黄沙完全小学校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77A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杜可正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丰都县仙女湖镇中心学校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6E3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丰都县仙女湖镇中心学校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C59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余先芳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丰都县仙女湖镇中心学校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AE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丰都县仙女湖镇中心学校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A4C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秦冬红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丰都县仙女湖镇中心学校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12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丰都县许明寺镇理明完全小学校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CD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丰都县董家镇初级中学校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BDE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丰都县许明寺镇初级中学校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339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丰都县第三中学校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194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向鸣高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青龙乡初级中学校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9C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丰都县许明寺镇中心小学校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22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丰都县三合街道新建完全小学校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633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重庆市丰都县平都中学校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2B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易叔碧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重庆市丰都县平都中学校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0E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丰都县武平镇中心小学校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C4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603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重庆市丰都县许明寺镇理明完全小学校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149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丰都县龙孔镇中心小学校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A1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敖刘均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丰都县名山街道中心小学校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DD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丰都县龙河镇中心小学校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091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秦华光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丰都县社坛镇永兴完全小学校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73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周袁红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丰都县江池镇中心小学校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71B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丰都县暨龙镇初级中学校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0CB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丰都县龙河镇中心小学校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66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黄江涛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丰都县重庆地税希望小学校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C73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丰都县南天湖镇中心小学校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F44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丰都县十直镇中心小学校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AF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曾元福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丰都县南天湖镇初级中学校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766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廖学志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丰都县南天湖镇三抚完全小学校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7A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丰都县三元中学校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E64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丰都县董家镇中心小学校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3AE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谭成英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丰都县武平镇中心小学校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4FE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丰都县虎威镇中心小学校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181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秦淑娟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丰都县第一小学校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57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谭韵华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丰都县第一小学校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A87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曾拥军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重庆市丰都县实验中学校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FD9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任秀华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丰都县十直镇初级中学校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B98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杨巧蓉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丰都县十直镇初级中学校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562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代奎艳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丰都县十直镇初级中学校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132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杨本忠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丰都县江池镇中心小学校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51F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刘劲松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丰都县十直镇中心小学校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FD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秦宗平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丰都县树人镇中心小学校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7B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丰都县兴义镇佛建完全小学校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3F6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丰都县仁沙镇初级中学校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985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丰都县仁沙镇中心小学校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200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丰都县保合镇初级中学校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129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秦远翔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丰都县第三中学校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A22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丰都县双龙镇初级中学校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167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丰都县包鸾镇中心小学校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34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丰都县包鸾镇中心小学校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32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丰都县包鸾中学校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502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丰都县包鸾中学校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E13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傅力夫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丰都县太平坝乡中心学校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474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丰都县武平镇中心小学校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33D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丰都县双路镇中心小学校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E6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丰都县三建镇中心学校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914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代世蓉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BEC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丰都县善成学校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54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余伟兵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丰都县善成学校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980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丰都县善成学校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76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曾德芬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24B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259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AAA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BA0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3E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1C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10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罗卫东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B5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4E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牟显田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48F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D81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4CB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周显位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72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丰都县教学技术装备服务站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E98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丰都县兴义镇中心小学校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E81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付勤勇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丰都县兴义镇中心小学校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9D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毛传志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丰都县虎威镇初级中学校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1A7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F2E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丰都县三建镇中心学校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83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许亚梅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丰都县三元镇中心小学校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67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陈仕炳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丰都县树人镇初级中学校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F32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余海泉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丰都县第三中学校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84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丰都县社坛镇中心小学校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2C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丰都县第一小学校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A5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谭莉丽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重庆谢家湾学校丰都幸福小学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7B3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何会琼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丰都县三合街道中税希望小学校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43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秦宗明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丰都县双路镇初级中学校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9E0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894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重庆市丰都县第一中学校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6A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丰都县双路中心小学校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93F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丰都县滨江小学校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366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丰都县仁沙镇红星完全小学校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9E2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皮方兵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丰都县滨江中学校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79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丰都县滨江中学校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1B5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丰都县融智学校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0E8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谭豪杰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17E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1CB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4A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文晓祥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4E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秦江波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丰都县保合镇中心小学校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47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冉红明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丰都县高家镇中心小学校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F1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丰都县高家镇中心小学校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B8C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丰都县高家镇中心小学校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DB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秦晓红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丰都县高家镇中心小学校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C2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丰都县高家镇中心小学校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DD6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丰都县高家镇中心小学校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2D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敖灵芝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丰都县高家镇中心小学校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4EC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丰都县高家镇实验学校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4AE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陈绘强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丰都县三元镇中心小学校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6D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冉龙斌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重庆市丰都县第一中学校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65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丰都县融智学校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E44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余官文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丰都县双龙镇中心小学校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90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重庆市丰都县实验中学校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809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杨钧莲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丰都县第三中学校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1E6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重庆市丰都县实验中学校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682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代能双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重庆市丰都县实验中学校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0F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高应波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重庆市丰都县实验中学校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C7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重庆市丰都县实验中学校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1EA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熊秀梅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重庆市丰都县实验中学校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1AE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熊亚洲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重庆市丰都县实验中学校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85D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重庆市丰都县实验中学校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27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重庆市丰都县实验中学校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35D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戴正秀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丰都县青龙乡中心小学校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05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丰都县青龙乡中心小学校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87D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付华思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重庆市丰都县第一中学校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B1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甘叶娟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重庆市丰都县第一中学校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9C5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丰都县栗子乡中心小学校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D0B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F28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丰都县栗子乡初级中学校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BFF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彭大荣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丰都县水天坪学校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 w14:paraId="3BF02580">
      <w:pPr>
        <w:widowControl/>
        <w:shd w:val="clear" w:color="auto" w:fill="FFFFFF"/>
        <w:wordWrap w:val="0"/>
        <w:spacing w:line="45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6FF9412E">
      <w:pPr>
        <w:widowControl/>
        <w:shd w:val="clear" w:color="auto" w:fill="FFFFFF"/>
        <w:wordWrap w:val="0"/>
        <w:spacing w:after="180" w:line="450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F5760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BB186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BB186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FE"/>
    <w:rsid w:val="0020303A"/>
    <w:rsid w:val="00C66DFE"/>
    <w:rsid w:val="00E9711C"/>
    <w:rsid w:val="1AD175E3"/>
    <w:rsid w:val="3EF30412"/>
    <w:rsid w:val="52C205A0"/>
    <w:rsid w:val="7EFA0FC4"/>
    <w:rsid w:val="7FFFB53E"/>
    <w:rsid w:val="ABB72C18"/>
    <w:rsid w:val="BEDAD46B"/>
    <w:rsid w:val="DFFD3EF5"/>
    <w:rsid w:val="F6F739EC"/>
    <w:rsid w:val="F96F67F3"/>
    <w:rsid w:val="FEF7F770"/>
    <w:rsid w:val="FFB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2773</Words>
  <Characters>2986</Characters>
  <Lines>66</Lines>
  <Paragraphs>25</Paragraphs>
  <TotalTime>13</TotalTime>
  <ScaleCrop>false</ScaleCrop>
  <LinksUpToDate>false</LinksUpToDate>
  <CharactersWithSpaces>2987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2023-07-20T01:41:00Z</dcterms:created>
  <dc:creator>吕小涛</dc:creator>
  <cp:lastModifiedBy>玉溪</cp:lastModifiedBy>
  <cp:lastPrinted>2024-07-09T15:53:00Z</cp:lastPrinted>
  <dcterms:modified xsi:type="dcterms:W3CDTF">2025-07-08T07:06:14Z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802BD001B39E27E431978B663E8B3AD3</vt:lpwstr>
  </property>
  <property fmtid="{D5CDD505-2E9C-101B-9397-08002B2CF9AE}" pid="4" name="KSOTemplateDocerSaveRecord">
    <vt:lpwstr>eyJoZGlkIjoiODg4NTBiNWQ0ZjQ3NDhlNzE2OTkzZjQ4MWU1Nzk1OTMiLCJ1c2VySWQiOiI1ODg2OTQxMjcifQ==</vt:lpwstr>
  </property>
</Properties>
</file>