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BF5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4265654B">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丰都县经济和信息化委员会</w:t>
      </w:r>
    </w:p>
    <w:p w14:paraId="114B6419">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6097B5C9">
      <w:pPr>
        <w:pStyle w:val="9"/>
        <w:shd w:val="clear" w:color="auto" w:fill="FFFFFF"/>
        <w:spacing w:before="0" w:beforeAutospacing="0" w:after="0" w:afterAutospacing="0" w:line="596" w:lineRule="exact"/>
        <w:ind w:firstLine="643"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一、部门基本情况</w:t>
      </w:r>
    </w:p>
    <w:p w14:paraId="005C80BB">
      <w:pPr>
        <w:pStyle w:val="9"/>
        <w:shd w:val="clear" w:color="auto" w:fill="FFFFFF"/>
        <w:spacing w:before="0" w:beforeAutospacing="0" w:after="0" w:afterAutospacing="0" w:line="596" w:lineRule="exact"/>
        <w:ind w:left="-283" w:leftChars="-118" w:right="-473" w:rightChars="-197" w:firstLine="643" w:firstLineChars="200"/>
        <w:rPr>
          <w:rStyle w:val="13"/>
          <w:rFonts w:hint="default"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（一）职能职责</w:t>
      </w:r>
    </w:p>
    <w:p w14:paraId="45A1208F">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（一）</w:t>
      </w:r>
      <w:r>
        <w:rPr>
          <w:rFonts w:ascii="Times New Roman" w:hAnsi="Times New Roman" w:eastAsia="方正仿宋_GBK"/>
          <w:sz w:val="32"/>
          <w:szCs w:val="32"/>
        </w:rPr>
        <w:t xml:space="preserve">贯彻执行有关工业和信息化的法律、法规、规章和方针政策；研究拟订全县工业和信息化发展的政策措施并组织实施。 </w:t>
      </w:r>
    </w:p>
    <w:p w14:paraId="2F4DA08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（二）</w:t>
      </w:r>
      <w:r>
        <w:rPr>
          <w:rFonts w:ascii="Times New Roman" w:hAnsi="Times New Roman" w:eastAsia="方正仿宋_GBK"/>
          <w:sz w:val="32"/>
          <w:szCs w:val="32"/>
        </w:rPr>
        <w:t xml:space="preserve">负责拟订全县工业和信息产业发展战略规划和年度计划，引导和扶持工业和信息产业的发展，组织实施相关行业技术规范和标准，推动产业结构调整和优化升级，推进信息化和工业化深度融合。 </w:t>
      </w:r>
    </w:p>
    <w:p w14:paraId="770950AE">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（三）</w:t>
      </w:r>
      <w:r>
        <w:rPr>
          <w:rFonts w:ascii="Times New Roman" w:hAnsi="Times New Roman" w:eastAsia="方正仿宋_GBK"/>
          <w:sz w:val="32"/>
          <w:szCs w:val="32"/>
        </w:rPr>
        <w:t>负责提出工业、信息化固定资产投资规模和方向（含利用外资和境外投资）及用于工业和信息化的财政性建设资金安排建议；负责权限内工业和信息化固定资产投资等行政审批项目的审核、审批、核准、确认、备案；规划、组织、监督管理工业和信息化建设项目。</w:t>
      </w:r>
    </w:p>
    <w:p w14:paraId="6A824F80">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（四）</w:t>
      </w:r>
      <w:r>
        <w:rPr>
          <w:rFonts w:ascii="Times New Roman" w:hAnsi="Times New Roman" w:eastAsia="方正仿宋_GBK"/>
          <w:sz w:val="32"/>
          <w:szCs w:val="32"/>
        </w:rPr>
        <w:t>依据国家和重庆市工业投资引导目录，指导工业投资和商业银行贷款方向；参与全县财政、金融政策的研究制定，协调落实经济运行中的财政、金融政策；指导和推进全县工业企业担保体系建设。</w:t>
      </w:r>
    </w:p>
    <w:p w14:paraId="6250A1D5">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（五）</w:t>
      </w:r>
      <w:r>
        <w:rPr>
          <w:rFonts w:ascii="Times New Roman" w:hAnsi="Times New Roman" w:eastAsia="方正仿宋_GBK"/>
          <w:sz w:val="32"/>
          <w:szCs w:val="32"/>
        </w:rPr>
        <w:t>负责监测分析工业和信息产业经济运行态势；负责工业和信息产业的预警预测，协调解决行业运行发展中的有关问题并提出政策建议；负责电、气、工业用油和食盐等重要物资平衡调度的协调工作。</w:t>
      </w:r>
    </w:p>
    <w:p w14:paraId="4290ED2E">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（六）</w:t>
      </w:r>
      <w:r>
        <w:rPr>
          <w:rFonts w:ascii="Times New Roman" w:hAnsi="Times New Roman" w:eastAsia="方正仿宋_GBK"/>
          <w:sz w:val="32"/>
          <w:szCs w:val="32"/>
        </w:rPr>
        <w:t>负责拟订和组织实施工业技术进步和高新技术产业发展的规划、政策；负责工业行业质量管理和品牌战略的推进；组织实施有关科技项目，推进相关科研成果产业化，推动软件业、信息业和新兴产业发展。</w:t>
      </w:r>
    </w:p>
    <w:p w14:paraId="731FC9AF">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（七）</w:t>
      </w:r>
      <w:r>
        <w:rPr>
          <w:rFonts w:ascii="Times New Roman" w:hAnsi="Times New Roman" w:eastAsia="方正仿宋_GBK"/>
          <w:sz w:val="32"/>
          <w:szCs w:val="32"/>
        </w:rPr>
        <w:t>贯彻执行工业和信息产业的能源节约、资源综合利用、清洁生产、绿色发展促进政策并组织实施；指导工业企业开展循环经济、清洁生产、工业降耗等环境保护工作；负责监测工业能源消耗；负责工业固定资产投资的节能评估和审查，依法承担实施工业节能监察执法职能；组织协调相关重大示范工程和新产品、新技术、新设备、新材料的推广应用。</w:t>
      </w:r>
    </w:p>
    <w:p w14:paraId="33393A78">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（八）</w:t>
      </w:r>
      <w:r>
        <w:rPr>
          <w:rFonts w:ascii="Times New Roman" w:hAnsi="Times New Roman" w:eastAsia="方正仿宋_GBK"/>
          <w:sz w:val="32"/>
          <w:szCs w:val="32"/>
        </w:rPr>
        <w:t>指导企业加强管理，协调和促进工业经济发展、结构调整和产业布局，提高行业综合素质和核心竞争力；指导企业进行产业资源整合重组或实施跨行业、跨地区重组，协调处理不符合国家产业政策以及产能落后企业；指导企业处理各类矛盾纠纷问题，维护和谐稳定。</w:t>
      </w:r>
    </w:p>
    <w:p w14:paraId="66E6E86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（九）</w:t>
      </w:r>
      <w:r>
        <w:rPr>
          <w:rFonts w:ascii="Times New Roman" w:hAnsi="Times New Roman" w:eastAsia="方正仿宋_GBK"/>
          <w:sz w:val="32"/>
          <w:szCs w:val="32"/>
        </w:rPr>
        <w:t>贯彻执行国家促进中小企业发展有关政策，推动中小企业发展和培育民营市场主体；负责中小企业发展服务体系建设，拟订中小企业创业和产业扶持政策；承担统筹全县微型企业培育发展职责；指导和组织中小企业开展国际国内交流合作；负责中小企业维权投诉工作。</w:t>
      </w:r>
    </w:p>
    <w:p w14:paraId="7D18F75D">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w:t>
      </w:r>
      <w:r>
        <w:rPr>
          <w:rFonts w:ascii="Times New Roman" w:hAnsi="Times New Roman" w:eastAsia="方正仿宋_GBK"/>
          <w:sz w:val="32"/>
          <w:szCs w:val="32"/>
        </w:rPr>
        <w:t>负责全县电力、天然气、盐业、烟草、船舶、民爆、通信等行业行政管理、安全生产监督管理（不含施工建设）；承担液化天然气、液化石油气、醇基燃料等管理职责；负责天然气、电力、石油、煤炭的日常运行调度管理，牵头编制天然气、电力、石油、煤炭年度平衡计划并组织实施；负责协调全县电力、天然气、电讯线缆设施保护工作。</w:t>
      </w:r>
    </w:p>
    <w:p w14:paraId="3883FF1F">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（十一）</w:t>
      </w:r>
      <w:r>
        <w:rPr>
          <w:rFonts w:ascii="Times New Roman" w:hAnsi="Times New Roman" w:eastAsia="方正仿宋_GBK"/>
          <w:sz w:val="32"/>
          <w:szCs w:val="32"/>
        </w:rPr>
        <w:t>负责统筹推进工业领域信息化工作，指导推进制造业与互联网融合创新，协调推进物联网、大数据、云计算、人工智能建设和应用工作，促进工业化和信息化深度融合，推动新技术、新产品、新业态发展；负责全县软件和信息服务业产业发展和行业管理。</w:t>
      </w:r>
    </w:p>
    <w:p w14:paraId="35A62F9E">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（十二）</w:t>
      </w:r>
      <w:r>
        <w:rPr>
          <w:rFonts w:ascii="Times New Roman" w:hAnsi="Times New Roman" w:eastAsia="方正仿宋_GBK"/>
          <w:sz w:val="32"/>
          <w:szCs w:val="32"/>
        </w:rPr>
        <w:t>负责统筹规划全县信息基础设施建设，推进电信普遍服务，保障重要通信；指导工业控制系统信息安全工作，协调维护信息安全和信息安全保障体系建设；协调配合处理重大信息安全事件；协助开展无线电管理工作。</w:t>
      </w:r>
    </w:p>
    <w:p w14:paraId="56561B86">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（十三）</w:t>
      </w:r>
      <w:r>
        <w:rPr>
          <w:rFonts w:ascii="Times New Roman" w:hAnsi="Times New Roman" w:eastAsia="方正仿宋_GBK"/>
          <w:sz w:val="32"/>
          <w:szCs w:val="32"/>
        </w:rPr>
        <w:t>贯彻执行国家对外开放、对外援助、利用外资、区域经济合作与协作的方针、政策；负责管理全县实施国家对外援助业务工作；承担推进实施区域经济合作和利用内资工作，推动与有关地区经济交流与合作。</w:t>
      </w:r>
    </w:p>
    <w:p w14:paraId="4836991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（十四）</w:t>
      </w:r>
      <w:r>
        <w:rPr>
          <w:rFonts w:ascii="Times New Roman" w:hAnsi="Times New Roman" w:eastAsia="方正仿宋_GBK"/>
          <w:sz w:val="32"/>
          <w:szCs w:val="32"/>
        </w:rPr>
        <w:t>负责全县招商引资组织、指导、协调、服务等工作，协调推进重大招商项目；指导协调全县外商投资促进工作；负责策划、组织实施与本县有关的国内外重大投资洽谈活动和重要投资考察团（组）来访接洽工作。</w:t>
      </w:r>
    </w:p>
    <w:p w14:paraId="663A9F6B">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（十五）</w:t>
      </w:r>
      <w:r>
        <w:rPr>
          <w:rFonts w:ascii="Times New Roman" w:hAnsi="Times New Roman" w:eastAsia="方正仿宋_GBK"/>
          <w:sz w:val="32"/>
          <w:szCs w:val="32"/>
        </w:rPr>
        <w:t>负责综合协调军民融合发展工作，组织开展军民技术双向转化及推广应用工作。</w:t>
      </w:r>
    </w:p>
    <w:p w14:paraId="15D5F448">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（十六）</w:t>
      </w:r>
      <w:r>
        <w:rPr>
          <w:rFonts w:ascii="Times New Roman" w:hAnsi="Times New Roman" w:eastAsia="方正仿宋_GBK"/>
          <w:sz w:val="32"/>
          <w:szCs w:val="32"/>
        </w:rPr>
        <w:t>负责机关及所属单位的安全监管、信访稳定、经济和信息化扶贫工作。</w:t>
      </w:r>
    </w:p>
    <w:p w14:paraId="7BC7F500">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（十七）</w:t>
      </w:r>
      <w:r>
        <w:rPr>
          <w:rFonts w:ascii="Times New Roman" w:hAnsi="Times New Roman" w:eastAsia="方正仿宋_GBK"/>
          <w:sz w:val="32"/>
          <w:szCs w:val="32"/>
        </w:rPr>
        <w:t>完成县委、县政府交办的其他任务。</w:t>
      </w:r>
    </w:p>
    <w:p w14:paraId="6D0F2031">
      <w:pPr>
        <w:pStyle w:val="9"/>
        <w:shd w:val="clear" w:color="auto" w:fill="FFFFFF"/>
        <w:spacing w:before="0" w:beforeAutospacing="0" w:after="0" w:afterAutospacing="0" w:line="596" w:lineRule="exact"/>
        <w:ind w:left="-283" w:leftChars="-118" w:right="-473" w:rightChars="-197" w:firstLine="643" w:firstLineChars="200"/>
        <w:rPr>
          <w:rStyle w:val="13"/>
          <w:rFonts w:hint="default"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（二）机构设置</w:t>
      </w:r>
    </w:p>
    <w:p w14:paraId="342B191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下设10个内设机构：办公室、经济运行科、规划投资科、中心企业科、能源管理科、环境与资源综合利用科、安全监管科、政策法规科、信息化科、信息化科。1个直属事业单位（丰都县经济和信息化服务中心），无内设机构。</w:t>
      </w:r>
    </w:p>
    <w:p w14:paraId="7BEBB9E6">
      <w:pPr>
        <w:pStyle w:val="9"/>
        <w:shd w:val="clear" w:color="auto" w:fill="FFFFFF"/>
        <w:spacing w:before="0" w:beforeAutospacing="0" w:after="0" w:afterAutospacing="0" w:line="596" w:lineRule="exact"/>
        <w:ind w:left="-283" w:leftChars="-118" w:right="-473" w:rightChars="-197" w:firstLine="643"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二、部门决算收支情况说明</w:t>
      </w:r>
    </w:p>
    <w:p w14:paraId="76189DF4">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（一）收入支出决算总体情况说明</w:t>
      </w:r>
    </w:p>
    <w:p w14:paraId="1519BC1F">
      <w:pPr>
        <w:pStyle w:val="9"/>
        <w:shd w:val="clear" w:color="auto" w:fill="FFFFFF"/>
        <w:ind w:left="-283" w:leftChars="-118" w:right="-473" w:rightChars="-197"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9077.69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收、支与2023年度相比，增加6121.49万元，增长207.1%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万等。导致</w:t>
      </w:r>
      <w:r>
        <w:rPr>
          <w:rFonts w:hint="eastAsia" w:ascii="Times New Roman" w:hAnsi="Times New Roman" w:eastAsia="方正仿宋_GBK" w:cs="Times New Roman"/>
          <w:sz w:val="32"/>
          <w:szCs w:val="32"/>
          <w:lang w:val="en-US" w:eastAsia="zh-CN" w:bidi="ar-SA"/>
        </w:rPr>
        <w:t>2024</w:t>
      </w:r>
      <w:r>
        <w:rPr>
          <w:rFonts w:ascii="方正仿宋_GBK" w:hAnsi="方正仿宋_GBK" w:eastAsia="方正仿宋_GBK" w:cs="方正仿宋_GBK"/>
          <w:sz w:val="32"/>
          <w:szCs w:val="32"/>
          <w:shd w:val="clear" w:color="auto" w:fill="FFFFFF"/>
        </w:rPr>
        <w:t>年收入支出大幅增长。</w:t>
      </w:r>
    </w:p>
    <w:p w14:paraId="21D174B6">
      <w:pPr>
        <w:pStyle w:val="9"/>
        <w:shd w:val="clear" w:color="auto" w:fill="FFFFFF"/>
        <w:spacing w:before="0" w:beforeAutospacing="0" w:after="0" w:afterAutospacing="0" w:line="596" w:lineRule="exact"/>
        <w:ind w:left="-283" w:leftChars="-118" w:right="-473" w:rightChars="-197"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9026.21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与2023年度相比，增加6615.01万元，增长274.4%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万等。其中：财政拨款收入</w:t>
      </w:r>
      <w:r>
        <w:rPr>
          <w:rFonts w:hint="default" w:ascii="Times New Roman" w:hAnsi="Times New Roman" w:eastAsia="方正仿宋_GBK"/>
          <w:sz w:val="32"/>
          <w:szCs w:val="32"/>
          <w:shd w:val="clear" w:color="auto" w:fill="FFFFFF"/>
        </w:rPr>
        <w:t>9026.21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51.47</w:t>
      </w:r>
      <w:r>
        <w:rPr>
          <w:rFonts w:ascii="方正仿宋_GBK" w:hAnsi="方正仿宋_GBK" w:eastAsia="方正仿宋_GBK" w:cs="方正仿宋_GBK"/>
          <w:sz w:val="32"/>
          <w:szCs w:val="32"/>
          <w:shd w:val="clear" w:color="auto" w:fill="FFFFFF"/>
        </w:rPr>
        <w:t>万元。</w:t>
      </w:r>
    </w:p>
    <w:p w14:paraId="3CE33F0C">
      <w:pPr>
        <w:pStyle w:val="9"/>
        <w:shd w:val="clear" w:color="auto" w:fill="FFFFFF"/>
        <w:spacing w:before="0" w:beforeAutospacing="0" w:after="0" w:afterAutospacing="0" w:line="596" w:lineRule="exact"/>
        <w:ind w:left="-283" w:leftChars="-118" w:right="-473" w:rightChars="-197"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9077.69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与2023年度相比，增加6121.49万元，增长207.1%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万等。其中：基本支出</w:t>
      </w:r>
      <w:r>
        <w:rPr>
          <w:rFonts w:hint="default" w:ascii="Times New Roman" w:hAnsi="Times New Roman" w:eastAsia="方正仿宋_GBK"/>
          <w:sz w:val="32"/>
          <w:szCs w:val="32"/>
          <w:shd w:val="clear" w:color="auto" w:fill="FFFFFF"/>
        </w:rPr>
        <w:t>981.21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8096.48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E5EF911">
      <w:pPr>
        <w:pStyle w:val="9"/>
        <w:snapToGrid w:val="0"/>
        <w:spacing w:before="0" w:beforeAutospacing="0" w:after="0" w:afterAutospacing="0" w:line="596" w:lineRule="exact"/>
        <w:ind w:left="-283" w:leftChars="-118" w:right="-473" w:rightChars="-197"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，主要原因是年末无结转结余。</w:t>
      </w:r>
    </w:p>
    <w:p w14:paraId="4CFCEA89">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（二）财政拨款收入支出决算总体情况说明</w:t>
      </w:r>
    </w:p>
    <w:p w14:paraId="31F251D4">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9077.69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财政拨款收、支总计各增加6121.49万元，增长207.1%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w:t>
      </w:r>
    </w:p>
    <w:p w14:paraId="485C4E9F">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（三）一般公共预算财政拨款收入支出决算情况说明</w:t>
      </w:r>
    </w:p>
    <w:p w14:paraId="41DCAE4D">
      <w:pPr>
        <w:pStyle w:val="9"/>
        <w:snapToGrid w:val="0"/>
        <w:spacing w:before="0" w:beforeAutospacing="0" w:after="0" w:afterAutospacing="0" w:line="596" w:lineRule="exact"/>
        <w:ind w:left="-283" w:leftChars="-118" w:right="-473" w:rightChars="-197"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3715.21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与2023年度相比，增加1701.94万元，增长84.5%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较年初预算数增加2267.65万元，增长156.7%</w:t>
      </w:r>
      <w:r>
        <w:rPr>
          <w:rFonts w:ascii="方正仿宋_GBK" w:hAnsi="方正仿宋_GBK" w:eastAsia="方正仿宋_GBK" w:cs="方正仿宋_GBK"/>
          <w:sz w:val="32"/>
          <w:szCs w:val="32"/>
          <w:shd w:val="clear" w:color="auto" w:fill="FFFFFF"/>
        </w:rPr>
        <w:t>。主要原因是科学技术支出和科技条件与服务较年初预算增加。此外，年初财政拨款结转和结余</w:t>
      </w:r>
      <w:r>
        <w:rPr>
          <w:rFonts w:hint="default" w:ascii="Times New Roman" w:hAnsi="Times New Roman" w:eastAsia="方正仿宋_GBK"/>
          <w:sz w:val="32"/>
          <w:szCs w:val="32"/>
          <w:shd w:val="clear" w:color="auto" w:fill="FFFFFF"/>
        </w:rPr>
        <w:t>51.47</w:t>
      </w:r>
      <w:r>
        <w:rPr>
          <w:rFonts w:ascii="方正仿宋_GBK" w:hAnsi="方正仿宋_GBK" w:eastAsia="方正仿宋_GBK" w:cs="方正仿宋_GBK"/>
          <w:sz w:val="32"/>
          <w:szCs w:val="32"/>
          <w:shd w:val="clear" w:color="auto" w:fill="FFFFFF"/>
        </w:rPr>
        <w:t>万元。</w:t>
      </w:r>
    </w:p>
    <w:p w14:paraId="3AD2F669">
      <w:pPr>
        <w:pStyle w:val="9"/>
        <w:snapToGrid w:val="0"/>
        <w:spacing w:before="0" w:beforeAutospacing="0" w:after="0" w:afterAutospacing="0" w:line="596" w:lineRule="exact"/>
        <w:ind w:left="-283" w:leftChars="-118" w:right="-473" w:rightChars="-197"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3766.69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与2023年度相比，增加1208.42万元，增长47.2%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w:t>
      </w:r>
      <w:r>
        <w:rPr>
          <w:rFonts w:hint="default" w:ascii="Times New Roman" w:hAnsi="Times New Roman" w:eastAsia="方正仿宋_GBK"/>
          <w:sz w:val="32"/>
          <w:szCs w:val="32"/>
          <w:shd w:val="clear" w:color="auto" w:fill="FFFFFF"/>
        </w:rPr>
        <w:t>较年初预算数增加2319.13万元，增长160.2%</w:t>
      </w:r>
      <w:r>
        <w:rPr>
          <w:rFonts w:ascii="方正仿宋_GBK" w:hAnsi="方正仿宋_GBK" w:eastAsia="方正仿宋_GBK" w:cs="方正仿宋_GBK"/>
          <w:sz w:val="32"/>
          <w:szCs w:val="32"/>
          <w:shd w:val="clear" w:color="auto" w:fill="FFFFFF"/>
        </w:rPr>
        <w:t>。主要原因是科学技术支出和科技条件与服务较年初预算增加。</w:t>
      </w:r>
    </w:p>
    <w:p w14:paraId="19AAC212">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E3CC129">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920.25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较年初预算数增加328.25万元，增长55.5%</w:t>
      </w:r>
      <w:r>
        <w:rPr>
          <w:rFonts w:ascii="方正仿宋_GBK" w:hAnsi="方正仿宋_GBK" w:eastAsia="方正仿宋_GBK" w:cs="方正仿宋_GBK"/>
          <w:sz w:val="32"/>
          <w:szCs w:val="32"/>
          <w:shd w:val="clear" w:color="auto" w:fill="FFFFFF"/>
        </w:rPr>
        <w:t>，主要原因是一般公共服务项目支出较年初增加</w:t>
      </w:r>
      <w:r>
        <w:rPr>
          <w:rFonts w:ascii="Times New Roman" w:hAnsi="Times New Roman" w:eastAsia="方正仿宋_GBK"/>
          <w:sz w:val="32"/>
          <w:szCs w:val="32"/>
          <w:shd w:val="clear" w:color="auto" w:fill="FFFFFF"/>
        </w:rPr>
        <w:t>328.98</w:t>
      </w:r>
      <w:r>
        <w:rPr>
          <w:rFonts w:ascii="方正仿宋_GBK" w:hAnsi="方正仿宋_GBK" w:eastAsia="方正仿宋_GBK" w:cs="方正仿宋_GBK"/>
          <w:sz w:val="32"/>
          <w:szCs w:val="32"/>
          <w:shd w:val="clear" w:color="auto" w:fill="FFFFFF"/>
        </w:rPr>
        <w:t>万元。</w:t>
      </w:r>
    </w:p>
    <w:p w14:paraId="3B6B5623">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1540.00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较年初预算数增加1540.00万元，增长100.0%</w:t>
      </w:r>
      <w:r>
        <w:rPr>
          <w:rFonts w:ascii="方正仿宋_GBK" w:hAnsi="方正仿宋_GBK" w:eastAsia="方正仿宋_GBK" w:cs="方正仿宋_GBK"/>
          <w:sz w:val="32"/>
          <w:szCs w:val="32"/>
          <w:shd w:val="clear" w:color="auto" w:fill="FFFFFF"/>
        </w:rPr>
        <w:t>，主要原因是科学技术项目支出较年初增加</w:t>
      </w:r>
      <w:r>
        <w:rPr>
          <w:rFonts w:ascii="Times New Roman" w:hAnsi="Times New Roman" w:eastAsia="方正仿宋_GBK"/>
          <w:sz w:val="32"/>
          <w:szCs w:val="32"/>
          <w:shd w:val="clear" w:color="auto" w:fill="FFFFFF"/>
        </w:rPr>
        <w:t>1540.00</w:t>
      </w:r>
      <w:r>
        <w:rPr>
          <w:rFonts w:ascii="方正仿宋_GBK" w:hAnsi="方正仿宋_GBK" w:eastAsia="方正仿宋_GBK" w:cs="方正仿宋_GBK"/>
          <w:sz w:val="32"/>
          <w:szCs w:val="32"/>
          <w:shd w:val="clear" w:color="auto" w:fill="FFFFFF"/>
        </w:rPr>
        <w:t>万元。</w:t>
      </w:r>
    </w:p>
    <w:p w14:paraId="4350E552">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393.34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较年初预算数增加58.32万元，增长17.4%</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一是</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年职工普调工资导致人员支出较年初预算增加，二是</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年因超额绩效纳入养老保险职业年金基数而补交</w:t>
      </w:r>
      <w:r>
        <w:rPr>
          <w:rFonts w:hint="default" w:ascii="Times New Roman" w:hAnsi="Times New Roman" w:eastAsia="方正仿宋_GBK"/>
          <w:sz w:val="32"/>
          <w:szCs w:val="32"/>
          <w:shd w:val="clear" w:color="auto" w:fill="FFFFFF"/>
        </w:rPr>
        <w:t>1-11</w:t>
      </w:r>
      <w:r>
        <w:rPr>
          <w:rFonts w:ascii="方正仿宋_GBK" w:hAnsi="方正仿宋_GBK" w:eastAsia="方正仿宋_GBK" w:cs="方正仿宋_GBK"/>
          <w:sz w:val="32"/>
          <w:szCs w:val="32"/>
          <w:shd w:val="clear" w:color="auto" w:fill="FFFFFF"/>
        </w:rPr>
        <w:t>月的养老保险和职业年金。</w:t>
      </w:r>
    </w:p>
    <w:p w14:paraId="41F491CB">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57.34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较年初预算数减少3.61万元，下降5.9%</w:t>
      </w:r>
      <w:r>
        <w:rPr>
          <w:rFonts w:ascii="方正仿宋_GBK" w:hAnsi="方正仿宋_GBK" w:eastAsia="方正仿宋_GBK" w:cs="方正仿宋_GBK"/>
          <w:sz w:val="32"/>
          <w:szCs w:val="32"/>
          <w:shd w:val="clear" w:color="auto" w:fill="FFFFFF"/>
        </w:rPr>
        <w:t>，主要原因是职工调进调出导致工资变化缴费基数变化，较年初预算数减少。</w:t>
      </w:r>
    </w:p>
    <w:p w14:paraId="5E05EDB3">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49.63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较年初预算数减少73.37万元，下降59.7%</w:t>
      </w:r>
      <w:r>
        <w:rPr>
          <w:rFonts w:ascii="方正仿宋_GBK" w:hAnsi="方正仿宋_GBK" w:eastAsia="方正仿宋_GBK" w:cs="方正仿宋_GBK"/>
          <w:sz w:val="32"/>
          <w:szCs w:val="32"/>
          <w:shd w:val="clear" w:color="auto" w:fill="FFFFFF"/>
        </w:rPr>
        <w:t>，主要原因是节能环保项目支出较年初预算数减少。</w:t>
      </w:r>
    </w:p>
    <w:p w14:paraId="67809875">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441.00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较年初预算数增加147.00万元，增长50.0%</w:t>
      </w:r>
      <w:r>
        <w:rPr>
          <w:rFonts w:ascii="方正仿宋_GBK" w:hAnsi="方正仿宋_GBK" w:eastAsia="方正仿宋_GBK" w:cs="方正仿宋_GBK"/>
          <w:sz w:val="32"/>
          <w:szCs w:val="32"/>
          <w:shd w:val="clear" w:color="auto" w:fill="FFFFFF"/>
        </w:rPr>
        <w:t>，主要原因是资源勘探信息项目支出较年初预算数增加</w:t>
      </w:r>
      <w:r>
        <w:rPr>
          <w:rFonts w:ascii="Times New Roman" w:hAnsi="Times New Roman" w:eastAsia="方正仿宋_GBK"/>
          <w:sz w:val="32"/>
          <w:szCs w:val="32"/>
          <w:shd w:val="clear" w:color="auto" w:fill="FFFFFF"/>
        </w:rPr>
        <w:t>147.00</w:t>
      </w:r>
      <w:r>
        <w:rPr>
          <w:rFonts w:ascii="方正仿宋_GBK" w:hAnsi="方正仿宋_GBK" w:eastAsia="方正仿宋_GBK" w:cs="方正仿宋_GBK"/>
          <w:sz w:val="32"/>
          <w:szCs w:val="32"/>
          <w:shd w:val="clear" w:color="auto" w:fill="FFFFFF"/>
        </w:rPr>
        <w:t>万元。</w:t>
      </w:r>
    </w:p>
    <w:p w14:paraId="61764E84">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328.00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较年初预算数增加328.00万元，增长100.0%</w:t>
      </w:r>
      <w:r>
        <w:rPr>
          <w:rFonts w:ascii="方正仿宋_GBK" w:hAnsi="方正仿宋_GBK" w:eastAsia="方正仿宋_GBK" w:cs="方正仿宋_GBK"/>
          <w:sz w:val="32"/>
          <w:szCs w:val="32"/>
          <w:shd w:val="clear" w:color="auto" w:fill="FFFFFF"/>
        </w:rPr>
        <w:t>，主要原因是金融支出项目支出较年初预算数增加</w:t>
      </w:r>
      <w:r>
        <w:rPr>
          <w:rFonts w:ascii="Times New Roman" w:hAnsi="Times New Roman" w:eastAsia="方正仿宋_GBK"/>
          <w:sz w:val="32"/>
          <w:szCs w:val="32"/>
          <w:shd w:val="clear" w:color="auto" w:fill="FFFFFF"/>
        </w:rPr>
        <w:t>328.00</w:t>
      </w:r>
      <w:r>
        <w:rPr>
          <w:rFonts w:ascii="方正仿宋_GBK" w:hAnsi="方正仿宋_GBK" w:eastAsia="方正仿宋_GBK" w:cs="方正仿宋_GBK"/>
          <w:sz w:val="32"/>
          <w:szCs w:val="32"/>
          <w:shd w:val="clear" w:color="auto" w:fill="FFFFFF"/>
        </w:rPr>
        <w:t>万元。</w:t>
      </w:r>
    </w:p>
    <w:p w14:paraId="6AA99112">
      <w:pPr>
        <w:spacing w:line="596" w:lineRule="exact"/>
        <w:ind w:left="-283" w:leftChars="-118" w:right="-473" w:rightChars="-197" w:firstLine="640" w:firstLineChars="200"/>
        <w:jc w:val="both"/>
        <w:rPr>
          <w:rStyle w:val="13"/>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37.13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较年初预算数减少4.75万元，下降11.3%</w:t>
      </w:r>
      <w:r>
        <w:rPr>
          <w:rFonts w:ascii="方正仿宋_GBK" w:hAnsi="方正仿宋_GBK" w:eastAsia="方正仿宋_GBK" w:cs="方正仿宋_GBK"/>
          <w:sz w:val="32"/>
          <w:szCs w:val="32"/>
          <w:shd w:val="clear" w:color="auto" w:fill="FFFFFF"/>
        </w:rPr>
        <w:t>，主要原因是职工调进调出导致工资变化缴费基数变化，较年初预算数减少。</w:t>
      </w:r>
    </w:p>
    <w:p w14:paraId="738F9823">
      <w:pPr>
        <w:pStyle w:val="9"/>
        <w:snapToGrid w:val="0"/>
        <w:spacing w:before="0" w:beforeAutospacing="0" w:after="0" w:afterAutospacing="0" w:line="596" w:lineRule="exact"/>
        <w:ind w:left="-283" w:leftChars="-118" w:right="-473" w:rightChars="-197"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，主要原因是收入数支出数相等，无结转结余。</w:t>
      </w:r>
    </w:p>
    <w:p w14:paraId="7D2A464E">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（四）一般公共预算财政拨款基本支出决算情况说明</w:t>
      </w:r>
    </w:p>
    <w:p w14:paraId="5704A197">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981.21</w:t>
      </w:r>
      <w:r>
        <w:rPr>
          <w:rFonts w:ascii="方正仿宋_GBK" w:hAnsi="方正仿宋_GBK" w:eastAsia="方正仿宋_GBK" w:cs="方正仿宋_GBK"/>
          <w:sz w:val="32"/>
          <w:szCs w:val="32"/>
          <w:shd w:val="clear" w:color="auto" w:fill="FFFFFF"/>
        </w:rPr>
        <w:t>万元。</w:t>
      </w:r>
    </w:p>
    <w:p w14:paraId="6ECDCC9A">
      <w:pPr>
        <w:pStyle w:val="9"/>
        <w:snapToGrid w:val="0"/>
        <w:spacing w:before="0" w:beforeAutospacing="0" w:after="0" w:afterAutospacing="0" w:line="596" w:lineRule="exact"/>
        <w:ind w:left="-283" w:leftChars="-118" w:right="-473" w:rightChars="-197"/>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64F77D5">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901.75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与2023年度相比，减少52.35万元，下降5.5%</w:t>
      </w:r>
      <w:r>
        <w:rPr>
          <w:rFonts w:ascii="方正仿宋_GBK" w:hAnsi="方正仿宋_GBK" w:eastAsia="方正仿宋_GBK" w:cs="方正仿宋_GBK"/>
          <w:sz w:val="32"/>
          <w:szCs w:val="32"/>
          <w:shd w:val="clear" w:color="auto" w:fill="FFFFFF"/>
        </w:rPr>
        <w:t>，主要原因是死亡丧葬抚恤费、伤残补贴减少。人员经费用途主要包括基本工资、津贴补贴、奖金、社会保障缴费等。</w:t>
      </w:r>
    </w:p>
    <w:p w14:paraId="7CA413AE">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79.46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与2023年度相比，减少28.28万元，下降26.3%</w:t>
      </w:r>
      <w:r>
        <w:rPr>
          <w:rFonts w:ascii="方正仿宋_GBK" w:hAnsi="方正仿宋_GBK" w:eastAsia="方正仿宋_GBK" w:cs="方正仿宋_GBK"/>
          <w:sz w:val="32"/>
          <w:szCs w:val="32"/>
          <w:shd w:val="clear" w:color="auto" w:fill="FFFFFF"/>
        </w:rPr>
        <w:t>，主要原因是单位严格控制减少费用开支，商品和服务支出减少</w:t>
      </w:r>
      <w:r>
        <w:rPr>
          <w:rFonts w:ascii="Times New Roman" w:hAnsi="Times New Roman" w:eastAsia="方正仿宋_GBK"/>
          <w:sz w:val="32"/>
          <w:szCs w:val="32"/>
          <w:shd w:val="clear" w:color="auto" w:fill="FFFFFF"/>
        </w:rPr>
        <w:t>20.62</w:t>
      </w:r>
      <w:r>
        <w:rPr>
          <w:rFonts w:ascii="方正仿宋_GBK" w:hAnsi="方正仿宋_GBK" w:eastAsia="方正仿宋_GBK" w:cs="方正仿宋_GBK"/>
          <w:sz w:val="32"/>
          <w:szCs w:val="32"/>
          <w:shd w:val="clear" w:color="auto" w:fill="FFFFFF"/>
        </w:rPr>
        <w:t>万元。公用经费用途主要包括办公费、印刷费、咨询费、水电费、物管费、差旅费、接待费、劳务费、公车运行维护费、邮电费、手续费、其他交通费用等支出。</w:t>
      </w:r>
    </w:p>
    <w:p w14:paraId="23960DAC">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（五）政府性基金预算收支决算情况说明</w:t>
      </w:r>
    </w:p>
    <w:p w14:paraId="072EDFE1">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5311.00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与2023年度相比，增加4913.07万元，增长1234.7%</w:t>
      </w:r>
      <w:r>
        <w:rPr>
          <w:rFonts w:ascii="方正仿宋_GBK" w:hAnsi="方正仿宋_GBK" w:eastAsia="方正仿宋_GBK" w:cs="方正仿宋_GBK"/>
          <w:sz w:val="32"/>
          <w:szCs w:val="32"/>
          <w:shd w:val="clear" w:color="auto" w:fill="FFFFFF"/>
        </w:rPr>
        <w:t>，主要原因是</w:t>
      </w:r>
      <w:r>
        <w:rPr>
          <w:rFonts w:ascii="仿宋" w:hAnsi="仿宋" w:eastAsia="仿宋" w:cs="仿宋"/>
          <w:sz w:val="30"/>
          <w:szCs w:val="30"/>
        </w:rPr>
        <w:t>玻纤项目建设用地报批征地成本费等</w:t>
      </w:r>
      <w:r>
        <w:rPr>
          <w:rFonts w:ascii="方正仿宋_GBK" w:hAnsi="方正仿宋_GBK" w:eastAsia="方正仿宋_GBK" w:cs="方正仿宋_GBK"/>
          <w:sz w:val="32"/>
          <w:szCs w:val="32"/>
          <w:shd w:val="clear" w:color="auto" w:fill="FFFFFF"/>
        </w:rPr>
        <w:t>项目支出增长</w:t>
      </w:r>
      <w:r>
        <w:rPr>
          <w:rFonts w:hint="default" w:ascii="Times New Roman" w:hAnsi="Times New Roman" w:eastAsia="方正仿宋_GBK"/>
          <w:sz w:val="32"/>
          <w:szCs w:val="32"/>
          <w:shd w:val="clear" w:color="auto" w:fill="FFFFFF"/>
        </w:rPr>
        <w:t>4913.07万元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5311.00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与2023年度相比，增加4913.07万元，增长1234.7%</w:t>
      </w:r>
      <w:r>
        <w:rPr>
          <w:rFonts w:ascii="方正仿宋_GBK" w:hAnsi="方正仿宋_GBK" w:eastAsia="方正仿宋_GBK" w:cs="方正仿宋_GBK"/>
          <w:sz w:val="32"/>
          <w:szCs w:val="32"/>
          <w:shd w:val="clear" w:color="auto" w:fill="FFFFFF"/>
        </w:rPr>
        <w:t>，主要原因是</w:t>
      </w:r>
      <w:r>
        <w:rPr>
          <w:rFonts w:ascii="仿宋" w:hAnsi="仿宋" w:eastAsia="仿宋" w:cs="仿宋"/>
          <w:sz w:val="30"/>
          <w:szCs w:val="30"/>
        </w:rPr>
        <w:t>玻纤项目建设用地报批征地成本费等</w:t>
      </w:r>
      <w:r>
        <w:rPr>
          <w:rFonts w:ascii="方正仿宋_GBK" w:hAnsi="方正仿宋_GBK" w:eastAsia="方正仿宋_GBK" w:cs="方正仿宋_GBK"/>
          <w:sz w:val="32"/>
          <w:szCs w:val="32"/>
          <w:shd w:val="clear" w:color="auto" w:fill="FFFFFF"/>
        </w:rPr>
        <w:t>项目支出增长</w:t>
      </w:r>
      <w:r>
        <w:rPr>
          <w:rFonts w:hint="default" w:ascii="Times New Roman" w:hAnsi="Times New Roman" w:eastAsia="方正仿宋_GBK"/>
          <w:sz w:val="32"/>
          <w:szCs w:val="32"/>
          <w:shd w:val="clear" w:color="auto" w:fill="FFFFFF"/>
        </w:rPr>
        <w:t>4913.07万元</w:t>
      </w:r>
      <w:r>
        <w:rPr>
          <w:rFonts w:ascii="方正仿宋_GBK" w:hAnsi="方正仿宋_GBK" w:eastAsia="方正仿宋_GBK" w:cs="方正仿宋_GBK"/>
          <w:sz w:val="32"/>
          <w:szCs w:val="32"/>
          <w:shd w:val="clear" w:color="auto" w:fill="FFFFFF"/>
        </w:rPr>
        <w:t>。</w:t>
      </w:r>
    </w:p>
    <w:p w14:paraId="02AB4038">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（六）国有资本经营预算财政拨款支出决算情况说明</w:t>
      </w:r>
    </w:p>
    <w:p w14:paraId="753D6423">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b w:val="0"/>
          <w:bCs/>
          <w:sz w:val="32"/>
          <w:szCs w:val="32"/>
        </w:rPr>
      </w:pPr>
      <w:r>
        <w:rPr>
          <w:rStyle w:val="13"/>
          <w:rFonts w:ascii="方正仿宋_GBK" w:hAnsi="方正仿宋_GBK" w:eastAsia="方正仿宋_GBK" w:cs="方正仿宋_GBK"/>
          <w:b w:val="0"/>
          <w:bCs/>
          <w:sz w:val="32"/>
          <w:szCs w:val="32"/>
        </w:rPr>
        <w:t>本</w:t>
      </w:r>
      <w:r>
        <w:rPr>
          <w:rStyle w:val="13"/>
          <w:rFonts w:hint="eastAsia" w:ascii="方正仿宋_GBK" w:hAnsi="方正仿宋_GBK" w:eastAsia="方正仿宋_GBK" w:cs="方正仿宋_GBK"/>
          <w:b w:val="0"/>
          <w:bCs/>
          <w:sz w:val="32"/>
          <w:szCs w:val="32"/>
          <w:lang w:eastAsia="zh-CN"/>
        </w:rPr>
        <w:t>部门</w:t>
      </w:r>
      <w:r>
        <w:rPr>
          <w:rStyle w:val="13"/>
          <w:rFonts w:hint="default" w:ascii="Times New Roman" w:hAnsi="Times New Roman" w:eastAsia="方正仿宋_GBK"/>
          <w:b w:val="0"/>
          <w:bCs/>
          <w:sz w:val="32"/>
          <w:szCs w:val="32"/>
        </w:rPr>
        <w:t>2024</w:t>
      </w:r>
      <w:r>
        <w:rPr>
          <w:rStyle w:val="13"/>
          <w:rFonts w:ascii="方正仿宋_GBK" w:hAnsi="方正仿宋_GBK" w:eastAsia="方正仿宋_GBK" w:cs="方正仿宋_GBK"/>
          <w:b w:val="0"/>
          <w:bCs/>
          <w:sz w:val="32"/>
          <w:szCs w:val="32"/>
        </w:rPr>
        <w:t>年度无国有资本经营预算财政拨款支出。</w:t>
      </w:r>
    </w:p>
    <w:p w14:paraId="0F69ADD0">
      <w:pPr>
        <w:pStyle w:val="9"/>
        <w:shd w:val="clear" w:color="auto" w:fill="FFFFFF"/>
        <w:spacing w:before="0" w:beforeAutospacing="0" w:after="0" w:afterAutospacing="0" w:line="596" w:lineRule="exact"/>
        <w:ind w:left="-283" w:leftChars="-118" w:right="-473" w:rightChars="-197" w:firstLine="643"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三、财政拨款“三公”经费情况说明</w:t>
      </w:r>
    </w:p>
    <w:p w14:paraId="1EDE5263">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（一）“三公”经费支出总体情况说明</w:t>
      </w:r>
    </w:p>
    <w:p w14:paraId="08FC56A2">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17.00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较年初预算数增加3.00万元，增长21.4%</w:t>
      </w:r>
      <w:r>
        <w:rPr>
          <w:rFonts w:ascii="方正仿宋_GBK" w:hAnsi="方正仿宋_GBK" w:eastAsia="方正仿宋_GBK" w:cs="方正仿宋_GBK"/>
          <w:sz w:val="32"/>
          <w:szCs w:val="32"/>
          <w:shd w:val="clear" w:color="auto" w:fill="FFFFFF"/>
        </w:rPr>
        <w:t>，主要原因是在乡村振兴、资源勘探信息等方面用车量增加，导致公务用车运行维护费用较年初预算增加，同时在国内接待方面增加，导致公务接待费增加。</w:t>
      </w:r>
      <w:r>
        <w:rPr>
          <w:rFonts w:hint="default" w:ascii="Times New Roman" w:hAnsi="Times New Roman" w:eastAsia="方正仿宋_GBK"/>
          <w:sz w:val="32"/>
          <w:szCs w:val="32"/>
          <w:shd w:val="clear" w:color="auto" w:fill="FFFFFF"/>
        </w:rPr>
        <w:t>较上年支出数增加2.43万元，增长16.7%</w:t>
      </w:r>
      <w:r>
        <w:rPr>
          <w:rFonts w:ascii="方正仿宋_GBK" w:hAnsi="方正仿宋_GBK" w:eastAsia="方正仿宋_GBK" w:cs="方正仿宋_GBK"/>
          <w:sz w:val="32"/>
          <w:szCs w:val="32"/>
          <w:shd w:val="clear" w:color="auto" w:fill="FFFFFF"/>
        </w:rPr>
        <w:t>，主要原因是在乡村振兴、资源勘探信息等方面用车量增加，导致公务用车运行维护费用较年初预算增加，同时在国内接待方面增加，导致公务接待费增加。</w:t>
      </w:r>
    </w:p>
    <w:p w14:paraId="535FB0D3">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（二）“三公”经费分项支出情况</w:t>
      </w:r>
    </w:p>
    <w:p w14:paraId="0E8972D5">
      <w:pPr>
        <w:pStyle w:val="9"/>
        <w:snapToGrid w:val="0"/>
        <w:spacing w:before="0" w:beforeAutospacing="0" w:after="0" w:afterAutospacing="0" w:line="596" w:lineRule="exact"/>
        <w:ind w:left="-283" w:leftChars="-118" w:right="-473" w:rightChars="-197"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本部门2024年度未发生</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val="en-US" w:eastAsia="zh-CN" w:bidi="ar-SA"/>
        </w:rPr>
        <w:t>支出，与上年决算数持平。</w:t>
      </w:r>
    </w:p>
    <w:p w14:paraId="73C1DCCA">
      <w:pPr>
        <w:pStyle w:val="9"/>
        <w:snapToGrid w:val="0"/>
        <w:spacing w:before="0" w:beforeAutospacing="0" w:after="0" w:afterAutospacing="0" w:line="596" w:lineRule="exact"/>
        <w:ind w:left="-283" w:leftChars="-118" w:right="-473" w:rightChars="-197"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本部门2024年度未发生</w:t>
      </w:r>
      <w:r>
        <w:rPr>
          <w:rFonts w:ascii="方正仿宋_GBK" w:hAnsi="方正仿宋_GBK" w:eastAsia="方正仿宋_GBK" w:cs="方正仿宋_GBK"/>
          <w:sz w:val="32"/>
          <w:szCs w:val="32"/>
          <w:shd w:val="clear" w:color="auto" w:fill="FFFFFF"/>
        </w:rPr>
        <w:t>公务用车购置费</w:t>
      </w:r>
      <w:r>
        <w:rPr>
          <w:rFonts w:hint="eastAsia" w:ascii="方正仿宋_GBK" w:hAnsi="方正仿宋_GBK" w:eastAsia="方正仿宋_GBK" w:cs="方正仿宋_GBK"/>
          <w:sz w:val="32"/>
          <w:szCs w:val="32"/>
          <w:shd w:val="clear" w:color="auto" w:fill="FFFFFF"/>
          <w:lang w:eastAsia="zh-CN"/>
        </w:rPr>
        <w:t>用支出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与上年决算数持平。</w:t>
      </w:r>
    </w:p>
    <w:p w14:paraId="1E6FECA9">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4.71</w:t>
      </w:r>
      <w:r>
        <w:rPr>
          <w:rFonts w:ascii="方正仿宋_GBK" w:hAnsi="方正仿宋_GBK" w:eastAsia="方正仿宋_GBK" w:cs="方正仿宋_GBK"/>
          <w:sz w:val="32"/>
          <w:szCs w:val="32"/>
          <w:shd w:val="clear" w:color="auto" w:fill="FFFFFF"/>
        </w:rPr>
        <w:t>万元，主要用于乡村振兴、资源勘探信息等费用。费用支出</w:t>
      </w:r>
      <w:r>
        <w:rPr>
          <w:rFonts w:hint="default" w:ascii="Times New Roman" w:hAnsi="Times New Roman" w:eastAsia="方正仿宋_GBK"/>
          <w:sz w:val="32"/>
          <w:szCs w:val="32"/>
          <w:shd w:val="clear" w:color="auto" w:fill="FFFFFF"/>
        </w:rPr>
        <w:t>较年初预算数增加1.71万元，增长57.0%</w:t>
      </w:r>
      <w:r>
        <w:rPr>
          <w:rFonts w:ascii="方正仿宋_GBK" w:hAnsi="方正仿宋_GBK" w:eastAsia="方正仿宋_GBK" w:cs="方正仿宋_GBK"/>
          <w:sz w:val="32"/>
          <w:szCs w:val="32"/>
          <w:shd w:val="clear" w:color="auto" w:fill="FFFFFF"/>
        </w:rPr>
        <w:t>，主要原因是在乡村振兴、资源勘探信息等方面用车量增加。</w:t>
      </w:r>
      <w:r>
        <w:rPr>
          <w:rFonts w:hint="default" w:ascii="Times New Roman" w:hAnsi="Times New Roman" w:eastAsia="方正仿宋_GBK"/>
          <w:sz w:val="32"/>
          <w:szCs w:val="32"/>
          <w:shd w:val="clear" w:color="auto" w:fill="FFFFFF"/>
        </w:rPr>
        <w:t>较上年支出数增加0.46万元，增长10.8%</w:t>
      </w:r>
      <w:r>
        <w:rPr>
          <w:rFonts w:ascii="方正仿宋_GBK" w:hAnsi="方正仿宋_GBK" w:eastAsia="方正仿宋_GBK" w:cs="方正仿宋_GBK"/>
          <w:sz w:val="32"/>
          <w:szCs w:val="32"/>
          <w:shd w:val="clear" w:color="auto" w:fill="FFFFFF"/>
        </w:rPr>
        <w:t>，主要原因是在乡村振兴、资源勘探信息等方面用车量增加。</w:t>
      </w:r>
    </w:p>
    <w:p w14:paraId="290C06BC">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12.29</w:t>
      </w:r>
      <w:r>
        <w:rPr>
          <w:rFonts w:ascii="方正仿宋_GBK" w:hAnsi="方正仿宋_GBK" w:eastAsia="方正仿宋_GBK" w:cs="方正仿宋_GBK"/>
          <w:sz w:val="32"/>
          <w:szCs w:val="32"/>
          <w:shd w:val="clear" w:color="auto" w:fill="FFFFFF"/>
        </w:rPr>
        <w:t>万元，主要用于接待招商引资、接收相关部门检查指导工作。费用支出</w:t>
      </w:r>
      <w:r>
        <w:rPr>
          <w:rFonts w:hint="default" w:ascii="Times New Roman" w:hAnsi="Times New Roman" w:eastAsia="方正仿宋_GBK"/>
          <w:sz w:val="32"/>
          <w:szCs w:val="32"/>
          <w:shd w:val="clear" w:color="auto" w:fill="FFFFFF"/>
        </w:rPr>
        <w:t>较年初预算数增加1.29万元，增长11.7%</w:t>
      </w:r>
      <w:r>
        <w:rPr>
          <w:rFonts w:ascii="方正仿宋_GBK" w:hAnsi="方正仿宋_GBK" w:eastAsia="方正仿宋_GBK" w:cs="方正仿宋_GBK"/>
          <w:sz w:val="32"/>
          <w:szCs w:val="32"/>
          <w:shd w:val="clear" w:color="auto" w:fill="FFFFFF"/>
        </w:rPr>
        <w:t>，主要原因是招商引资、接收相关部门检查指导工作等方面增加。</w:t>
      </w:r>
      <w:r>
        <w:rPr>
          <w:rFonts w:hint="default" w:ascii="Times New Roman" w:hAnsi="Times New Roman" w:eastAsia="方正仿宋_GBK"/>
          <w:sz w:val="32"/>
          <w:szCs w:val="32"/>
          <w:shd w:val="clear" w:color="auto" w:fill="FFFFFF"/>
        </w:rPr>
        <w:t>较上年支出数增加1.97万元，增长19.1%</w:t>
      </w:r>
      <w:r>
        <w:rPr>
          <w:rFonts w:ascii="方正仿宋_GBK" w:hAnsi="方正仿宋_GBK" w:eastAsia="方正仿宋_GBK" w:cs="方正仿宋_GBK"/>
          <w:sz w:val="32"/>
          <w:szCs w:val="32"/>
          <w:shd w:val="clear" w:color="auto" w:fill="FFFFFF"/>
        </w:rPr>
        <w:t>，主要原因是招商引资、接收相关部门检查指导工作等方面增加。</w:t>
      </w:r>
    </w:p>
    <w:p w14:paraId="33A5EB93">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（三）“三公”经费实物量情况</w:t>
      </w:r>
    </w:p>
    <w:p w14:paraId="78C6FAFB">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290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790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155.57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4.71</w:t>
      </w:r>
      <w:r>
        <w:rPr>
          <w:rFonts w:ascii="方正仿宋_GBK" w:hAnsi="方正仿宋_GBK" w:eastAsia="方正仿宋_GBK" w:cs="方正仿宋_GBK"/>
          <w:sz w:val="32"/>
          <w:szCs w:val="32"/>
          <w:shd w:val="clear" w:color="auto" w:fill="FFFFFF"/>
        </w:rPr>
        <w:t>万元。</w:t>
      </w:r>
    </w:p>
    <w:p w14:paraId="0D0BACF0">
      <w:pPr>
        <w:pStyle w:val="9"/>
        <w:shd w:val="clear" w:color="auto" w:fill="FFFFFF"/>
        <w:spacing w:before="0" w:beforeAutospacing="0" w:after="0" w:afterAutospacing="0" w:line="596" w:lineRule="exact"/>
        <w:ind w:left="-283" w:leftChars="-118" w:right="-473" w:rightChars="-197" w:firstLine="643"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14:paraId="0F031566">
      <w:pPr>
        <w:pStyle w:val="9"/>
        <w:shd w:val="clear" w:color="auto" w:fill="FFFFFF"/>
        <w:spacing w:before="0" w:beforeAutospacing="0" w:after="0" w:afterAutospacing="0" w:line="596" w:lineRule="exact"/>
        <w:ind w:left="-283" w:leftChars="-118" w:right="-473" w:rightChars="-197" w:firstLine="643" w:firstLineChars="200"/>
        <w:jc w:val="both"/>
        <w:rPr>
          <w:rStyle w:val="13"/>
          <w:rFonts w:hint="default"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（一）财政拨款会议费、培训费和差旅费情况说明</w:t>
      </w:r>
    </w:p>
    <w:p w14:paraId="3321A4D1">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与2023年度相比，减少1.21万元，下降38.2%</w:t>
      </w:r>
      <w:r>
        <w:rPr>
          <w:rFonts w:ascii="方正仿宋_GBK" w:hAnsi="方正仿宋_GBK" w:eastAsia="方正仿宋_GBK" w:cs="方正仿宋_GBK"/>
          <w:sz w:val="32"/>
          <w:szCs w:val="32"/>
          <w:shd w:val="clear" w:color="auto" w:fill="FFFFFF"/>
        </w:rPr>
        <w:t>，主要原因是招商引资项目会议、主管行业会议减少。本年度培训费支出</w:t>
      </w:r>
      <w:r>
        <w:rPr>
          <w:rFonts w:hint="default" w:ascii="Times New Roman" w:hAnsi="Times New Roman" w:eastAsia="方正仿宋_GBK"/>
          <w:sz w:val="32"/>
          <w:szCs w:val="32"/>
          <w:shd w:val="clear" w:color="auto" w:fill="FFFFFF"/>
        </w:rPr>
        <w:t>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与2023年度相比，增加8.91万元，增长29700.0%</w:t>
      </w:r>
      <w:r>
        <w:rPr>
          <w:rFonts w:ascii="方正仿宋_GBK" w:hAnsi="方正仿宋_GBK" w:eastAsia="方正仿宋_GBK" w:cs="方正仿宋_GBK"/>
          <w:sz w:val="32"/>
          <w:szCs w:val="32"/>
          <w:shd w:val="clear" w:color="auto" w:fill="FFFFFF"/>
        </w:rPr>
        <w:t>，主要原因是企业统计员和安全管理人员培训费用增加。本年度差旅费支出</w:t>
      </w:r>
      <w:r>
        <w:rPr>
          <w:rFonts w:hint="default" w:ascii="Times New Roman" w:hAnsi="Times New Roman" w:eastAsia="方正仿宋_GBK"/>
          <w:sz w:val="32"/>
          <w:szCs w:val="32"/>
          <w:shd w:val="clear" w:color="auto" w:fill="FFFFFF"/>
        </w:rPr>
        <w:t>21.70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与2023年度相比，减少7.86万元，下降26.6%</w:t>
      </w:r>
      <w:r>
        <w:rPr>
          <w:rFonts w:ascii="方正仿宋_GBK" w:hAnsi="方正仿宋_GBK" w:eastAsia="方正仿宋_GBK" w:cs="方正仿宋_GBK"/>
          <w:sz w:val="32"/>
          <w:szCs w:val="32"/>
          <w:shd w:val="clear" w:color="auto" w:fill="FFFFFF"/>
        </w:rPr>
        <w:t>，主要原因是严格按照相关规定控制差旅报销标准。</w:t>
      </w:r>
    </w:p>
    <w:p w14:paraId="5A3D5128">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（二）机关运行经费情况说明</w:t>
      </w:r>
    </w:p>
    <w:p w14:paraId="48A03E6E">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61.09</w:t>
      </w:r>
      <w:r>
        <w:rPr>
          <w:rFonts w:ascii="方正仿宋_GBK" w:hAnsi="方正仿宋_GBK" w:eastAsia="方正仿宋_GBK" w:cs="方正仿宋_GBK"/>
          <w:sz w:val="32"/>
          <w:szCs w:val="32"/>
          <w:shd w:val="clear" w:color="auto" w:fill="FFFFFF"/>
        </w:rPr>
        <w:t>万元，机关运行经费主要用于开支办公费、信息网络费、电话费、水电费等。机关运行经费</w:t>
      </w:r>
      <w:r>
        <w:rPr>
          <w:rFonts w:hint="default" w:ascii="Times New Roman" w:hAnsi="Times New Roman" w:eastAsia="方正仿宋_GBK"/>
          <w:sz w:val="32"/>
          <w:szCs w:val="32"/>
          <w:shd w:val="clear" w:color="auto" w:fill="FFFFFF"/>
        </w:rPr>
        <w:t>较上年支出数减少20.62万元，下降25.2%</w:t>
      </w:r>
      <w:r>
        <w:rPr>
          <w:rFonts w:ascii="方正仿宋_GBK" w:hAnsi="方正仿宋_GBK" w:eastAsia="方正仿宋_GBK" w:cs="方正仿宋_GBK"/>
          <w:sz w:val="32"/>
          <w:szCs w:val="32"/>
          <w:shd w:val="clear" w:color="auto" w:fill="FFFFFF"/>
        </w:rPr>
        <w:t>，主要原因是严格控制减少费用开支商品和服务支出减少</w:t>
      </w:r>
      <w:r>
        <w:rPr>
          <w:rFonts w:ascii="Times New Roman" w:hAnsi="Times New Roman" w:eastAsia="方正仿宋_GBK"/>
          <w:sz w:val="32"/>
          <w:szCs w:val="32"/>
          <w:shd w:val="clear" w:color="auto" w:fill="FFFFFF"/>
        </w:rPr>
        <w:t>20.62</w:t>
      </w:r>
      <w:r>
        <w:rPr>
          <w:rFonts w:ascii="方正仿宋_GBK" w:hAnsi="方正仿宋_GBK" w:eastAsia="方正仿宋_GBK" w:cs="方正仿宋_GBK"/>
          <w:sz w:val="32"/>
          <w:szCs w:val="32"/>
          <w:shd w:val="clear" w:color="auto" w:fill="FFFFFF"/>
        </w:rPr>
        <w:t>万元（办公费减少</w:t>
      </w:r>
      <w:r>
        <w:rPr>
          <w:rFonts w:ascii="Times New Roman" w:hAnsi="Times New Roman" w:eastAsia="方正仿宋_GBK"/>
          <w:sz w:val="32"/>
          <w:szCs w:val="32"/>
          <w:shd w:val="clear" w:color="auto" w:fill="FFFFFF"/>
        </w:rPr>
        <w:t>4.91</w:t>
      </w:r>
      <w:r>
        <w:rPr>
          <w:rFonts w:ascii="方正仿宋_GBK" w:hAnsi="方正仿宋_GBK" w:eastAsia="方正仿宋_GBK" w:cs="方正仿宋_GBK"/>
          <w:sz w:val="32"/>
          <w:szCs w:val="32"/>
          <w:shd w:val="clear" w:color="auto" w:fill="FFFFFF"/>
        </w:rPr>
        <w:t>万元、邮电费减少</w:t>
      </w:r>
      <w:r>
        <w:rPr>
          <w:rFonts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万元、差旅费减少</w:t>
      </w:r>
      <w:r>
        <w:rPr>
          <w:rFonts w:ascii="Times New Roman" w:hAnsi="Times New Roman" w:eastAsia="方正仿宋_GBK"/>
          <w:sz w:val="32"/>
          <w:szCs w:val="32"/>
          <w:shd w:val="clear" w:color="auto" w:fill="FFFFFF"/>
        </w:rPr>
        <w:t>6.86</w:t>
      </w:r>
      <w:r>
        <w:rPr>
          <w:rFonts w:ascii="方正仿宋_GBK" w:hAnsi="方正仿宋_GBK" w:eastAsia="方正仿宋_GBK" w:cs="方正仿宋_GBK"/>
          <w:sz w:val="32"/>
          <w:szCs w:val="32"/>
          <w:shd w:val="clear" w:color="auto" w:fill="FFFFFF"/>
        </w:rPr>
        <w:t>万元）。</w:t>
      </w:r>
    </w:p>
    <w:p w14:paraId="5F1E58A5">
      <w:pPr>
        <w:pStyle w:val="14"/>
        <w:autoSpaceDE w:val="0"/>
        <w:spacing w:line="596" w:lineRule="exact"/>
        <w:ind w:left="-283" w:leftChars="-118" w:right="-473" w:rightChars="-197"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（三）国有资产占用情况说明</w:t>
      </w:r>
    </w:p>
    <w:p w14:paraId="304FD92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C7BEA3A">
      <w:pPr>
        <w:pStyle w:val="14"/>
        <w:autoSpaceDE w:val="0"/>
        <w:spacing w:line="596" w:lineRule="exact"/>
        <w:ind w:firstLine="643"/>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（四）政府采购支出情况说明</w:t>
      </w:r>
    </w:p>
    <w:p w14:paraId="2D8C33F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未发生政府采购事项，无相关经费支出。</w:t>
      </w:r>
    </w:p>
    <w:p w14:paraId="1FC4E526">
      <w:pPr>
        <w:pStyle w:val="15"/>
        <w:spacing w:before="0" w:beforeAutospacing="0" w:after="0" w:afterAutospacing="0" w:line="596" w:lineRule="exact"/>
        <w:ind w:firstLine="643"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五、2024年度预算绩效管理情况说明</w:t>
      </w:r>
    </w:p>
    <w:p w14:paraId="44F7A1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（一）部门自评情况</w:t>
      </w:r>
    </w:p>
    <w:p w14:paraId="481599BA">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cs="Times New Roman"/>
          <w:sz w:val="32"/>
          <w:szCs w:val="32"/>
          <w:lang w:val="en-US" w:eastAsia="zh-CN" w:bidi="ar-SA"/>
        </w:rPr>
        <w:t>26</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Times New Roman"/>
          <w:sz w:val="32"/>
          <w:szCs w:val="32"/>
          <w:lang w:val="en-US" w:eastAsia="zh-CN" w:bidi="ar-SA"/>
        </w:rPr>
        <w:t>8096.48</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cs="Times New Roman"/>
          <w:sz w:val="32"/>
          <w:szCs w:val="32"/>
          <w:lang w:val="en-US" w:eastAsia="zh-CN" w:bidi="ar-SA"/>
        </w:rPr>
        <w:t>2024</w:t>
      </w:r>
      <w:r>
        <w:rPr>
          <w:rFonts w:hint="eastAsia" w:ascii="方正仿宋_GBK" w:hAnsi="方正仿宋_GBK" w:eastAsia="方正仿宋_GBK" w:cs="方正仿宋_GBK"/>
          <w:sz w:val="32"/>
          <w:szCs w:val="32"/>
          <w:shd w:val="clear" w:color="auto" w:fill="FFFFFF"/>
        </w:rPr>
        <w:t>年度项目绩效自评表见附表一。</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32"/>
        <w:gridCol w:w="629"/>
        <w:gridCol w:w="723"/>
        <w:gridCol w:w="900"/>
        <w:gridCol w:w="1100"/>
        <w:gridCol w:w="604"/>
        <w:gridCol w:w="997"/>
        <w:gridCol w:w="626"/>
        <w:gridCol w:w="723"/>
        <w:gridCol w:w="679"/>
        <w:gridCol w:w="630"/>
      </w:tblGrid>
      <w:tr w14:paraId="525D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8D89">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Times New Roman" w:hAnsi="Times New Roman" w:eastAsia="方正仿宋_GBK" w:cs="Times New Roman"/>
                <w:b/>
                <w:bCs/>
                <w:sz w:val="32"/>
                <w:szCs w:val="32"/>
                <w:lang w:val="en-US" w:eastAsia="zh-CN" w:bidi="ar-SA"/>
              </w:rPr>
              <w:t>2024</w:t>
            </w:r>
            <w:r>
              <w:rPr>
                <w:rFonts w:hint="eastAsia" w:ascii="宋体" w:hAnsi="宋体" w:eastAsia="宋体" w:cs="宋体"/>
                <w:b/>
                <w:bCs/>
                <w:i w:val="0"/>
                <w:iCs w:val="0"/>
                <w:color w:val="000000"/>
                <w:kern w:val="0"/>
                <w:sz w:val="32"/>
                <w:szCs w:val="32"/>
                <w:u w:val="none"/>
                <w:lang w:val="en-US" w:eastAsia="zh-CN" w:bidi="ar"/>
              </w:rPr>
              <w:t>年度部门整体绩效自评表</w:t>
            </w:r>
          </w:p>
        </w:tc>
      </w:tr>
      <w:tr w14:paraId="618E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5D0A">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p>
        </w:tc>
      </w:tr>
      <w:tr w14:paraId="4BB8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000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2B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cs="宋体"/>
                <w:color w:val="000000"/>
                <w:sz w:val="20"/>
                <w:szCs w:val="20"/>
                <w:lang w:val="en-US" w:eastAsia="zh-CN"/>
              </w:rPr>
              <w:t>丰都县经济和信息化委员会整体监控</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AE2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5C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lang w:val="en-US" w:eastAsia="zh-CN" w:bidi="ar-SA"/>
              </w:rPr>
              <w:t>50023000024P000048</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FFC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9A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lang w:val="en-US" w:eastAsia="zh-CN" w:bidi="ar-SA"/>
              </w:rPr>
              <w:t>97.97</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1FC7">
            <w:pPr>
              <w:snapToGrid w:val="0"/>
              <w:jc w:val="center"/>
              <w:rPr>
                <w:rFonts w:hint="eastAsia" w:ascii="宋体" w:hAnsi="宋体" w:eastAsia="宋体" w:cs="宋体"/>
                <w:b/>
                <w:bCs/>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A375">
            <w:pPr>
              <w:snapToGrid w:val="0"/>
              <w:jc w:val="center"/>
              <w:rPr>
                <w:rFonts w:hint="eastAsia" w:ascii="宋体" w:hAnsi="宋体" w:eastAsia="宋体" w:cs="宋体"/>
                <w:i w:val="0"/>
                <w:iCs w:val="0"/>
                <w:color w:val="000000"/>
                <w:sz w:val="22"/>
                <w:szCs w:val="22"/>
                <w:u w:val="none"/>
              </w:rPr>
            </w:pPr>
          </w:p>
        </w:tc>
      </w:tr>
      <w:tr w14:paraId="4730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251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683A">
            <w:pPr>
              <w:keepNext w:val="0"/>
              <w:keepLines w:val="0"/>
              <w:widowControl/>
              <w:suppressLineNumbers w:val="0"/>
              <w:snapToGrid w:val="0"/>
              <w:jc w:val="center"/>
              <w:textAlignment w:val="center"/>
              <w:rPr>
                <w:rFonts w:hint="eastAsia" w:cs="宋体"/>
                <w:color w:val="000000"/>
                <w:sz w:val="20"/>
                <w:szCs w:val="20"/>
                <w:lang w:val="en-US" w:eastAsia="zh-CN"/>
              </w:rPr>
            </w:pPr>
            <w:r>
              <w:rPr>
                <w:rFonts w:hint="eastAsia" w:ascii="Times New Roman" w:hAnsi="Times New Roman" w:eastAsia="方正仿宋_GBK" w:cs="Times New Roman"/>
                <w:sz w:val="20"/>
                <w:szCs w:val="20"/>
                <w:lang w:val="en-US" w:eastAsia="zh-CN" w:bidi="ar-SA"/>
              </w:rPr>
              <w:t>504-</w:t>
            </w:r>
            <w:r>
              <w:rPr>
                <w:rFonts w:hint="eastAsia" w:cs="宋体"/>
                <w:color w:val="000000"/>
                <w:sz w:val="20"/>
                <w:szCs w:val="20"/>
                <w:lang w:val="en-US" w:eastAsia="zh-CN"/>
              </w:rPr>
              <w:t>丰都县经济和信息化委员会</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49F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E2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lang w:val="en-US" w:eastAsia="zh-CN" w:bidi="ar-SA"/>
              </w:rPr>
              <w:t>005-</w:t>
            </w:r>
            <w:r>
              <w:rPr>
                <w:rFonts w:hint="eastAsia" w:cs="宋体"/>
                <w:color w:val="000000"/>
                <w:sz w:val="20"/>
                <w:szCs w:val="20"/>
                <w:lang w:val="en-US" w:eastAsia="zh-CN"/>
              </w:rPr>
              <w:t>产业发展科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73A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7E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cs="宋体"/>
                <w:color w:val="000000"/>
                <w:sz w:val="20"/>
                <w:szCs w:val="20"/>
                <w:lang w:val="en-US" w:eastAsia="zh-CN"/>
              </w:rPr>
              <w:t>陈菊蓉</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714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B762">
            <w:pPr>
              <w:keepNext w:val="0"/>
              <w:keepLines w:val="0"/>
              <w:widowControl/>
              <w:suppressLineNumbers w:val="0"/>
              <w:snapToGrid w:val="0"/>
              <w:jc w:val="center"/>
              <w:textAlignment w:val="center"/>
              <w:rPr>
                <w:rFonts w:hint="eastAsia" w:cs="宋体"/>
                <w:color w:val="000000"/>
                <w:sz w:val="22"/>
                <w:szCs w:val="22"/>
                <w:lang w:val="en-US" w:eastAsia="zh-CN"/>
              </w:rPr>
            </w:pPr>
            <w:r>
              <w:rPr>
                <w:rFonts w:hint="eastAsia" w:ascii="Times New Roman" w:hAnsi="Times New Roman" w:eastAsia="方正仿宋_GBK" w:cs="Times New Roman"/>
                <w:sz w:val="20"/>
                <w:szCs w:val="20"/>
                <w:lang w:val="en-US" w:eastAsia="zh-CN" w:bidi="ar-SA"/>
              </w:rPr>
              <w:t>70605290</w:t>
            </w:r>
          </w:p>
        </w:tc>
      </w:tr>
      <w:tr w14:paraId="50E0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3677">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0AC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3FF3">
            <w:pPr>
              <w:snapToGrid w:val="0"/>
              <w:jc w:val="center"/>
              <w:rPr>
                <w:rFonts w:hint="eastAsia" w:ascii="宋体" w:hAnsi="宋体" w:eastAsia="宋体" w:cs="宋体"/>
                <w:i w:val="0"/>
                <w:iCs w:val="0"/>
                <w:color w:val="000000"/>
                <w:sz w:val="22"/>
                <w:szCs w:val="22"/>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DAE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年初预算数</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218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6CF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全年执行数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C11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919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执行率权重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6F7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执行率得分</w:t>
            </w:r>
          </w:p>
        </w:tc>
      </w:tr>
      <w:tr w14:paraId="20C0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2A27">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年度总金额</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786">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14,475,621.67 </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0FE5">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114,013,750.55 </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33F8">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90,823,750.55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99D1">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CF36">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FDCF">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p>
        </w:tc>
      </w:tr>
      <w:tr w14:paraId="57D8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E4A38">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其中：财政拨款</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871">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14,475,621.67 </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AC04">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114,013,750.55 </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2C22">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90,823,750.55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CE92">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79.66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94E5">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6DF0">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7.97 </w:t>
            </w:r>
          </w:p>
        </w:tc>
      </w:tr>
      <w:tr w14:paraId="062B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429" w:hRule="atLeast"/>
          <w:jc w:val="center"/>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5238B">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一般公共预算</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8C">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14,475,621.67 </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3C7B">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38,453,750.55 </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D7AD">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 xml:space="preserve">37,713,750.55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58F">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98.08</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946C">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9FC8">
            <w:pPr>
              <w:keepNext w:val="0"/>
              <w:keepLines w:val="0"/>
              <w:widowControl/>
              <w:suppressLineNumbers w:val="0"/>
              <w:snapToGrid w:val="0"/>
              <w:jc w:val="center"/>
              <w:textAlignment w:val="center"/>
              <w:rPr>
                <w:rFonts w:hint="eastAsia" w:ascii="Times New Roman" w:hAnsi="Times New Roman" w:eastAsia="方正仿宋_GBK" w:cs="Times New Roman"/>
                <w:sz w:val="20"/>
                <w:szCs w:val="20"/>
                <w:lang w:val="en-US" w:eastAsia="zh-CN" w:bidi="ar-SA"/>
              </w:rPr>
            </w:pPr>
          </w:p>
        </w:tc>
      </w:tr>
      <w:tr w14:paraId="6CA6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EA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65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1F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年初绩效目标</w:t>
            </w:r>
          </w:p>
        </w:tc>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DEB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12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9BB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0FE4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247" w:hRule="atLeast"/>
          <w:jc w:val="center"/>
        </w:trPr>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74A0AA">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规上工业总产值实现</w:t>
            </w:r>
            <w:r>
              <w:rPr>
                <w:rFonts w:hint="eastAsia" w:ascii="Times New Roman" w:hAnsi="Times New Roman" w:eastAsia="方正仿宋_GBK" w:cs="Times New Roman"/>
                <w:sz w:val="20"/>
                <w:szCs w:val="20"/>
                <w:lang w:val="en-US" w:eastAsia="zh-CN" w:bidi="ar-SA"/>
              </w:rPr>
              <w:t>120</w:t>
            </w:r>
            <w:r>
              <w:rPr>
                <w:rFonts w:hint="eastAsia" w:cs="宋体"/>
                <w:color w:val="000000"/>
                <w:sz w:val="20"/>
                <w:szCs w:val="20"/>
                <w:lang w:val="en-US" w:eastAsia="zh-CN"/>
              </w:rPr>
              <w:t>亿元，完成工业投资</w:t>
            </w:r>
            <w:r>
              <w:rPr>
                <w:rFonts w:hint="eastAsia" w:ascii="Times New Roman" w:hAnsi="Times New Roman" w:eastAsia="方正仿宋_GBK" w:cs="Times New Roman"/>
                <w:sz w:val="20"/>
                <w:szCs w:val="20"/>
                <w:lang w:val="en-US" w:eastAsia="zh-CN" w:bidi="ar-SA"/>
              </w:rPr>
              <w:t>9</w:t>
            </w:r>
            <w:r>
              <w:rPr>
                <w:rFonts w:hint="eastAsia" w:cs="宋体"/>
                <w:color w:val="000000"/>
                <w:sz w:val="20"/>
                <w:szCs w:val="20"/>
                <w:lang w:val="en-US" w:eastAsia="zh-CN"/>
              </w:rPr>
              <w:t>亿元；招商引资签约引进亿元项目不少于</w:t>
            </w:r>
            <w:r>
              <w:rPr>
                <w:rFonts w:hint="eastAsia" w:ascii="Times New Roman" w:hAnsi="Times New Roman" w:eastAsia="方正仿宋_GBK" w:cs="Times New Roman"/>
                <w:sz w:val="20"/>
                <w:szCs w:val="20"/>
                <w:lang w:val="en-US" w:eastAsia="zh-CN" w:bidi="ar-SA"/>
              </w:rPr>
              <w:t>10</w:t>
            </w:r>
            <w:r>
              <w:rPr>
                <w:rFonts w:hint="eastAsia" w:cs="宋体"/>
                <w:color w:val="000000"/>
                <w:sz w:val="20"/>
                <w:szCs w:val="20"/>
                <w:lang w:val="en-US" w:eastAsia="zh-CN"/>
              </w:rPr>
              <w:t>个，新落地开工项目不少于</w:t>
            </w:r>
            <w:r>
              <w:rPr>
                <w:rFonts w:hint="eastAsia" w:ascii="Times New Roman" w:hAnsi="Times New Roman" w:eastAsia="方正仿宋_GBK" w:cs="Times New Roman"/>
                <w:sz w:val="20"/>
                <w:szCs w:val="20"/>
                <w:lang w:val="en-US" w:eastAsia="zh-CN" w:bidi="ar-SA"/>
              </w:rPr>
              <w:t>10</w:t>
            </w:r>
            <w:r>
              <w:rPr>
                <w:rFonts w:hint="eastAsia" w:cs="宋体"/>
                <w:color w:val="000000"/>
                <w:sz w:val="20"/>
                <w:szCs w:val="20"/>
                <w:lang w:val="en-US" w:eastAsia="zh-CN"/>
              </w:rPr>
              <w:t>个，合同引资额不低于</w:t>
            </w:r>
            <w:r>
              <w:rPr>
                <w:rFonts w:hint="eastAsia" w:ascii="Times New Roman" w:hAnsi="Times New Roman" w:eastAsia="方正仿宋_GBK" w:cs="Times New Roman"/>
                <w:sz w:val="20"/>
                <w:szCs w:val="20"/>
                <w:lang w:val="en-US" w:eastAsia="zh-CN" w:bidi="ar-SA"/>
              </w:rPr>
              <w:t>200</w:t>
            </w:r>
            <w:r>
              <w:rPr>
                <w:rFonts w:hint="eastAsia" w:cs="宋体"/>
                <w:color w:val="000000"/>
                <w:sz w:val="20"/>
                <w:szCs w:val="20"/>
                <w:lang w:val="en-US" w:eastAsia="zh-CN"/>
              </w:rPr>
              <w:t>亿元，到位资金不低于</w:t>
            </w:r>
            <w:r>
              <w:rPr>
                <w:rFonts w:hint="eastAsia" w:ascii="Times New Roman" w:hAnsi="Times New Roman" w:eastAsia="方正仿宋_GBK" w:cs="Times New Roman"/>
                <w:sz w:val="20"/>
                <w:szCs w:val="20"/>
                <w:lang w:val="en-US" w:eastAsia="zh-CN" w:bidi="ar-SA"/>
              </w:rPr>
              <w:t>35</w:t>
            </w:r>
            <w:r>
              <w:rPr>
                <w:rFonts w:hint="eastAsia" w:cs="宋体"/>
                <w:color w:val="000000"/>
                <w:sz w:val="20"/>
                <w:szCs w:val="20"/>
                <w:lang w:val="en-US" w:eastAsia="zh-CN"/>
              </w:rPr>
              <w:t>亿。</w:t>
            </w:r>
          </w:p>
        </w:tc>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2098BF">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规上工业总产值实现</w:t>
            </w:r>
            <w:r>
              <w:rPr>
                <w:rFonts w:hint="eastAsia" w:ascii="Times New Roman" w:hAnsi="Times New Roman" w:eastAsia="方正仿宋_GBK" w:cs="Times New Roman"/>
                <w:sz w:val="20"/>
                <w:szCs w:val="20"/>
                <w:lang w:val="en-US" w:eastAsia="zh-CN" w:bidi="ar-SA"/>
              </w:rPr>
              <w:t>134.4</w:t>
            </w:r>
            <w:r>
              <w:rPr>
                <w:rFonts w:hint="eastAsia" w:cs="宋体"/>
                <w:color w:val="000000"/>
                <w:sz w:val="20"/>
                <w:szCs w:val="20"/>
                <w:lang w:val="en-US" w:eastAsia="zh-CN"/>
              </w:rPr>
              <w:t>亿元，完成工业投资</w:t>
            </w:r>
            <w:r>
              <w:rPr>
                <w:rFonts w:hint="eastAsia" w:ascii="Times New Roman" w:hAnsi="Times New Roman" w:eastAsia="方正仿宋_GBK" w:cs="Times New Roman"/>
                <w:sz w:val="20"/>
                <w:szCs w:val="20"/>
                <w:lang w:val="en-US" w:eastAsia="zh-CN" w:bidi="ar-SA"/>
              </w:rPr>
              <w:t>46</w:t>
            </w:r>
            <w:r>
              <w:rPr>
                <w:rFonts w:hint="eastAsia" w:cs="宋体"/>
                <w:color w:val="000000"/>
                <w:sz w:val="20"/>
                <w:szCs w:val="20"/>
                <w:lang w:val="en-US" w:eastAsia="zh-CN"/>
              </w:rPr>
              <w:t>亿元；招商引资签约引进亿元项目不少于</w:t>
            </w:r>
            <w:r>
              <w:rPr>
                <w:rFonts w:hint="eastAsia" w:ascii="Times New Roman" w:hAnsi="Times New Roman" w:eastAsia="方正仿宋_GBK" w:cs="Times New Roman"/>
                <w:sz w:val="20"/>
                <w:szCs w:val="20"/>
                <w:lang w:val="en-US" w:eastAsia="zh-CN" w:bidi="ar-SA"/>
              </w:rPr>
              <w:t>18</w:t>
            </w:r>
            <w:r>
              <w:rPr>
                <w:rFonts w:hint="eastAsia" w:cs="宋体"/>
                <w:color w:val="000000"/>
                <w:sz w:val="20"/>
                <w:szCs w:val="20"/>
                <w:lang w:val="en-US" w:eastAsia="zh-CN"/>
              </w:rPr>
              <w:t>个，新落地开工项目不少于</w:t>
            </w:r>
            <w:r>
              <w:rPr>
                <w:rFonts w:hint="eastAsia" w:ascii="Times New Roman" w:hAnsi="Times New Roman" w:eastAsia="方正仿宋_GBK" w:cs="Times New Roman"/>
                <w:sz w:val="20"/>
                <w:szCs w:val="20"/>
                <w:lang w:val="en-US" w:eastAsia="zh-CN" w:bidi="ar-SA"/>
              </w:rPr>
              <w:t>39</w:t>
            </w:r>
            <w:r>
              <w:rPr>
                <w:rFonts w:hint="eastAsia" w:cs="宋体"/>
                <w:color w:val="000000"/>
                <w:sz w:val="20"/>
                <w:szCs w:val="20"/>
                <w:lang w:val="en-US" w:eastAsia="zh-CN"/>
              </w:rPr>
              <w:t>个，合同引资额不低于</w:t>
            </w:r>
            <w:r>
              <w:rPr>
                <w:rFonts w:hint="eastAsia" w:ascii="Times New Roman" w:hAnsi="Times New Roman" w:eastAsia="方正仿宋_GBK" w:cs="Times New Roman"/>
                <w:sz w:val="20"/>
                <w:szCs w:val="20"/>
                <w:lang w:val="en-US" w:eastAsia="zh-CN" w:bidi="ar-SA"/>
              </w:rPr>
              <w:t>89.19</w:t>
            </w:r>
            <w:r>
              <w:rPr>
                <w:rFonts w:hint="eastAsia" w:cs="宋体"/>
                <w:color w:val="000000"/>
                <w:sz w:val="20"/>
                <w:szCs w:val="20"/>
                <w:lang w:val="en-US" w:eastAsia="zh-CN"/>
              </w:rPr>
              <w:t>亿元，到位资金不低于</w:t>
            </w:r>
            <w:r>
              <w:rPr>
                <w:rFonts w:hint="eastAsia" w:ascii="Times New Roman" w:hAnsi="Times New Roman" w:eastAsia="方正仿宋_GBK" w:cs="Times New Roman"/>
                <w:sz w:val="20"/>
                <w:szCs w:val="20"/>
                <w:lang w:val="en-US" w:eastAsia="zh-CN" w:bidi="ar-SA"/>
              </w:rPr>
              <w:t>45.96</w:t>
            </w:r>
            <w:r>
              <w:rPr>
                <w:rFonts w:hint="eastAsia" w:cs="宋体"/>
                <w:color w:val="000000"/>
                <w:sz w:val="20"/>
                <w:szCs w:val="20"/>
                <w:lang w:val="en-US" w:eastAsia="zh-CN"/>
              </w:rPr>
              <w:t>亿。</w:t>
            </w:r>
          </w:p>
        </w:tc>
        <w:tc>
          <w:tcPr>
            <w:tcW w:w="120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99B8AF">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规上工业总产值实现</w:t>
            </w:r>
            <w:r>
              <w:rPr>
                <w:rFonts w:hint="eastAsia" w:ascii="Times New Roman" w:hAnsi="Times New Roman" w:eastAsia="方正仿宋_GBK" w:cs="Times New Roman"/>
                <w:sz w:val="20"/>
                <w:szCs w:val="20"/>
                <w:lang w:val="en-US" w:eastAsia="zh-CN" w:bidi="ar-SA"/>
              </w:rPr>
              <w:t>134.4</w:t>
            </w:r>
            <w:r>
              <w:rPr>
                <w:rFonts w:hint="eastAsia" w:cs="宋体"/>
                <w:color w:val="000000"/>
                <w:sz w:val="20"/>
                <w:szCs w:val="20"/>
                <w:lang w:val="en-US" w:eastAsia="zh-CN"/>
              </w:rPr>
              <w:t>亿元，完成工业投资</w:t>
            </w:r>
            <w:r>
              <w:rPr>
                <w:rFonts w:hint="eastAsia" w:ascii="Times New Roman" w:hAnsi="Times New Roman" w:eastAsia="方正仿宋_GBK" w:cs="Times New Roman"/>
                <w:sz w:val="20"/>
                <w:szCs w:val="20"/>
                <w:lang w:val="en-US" w:eastAsia="zh-CN" w:bidi="ar-SA"/>
              </w:rPr>
              <w:t>46</w:t>
            </w:r>
            <w:r>
              <w:rPr>
                <w:rFonts w:hint="eastAsia" w:cs="宋体"/>
                <w:color w:val="000000"/>
                <w:sz w:val="20"/>
                <w:szCs w:val="20"/>
                <w:lang w:val="en-US" w:eastAsia="zh-CN"/>
              </w:rPr>
              <w:t>亿元；招商引资签约引进亿元项目不少于</w:t>
            </w:r>
            <w:r>
              <w:rPr>
                <w:rFonts w:hint="eastAsia" w:ascii="Times New Roman" w:hAnsi="Times New Roman" w:eastAsia="方正仿宋_GBK" w:cs="Times New Roman"/>
                <w:sz w:val="20"/>
                <w:szCs w:val="20"/>
                <w:lang w:val="en-US" w:eastAsia="zh-CN" w:bidi="ar-SA"/>
              </w:rPr>
              <w:t>18</w:t>
            </w:r>
            <w:r>
              <w:rPr>
                <w:rFonts w:hint="eastAsia" w:cs="宋体"/>
                <w:color w:val="000000"/>
                <w:sz w:val="20"/>
                <w:szCs w:val="20"/>
                <w:lang w:val="en-US" w:eastAsia="zh-CN"/>
              </w:rPr>
              <w:t>个，新落地开工项目不少于</w:t>
            </w:r>
            <w:r>
              <w:rPr>
                <w:rFonts w:hint="eastAsia" w:ascii="Times New Roman" w:hAnsi="Times New Roman" w:eastAsia="方正仿宋_GBK" w:cs="Times New Roman"/>
                <w:sz w:val="20"/>
                <w:szCs w:val="20"/>
                <w:lang w:val="en-US" w:eastAsia="zh-CN" w:bidi="ar-SA"/>
              </w:rPr>
              <w:t>39</w:t>
            </w:r>
            <w:r>
              <w:rPr>
                <w:rFonts w:hint="eastAsia" w:cs="宋体"/>
                <w:color w:val="000000"/>
                <w:sz w:val="20"/>
                <w:szCs w:val="20"/>
                <w:lang w:val="en-US" w:eastAsia="zh-CN"/>
              </w:rPr>
              <w:t>个，合同引资额不低于</w:t>
            </w:r>
            <w:r>
              <w:rPr>
                <w:rFonts w:hint="eastAsia" w:ascii="Times New Roman" w:hAnsi="Times New Roman" w:eastAsia="方正仿宋_GBK" w:cs="Times New Roman"/>
                <w:sz w:val="20"/>
                <w:szCs w:val="20"/>
                <w:lang w:val="en-US" w:eastAsia="zh-CN" w:bidi="ar-SA"/>
              </w:rPr>
              <w:t>89.19</w:t>
            </w:r>
            <w:r>
              <w:rPr>
                <w:rFonts w:hint="eastAsia" w:cs="宋体"/>
                <w:color w:val="000000"/>
                <w:sz w:val="20"/>
                <w:szCs w:val="20"/>
                <w:lang w:val="en-US" w:eastAsia="zh-CN"/>
              </w:rPr>
              <w:t>亿元，到位资金不低于</w:t>
            </w:r>
            <w:r>
              <w:rPr>
                <w:rFonts w:hint="eastAsia" w:ascii="Times New Roman" w:hAnsi="Times New Roman" w:eastAsia="方正仿宋_GBK" w:cs="Times New Roman"/>
                <w:sz w:val="20"/>
                <w:szCs w:val="20"/>
                <w:lang w:val="en-US" w:eastAsia="zh-CN" w:bidi="ar-SA"/>
              </w:rPr>
              <w:t>45.96</w:t>
            </w:r>
            <w:r>
              <w:rPr>
                <w:rFonts w:hint="eastAsia" w:cs="宋体"/>
                <w:color w:val="000000"/>
                <w:sz w:val="20"/>
                <w:szCs w:val="20"/>
                <w:lang w:val="en-US" w:eastAsia="zh-CN"/>
              </w:rPr>
              <w:t>亿。</w:t>
            </w:r>
          </w:p>
        </w:tc>
      </w:tr>
      <w:tr w14:paraId="743D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6DE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3D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5C5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1B7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DF8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指标性质</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648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指标值</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2848">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全年完成值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2B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偏离度（%）</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F31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得分系数（%）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A11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指标权重</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7DB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指标得分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C2AD">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是否核心指标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A37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说明</w:t>
            </w:r>
          </w:p>
        </w:tc>
      </w:tr>
      <w:tr w14:paraId="0A21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9717">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工业投资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8A5">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5D8E">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F9AB">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46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E0EE">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46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E0A2">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91E5">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2B83">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3DE0">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2EED">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6BBD">
            <w:pPr>
              <w:keepNext w:val="0"/>
              <w:keepLines w:val="0"/>
              <w:widowControl/>
              <w:suppressLineNumbers w:val="0"/>
              <w:snapToGrid w:val="0"/>
              <w:jc w:val="left"/>
              <w:textAlignment w:val="center"/>
              <w:rPr>
                <w:rFonts w:hint="eastAsia" w:cs="宋体"/>
                <w:color w:val="000000"/>
                <w:sz w:val="22"/>
                <w:szCs w:val="22"/>
                <w:lang w:val="en-US" w:eastAsia="zh-CN"/>
              </w:rPr>
            </w:pPr>
          </w:p>
        </w:tc>
      </w:tr>
      <w:tr w14:paraId="0792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6293">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规上工业产值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272">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D4DF">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DBA">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134.4</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CCCA">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134.4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BBF">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5E89">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0D81">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DB2A">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B884">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2191">
            <w:pPr>
              <w:keepNext w:val="0"/>
              <w:keepLines w:val="0"/>
              <w:widowControl/>
              <w:suppressLineNumbers w:val="0"/>
              <w:snapToGrid w:val="0"/>
              <w:jc w:val="left"/>
              <w:textAlignment w:val="center"/>
              <w:rPr>
                <w:rFonts w:hint="eastAsia" w:cs="宋体"/>
                <w:color w:val="000000"/>
                <w:sz w:val="22"/>
                <w:szCs w:val="22"/>
                <w:lang w:val="en-US" w:eastAsia="zh-CN"/>
              </w:rPr>
            </w:pPr>
          </w:p>
        </w:tc>
      </w:tr>
      <w:tr w14:paraId="39DD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F29C">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到位资金</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70DE">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00AF">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8F2A">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45.96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3A5C">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45.96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F40">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D931">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96E3">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064">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7089">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2556">
            <w:pPr>
              <w:keepNext w:val="0"/>
              <w:keepLines w:val="0"/>
              <w:widowControl/>
              <w:suppressLineNumbers w:val="0"/>
              <w:snapToGrid w:val="0"/>
              <w:jc w:val="left"/>
              <w:textAlignment w:val="center"/>
              <w:rPr>
                <w:rFonts w:hint="eastAsia" w:cs="宋体"/>
                <w:color w:val="000000"/>
                <w:sz w:val="22"/>
                <w:szCs w:val="22"/>
                <w:lang w:val="en-US" w:eastAsia="zh-CN"/>
              </w:rPr>
            </w:pPr>
          </w:p>
        </w:tc>
      </w:tr>
      <w:tr w14:paraId="140F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5D9">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合同引资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CAC">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DF27">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711D">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89.19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769">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89.19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63B">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65B8">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D8D7">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1B78">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371E">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C296">
            <w:pPr>
              <w:keepNext w:val="0"/>
              <w:keepLines w:val="0"/>
              <w:widowControl/>
              <w:suppressLineNumbers w:val="0"/>
              <w:snapToGrid w:val="0"/>
              <w:jc w:val="left"/>
              <w:textAlignment w:val="center"/>
              <w:rPr>
                <w:rFonts w:hint="eastAsia" w:cs="宋体"/>
                <w:color w:val="000000"/>
                <w:sz w:val="22"/>
                <w:szCs w:val="22"/>
                <w:lang w:val="en-US" w:eastAsia="zh-CN"/>
              </w:rPr>
            </w:pPr>
          </w:p>
        </w:tc>
      </w:tr>
      <w:tr w14:paraId="28F8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FB4">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新落地项目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D24">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DD2D">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7F96">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39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7369">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39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DC5">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9B8">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437">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465">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BE73">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DE4D">
            <w:pPr>
              <w:keepNext w:val="0"/>
              <w:keepLines w:val="0"/>
              <w:widowControl/>
              <w:suppressLineNumbers w:val="0"/>
              <w:snapToGrid w:val="0"/>
              <w:jc w:val="left"/>
              <w:textAlignment w:val="center"/>
              <w:rPr>
                <w:rFonts w:hint="eastAsia" w:cs="宋体"/>
                <w:color w:val="000000"/>
                <w:sz w:val="22"/>
                <w:szCs w:val="22"/>
                <w:lang w:val="en-US" w:eastAsia="zh-CN"/>
              </w:rPr>
            </w:pPr>
          </w:p>
        </w:tc>
      </w:tr>
      <w:tr w14:paraId="28BE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4F9">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亿元以上项目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B83A">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C31">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9BAF">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18</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1F37">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18</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36A6">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DE6C">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FC3B">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8CD">
            <w:pPr>
              <w:keepNext w:val="0"/>
              <w:keepLines w:val="0"/>
              <w:widowControl/>
              <w:suppressLineNumbers w:val="0"/>
              <w:snapToGrid w:val="0"/>
              <w:jc w:val="left"/>
              <w:textAlignment w:val="center"/>
              <w:rPr>
                <w:rFonts w:hint="eastAsia" w:ascii="Times New Roman" w:hAnsi="Times New Roman" w:eastAsia="方正仿宋_GBK" w:cs="Times New Roman"/>
                <w:sz w:val="20"/>
                <w:szCs w:val="20"/>
                <w:lang w:val="en-US" w:eastAsia="zh-CN" w:bidi="ar-SA"/>
              </w:rPr>
            </w:pPr>
            <w:r>
              <w:rPr>
                <w:rFonts w:hint="eastAsia" w:ascii="Times New Roman" w:hAnsi="Times New Roman" w:eastAsia="方正仿宋_GBK" w:cs="Times New Roman"/>
                <w:sz w:val="20"/>
                <w:szCs w:val="20"/>
                <w:lang w:val="en-US" w:eastAsia="zh-CN" w:bidi="ar-SA"/>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F80C">
            <w:pPr>
              <w:keepNext w:val="0"/>
              <w:keepLines w:val="0"/>
              <w:widowControl/>
              <w:suppressLineNumbers w:val="0"/>
              <w:snapToGrid w:val="0"/>
              <w:jc w:val="left"/>
              <w:textAlignment w:val="center"/>
              <w:rPr>
                <w:rFonts w:hint="eastAsia" w:cs="宋体"/>
                <w:color w:val="000000"/>
                <w:sz w:val="20"/>
                <w:szCs w:val="20"/>
                <w:lang w:val="en-US" w:eastAsia="zh-CN"/>
              </w:rPr>
            </w:pPr>
            <w:r>
              <w:rPr>
                <w:rFonts w:hint="eastAsia" w:cs="宋体"/>
                <w:color w:val="000000"/>
                <w:sz w:val="20"/>
                <w:szCs w:val="20"/>
                <w:lang w:val="en-US" w:eastAsia="zh-CN"/>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2222">
            <w:pPr>
              <w:keepNext w:val="0"/>
              <w:keepLines w:val="0"/>
              <w:widowControl/>
              <w:suppressLineNumbers w:val="0"/>
              <w:snapToGrid w:val="0"/>
              <w:jc w:val="left"/>
              <w:textAlignment w:val="center"/>
              <w:rPr>
                <w:rFonts w:hint="eastAsia" w:cs="宋体"/>
                <w:color w:val="000000"/>
                <w:sz w:val="22"/>
                <w:szCs w:val="22"/>
                <w:lang w:val="en-US" w:eastAsia="zh-CN"/>
              </w:rPr>
            </w:pPr>
          </w:p>
        </w:tc>
      </w:tr>
    </w:tbl>
    <w:p w14:paraId="08CBDB3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highlight w:val="none"/>
          <w:shd w:val="clear" w:fill="FFFFFF"/>
          <w:lang w:eastAsia="zh-CN"/>
        </w:rPr>
      </w:pPr>
    </w:p>
    <w:p w14:paraId="27C9355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（二）部门绩效评价情况</w:t>
      </w:r>
    </w:p>
    <w:p w14:paraId="3CF835E1">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未组织开展绩效评价。</w:t>
      </w:r>
    </w:p>
    <w:p w14:paraId="61BE600F">
      <w:pPr>
        <w:pStyle w:val="17"/>
        <w:autoSpaceDE w:val="0"/>
        <w:spacing w:line="596" w:lineRule="exact"/>
        <w:ind w:firstLine="643"/>
        <w:rPr>
          <w:rStyle w:val="13"/>
          <w:rFonts w:hint="default"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（三）财政绩效评价情况</w:t>
      </w:r>
    </w:p>
    <w:p w14:paraId="76020D94">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开展绩效评价。</w:t>
      </w:r>
    </w:p>
    <w:p w14:paraId="40B0CEDF">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黑体_GBK" w:hAnsi="方正黑体_GBK" w:eastAsia="方正黑体_GBK" w:cs="方正黑体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sz w:val="32"/>
          <w:szCs w:val="32"/>
          <w:shd w:val="clear" w:color="auto" w:fill="FFFFFF"/>
          <w:lang w:val="en-US" w:eastAsia="zh-CN" w:bidi="ar-SA"/>
        </w:rPr>
        <w:t>六、专业名词解释</w:t>
      </w:r>
    </w:p>
    <w:p w14:paraId="44493EF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5F5F71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7075DA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A37112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ED8FEF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F6179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02A0ED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95EB41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DA1BC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1FFFCA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588376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73C8B4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2AC6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5F388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F3D5B5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360C8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B51067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506321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4A59DA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973128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隆海莲</w:t>
      </w:r>
      <w:r>
        <w:rPr>
          <w:rFonts w:hint="eastAsia" w:ascii="方正仿宋_GBK" w:hAnsi="方正仿宋_GBK" w:eastAsia="方正仿宋_GBK" w:cs="方正仿宋_GBK"/>
          <w:color w:val="FF0000"/>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023-70605290</w:t>
      </w:r>
    </w:p>
    <w:p w14:paraId="4E4E1ECC">
      <w:pPr>
        <w:pStyle w:val="14"/>
        <w:autoSpaceDE w:val="0"/>
        <w:spacing w:line="596" w:lineRule="exact"/>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D99A78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7CD458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349358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D33534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CE4FF2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C4C473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0AB0A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77DABA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4BAEFC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丰都县经济和信息化委员会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94153D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AEB9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1B908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FF9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1FF44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AE8CD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3BC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EB38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E0B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24F0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5634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C48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99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3,715.21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991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8D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920.25</w:t>
            </w:r>
            <w:r>
              <w:rPr>
                <w:rFonts w:ascii="Times New Roman" w:hAnsi="Times New Roman"/>
                <w:color w:val="000000"/>
                <w:sz w:val="20"/>
                <w:u w:color="auto"/>
              </w:rPr>
              <w:t xml:space="preserve"> </w:t>
            </w:r>
          </w:p>
        </w:tc>
      </w:tr>
      <w:tr w14:paraId="6A4FF4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666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0C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5,311.00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D1A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78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ACC3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1BA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374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F1D0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9E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EFE2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7C1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7C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B44F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FE5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4F08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140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0F2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83F0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5F5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3C8A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FD6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9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DA0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B6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1,540.00</w:t>
            </w:r>
            <w:r>
              <w:rPr>
                <w:rFonts w:ascii="Times New Roman" w:hAnsi="Times New Roman"/>
                <w:color w:val="000000"/>
                <w:sz w:val="20"/>
                <w:u w:color="auto"/>
              </w:rPr>
              <w:t xml:space="preserve"> </w:t>
            </w:r>
          </w:p>
        </w:tc>
      </w:tr>
      <w:tr w14:paraId="10E495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4CB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D09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4E43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237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E3FC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411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59146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991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B6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r>
      <w:tr w14:paraId="32398B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CF5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396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42A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172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57.34</w:t>
            </w:r>
            <w:r>
              <w:rPr>
                <w:rFonts w:ascii="Times New Roman" w:hAnsi="Times New Roman"/>
                <w:color w:val="000000"/>
                <w:sz w:val="20"/>
                <w:u w:color="auto"/>
              </w:rPr>
              <w:t xml:space="preserve"> </w:t>
            </w:r>
          </w:p>
        </w:tc>
      </w:tr>
      <w:tr w14:paraId="08CC43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F0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B7E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39B0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4F6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r>
      <w:tr w14:paraId="62C973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428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A50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E125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B66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3,556.00</w:t>
            </w:r>
            <w:r>
              <w:rPr>
                <w:rFonts w:ascii="Times New Roman" w:hAnsi="Times New Roman"/>
                <w:color w:val="000000"/>
                <w:sz w:val="20"/>
                <w:u w:color="auto"/>
              </w:rPr>
              <w:t xml:space="preserve"> </w:t>
            </w:r>
          </w:p>
        </w:tc>
      </w:tr>
      <w:tr w14:paraId="69BED4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82B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323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64FD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D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E1A2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F0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AD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290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86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0CDA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72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86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706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B23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2,196.00</w:t>
            </w:r>
            <w:r>
              <w:rPr>
                <w:rFonts w:ascii="Times New Roman" w:hAnsi="Times New Roman"/>
                <w:color w:val="000000"/>
                <w:sz w:val="20"/>
                <w:u w:color="auto"/>
              </w:rPr>
              <w:t xml:space="preserve"> </w:t>
            </w:r>
          </w:p>
        </w:tc>
      </w:tr>
      <w:tr w14:paraId="4FE23D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F0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C6C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9D5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C0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6362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2B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FF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3371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F8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r>
      <w:tr w14:paraId="6B47EF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8F3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8A4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6C7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4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F2E55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4B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3A6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C0B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4B2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BBAB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0E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857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CB45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08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r>
      <w:tr w14:paraId="7D5EA2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07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405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9606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CDA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EBF4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58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4EE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8137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64F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382E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E9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071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BEE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A88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8154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80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AC1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438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5C7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5330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638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A2F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101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85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E351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C5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8A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FD1F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44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6622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78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8DA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999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B0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DE5C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BFC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360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9,026.21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BCA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34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9,077.69</w:t>
            </w:r>
            <w:r>
              <w:rPr>
                <w:rFonts w:ascii="Times New Roman" w:hAnsi="Times New Roman"/>
                <w:color w:val="000000"/>
                <w:sz w:val="20"/>
                <w:u w:color="auto"/>
              </w:rPr>
              <w:t xml:space="preserve"> </w:t>
            </w:r>
          </w:p>
        </w:tc>
      </w:tr>
      <w:tr w14:paraId="095534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B79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ECD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C99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11F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00D6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194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66A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9530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6452B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FE259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AD8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28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9,077.69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9C2A9F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5A8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9,077.69</w:t>
            </w:r>
            <w:r>
              <w:rPr>
                <w:rFonts w:ascii="Times New Roman" w:hAnsi="Times New Roman"/>
                <w:color w:val="000000"/>
                <w:sz w:val="20"/>
                <w:u w:color="auto"/>
              </w:rPr>
              <w:t xml:space="preserve"> </w:t>
            </w:r>
          </w:p>
        </w:tc>
      </w:tr>
    </w:tbl>
    <w:p w14:paraId="7B899991">
      <w:pPr>
        <w:rPr>
          <w:rFonts w:hint="default" w:cs="宋体"/>
          <w:sz w:val="21"/>
          <w:szCs w:val="21"/>
        </w:rPr>
      </w:pPr>
    </w:p>
    <w:p w14:paraId="5B187CC7">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1796A7B3">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042308A">
            <w:pPr>
              <w:jc w:val="center"/>
              <w:textAlignment w:val="bottom"/>
              <w:rPr>
                <w:rFonts w:hint="default" w:cs="宋体"/>
                <w:b/>
                <w:color w:val="000000"/>
                <w:sz w:val="32"/>
                <w:szCs w:val="32"/>
              </w:rPr>
            </w:pPr>
            <w:r>
              <w:rPr>
                <w:rFonts w:cs="宋体"/>
                <w:b/>
                <w:color w:val="000000"/>
                <w:sz w:val="32"/>
                <w:szCs w:val="32"/>
              </w:rPr>
              <w:t>收入决算表</w:t>
            </w:r>
          </w:p>
        </w:tc>
      </w:tr>
      <w:tr w14:paraId="54F8FB5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C8C9C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丰都县经济和信息化委员会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2B310747">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DAEF053">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B32E300">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7CC339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E29A3C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89C07D">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A6546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4C4D03E">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60AB478">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3F2894C">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D41E93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DD38B0D">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AFB3A0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BFC0F3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1BBEEA">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9E61B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7D3CB6">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A00C9E4">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E4A4">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2023">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037C">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A598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213D4">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F68DD">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0E2B">
            <w:pPr>
              <w:jc w:val="center"/>
              <w:textAlignment w:val="center"/>
              <w:rPr>
                <w:rFonts w:hint="default" w:cs="宋体"/>
                <w:b/>
                <w:color w:val="000000"/>
                <w:sz w:val="20"/>
                <w:szCs w:val="20"/>
              </w:rPr>
            </w:pPr>
            <w:r>
              <w:rPr>
                <w:rFonts w:cs="宋体"/>
                <w:b/>
                <w:color w:val="000000"/>
                <w:sz w:val="20"/>
                <w:szCs w:val="20"/>
              </w:rPr>
              <w:t>其他收入</w:t>
            </w:r>
          </w:p>
        </w:tc>
      </w:tr>
      <w:tr w14:paraId="401A451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D3C6">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9CEE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3C6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F53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4FBA">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F564">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3B14">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7F5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2E5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527B">
            <w:pPr>
              <w:jc w:val="center"/>
              <w:rPr>
                <w:rFonts w:hint="default" w:cs="宋体"/>
                <w:b/>
                <w:color w:val="000000"/>
                <w:sz w:val="20"/>
                <w:szCs w:val="20"/>
              </w:rPr>
            </w:pPr>
          </w:p>
        </w:tc>
      </w:tr>
      <w:tr w14:paraId="530D651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1184">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D32C9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D29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DF3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233A">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D71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3F2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6D9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DCF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6E7B">
            <w:pPr>
              <w:jc w:val="center"/>
              <w:rPr>
                <w:rFonts w:hint="default" w:cs="宋体"/>
                <w:b/>
                <w:color w:val="000000"/>
                <w:sz w:val="20"/>
                <w:szCs w:val="20"/>
              </w:rPr>
            </w:pPr>
          </w:p>
        </w:tc>
      </w:tr>
      <w:tr w14:paraId="34D1909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13B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93D37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168C">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078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A50D">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F4EB">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B3F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753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B49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06AB">
            <w:pPr>
              <w:jc w:val="center"/>
              <w:rPr>
                <w:rFonts w:hint="default" w:cs="宋体"/>
                <w:b/>
                <w:color w:val="000000"/>
                <w:sz w:val="20"/>
                <w:szCs w:val="20"/>
              </w:rPr>
            </w:pPr>
          </w:p>
        </w:tc>
      </w:tr>
      <w:tr w14:paraId="5BA4666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E722">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B0764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1DE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7BFD">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AB8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07E6">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7F3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5DA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A5EC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A82E">
            <w:pPr>
              <w:jc w:val="center"/>
              <w:rPr>
                <w:rFonts w:hint="default" w:cs="宋体"/>
                <w:b/>
                <w:color w:val="000000"/>
                <w:sz w:val="20"/>
                <w:szCs w:val="20"/>
              </w:rPr>
            </w:pPr>
          </w:p>
        </w:tc>
      </w:tr>
      <w:tr w14:paraId="262D18C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F016">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E1A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9,026.21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BC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9,026.21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49F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E1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90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9B1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D45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70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410B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5590">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5402">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B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868.78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0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868.78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0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B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4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0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A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E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67A6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74F3">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3415">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B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868.78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5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868.78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B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F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D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D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8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3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7635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E38C">
            <w:pPr>
              <w:textAlignment w:val="center"/>
              <w:rPr>
                <w:rFonts w:hint="default" w:cs="宋体"/>
                <w:color w:val="000000"/>
                <w:sz w:val="20"/>
                <w:szCs w:val="20"/>
              </w:rPr>
            </w:pPr>
            <w:r>
              <w:rPr>
                <w:rFonts w:cs="宋体"/>
                <w:color w:val="000000"/>
                <w:sz w:val="20"/>
                <w:szCs w:val="20"/>
              </w:rPr>
              <w:t>2011301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9DCC4">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8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F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5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A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5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F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3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B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D29A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D133">
            <w:pPr>
              <w:textAlignment w:val="center"/>
              <w:rPr>
                <w:rFonts w:hint="default" w:cs="宋体"/>
                <w:color w:val="000000"/>
                <w:sz w:val="20"/>
                <w:szCs w:val="20"/>
              </w:rPr>
            </w:pPr>
            <w:r>
              <w:rPr>
                <w:rFonts w:cs="宋体"/>
                <w:color w:val="000000"/>
                <w:sz w:val="20"/>
                <w:szCs w:val="20"/>
              </w:rPr>
              <w:t>2011350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027E">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E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A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8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6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9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6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2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9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70D0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DCC3">
            <w:pPr>
              <w:textAlignment w:val="center"/>
              <w:rPr>
                <w:rFonts w:hint="default" w:cs="宋体"/>
                <w:color w:val="000000"/>
                <w:sz w:val="20"/>
                <w:szCs w:val="20"/>
              </w:rPr>
            </w:pPr>
            <w:r>
              <w:rPr>
                <w:rFonts w:cs="宋体"/>
                <w:color w:val="000000"/>
                <w:sz w:val="20"/>
                <w:szCs w:val="20"/>
              </w:rPr>
              <w:t>2011399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3A2F">
            <w:pPr>
              <w:textAlignment w:val="center"/>
              <w:rPr>
                <w:rFonts w:hint="default" w:cs="宋体"/>
                <w:color w:val="000000"/>
                <w:sz w:val="20"/>
                <w:szCs w:val="20"/>
              </w:rPr>
            </w:pPr>
            <w:r>
              <w:rPr>
                <w:rFonts w:cs="宋体"/>
                <w:color w:val="000000"/>
                <w:sz w:val="20"/>
                <w:szCs w:val="20"/>
              </w:rPr>
              <w:t>其他商贸事务支出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9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7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5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4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C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2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A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7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D7A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D321">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81A94">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1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5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F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6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0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0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1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4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1810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9EF7">
            <w:pPr>
              <w:textAlignment w:val="center"/>
              <w:rPr>
                <w:rFonts w:hint="default" w:cs="宋体"/>
                <w:color w:val="000000"/>
                <w:sz w:val="20"/>
                <w:szCs w:val="20"/>
              </w:rPr>
            </w:pPr>
            <w:r>
              <w:rPr>
                <w:rFonts w:cs="宋体"/>
                <w:b/>
                <w:color w:val="000000"/>
                <w:sz w:val="20"/>
                <w:szCs w:val="20"/>
              </w:rPr>
              <w:t>20605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51C53">
            <w:pPr>
              <w:textAlignment w:val="center"/>
              <w:rPr>
                <w:rFonts w:hint="default" w:cs="宋体"/>
                <w:color w:val="000000"/>
                <w:sz w:val="20"/>
                <w:szCs w:val="20"/>
              </w:rPr>
            </w:pPr>
            <w:r>
              <w:rPr>
                <w:rFonts w:cs="宋体"/>
                <w:b/>
                <w:color w:val="000000"/>
                <w:sz w:val="20"/>
                <w:szCs w:val="20"/>
              </w:rPr>
              <w:t>科技条件与服务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C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2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3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E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5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7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C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2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63ED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1687">
            <w:pPr>
              <w:textAlignment w:val="center"/>
              <w:rPr>
                <w:rFonts w:hint="default" w:cs="宋体"/>
                <w:color w:val="000000"/>
                <w:sz w:val="20"/>
                <w:szCs w:val="20"/>
              </w:rPr>
            </w:pPr>
            <w:r>
              <w:rPr>
                <w:rFonts w:cs="宋体"/>
                <w:color w:val="000000"/>
                <w:sz w:val="20"/>
                <w:szCs w:val="20"/>
              </w:rPr>
              <w:t>2060599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16985">
            <w:pPr>
              <w:textAlignment w:val="center"/>
              <w:rPr>
                <w:rFonts w:hint="default" w:cs="宋体"/>
                <w:color w:val="000000"/>
                <w:sz w:val="20"/>
                <w:szCs w:val="20"/>
              </w:rPr>
            </w:pPr>
            <w:r>
              <w:rPr>
                <w:rFonts w:cs="宋体"/>
                <w:color w:val="000000"/>
                <w:sz w:val="20"/>
                <w:szCs w:val="20"/>
              </w:rPr>
              <w:t>其他科技条件与服务支出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B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6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D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C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3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6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0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F06E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ED49">
            <w:pPr>
              <w:textAlignment w:val="center"/>
              <w:rPr>
                <w:rFonts w:hint="default" w:cs="宋体"/>
                <w:color w:val="000000"/>
                <w:sz w:val="20"/>
                <w:szCs w:val="20"/>
              </w:rPr>
            </w:pPr>
            <w:r>
              <w:rPr>
                <w:rFonts w:cs="宋体"/>
                <w:b/>
                <w:color w:val="000000"/>
                <w:sz w:val="20"/>
                <w:szCs w:val="20"/>
              </w:rPr>
              <w:t>20699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DBB4">
            <w:pPr>
              <w:textAlignment w:val="center"/>
              <w:rPr>
                <w:rFonts w:hint="default" w:cs="宋体"/>
                <w:color w:val="000000"/>
                <w:sz w:val="20"/>
                <w:szCs w:val="20"/>
              </w:rPr>
            </w:pPr>
            <w:r>
              <w:rPr>
                <w:rFonts w:cs="宋体"/>
                <w:b/>
                <w:color w:val="000000"/>
                <w:sz w:val="20"/>
                <w:szCs w:val="20"/>
              </w:rPr>
              <w:t>其他科学技术支出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1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2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D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D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6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1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8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7C9E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EE1F">
            <w:pPr>
              <w:textAlignment w:val="center"/>
              <w:rPr>
                <w:rFonts w:hint="default" w:cs="宋体"/>
                <w:color w:val="000000"/>
                <w:sz w:val="20"/>
                <w:szCs w:val="20"/>
              </w:rPr>
            </w:pPr>
            <w:r>
              <w:rPr>
                <w:rFonts w:cs="宋体"/>
                <w:color w:val="000000"/>
                <w:sz w:val="20"/>
                <w:szCs w:val="20"/>
              </w:rPr>
              <w:t>2069901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A4C7">
            <w:pPr>
              <w:textAlignment w:val="center"/>
              <w:rPr>
                <w:rFonts w:hint="default" w:cs="宋体"/>
                <w:color w:val="000000"/>
                <w:sz w:val="20"/>
                <w:szCs w:val="20"/>
              </w:rPr>
            </w:pPr>
            <w:r>
              <w:rPr>
                <w:rFonts w:cs="宋体"/>
                <w:color w:val="000000"/>
                <w:sz w:val="20"/>
                <w:szCs w:val="20"/>
              </w:rPr>
              <w:t>科技奖励</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F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8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2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7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5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5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0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8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FD52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DA5A">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D342">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8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0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1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4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E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3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F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A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1AF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15A2">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5B27">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A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5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C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9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5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5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4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E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6D65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DAF7">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954B">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5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3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0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7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B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D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0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7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0179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E9C7">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B483">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2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6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F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E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4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9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2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D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2BD6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BE16">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B2C7">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A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9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7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2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D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2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9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6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E14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887D">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A36B9">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9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6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8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3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C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7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C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E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9E77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B36E">
            <w:pPr>
              <w:textAlignment w:val="center"/>
              <w:rPr>
                <w:rFonts w:hint="default" w:cs="宋体"/>
                <w:color w:val="000000"/>
                <w:sz w:val="20"/>
                <w:szCs w:val="20"/>
              </w:rPr>
            </w:pPr>
            <w:r>
              <w:rPr>
                <w:rFonts w:cs="宋体"/>
                <w:color w:val="000000"/>
                <w:sz w:val="20"/>
                <w:szCs w:val="20"/>
              </w:rPr>
              <w:t>2080802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4A4C">
            <w:pPr>
              <w:textAlignment w:val="center"/>
              <w:rPr>
                <w:rFonts w:hint="default" w:cs="宋体"/>
                <w:color w:val="000000"/>
                <w:sz w:val="20"/>
                <w:szCs w:val="20"/>
              </w:rPr>
            </w:pPr>
            <w:r>
              <w:rPr>
                <w:rFonts w:cs="宋体"/>
                <w:color w:val="000000"/>
                <w:sz w:val="20"/>
                <w:szCs w:val="20"/>
              </w:rPr>
              <w:t>伤残抚恤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2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E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9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0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0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5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9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A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66CE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434A">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116F">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C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6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7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6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3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2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D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D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ACD1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2374">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425C">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2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7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4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0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1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C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2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EE6C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A44F">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4FCEB">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C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4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3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2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1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1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6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5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2806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9AB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BA18">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1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D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A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9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B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9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8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D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AFFD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D095">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CCE1">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8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C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0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5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B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6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9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A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B22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FBFF">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1188">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E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6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2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C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E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4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A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E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3D8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49BA">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D8B0">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1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A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F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B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F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F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F23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740A">
            <w:pPr>
              <w:textAlignment w:val="center"/>
              <w:rPr>
                <w:rFonts w:hint="default" w:cs="宋体"/>
                <w:color w:val="000000"/>
                <w:sz w:val="20"/>
                <w:szCs w:val="20"/>
              </w:rPr>
            </w:pPr>
            <w:r>
              <w:rPr>
                <w:rFonts w:cs="宋体"/>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ED193">
            <w:pPr>
              <w:textAlignment w:val="center"/>
              <w:rPr>
                <w:rFonts w:hint="default" w:cs="宋体"/>
                <w:color w:val="000000"/>
                <w:sz w:val="20"/>
                <w:szCs w:val="20"/>
              </w:rPr>
            </w:pPr>
            <w:r>
              <w:rPr>
                <w:rFonts w:cs="宋体"/>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F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5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D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F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5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6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0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7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1BED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6661">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4CC5">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5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3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B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4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7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B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7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C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3FC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B8D7">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BEB8">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9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0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B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C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F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C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4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C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EC9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D79A">
            <w:pPr>
              <w:textAlignment w:val="center"/>
              <w:rPr>
                <w:rFonts w:hint="default" w:cs="宋体"/>
                <w:color w:val="000000"/>
                <w:sz w:val="20"/>
                <w:szCs w:val="20"/>
              </w:rPr>
            </w:pPr>
            <w:r>
              <w:rPr>
                <w:rFonts w:cs="宋体"/>
                <w:color w:val="000000"/>
                <w:sz w:val="20"/>
                <w:szCs w:val="20"/>
              </w:rPr>
              <w:t>2120802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3910B">
            <w:pPr>
              <w:textAlignment w:val="center"/>
              <w:rPr>
                <w:rFonts w:hint="default" w:cs="宋体"/>
                <w:color w:val="000000"/>
                <w:sz w:val="20"/>
                <w:szCs w:val="20"/>
              </w:rPr>
            </w:pPr>
            <w:r>
              <w:rPr>
                <w:rFonts w:cs="宋体"/>
                <w:color w:val="000000"/>
                <w:sz w:val="20"/>
                <w:szCs w:val="20"/>
              </w:rPr>
              <w:t>土地开发支出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4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3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4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F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9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D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C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4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C4C0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7A34">
            <w:pPr>
              <w:textAlignment w:val="center"/>
              <w:rPr>
                <w:rFonts w:hint="default" w:cs="宋体"/>
                <w:color w:val="000000"/>
                <w:sz w:val="20"/>
                <w:szCs w:val="20"/>
              </w:rPr>
            </w:pPr>
            <w:r>
              <w:rPr>
                <w:rFonts w:cs="宋体"/>
                <w:b/>
                <w:color w:val="000000"/>
                <w:sz w:val="20"/>
                <w:szCs w:val="20"/>
              </w:rPr>
              <w:t>21210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D462">
            <w:pPr>
              <w:textAlignment w:val="center"/>
              <w:rPr>
                <w:rFonts w:hint="default" w:cs="宋体"/>
                <w:color w:val="000000"/>
                <w:sz w:val="20"/>
                <w:szCs w:val="20"/>
              </w:rPr>
            </w:pPr>
            <w:r>
              <w:rPr>
                <w:rFonts w:cs="宋体"/>
                <w:b/>
                <w:color w:val="000000"/>
                <w:sz w:val="20"/>
                <w:szCs w:val="20"/>
              </w:rPr>
              <w:t>国有土地收益基金安排的支出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E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C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8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F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0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6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9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2B3D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F817">
            <w:pPr>
              <w:textAlignment w:val="center"/>
              <w:rPr>
                <w:rFonts w:hint="default" w:cs="宋体"/>
                <w:color w:val="000000"/>
                <w:sz w:val="20"/>
                <w:szCs w:val="20"/>
              </w:rPr>
            </w:pPr>
            <w:r>
              <w:rPr>
                <w:rFonts w:cs="宋体"/>
                <w:color w:val="000000"/>
                <w:sz w:val="20"/>
                <w:szCs w:val="20"/>
              </w:rPr>
              <w:t>2121002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EB268">
            <w:pPr>
              <w:textAlignment w:val="center"/>
              <w:rPr>
                <w:rFonts w:hint="default" w:cs="宋体"/>
                <w:color w:val="000000"/>
                <w:sz w:val="20"/>
                <w:szCs w:val="20"/>
              </w:rPr>
            </w:pPr>
            <w:r>
              <w:rPr>
                <w:rFonts w:cs="宋体"/>
                <w:color w:val="000000"/>
                <w:sz w:val="20"/>
                <w:szCs w:val="20"/>
              </w:rPr>
              <w:t>土地开发支出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5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6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9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E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B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9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C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D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0FDF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9506">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84DE">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E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4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5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4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E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5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7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F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93F6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02F4">
            <w:pPr>
              <w:textAlignment w:val="center"/>
              <w:rPr>
                <w:rFonts w:hint="default" w:cs="宋体"/>
                <w:color w:val="000000"/>
                <w:sz w:val="20"/>
                <w:szCs w:val="20"/>
              </w:rPr>
            </w:pPr>
            <w:r>
              <w:rPr>
                <w:rFonts w:cs="宋体"/>
                <w:b/>
                <w:color w:val="000000"/>
                <w:sz w:val="20"/>
                <w:szCs w:val="20"/>
              </w:rPr>
              <w:t>21501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CFCF0">
            <w:pPr>
              <w:textAlignment w:val="center"/>
              <w:rPr>
                <w:rFonts w:hint="default" w:cs="宋体"/>
                <w:color w:val="000000"/>
                <w:sz w:val="20"/>
                <w:szCs w:val="20"/>
              </w:rPr>
            </w:pPr>
            <w:r>
              <w:rPr>
                <w:rFonts w:cs="宋体"/>
                <w:b/>
                <w:color w:val="000000"/>
                <w:sz w:val="20"/>
                <w:szCs w:val="20"/>
              </w:rPr>
              <w:t>资源勘探开发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9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0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7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5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C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8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D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6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2CB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2627">
            <w:pPr>
              <w:textAlignment w:val="center"/>
              <w:rPr>
                <w:rFonts w:hint="default" w:cs="宋体"/>
                <w:color w:val="000000"/>
                <w:sz w:val="20"/>
                <w:szCs w:val="20"/>
              </w:rPr>
            </w:pPr>
            <w:r>
              <w:rPr>
                <w:rFonts w:cs="宋体"/>
                <w:color w:val="000000"/>
                <w:sz w:val="20"/>
                <w:szCs w:val="20"/>
              </w:rPr>
              <w:t>2150105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0074C">
            <w:pPr>
              <w:textAlignment w:val="center"/>
              <w:rPr>
                <w:rFonts w:hint="default" w:cs="宋体"/>
                <w:color w:val="000000"/>
                <w:sz w:val="20"/>
                <w:szCs w:val="20"/>
              </w:rPr>
            </w:pPr>
            <w:r>
              <w:rPr>
                <w:rFonts w:cs="宋体"/>
                <w:color w:val="000000"/>
                <w:sz w:val="20"/>
                <w:szCs w:val="20"/>
              </w:rPr>
              <w:t>石油和天然气勘探开采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8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C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6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E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D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4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0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C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0C7A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B6C9">
            <w:pPr>
              <w:textAlignment w:val="center"/>
              <w:rPr>
                <w:rFonts w:hint="default" w:cs="宋体"/>
                <w:color w:val="000000"/>
                <w:sz w:val="20"/>
                <w:szCs w:val="20"/>
              </w:rPr>
            </w:pPr>
            <w:r>
              <w:rPr>
                <w:rFonts w:cs="宋体"/>
                <w:b/>
                <w:color w:val="000000"/>
                <w:sz w:val="20"/>
                <w:szCs w:val="20"/>
              </w:rPr>
              <w:t>21505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2444">
            <w:pPr>
              <w:textAlignment w:val="center"/>
              <w:rPr>
                <w:rFonts w:hint="default" w:cs="宋体"/>
                <w:color w:val="000000"/>
                <w:sz w:val="20"/>
                <w:szCs w:val="20"/>
              </w:rPr>
            </w:pPr>
            <w:r>
              <w:rPr>
                <w:rFonts w:cs="宋体"/>
                <w:b/>
                <w:color w:val="000000"/>
                <w:sz w:val="20"/>
                <w:szCs w:val="20"/>
              </w:rPr>
              <w:t>工业和信息产业监管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D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8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4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F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6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E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A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8C14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699E">
            <w:pPr>
              <w:textAlignment w:val="center"/>
              <w:rPr>
                <w:rFonts w:hint="default" w:cs="宋体"/>
                <w:color w:val="000000"/>
                <w:sz w:val="20"/>
                <w:szCs w:val="20"/>
              </w:rPr>
            </w:pPr>
            <w:r>
              <w:rPr>
                <w:rFonts w:cs="宋体"/>
                <w:color w:val="000000"/>
                <w:sz w:val="20"/>
                <w:szCs w:val="20"/>
              </w:rPr>
              <w:t>2150517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7141">
            <w:pPr>
              <w:textAlignment w:val="center"/>
              <w:rPr>
                <w:rFonts w:hint="default" w:cs="宋体"/>
                <w:color w:val="000000"/>
                <w:sz w:val="20"/>
                <w:szCs w:val="20"/>
              </w:rPr>
            </w:pPr>
            <w:r>
              <w:rPr>
                <w:rFonts w:cs="宋体"/>
                <w:color w:val="000000"/>
                <w:sz w:val="20"/>
                <w:szCs w:val="20"/>
              </w:rPr>
              <w:t>产业发展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E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7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3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4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5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0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5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C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5371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7E92">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B7553">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C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2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D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1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2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F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5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3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0311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4319">
            <w:pPr>
              <w:textAlignment w:val="center"/>
              <w:rPr>
                <w:rFonts w:hint="default" w:cs="宋体"/>
                <w:color w:val="000000"/>
                <w:sz w:val="20"/>
                <w:szCs w:val="20"/>
              </w:rPr>
            </w:pPr>
            <w:r>
              <w:rPr>
                <w:rFonts w:cs="宋体"/>
                <w:color w:val="000000"/>
                <w:sz w:val="20"/>
                <w:szCs w:val="20"/>
              </w:rPr>
              <w:t>2150805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E864">
            <w:pPr>
              <w:textAlignment w:val="center"/>
              <w:rPr>
                <w:rFonts w:hint="default" w:cs="宋体"/>
                <w:color w:val="000000"/>
                <w:sz w:val="20"/>
                <w:szCs w:val="20"/>
              </w:rPr>
            </w:pPr>
            <w:r>
              <w:rPr>
                <w:rFonts w:cs="宋体"/>
                <w:color w:val="000000"/>
                <w:sz w:val="20"/>
                <w:szCs w:val="20"/>
              </w:rPr>
              <w:t>中小企业发展专项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6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0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6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1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1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5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7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1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F2E247">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7F37">
            <w:pPr>
              <w:textAlignment w:val="center"/>
              <w:rPr>
                <w:rFonts w:hint="default" w:cs="宋体"/>
                <w:color w:val="000000"/>
                <w:sz w:val="20"/>
                <w:szCs w:val="20"/>
              </w:rPr>
            </w:pPr>
            <w:r>
              <w:rPr>
                <w:rFonts w:cs="宋体"/>
                <w:b/>
                <w:color w:val="000000"/>
                <w:sz w:val="20"/>
                <w:szCs w:val="20"/>
              </w:rPr>
              <w:t>21598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9919">
            <w:pPr>
              <w:textAlignment w:val="center"/>
              <w:rPr>
                <w:rFonts w:hint="default" w:cs="宋体"/>
                <w:color w:val="000000"/>
                <w:sz w:val="20"/>
                <w:szCs w:val="20"/>
              </w:rPr>
            </w:pPr>
            <w:r>
              <w:rPr>
                <w:rFonts w:cs="宋体"/>
                <w:b/>
                <w:color w:val="000000"/>
                <w:sz w:val="20"/>
                <w:szCs w:val="20"/>
              </w:rPr>
              <w:t>超长期特别国债安排的支出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7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8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0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C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C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7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C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5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C8AF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518D">
            <w:pPr>
              <w:textAlignment w:val="center"/>
              <w:rPr>
                <w:rFonts w:hint="default" w:cs="宋体"/>
                <w:color w:val="000000"/>
                <w:sz w:val="20"/>
                <w:szCs w:val="20"/>
              </w:rPr>
            </w:pPr>
            <w:r>
              <w:rPr>
                <w:rFonts w:cs="宋体"/>
                <w:color w:val="000000"/>
                <w:sz w:val="20"/>
                <w:szCs w:val="20"/>
              </w:rPr>
              <w:t>2159802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AAA2">
            <w:pPr>
              <w:textAlignment w:val="center"/>
              <w:rPr>
                <w:rFonts w:hint="default" w:cs="宋体"/>
                <w:color w:val="000000"/>
                <w:sz w:val="20"/>
                <w:szCs w:val="20"/>
              </w:rPr>
            </w:pPr>
            <w:r>
              <w:rPr>
                <w:rFonts w:cs="宋体"/>
                <w:color w:val="000000"/>
                <w:sz w:val="20"/>
                <w:szCs w:val="20"/>
              </w:rPr>
              <w:t>制造业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7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5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B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2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E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B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3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1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70A5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5171">
            <w:pPr>
              <w:textAlignment w:val="center"/>
              <w:rPr>
                <w:rFonts w:hint="default" w:cs="宋体"/>
                <w:color w:val="000000"/>
                <w:sz w:val="20"/>
                <w:szCs w:val="20"/>
              </w:rPr>
            </w:pPr>
            <w:r>
              <w:rPr>
                <w:rFonts w:cs="宋体"/>
                <w:b/>
                <w:color w:val="000000"/>
                <w:sz w:val="20"/>
                <w:szCs w:val="20"/>
              </w:rPr>
              <w:t>217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48BD">
            <w:pPr>
              <w:textAlignment w:val="center"/>
              <w:rPr>
                <w:rFonts w:hint="default" w:cs="宋体"/>
                <w:color w:val="000000"/>
                <w:sz w:val="20"/>
                <w:szCs w:val="20"/>
              </w:rPr>
            </w:pPr>
            <w:r>
              <w:rPr>
                <w:rFonts w:cs="宋体"/>
                <w:b/>
                <w:color w:val="000000"/>
                <w:sz w:val="20"/>
                <w:szCs w:val="20"/>
              </w:rPr>
              <w:t>金融支出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4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B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3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F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2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B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3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9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70C7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0684">
            <w:pPr>
              <w:textAlignment w:val="center"/>
              <w:rPr>
                <w:rFonts w:hint="default" w:cs="宋体"/>
                <w:color w:val="000000"/>
                <w:sz w:val="20"/>
                <w:szCs w:val="20"/>
              </w:rPr>
            </w:pPr>
            <w:r>
              <w:rPr>
                <w:rFonts w:cs="宋体"/>
                <w:b/>
                <w:color w:val="000000"/>
                <w:sz w:val="20"/>
                <w:szCs w:val="20"/>
              </w:rPr>
              <w:t>21703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E01D">
            <w:pPr>
              <w:textAlignment w:val="center"/>
              <w:rPr>
                <w:rFonts w:hint="default" w:cs="宋体"/>
                <w:color w:val="000000"/>
                <w:sz w:val="20"/>
                <w:szCs w:val="20"/>
              </w:rPr>
            </w:pPr>
            <w:r>
              <w:rPr>
                <w:rFonts w:cs="宋体"/>
                <w:b/>
                <w:color w:val="000000"/>
                <w:sz w:val="20"/>
                <w:szCs w:val="20"/>
              </w:rPr>
              <w:t>金融发展支出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6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1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3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E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3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1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9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86E5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CC6B">
            <w:pPr>
              <w:textAlignment w:val="center"/>
              <w:rPr>
                <w:rFonts w:hint="default" w:cs="宋体"/>
                <w:color w:val="000000"/>
                <w:sz w:val="20"/>
                <w:szCs w:val="20"/>
              </w:rPr>
            </w:pPr>
            <w:r>
              <w:rPr>
                <w:rFonts w:cs="宋体"/>
                <w:color w:val="000000"/>
                <w:sz w:val="20"/>
                <w:szCs w:val="20"/>
              </w:rPr>
              <w:t>2170399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0415">
            <w:pPr>
              <w:textAlignment w:val="center"/>
              <w:rPr>
                <w:rFonts w:hint="default" w:cs="宋体"/>
                <w:color w:val="000000"/>
                <w:sz w:val="20"/>
                <w:szCs w:val="20"/>
              </w:rPr>
            </w:pPr>
            <w:r>
              <w:rPr>
                <w:rFonts w:cs="宋体"/>
                <w:color w:val="000000"/>
                <w:sz w:val="20"/>
                <w:szCs w:val="20"/>
              </w:rPr>
              <w:t>其他金融发展支出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1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3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9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4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1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5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0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5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509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D6A4">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AB99">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4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9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8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8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6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2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E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31B0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F6F6">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3D7B">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B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A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7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8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4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0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3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3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9D6A8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9F99">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5DD1A">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F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C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3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F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F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B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0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B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FC10147">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EB1C10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3C9FD2C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5167FFE">
            <w:pPr>
              <w:jc w:val="center"/>
              <w:textAlignment w:val="bottom"/>
              <w:rPr>
                <w:rFonts w:hint="default" w:cs="宋体"/>
                <w:b/>
                <w:color w:val="000000"/>
                <w:sz w:val="32"/>
                <w:szCs w:val="32"/>
              </w:rPr>
            </w:pPr>
            <w:r>
              <w:rPr>
                <w:rFonts w:cs="宋体"/>
                <w:b/>
                <w:color w:val="000000"/>
                <w:sz w:val="32"/>
                <w:szCs w:val="32"/>
              </w:rPr>
              <w:t>支出决算表</w:t>
            </w:r>
          </w:p>
        </w:tc>
      </w:tr>
      <w:tr w14:paraId="19DE0ECA">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FE34995">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丰都县经济和信息化委员会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D996B2E">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B2F341D">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51F9C72">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2ED1278">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235DE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097A3D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19554EB4">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91C5825">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DC336D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D36F537">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7618F2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F2F9E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DA040E">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4BD6B">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BC51">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C6A2">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0D4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D25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2739">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D528">
            <w:pPr>
              <w:jc w:val="center"/>
              <w:textAlignment w:val="center"/>
              <w:rPr>
                <w:rFonts w:hint="default" w:cs="宋体"/>
                <w:b/>
                <w:color w:val="000000"/>
                <w:sz w:val="20"/>
                <w:szCs w:val="20"/>
              </w:rPr>
            </w:pPr>
            <w:r>
              <w:rPr>
                <w:rFonts w:cs="宋体"/>
                <w:b/>
                <w:color w:val="000000"/>
                <w:sz w:val="20"/>
                <w:szCs w:val="20"/>
              </w:rPr>
              <w:t>对附属单位补助支出</w:t>
            </w:r>
          </w:p>
        </w:tc>
      </w:tr>
      <w:tr w14:paraId="51C3FD78">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C4D2">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54BE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096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503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9E75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737D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DE8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7EFE6">
            <w:pPr>
              <w:jc w:val="center"/>
              <w:rPr>
                <w:rFonts w:hint="default" w:cs="宋体"/>
                <w:b/>
                <w:color w:val="000000"/>
                <w:sz w:val="20"/>
                <w:szCs w:val="20"/>
              </w:rPr>
            </w:pPr>
          </w:p>
        </w:tc>
      </w:tr>
      <w:tr w14:paraId="07C917B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5973">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5153C8">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D25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8C0B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D3D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DEB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545F">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EB931">
            <w:pPr>
              <w:jc w:val="center"/>
              <w:rPr>
                <w:rFonts w:hint="default" w:cs="宋体"/>
                <w:b/>
                <w:color w:val="000000"/>
                <w:sz w:val="20"/>
                <w:szCs w:val="20"/>
              </w:rPr>
            </w:pPr>
          </w:p>
        </w:tc>
      </w:tr>
      <w:tr w14:paraId="59DEDCB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F3D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08A9C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EF18">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25B1">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12D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203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95A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41CF">
            <w:pPr>
              <w:jc w:val="center"/>
              <w:rPr>
                <w:rFonts w:hint="default" w:cs="宋体"/>
                <w:b/>
                <w:color w:val="000000"/>
                <w:sz w:val="20"/>
                <w:szCs w:val="20"/>
              </w:rPr>
            </w:pPr>
          </w:p>
        </w:tc>
      </w:tr>
      <w:tr w14:paraId="7463E7C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C579">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056E8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6678">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7F5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E19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8A2B">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5EB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2BC1">
            <w:pPr>
              <w:jc w:val="center"/>
              <w:rPr>
                <w:rFonts w:hint="default" w:cs="宋体"/>
                <w:b/>
                <w:color w:val="000000"/>
                <w:sz w:val="20"/>
                <w:szCs w:val="20"/>
              </w:rPr>
            </w:pPr>
          </w:p>
        </w:tc>
      </w:tr>
      <w:tr w14:paraId="635E97E7">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148C">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B9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9,077.69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4C1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981.21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53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8,096.48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BE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4F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D9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5E25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040">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1037A">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7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920.25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1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5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3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F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F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C004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5169">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2C2D">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C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920.25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4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C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9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F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B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B734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E931">
            <w:pPr>
              <w:textAlignment w:val="center"/>
              <w:rPr>
                <w:rFonts w:hint="default" w:cs="宋体"/>
                <w:color w:val="000000"/>
                <w:sz w:val="20"/>
                <w:szCs w:val="20"/>
              </w:rPr>
            </w:pPr>
            <w:r>
              <w:rPr>
                <w:rFonts w:cs="宋体"/>
                <w:color w:val="000000"/>
                <w:sz w:val="20"/>
                <w:szCs w:val="20"/>
              </w:rPr>
              <w:t>2011301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4CA2">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5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E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8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A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F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6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4B21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408B">
            <w:pPr>
              <w:textAlignment w:val="center"/>
              <w:rPr>
                <w:rFonts w:hint="default" w:cs="宋体"/>
                <w:color w:val="000000"/>
                <w:sz w:val="20"/>
                <w:szCs w:val="20"/>
              </w:rPr>
            </w:pPr>
            <w:r>
              <w:rPr>
                <w:rFonts w:cs="宋体"/>
                <w:color w:val="000000"/>
                <w:sz w:val="20"/>
                <w:szCs w:val="20"/>
              </w:rPr>
              <w:t>2011350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C11B">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2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F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9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6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9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F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E832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E1F0">
            <w:pPr>
              <w:textAlignment w:val="center"/>
              <w:rPr>
                <w:rFonts w:hint="default" w:cs="宋体"/>
                <w:color w:val="000000"/>
                <w:sz w:val="20"/>
                <w:szCs w:val="20"/>
              </w:rPr>
            </w:pPr>
            <w:r>
              <w:rPr>
                <w:rFonts w:cs="宋体"/>
                <w:color w:val="000000"/>
                <w:sz w:val="20"/>
                <w:szCs w:val="20"/>
              </w:rPr>
              <w:t>2011399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D028D">
            <w:pPr>
              <w:textAlignment w:val="center"/>
              <w:rPr>
                <w:rFonts w:hint="default" w:cs="宋体"/>
                <w:color w:val="000000"/>
                <w:sz w:val="20"/>
                <w:szCs w:val="20"/>
              </w:rPr>
            </w:pPr>
            <w:r>
              <w:rPr>
                <w:rFonts w:cs="宋体"/>
                <w:color w:val="000000"/>
                <w:sz w:val="20"/>
                <w:szCs w:val="20"/>
              </w:rPr>
              <w:t>其他商贸事务支出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3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2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5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0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8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F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7372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769E">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CD09">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1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5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8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4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3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E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08AA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99FE">
            <w:pPr>
              <w:textAlignment w:val="center"/>
              <w:rPr>
                <w:rFonts w:hint="default" w:cs="宋体"/>
                <w:color w:val="000000"/>
                <w:sz w:val="20"/>
                <w:szCs w:val="20"/>
              </w:rPr>
            </w:pPr>
            <w:r>
              <w:rPr>
                <w:rFonts w:cs="宋体"/>
                <w:b/>
                <w:color w:val="000000"/>
                <w:sz w:val="20"/>
                <w:szCs w:val="20"/>
              </w:rPr>
              <w:t>20605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BE6C4">
            <w:pPr>
              <w:textAlignment w:val="center"/>
              <w:rPr>
                <w:rFonts w:hint="default" w:cs="宋体"/>
                <w:color w:val="000000"/>
                <w:sz w:val="20"/>
                <w:szCs w:val="20"/>
              </w:rPr>
            </w:pPr>
            <w:r>
              <w:rPr>
                <w:rFonts w:cs="宋体"/>
                <w:b/>
                <w:color w:val="000000"/>
                <w:sz w:val="20"/>
                <w:szCs w:val="20"/>
              </w:rPr>
              <w:t>科技条件与服务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F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E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D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F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C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8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D80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6140">
            <w:pPr>
              <w:textAlignment w:val="center"/>
              <w:rPr>
                <w:rFonts w:hint="default" w:cs="宋体"/>
                <w:color w:val="000000"/>
                <w:sz w:val="20"/>
                <w:szCs w:val="20"/>
              </w:rPr>
            </w:pPr>
            <w:r>
              <w:rPr>
                <w:rFonts w:cs="宋体"/>
                <w:color w:val="000000"/>
                <w:sz w:val="20"/>
                <w:szCs w:val="20"/>
              </w:rPr>
              <w:t>2060599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F70D8">
            <w:pPr>
              <w:textAlignment w:val="center"/>
              <w:rPr>
                <w:rFonts w:hint="default" w:cs="宋体"/>
                <w:color w:val="000000"/>
                <w:sz w:val="20"/>
                <w:szCs w:val="20"/>
              </w:rPr>
            </w:pPr>
            <w:r>
              <w:rPr>
                <w:rFonts w:cs="宋体"/>
                <w:color w:val="000000"/>
                <w:sz w:val="20"/>
                <w:szCs w:val="20"/>
              </w:rPr>
              <w:t>其他科技条件与服务支出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F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D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1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2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0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B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43A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2428">
            <w:pPr>
              <w:textAlignment w:val="center"/>
              <w:rPr>
                <w:rFonts w:hint="default" w:cs="宋体"/>
                <w:color w:val="000000"/>
                <w:sz w:val="20"/>
                <w:szCs w:val="20"/>
              </w:rPr>
            </w:pPr>
            <w:r>
              <w:rPr>
                <w:rFonts w:cs="宋体"/>
                <w:b/>
                <w:color w:val="000000"/>
                <w:sz w:val="20"/>
                <w:szCs w:val="20"/>
              </w:rPr>
              <w:t>20699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F1C57">
            <w:pPr>
              <w:textAlignment w:val="center"/>
              <w:rPr>
                <w:rFonts w:hint="default" w:cs="宋体"/>
                <w:color w:val="000000"/>
                <w:sz w:val="20"/>
                <w:szCs w:val="20"/>
              </w:rPr>
            </w:pPr>
            <w:r>
              <w:rPr>
                <w:rFonts w:cs="宋体"/>
                <w:b/>
                <w:color w:val="000000"/>
                <w:sz w:val="20"/>
                <w:szCs w:val="20"/>
              </w:rPr>
              <w:t>其他科学技术支出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5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1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6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5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A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B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994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9FED">
            <w:pPr>
              <w:textAlignment w:val="center"/>
              <w:rPr>
                <w:rFonts w:hint="default" w:cs="宋体"/>
                <w:color w:val="000000"/>
                <w:sz w:val="20"/>
                <w:szCs w:val="20"/>
              </w:rPr>
            </w:pPr>
            <w:r>
              <w:rPr>
                <w:rFonts w:cs="宋体"/>
                <w:color w:val="000000"/>
                <w:sz w:val="20"/>
                <w:szCs w:val="20"/>
              </w:rPr>
              <w:t>2069901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7AEF7">
            <w:pPr>
              <w:textAlignment w:val="center"/>
              <w:rPr>
                <w:rFonts w:hint="default" w:cs="宋体"/>
                <w:color w:val="000000"/>
                <w:sz w:val="20"/>
                <w:szCs w:val="20"/>
              </w:rPr>
            </w:pPr>
            <w:r>
              <w:rPr>
                <w:rFonts w:cs="宋体"/>
                <w:color w:val="000000"/>
                <w:sz w:val="20"/>
                <w:szCs w:val="20"/>
              </w:rPr>
              <w:t>科技奖励</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2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A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F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B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E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68AF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F084">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92C6">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8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6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8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D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D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3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92DE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FC3E">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A83C">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1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A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9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4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D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5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4125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475B">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4374">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1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1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8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4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0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A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5591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2DA3">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88C23">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4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7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B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7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8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7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533B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11D5">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E7456">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5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D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B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7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2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C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BF49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2872">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EEA6E">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3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7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3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8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5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4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C00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CEB6">
            <w:pPr>
              <w:textAlignment w:val="center"/>
              <w:rPr>
                <w:rFonts w:hint="default" w:cs="宋体"/>
                <w:color w:val="000000"/>
                <w:sz w:val="20"/>
                <w:szCs w:val="20"/>
              </w:rPr>
            </w:pPr>
            <w:r>
              <w:rPr>
                <w:rFonts w:cs="宋体"/>
                <w:color w:val="000000"/>
                <w:sz w:val="20"/>
                <w:szCs w:val="20"/>
              </w:rPr>
              <w:t>2080802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07AC8">
            <w:pPr>
              <w:textAlignment w:val="center"/>
              <w:rPr>
                <w:rFonts w:hint="default" w:cs="宋体"/>
                <w:color w:val="000000"/>
                <w:sz w:val="20"/>
                <w:szCs w:val="20"/>
              </w:rPr>
            </w:pPr>
            <w:r>
              <w:rPr>
                <w:rFonts w:cs="宋体"/>
                <w:color w:val="000000"/>
                <w:sz w:val="20"/>
                <w:szCs w:val="20"/>
              </w:rPr>
              <w:t>伤残抚恤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0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1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0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E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7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7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BB9A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8F9B">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B8CD5">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2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7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B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B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7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7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2F0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20C6">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6198">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B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0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B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1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5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0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C857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A813">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4764">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9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9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7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3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A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4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7AFF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B28A">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D8BB">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F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F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2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3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B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D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D5D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2FFA">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CA5C0">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7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2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F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C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5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5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F46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BE21">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C45A">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B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D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D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9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F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7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56F5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B99A">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FEF9">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3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1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9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F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4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D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1310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4EC3">
            <w:pPr>
              <w:textAlignment w:val="center"/>
              <w:rPr>
                <w:rFonts w:hint="default" w:cs="宋体"/>
                <w:color w:val="000000"/>
                <w:sz w:val="20"/>
                <w:szCs w:val="20"/>
              </w:rPr>
            </w:pPr>
            <w:r>
              <w:rPr>
                <w:rFonts w:cs="宋体"/>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F302">
            <w:pPr>
              <w:textAlignment w:val="center"/>
              <w:rPr>
                <w:rFonts w:hint="default" w:cs="宋体"/>
                <w:color w:val="000000"/>
                <w:sz w:val="20"/>
                <w:szCs w:val="20"/>
              </w:rPr>
            </w:pPr>
            <w:r>
              <w:rPr>
                <w:rFonts w:cs="宋体"/>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F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8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9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2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0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26D5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0AEC">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FDE3">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3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4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9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9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B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0B87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DF0F">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A61C">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3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8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2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B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1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8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B0AE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793B">
            <w:pPr>
              <w:textAlignment w:val="center"/>
              <w:rPr>
                <w:rFonts w:hint="default" w:cs="宋体"/>
                <w:color w:val="000000"/>
                <w:sz w:val="20"/>
                <w:szCs w:val="20"/>
              </w:rPr>
            </w:pPr>
            <w:r>
              <w:rPr>
                <w:rFonts w:cs="宋体"/>
                <w:color w:val="000000"/>
                <w:sz w:val="20"/>
                <w:szCs w:val="20"/>
              </w:rPr>
              <w:t>2120802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6642">
            <w:pPr>
              <w:textAlignment w:val="center"/>
              <w:rPr>
                <w:rFonts w:hint="default" w:cs="宋体"/>
                <w:color w:val="000000"/>
                <w:sz w:val="20"/>
                <w:szCs w:val="20"/>
              </w:rPr>
            </w:pPr>
            <w:r>
              <w:rPr>
                <w:rFonts w:cs="宋体"/>
                <w:color w:val="000000"/>
                <w:sz w:val="20"/>
                <w:szCs w:val="20"/>
              </w:rPr>
              <w:t>土地开发支出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2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D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D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C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A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A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7E6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FE8B">
            <w:pPr>
              <w:textAlignment w:val="center"/>
              <w:rPr>
                <w:rFonts w:hint="default" w:cs="宋体"/>
                <w:color w:val="000000"/>
                <w:sz w:val="20"/>
                <w:szCs w:val="20"/>
              </w:rPr>
            </w:pPr>
            <w:r>
              <w:rPr>
                <w:rFonts w:cs="宋体"/>
                <w:b/>
                <w:color w:val="000000"/>
                <w:sz w:val="20"/>
                <w:szCs w:val="20"/>
              </w:rPr>
              <w:t>21210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1FF4">
            <w:pPr>
              <w:textAlignment w:val="center"/>
              <w:rPr>
                <w:rFonts w:hint="default" w:cs="宋体"/>
                <w:color w:val="000000"/>
                <w:sz w:val="20"/>
                <w:szCs w:val="20"/>
              </w:rPr>
            </w:pPr>
            <w:r>
              <w:rPr>
                <w:rFonts w:cs="宋体"/>
                <w:b/>
                <w:color w:val="000000"/>
                <w:sz w:val="20"/>
                <w:szCs w:val="20"/>
              </w:rPr>
              <w:t>国有土地收益基金安排的支出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F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4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5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2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7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1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B2E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97E9">
            <w:pPr>
              <w:textAlignment w:val="center"/>
              <w:rPr>
                <w:rFonts w:hint="default" w:cs="宋体"/>
                <w:color w:val="000000"/>
                <w:sz w:val="20"/>
                <w:szCs w:val="20"/>
              </w:rPr>
            </w:pPr>
            <w:r>
              <w:rPr>
                <w:rFonts w:cs="宋体"/>
                <w:color w:val="000000"/>
                <w:sz w:val="20"/>
                <w:szCs w:val="20"/>
              </w:rPr>
              <w:t>2121002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E5FF">
            <w:pPr>
              <w:textAlignment w:val="center"/>
              <w:rPr>
                <w:rFonts w:hint="default" w:cs="宋体"/>
                <w:color w:val="000000"/>
                <w:sz w:val="20"/>
                <w:szCs w:val="20"/>
              </w:rPr>
            </w:pPr>
            <w:r>
              <w:rPr>
                <w:rFonts w:cs="宋体"/>
                <w:color w:val="000000"/>
                <w:sz w:val="20"/>
                <w:szCs w:val="20"/>
              </w:rPr>
              <w:t>土地开发支出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A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D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2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D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1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31F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B254">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4501">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C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F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5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B8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C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6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1F24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8815">
            <w:pPr>
              <w:textAlignment w:val="center"/>
              <w:rPr>
                <w:rFonts w:hint="default" w:cs="宋体"/>
                <w:color w:val="000000"/>
                <w:sz w:val="20"/>
                <w:szCs w:val="20"/>
              </w:rPr>
            </w:pPr>
            <w:r>
              <w:rPr>
                <w:rFonts w:cs="宋体"/>
                <w:b/>
                <w:color w:val="000000"/>
                <w:sz w:val="20"/>
                <w:szCs w:val="20"/>
              </w:rPr>
              <w:t>21501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9CC4F">
            <w:pPr>
              <w:textAlignment w:val="center"/>
              <w:rPr>
                <w:rFonts w:hint="default" w:cs="宋体"/>
                <w:color w:val="000000"/>
                <w:sz w:val="20"/>
                <w:szCs w:val="20"/>
              </w:rPr>
            </w:pPr>
            <w:r>
              <w:rPr>
                <w:rFonts w:cs="宋体"/>
                <w:b/>
                <w:color w:val="000000"/>
                <w:sz w:val="20"/>
                <w:szCs w:val="20"/>
              </w:rPr>
              <w:t>资源勘探开发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0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2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B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5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7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7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0545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96C6">
            <w:pPr>
              <w:textAlignment w:val="center"/>
              <w:rPr>
                <w:rFonts w:hint="default" w:cs="宋体"/>
                <w:color w:val="000000"/>
                <w:sz w:val="20"/>
                <w:szCs w:val="20"/>
              </w:rPr>
            </w:pPr>
            <w:r>
              <w:rPr>
                <w:rFonts w:cs="宋体"/>
                <w:color w:val="000000"/>
                <w:sz w:val="20"/>
                <w:szCs w:val="20"/>
              </w:rPr>
              <w:t>2150105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0054">
            <w:pPr>
              <w:textAlignment w:val="center"/>
              <w:rPr>
                <w:rFonts w:hint="default" w:cs="宋体"/>
                <w:color w:val="000000"/>
                <w:sz w:val="20"/>
                <w:szCs w:val="20"/>
              </w:rPr>
            </w:pPr>
            <w:r>
              <w:rPr>
                <w:rFonts w:cs="宋体"/>
                <w:color w:val="000000"/>
                <w:sz w:val="20"/>
                <w:szCs w:val="20"/>
              </w:rPr>
              <w:t>石油和天然气勘探开采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4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3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0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E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B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F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DB7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578C">
            <w:pPr>
              <w:textAlignment w:val="center"/>
              <w:rPr>
                <w:rFonts w:hint="default" w:cs="宋体"/>
                <w:color w:val="000000"/>
                <w:sz w:val="20"/>
                <w:szCs w:val="20"/>
              </w:rPr>
            </w:pPr>
            <w:r>
              <w:rPr>
                <w:rFonts w:cs="宋体"/>
                <w:b/>
                <w:color w:val="000000"/>
                <w:sz w:val="20"/>
                <w:szCs w:val="20"/>
              </w:rPr>
              <w:t>21505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DBD8">
            <w:pPr>
              <w:textAlignment w:val="center"/>
              <w:rPr>
                <w:rFonts w:hint="default" w:cs="宋体"/>
                <w:color w:val="000000"/>
                <w:sz w:val="20"/>
                <w:szCs w:val="20"/>
              </w:rPr>
            </w:pPr>
            <w:r>
              <w:rPr>
                <w:rFonts w:cs="宋体"/>
                <w:b/>
                <w:color w:val="000000"/>
                <w:sz w:val="20"/>
                <w:szCs w:val="20"/>
              </w:rPr>
              <w:t>工业和信息产业监管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E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2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0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1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9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E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E2B0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4766">
            <w:pPr>
              <w:textAlignment w:val="center"/>
              <w:rPr>
                <w:rFonts w:hint="default" w:cs="宋体"/>
                <w:color w:val="000000"/>
                <w:sz w:val="20"/>
                <w:szCs w:val="20"/>
              </w:rPr>
            </w:pPr>
            <w:r>
              <w:rPr>
                <w:rFonts w:cs="宋体"/>
                <w:color w:val="000000"/>
                <w:sz w:val="20"/>
                <w:szCs w:val="20"/>
              </w:rPr>
              <w:t>2150517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A506A">
            <w:pPr>
              <w:textAlignment w:val="center"/>
              <w:rPr>
                <w:rFonts w:hint="default" w:cs="宋体"/>
                <w:color w:val="000000"/>
                <w:sz w:val="20"/>
                <w:szCs w:val="20"/>
              </w:rPr>
            </w:pPr>
            <w:r>
              <w:rPr>
                <w:rFonts w:cs="宋体"/>
                <w:color w:val="000000"/>
                <w:sz w:val="20"/>
                <w:szCs w:val="20"/>
              </w:rPr>
              <w:t>产业发展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5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6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2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C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F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F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6D96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0E07">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EE86">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B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8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E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D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6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6F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080F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789A">
            <w:pPr>
              <w:textAlignment w:val="center"/>
              <w:rPr>
                <w:rFonts w:hint="default" w:cs="宋体"/>
                <w:color w:val="000000"/>
                <w:sz w:val="20"/>
                <w:szCs w:val="20"/>
              </w:rPr>
            </w:pPr>
            <w:r>
              <w:rPr>
                <w:rFonts w:cs="宋体"/>
                <w:color w:val="000000"/>
                <w:sz w:val="20"/>
                <w:szCs w:val="20"/>
              </w:rPr>
              <w:t>2150805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94C2">
            <w:pPr>
              <w:textAlignment w:val="center"/>
              <w:rPr>
                <w:rFonts w:hint="default" w:cs="宋体"/>
                <w:color w:val="000000"/>
                <w:sz w:val="20"/>
                <w:szCs w:val="20"/>
              </w:rPr>
            </w:pPr>
            <w:r>
              <w:rPr>
                <w:rFonts w:cs="宋体"/>
                <w:color w:val="000000"/>
                <w:sz w:val="20"/>
                <w:szCs w:val="20"/>
              </w:rPr>
              <w:t>中小企业发展专项</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B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A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E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C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C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F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26B2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2827">
            <w:pPr>
              <w:textAlignment w:val="center"/>
              <w:rPr>
                <w:rFonts w:hint="default" w:cs="宋体"/>
                <w:color w:val="000000"/>
                <w:sz w:val="20"/>
                <w:szCs w:val="20"/>
              </w:rPr>
            </w:pPr>
            <w:r>
              <w:rPr>
                <w:rFonts w:cs="宋体"/>
                <w:b/>
                <w:color w:val="000000"/>
                <w:sz w:val="20"/>
                <w:szCs w:val="20"/>
              </w:rPr>
              <w:t>21598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5498">
            <w:pPr>
              <w:textAlignment w:val="center"/>
              <w:rPr>
                <w:rFonts w:hint="default" w:cs="宋体"/>
                <w:color w:val="000000"/>
                <w:sz w:val="20"/>
                <w:szCs w:val="20"/>
              </w:rPr>
            </w:pPr>
            <w:r>
              <w:rPr>
                <w:rFonts w:cs="宋体"/>
                <w:b/>
                <w:color w:val="000000"/>
                <w:sz w:val="20"/>
                <w:szCs w:val="20"/>
              </w:rPr>
              <w:t>超长期特别国债安排的支出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0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3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8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5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1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D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3CC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4B53">
            <w:pPr>
              <w:textAlignment w:val="center"/>
              <w:rPr>
                <w:rFonts w:hint="default" w:cs="宋体"/>
                <w:color w:val="000000"/>
                <w:sz w:val="20"/>
                <w:szCs w:val="20"/>
              </w:rPr>
            </w:pPr>
            <w:r>
              <w:rPr>
                <w:rFonts w:cs="宋体"/>
                <w:color w:val="000000"/>
                <w:sz w:val="20"/>
                <w:szCs w:val="20"/>
              </w:rPr>
              <w:t>2159802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F7F0">
            <w:pPr>
              <w:textAlignment w:val="center"/>
              <w:rPr>
                <w:rFonts w:hint="default" w:cs="宋体"/>
                <w:color w:val="000000"/>
                <w:sz w:val="20"/>
                <w:szCs w:val="20"/>
              </w:rPr>
            </w:pPr>
            <w:r>
              <w:rPr>
                <w:rFonts w:cs="宋体"/>
                <w:color w:val="000000"/>
                <w:sz w:val="20"/>
                <w:szCs w:val="20"/>
              </w:rPr>
              <w:t>制造业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2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0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F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7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5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E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5A65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5B00">
            <w:pPr>
              <w:textAlignment w:val="center"/>
              <w:rPr>
                <w:rFonts w:hint="default" w:cs="宋体"/>
                <w:color w:val="000000"/>
                <w:sz w:val="20"/>
                <w:szCs w:val="20"/>
              </w:rPr>
            </w:pPr>
            <w:r>
              <w:rPr>
                <w:rFonts w:cs="宋体"/>
                <w:b/>
                <w:color w:val="000000"/>
                <w:sz w:val="20"/>
                <w:szCs w:val="20"/>
              </w:rPr>
              <w:t>217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4E7CA">
            <w:pPr>
              <w:textAlignment w:val="center"/>
              <w:rPr>
                <w:rFonts w:hint="default" w:cs="宋体"/>
                <w:color w:val="000000"/>
                <w:sz w:val="20"/>
                <w:szCs w:val="20"/>
              </w:rPr>
            </w:pPr>
            <w:r>
              <w:rPr>
                <w:rFonts w:cs="宋体"/>
                <w:b/>
                <w:color w:val="000000"/>
                <w:sz w:val="20"/>
                <w:szCs w:val="20"/>
              </w:rPr>
              <w:t>金融支出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9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F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F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5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0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1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0D6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9A6C">
            <w:pPr>
              <w:textAlignment w:val="center"/>
              <w:rPr>
                <w:rFonts w:hint="default" w:cs="宋体"/>
                <w:color w:val="000000"/>
                <w:sz w:val="20"/>
                <w:szCs w:val="20"/>
              </w:rPr>
            </w:pPr>
            <w:r>
              <w:rPr>
                <w:rFonts w:cs="宋体"/>
                <w:b/>
                <w:color w:val="000000"/>
                <w:sz w:val="20"/>
                <w:szCs w:val="20"/>
              </w:rPr>
              <w:t>21703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91C8">
            <w:pPr>
              <w:textAlignment w:val="center"/>
              <w:rPr>
                <w:rFonts w:hint="default" w:cs="宋体"/>
                <w:color w:val="000000"/>
                <w:sz w:val="20"/>
                <w:szCs w:val="20"/>
              </w:rPr>
            </w:pPr>
            <w:r>
              <w:rPr>
                <w:rFonts w:cs="宋体"/>
                <w:b/>
                <w:color w:val="000000"/>
                <w:sz w:val="20"/>
                <w:szCs w:val="20"/>
              </w:rPr>
              <w:t>金融发展支出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F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2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A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F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6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3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75B0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74F8">
            <w:pPr>
              <w:textAlignment w:val="center"/>
              <w:rPr>
                <w:rFonts w:hint="default" w:cs="宋体"/>
                <w:color w:val="000000"/>
                <w:sz w:val="20"/>
                <w:szCs w:val="20"/>
              </w:rPr>
            </w:pPr>
            <w:r>
              <w:rPr>
                <w:rFonts w:cs="宋体"/>
                <w:color w:val="000000"/>
                <w:sz w:val="20"/>
                <w:szCs w:val="20"/>
              </w:rPr>
              <w:t>2170399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B19F">
            <w:pPr>
              <w:textAlignment w:val="center"/>
              <w:rPr>
                <w:rFonts w:hint="default" w:cs="宋体"/>
                <w:color w:val="000000"/>
                <w:sz w:val="20"/>
                <w:szCs w:val="20"/>
              </w:rPr>
            </w:pPr>
            <w:r>
              <w:rPr>
                <w:rFonts w:cs="宋体"/>
                <w:color w:val="000000"/>
                <w:sz w:val="20"/>
                <w:szCs w:val="20"/>
              </w:rPr>
              <w:t>其他金融发展支出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8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A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B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4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2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BAC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76F2">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5C7E">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5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C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1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3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4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B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8B5F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BF40">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2563">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E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7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2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4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0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3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9D2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9332">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63F5">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C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4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6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F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9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3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84ABF2">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0E4B53">
      <w:pPr>
        <w:rPr>
          <w:rFonts w:hint="default" w:cs="宋体"/>
          <w:sz w:val="21"/>
          <w:szCs w:val="21"/>
        </w:rPr>
      </w:pPr>
      <w:r>
        <w:rPr>
          <w:rFonts w:cs="宋体"/>
          <w:sz w:val="21"/>
          <w:szCs w:val="21"/>
        </w:rPr>
        <w:br w:type="page"/>
      </w:r>
    </w:p>
    <w:p w14:paraId="75CD869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E9F6C4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6D7EF7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A81100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88B07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丰都县经济和信息化委员会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25F588E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AA3EE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CC43F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41766C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9E0379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F6DEE7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D3C42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0AAD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28D44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A2698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05136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01E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353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9F37D5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D20A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387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CADC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488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B07580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82F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7EB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2C26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B0A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EE6F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9E6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4DF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C029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D12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86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3,715.21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534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17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9C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A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7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A07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04D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1D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611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A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5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17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A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656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78B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60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C06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4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F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2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1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F0B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0B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5D6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657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E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2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7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E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C514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E6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A8D7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66D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8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5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0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A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9F70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6A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CFBC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D2D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5C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05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8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A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9658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AE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E9B8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9A8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B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4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1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F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A9F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DA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0538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491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09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D9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0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0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444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39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02FF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9C3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FC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DB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6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7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D3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30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A8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1B6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62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CF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D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1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35C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11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5F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3BF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F6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5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3F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A2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FDB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DD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5D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FEE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E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C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8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9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64E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1A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D1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EF1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F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C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3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03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36B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1A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74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3F1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FB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2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DF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0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5DB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1D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89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829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6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9D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A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9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AB4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94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F4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E50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24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0E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9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F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9BD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CB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A6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237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9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E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B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4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6E42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55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F8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ACC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2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C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E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2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97B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17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7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500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8D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0C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08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9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D13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DA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7D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5F8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15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C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0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D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CA1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C6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C2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D48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9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C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4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1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B03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A0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49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2B3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0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A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8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3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404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2C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A6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F24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6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F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D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D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FEB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68A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F5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F4E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7B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E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0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6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C4B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3D72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A8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48E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9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7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F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6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18D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8BC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82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214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8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3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6D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4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7EF1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EE0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E7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9,026.21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687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2D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9,077.69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47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3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4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E9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F36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1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31E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1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E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6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DA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6C50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087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C1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1FB43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B5B4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74EC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B246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73522">
            <w:pPr>
              <w:spacing w:line="200" w:lineRule="exact"/>
              <w:rPr>
                <w:rFonts w:hint="default" w:ascii="Times New Roman" w:hAnsi="Times New Roman"/>
                <w:color w:val="000000"/>
                <w:sz w:val="18"/>
                <w:szCs w:val="18"/>
              </w:rPr>
            </w:pPr>
          </w:p>
        </w:tc>
      </w:tr>
      <w:tr w14:paraId="4EEED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A65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1B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141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53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BE2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151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9D12">
            <w:pPr>
              <w:spacing w:line="200" w:lineRule="exact"/>
              <w:jc w:val="right"/>
              <w:rPr>
                <w:rFonts w:hint="default" w:ascii="Times New Roman" w:hAnsi="Times New Roman"/>
                <w:color w:val="000000"/>
                <w:sz w:val="18"/>
                <w:szCs w:val="18"/>
              </w:rPr>
            </w:pPr>
          </w:p>
        </w:tc>
      </w:tr>
      <w:tr w14:paraId="2EE54C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A2C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4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738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3A3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0CF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E19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92A0">
            <w:pPr>
              <w:spacing w:line="200" w:lineRule="exact"/>
              <w:jc w:val="right"/>
              <w:rPr>
                <w:rFonts w:hint="default" w:ascii="Times New Roman" w:hAnsi="Times New Roman"/>
                <w:color w:val="000000"/>
                <w:sz w:val="18"/>
                <w:szCs w:val="18"/>
              </w:rPr>
            </w:pPr>
          </w:p>
        </w:tc>
      </w:tr>
      <w:tr w14:paraId="0B8E0F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E5B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85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9,077.69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7D7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49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9,077.69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D6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22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8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9FF3044">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1A1412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701468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FD5978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013E4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丰都县经济和信息化委员会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3C0697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B60D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93B072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C0A4D7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37F54D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1ECCD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363DA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284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077ECB">
            <w:pPr>
              <w:jc w:val="center"/>
              <w:textAlignment w:val="center"/>
              <w:rPr>
                <w:rFonts w:hint="default" w:cs="宋体"/>
                <w:b/>
                <w:color w:val="000000"/>
                <w:sz w:val="20"/>
                <w:szCs w:val="20"/>
              </w:rPr>
            </w:pPr>
            <w:r>
              <w:rPr>
                <w:rFonts w:cs="宋体"/>
                <w:b/>
                <w:color w:val="000000"/>
                <w:sz w:val="20"/>
                <w:szCs w:val="20"/>
              </w:rPr>
              <w:t>本年支出</w:t>
            </w:r>
          </w:p>
        </w:tc>
      </w:tr>
      <w:tr w14:paraId="161E100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243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E48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F37D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D846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BAA3C">
            <w:pPr>
              <w:jc w:val="center"/>
              <w:textAlignment w:val="center"/>
              <w:rPr>
                <w:rFonts w:hint="default" w:cs="宋体"/>
                <w:b/>
                <w:color w:val="000000"/>
                <w:sz w:val="20"/>
                <w:szCs w:val="20"/>
              </w:rPr>
            </w:pPr>
            <w:r>
              <w:rPr>
                <w:rFonts w:cs="宋体"/>
                <w:b/>
                <w:color w:val="000000"/>
                <w:sz w:val="20"/>
                <w:szCs w:val="20"/>
              </w:rPr>
              <w:t>项目支出</w:t>
            </w:r>
          </w:p>
        </w:tc>
      </w:tr>
      <w:tr w14:paraId="04D3351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7ED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7BAE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0DA9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8A4F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A9199">
            <w:pPr>
              <w:jc w:val="center"/>
              <w:rPr>
                <w:rFonts w:hint="default" w:cs="宋体"/>
                <w:b/>
                <w:color w:val="000000"/>
                <w:sz w:val="20"/>
                <w:szCs w:val="20"/>
              </w:rPr>
            </w:pPr>
          </w:p>
        </w:tc>
      </w:tr>
      <w:tr w14:paraId="4C4DA1C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C95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AE34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9839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8C11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E6C3A">
            <w:pPr>
              <w:jc w:val="center"/>
              <w:rPr>
                <w:rFonts w:hint="default" w:cs="宋体"/>
                <w:b/>
                <w:color w:val="000000"/>
                <w:sz w:val="20"/>
                <w:szCs w:val="20"/>
              </w:rPr>
            </w:pPr>
          </w:p>
        </w:tc>
      </w:tr>
      <w:tr w14:paraId="4FE9313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7A55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86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72A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981.21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90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2,785.48</w:t>
            </w:r>
            <w:r>
              <w:rPr>
                <w:rFonts w:ascii="Times New Roman" w:hAnsi="Times New Roman"/>
                <w:b/>
                <w:color w:val="000000"/>
                <w:sz w:val="20"/>
                <w:u w:color="auto"/>
              </w:rPr>
              <w:t xml:space="preserve"> </w:t>
            </w:r>
          </w:p>
        </w:tc>
      </w:tr>
      <w:tr w14:paraId="5778D3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668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C885">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4F6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920.25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8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2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u w:color="auto"/>
              </w:rPr>
              <w:t xml:space="preserve"> </w:t>
            </w:r>
          </w:p>
        </w:tc>
      </w:tr>
      <w:tr w14:paraId="588906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3206">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79293">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F7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920.25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6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E5A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u w:color="auto"/>
              </w:rPr>
              <w:t xml:space="preserve"> </w:t>
            </w:r>
          </w:p>
        </w:tc>
      </w:tr>
      <w:tr w14:paraId="265A5E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B7BB">
            <w:pPr>
              <w:textAlignment w:val="center"/>
              <w:rPr>
                <w:rFonts w:hint="default" w:cs="宋体"/>
                <w:color w:val="000000"/>
                <w:sz w:val="20"/>
                <w:szCs w:val="20"/>
              </w:rPr>
            </w:pPr>
            <w:r>
              <w:rPr>
                <w:rFonts w:cs="宋体"/>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FCE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25C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F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9B5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D62C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5748">
            <w:pPr>
              <w:textAlignment w:val="center"/>
              <w:rPr>
                <w:rFonts w:hint="default" w:cs="宋体"/>
                <w:color w:val="000000"/>
                <w:sz w:val="20"/>
                <w:szCs w:val="20"/>
              </w:rPr>
            </w:pPr>
            <w:r>
              <w:rPr>
                <w:rFonts w:cs="宋体"/>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1FE3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0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D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5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E55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3B1E">
            <w:pPr>
              <w:textAlignment w:val="center"/>
              <w:rPr>
                <w:rFonts w:hint="default"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F295">
            <w:pPr>
              <w:textAlignment w:val="center"/>
              <w:rPr>
                <w:rFonts w:hint="default"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BC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CF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B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410.99</w:t>
            </w:r>
            <w:r>
              <w:rPr>
                <w:rFonts w:ascii="Times New Roman" w:hAnsi="Times New Roman"/>
                <w:color w:val="000000"/>
                <w:sz w:val="20"/>
                <w:u w:color="auto"/>
              </w:rPr>
              <w:t xml:space="preserve"> </w:t>
            </w:r>
          </w:p>
        </w:tc>
      </w:tr>
      <w:tr w14:paraId="7A5F78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9F3C">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890C">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8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019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114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u w:color="auto"/>
              </w:rPr>
              <w:t xml:space="preserve"> </w:t>
            </w:r>
          </w:p>
        </w:tc>
      </w:tr>
      <w:tr w14:paraId="29C8BB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C71F">
            <w:pPr>
              <w:textAlignment w:val="center"/>
              <w:rPr>
                <w:rFonts w:hint="default" w:cs="宋体"/>
                <w:color w:val="000000"/>
                <w:sz w:val="20"/>
                <w:szCs w:val="20"/>
              </w:rPr>
            </w:pPr>
            <w:r>
              <w:rPr>
                <w:rFonts w:cs="宋体"/>
                <w:b/>
                <w:color w:val="000000"/>
                <w:sz w:val="20"/>
                <w:szCs w:val="20"/>
              </w:rPr>
              <w:t>20605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73383">
            <w:pPr>
              <w:textAlignment w:val="center"/>
              <w:rPr>
                <w:rFonts w:hint="default" w:cs="宋体"/>
                <w:color w:val="000000"/>
                <w:sz w:val="20"/>
                <w:szCs w:val="20"/>
              </w:rPr>
            </w:pPr>
            <w:r>
              <w:rPr>
                <w:rFonts w:cs="宋体"/>
                <w:b/>
                <w:color w:val="000000"/>
                <w:sz w:val="20"/>
                <w:szCs w:val="20"/>
              </w:rPr>
              <w:t>科技条件与服务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09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72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87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u w:color="auto"/>
              </w:rPr>
              <w:t xml:space="preserve"> </w:t>
            </w:r>
          </w:p>
        </w:tc>
      </w:tr>
      <w:tr w14:paraId="0F3AD5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4724">
            <w:pPr>
              <w:textAlignment w:val="center"/>
              <w:rPr>
                <w:rFonts w:hint="default" w:cs="宋体"/>
                <w:color w:val="000000"/>
                <w:sz w:val="20"/>
                <w:szCs w:val="20"/>
              </w:rPr>
            </w:pPr>
            <w:r>
              <w:rPr>
                <w:rFonts w:cs="宋体"/>
                <w:color w:val="000000"/>
                <w:sz w:val="20"/>
                <w:szCs w:val="20"/>
              </w:rPr>
              <w:t>2060599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0891C">
            <w:pPr>
              <w:textAlignment w:val="center"/>
              <w:rPr>
                <w:rFonts w:hint="default" w:cs="宋体"/>
                <w:color w:val="000000"/>
                <w:sz w:val="20"/>
                <w:szCs w:val="20"/>
              </w:rPr>
            </w:pPr>
            <w:r>
              <w:rPr>
                <w:rFonts w:cs="宋体"/>
                <w:color w:val="000000"/>
                <w:sz w:val="20"/>
                <w:szCs w:val="20"/>
              </w:rPr>
              <w:t>其他科技条件与服务支出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A96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2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44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1,340.00</w:t>
            </w:r>
            <w:r>
              <w:rPr>
                <w:rFonts w:ascii="Times New Roman" w:hAnsi="Times New Roman"/>
                <w:color w:val="000000"/>
                <w:sz w:val="20"/>
                <w:u w:color="auto"/>
              </w:rPr>
              <w:t xml:space="preserve"> </w:t>
            </w:r>
          </w:p>
        </w:tc>
      </w:tr>
      <w:tr w14:paraId="23F48A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26AE">
            <w:pPr>
              <w:textAlignment w:val="center"/>
              <w:rPr>
                <w:rFonts w:hint="default" w:cs="宋体"/>
                <w:color w:val="000000"/>
                <w:sz w:val="20"/>
                <w:szCs w:val="20"/>
              </w:rPr>
            </w:pPr>
            <w:r>
              <w:rPr>
                <w:rFonts w:cs="宋体"/>
                <w:b/>
                <w:color w:val="000000"/>
                <w:sz w:val="20"/>
                <w:szCs w:val="20"/>
              </w:rPr>
              <w:t>20699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0154">
            <w:pPr>
              <w:textAlignment w:val="center"/>
              <w:rPr>
                <w:rFonts w:hint="default" w:cs="宋体"/>
                <w:color w:val="000000"/>
                <w:sz w:val="20"/>
                <w:szCs w:val="20"/>
              </w:rPr>
            </w:pPr>
            <w:r>
              <w:rPr>
                <w:rFonts w:cs="宋体"/>
                <w:b/>
                <w:color w:val="000000"/>
                <w:sz w:val="20"/>
                <w:szCs w:val="20"/>
              </w:rPr>
              <w:t>其他科学技术支出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6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0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B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u w:color="auto"/>
              </w:rPr>
              <w:t xml:space="preserve"> </w:t>
            </w:r>
          </w:p>
        </w:tc>
      </w:tr>
      <w:tr w14:paraId="2C2C8F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987A">
            <w:pPr>
              <w:textAlignment w:val="center"/>
              <w:rPr>
                <w:rFonts w:hint="default" w:cs="宋体"/>
                <w:color w:val="000000"/>
                <w:sz w:val="20"/>
                <w:szCs w:val="20"/>
              </w:rPr>
            </w:pPr>
            <w:r>
              <w:rPr>
                <w:rFonts w:cs="宋体"/>
                <w:color w:val="000000"/>
                <w:sz w:val="20"/>
                <w:szCs w:val="20"/>
              </w:rPr>
              <w:t>2069901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DF674">
            <w:pPr>
              <w:textAlignment w:val="center"/>
              <w:rPr>
                <w:rFonts w:hint="default" w:cs="宋体"/>
                <w:color w:val="000000"/>
                <w:sz w:val="20"/>
                <w:szCs w:val="20"/>
              </w:rPr>
            </w:pPr>
            <w:r>
              <w:rPr>
                <w:rFonts w:cs="宋体"/>
                <w:color w:val="000000"/>
                <w:sz w:val="20"/>
                <w:szCs w:val="20"/>
              </w:rPr>
              <w:t>科技奖励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FB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0E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77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r>
      <w:tr w14:paraId="5C8EBF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5BA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30CC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383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64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69A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r>
      <w:tr w14:paraId="3894A7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163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F8C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CF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25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E3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E07E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447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865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EA0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4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089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FD15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122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3D4C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244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7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F8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F96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F0B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7A0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E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B1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7D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BC69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DB87">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B82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CB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F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22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u w:color="auto"/>
              </w:rPr>
              <w:t xml:space="preserve"> </w:t>
            </w:r>
          </w:p>
        </w:tc>
      </w:tr>
      <w:tr w14:paraId="3C1718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C5E7">
            <w:pPr>
              <w:textAlignment w:val="center"/>
              <w:rPr>
                <w:rFonts w:hint="default" w:cs="宋体"/>
                <w:color w:val="000000"/>
                <w:sz w:val="20"/>
                <w:szCs w:val="20"/>
              </w:rPr>
            </w:pPr>
            <w:r>
              <w:rPr>
                <w:rFonts w:cs="宋体"/>
                <w:color w:val="000000"/>
                <w:sz w:val="20"/>
                <w:szCs w:val="20"/>
              </w:rPr>
              <w:t>2080802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40423">
            <w:pPr>
              <w:textAlignment w:val="center"/>
              <w:rPr>
                <w:rFonts w:hint="default" w:cs="宋体"/>
                <w:color w:val="000000"/>
                <w:sz w:val="20"/>
                <w:szCs w:val="20"/>
              </w:rPr>
            </w:pPr>
            <w:r>
              <w:rPr>
                <w:rFonts w:cs="宋体"/>
                <w:color w:val="000000"/>
                <w:sz w:val="20"/>
                <w:szCs w:val="20"/>
              </w:rPr>
              <w:t>伤残抚恤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DF6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231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57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r>
      <w:tr w14:paraId="4DD71B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589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EAE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0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9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3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8C8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DD3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7743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FB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97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37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6502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EC53">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6536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58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E4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E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840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F42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7854F">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BF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D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B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2FDF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F83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3EEB9">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F2F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A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99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9B3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7D7F">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4BB1C">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21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E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D94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r>
      <w:tr w14:paraId="14863D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2544">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DAB6">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C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1A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E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u w:color="auto"/>
              </w:rPr>
              <w:t xml:space="preserve"> </w:t>
            </w:r>
          </w:p>
        </w:tc>
      </w:tr>
      <w:tr w14:paraId="40B654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5435">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E4D06">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68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58B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77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49.63</w:t>
            </w:r>
            <w:r>
              <w:rPr>
                <w:rFonts w:ascii="Times New Roman" w:hAnsi="Times New Roman"/>
                <w:color w:val="000000"/>
                <w:sz w:val="20"/>
                <w:u w:color="auto"/>
              </w:rPr>
              <w:t xml:space="preserve"> </w:t>
            </w:r>
          </w:p>
        </w:tc>
      </w:tr>
      <w:tr w14:paraId="6CD14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EEFC">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67385">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F6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A2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69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441.00</w:t>
            </w:r>
            <w:r>
              <w:rPr>
                <w:rFonts w:ascii="Times New Roman" w:hAnsi="Times New Roman"/>
                <w:b/>
                <w:color w:val="000000"/>
                <w:sz w:val="20"/>
                <w:u w:color="auto"/>
              </w:rPr>
              <w:t xml:space="preserve"> </w:t>
            </w:r>
          </w:p>
        </w:tc>
      </w:tr>
      <w:tr w14:paraId="3C185D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99A4">
            <w:pPr>
              <w:textAlignment w:val="center"/>
              <w:rPr>
                <w:rFonts w:hint="default" w:cs="宋体"/>
                <w:color w:val="000000"/>
                <w:sz w:val="20"/>
                <w:szCs w:val="20"/>
              </w:rPr>
            </w:pPr>
            <w:r>
              <w:rPr>
                <w:rFonts w:cs="宋体"/>
                <w:b/>
                <w:color w:val="000000"/>
                <w:sz w:val="20"/>
                <w:szCs w:val="20"/>
              </w:rPr>
              <w:t>21501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1124">
            <w:pPr>
              <w:textAlignment w:val="center"/>
              <w:rPr>
                <w:rFonts w:hint="default" w:cs="宋体"/>
                <w:color w:val="000000"/>
                <w:sz w:val="20"/>
                <w:szCs w:val="20"/>
              </w:rPr>
            </w:pPr>
            <w:r>
              <w:rPr>
                <w:rFonts w:cs="宋体"/>
                <w:b/>
                <w:color w:val="000000"/>
                <w:sz w:val="20"/>
                <w:szCs w:val="20"/>
              </w:rPr>
              <w:t>资源勘探开发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ECC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A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B9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u w:color="auto"/>
              </w:rPr>
              <w:t xml:space="preserve"> </w:t>
            </w:r>
          </w:p>
        </w:tc>
      </w:tr>
      <w:tr w14:paraId="57E10A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3DB7">
            <w:pPr>
              <w:textAlignment w:val="center"/>
              <w:rPr>
                <w:rFonts w:hint="default" w:cs="宋体"/>
                <w:color w:val="000000"/>
                <w:sz w:val="20"/>
                <w:szCs w:val="20"/>
              </w:rPr>
            </w:pPr>
            <w:r>
              <w:rPr>
                <w:rFonts w:cs="宋体"/>
                <w:color w:val="000000"/>
                <w:sz w:val="20"/>
                <w:szCs w:val="20"/>
              </w:rPr>
              <w:t>2150105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09AB5">
            <w:pPr>
              <w:textAlignment w:val="center"/>
              <w:rPr>
                <w:rFonts w:hint="default" w:cs="宋体"/>
                <w:color w:val="000000"/>
                <w:sz w:val="20"/>
                <w:szCs w:val="20"/>
              </w:rPr>
            </w:pPr>
            <w:r>
              <w:rPr>
                <w:rFonts w:cs="宋体"/>
                <w:color w:val="000000"/>
                <w:sz w:val="20"/>
                <w:szCs w:val="20"/>
              </w:rPr>
              <w:t>石油和天然气勘探开采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C4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BD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986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86.00</w:t>
            </w:r>
            <w:r>
              <w:rPr>
                <w:rFonts w:ascii="Times New Roman" w:hAnsi="Times New Roman"/>
                <w:color w:val="000000"/>
                <w:sz w:val="20"/>
                <w:u w:color="auto"/>
              </w:rPr>
              <w:t xml:space="preserve"> </w:t>
            </w:r>
          </w:p>
        </w:tc>
      </w:tr>
      <w:tr w14:paraId="5DED61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DCD2">
            <w:pPr>
              <w:textAlignment w:val="center"/>
              <w:rPr>
                <w:rFonts w:hint="default" w:cs="宋体"/>
                <w:color w:val="000000"/>
                <w:sz w:val="20"/>
                <w:szCs w:val="20"/>
              </w:rPr>
            </w:pPr>
            <w:r>
              <w:rPr>
                <w:rFonts w:cs="宋体"/>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ECC7">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D4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19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0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u w:color="auto"/>
              </w:rPr>
              <w:t xml:space="preserve"> </w:t>
            </w:r>
          </w:p>
        </w:tc>
      </w:tr>
      <w:tr w14:paraId="3454C0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E4B9">
            <w:pPr>
              <w:textAlignment w:val="center"/>
              <w:rPr>
                <w:rFonts w:hint="default" w:cs="宋体"/>
                <w:color w:val="000000"/>
                <w:sz w:val="20"/>
                <w:szCs w:val="20"/>
              </w:rPr>
            </w:pPr>
            <w:r>
              <w:rPr>
                <w:rFonts w:cs="宋体"/>
                <w:color w:val="000000"/>
                <w:sz w:val="20"/>
                <w:szCs w:val="20"/>
              </w:rPr>
              <w:t>2150517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2782">
            <w:pPr>
              <w:textAlignment w:val="center"/>
              <w:rPr>
                <w:rFonts w:hint="default" w:cs="宋体"/>
                <w:color w:val="000000"/>
                <w:sz w:val="20"/>
                <w:szCs w:val="20"/>
              </w:rPr>
            </w:pPr>
            <w:r>
              <w:rPr>
                <w:rFonts w:cs="宋体"/>
                <w:color w:val="000000"/>
                <w:sz w:val="20"/>
                <w:szCs w:val="20"/>
              </w:rPr>
              <w:t>产业发展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088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69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B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u w:color="auto"/>
              </w:rPr>
              <w:t xml:space="preserve"> </w:t>
            </w:r>
          </w:p>
        </w:tc>
      </w:tr>
      <w:tr w14:paraId="6F3627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71F7">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87D86">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C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F3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F6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r>
      <w:tr w14:paraId="757E1B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CA76">
            <w:pPr>
              <w:textAlignment w:val="center"/>
              <w:rPr>
                <w:rFonts w:hint="default" w:cs="宋体"/>
                <w:color w:val="000000"/>
                <w:sz w:val="20"/>
                <w:szCs w:val="20"/>
              </w:rPr>
            </w:pPr>
            <w:r>
              <w:rPr>
                <w:rFonts w:cs="宋体"/>
                <w:color w:val="000000"/>
                <w:sz w:val="20"/>
                <w:szCs w:val="20"/>
              </w:rPr>
              <w:t>2150805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F236">
            <w:pPr>
              <w:textAlignment w:val="center"/>
              <w:rPr>
                <w:rFonts w:hint="default" w:cs="宋体"/>
                <w:color w:val="000000"/>
                <w:sz w:val="20"/>
                <w:szCs w:val="20"/>
              </w:rPr>
            </w:pPr>
            <w:r>
              <w:rPr>
                <w:rFonts w:cs="宋体"/>
                <w:color w:val="000000"/>
                <w:sz w:val="20"/>
                <w:szCs w:val="20"/>
              </w:rPr>
              <w:t>中小企业发展专项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53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1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26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r>
      <w:tr w14:paraId="37CDF8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AC50">
            <w:pPr>
              <w:textAlignment w:val="center"/>
              <w:rPr>
                <w:rFonts w:hint="default" w:cs="宋体"/>
                <w:color w:val="000000"/>
                <w:sz w:val="20"/>
                <w:szCs w:val="20"/>
              </w:rPr>
            </w:pPr>
            <w:r>
              <w:rPr>
                <w:rFonts w:cs="宋体"/>
                <w:b/>
                <w:color w:val="000000"/>
                <w:sz w:val="20"/>
                <w:szCs w:val="20"/>
              </w:rPr>
              <w:t>217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A1FEB">
            <w:pPr>
              <w:textAlignment w:val="center"/>
              <w:rPr>
                <w:rFonts w:hint="default" w:cs="宋体"/>
                <w:color w:val="000000"/>
                <w:sz w:val="20"/>
                <w:szCs w:val="20"/>
              </w:rPr>
            </w:pPr>
            <w:r>
              <w:rPr>
                <w:rFonts w:cs="宋体"/>
                <w:b/>
                <w:color w:val="000000"/>
                <w:sz w:val="20"/>
                <w:szCs w:val="20"/>
              </w:rPr>
              <w:t>金融支出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9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9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12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r>
      <w:tr w14:paraId="645EEA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6EB9">
            <w:pPr>
              <w:textAlignment w:val="center"/>
              <w:rPr>
                <w:rFonts w:hint="default" w:cs="宋体"/>
                <w:color w:val="000000"/>
                <w:sz w:val="20"/>
                <w:szCs w:val="20"/>
              </w:rPr>
            </w:pPr>
            <w:r>
              <w:rPr>
                <w:rFonts w:cs="宋体"/>
                <w:b/>
                <w:color w:val="000000"/>
                <w:sz w:val="20"/>
                <w:szCs w:val="20"/>
              </w:rPr>
              <w:t>21703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1FB3">
            <w:pPr>
              <w:textAlignment w:val="center"/>
              <w:rPr>
                <w:rFonts w:hint="default" w:cs="宋体"/>
                <w:color w:val="000000"/>
                <w:sz w:val="20"/>
                <w:szCs w:val="20"/>
              </w:rPr>
            </w:pPr>
            <w:r>
              <w:rPr>
                <w:rFonts w:cs="宋体"/>
                <w:b/>
                <w:color w:val="000000"/>
                <w:sz w:val="20"/>
                <w:szCs w:val="20"/>
              </w:rPr>
              <w:t>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2E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050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46A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u w:color="auto"/>
              </w:rPr>
              <w:t xml:space="preserve"> </w:t>
            </w:r>
          </w:p>
        </w:tc>
      </w:tr>
      <w:tr w14:paraId="711600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3493">
            <w:pPr>
              <w:textAlignment w:val="center"/>
              <w:rPr>
                <w:rFonts w:hint="default" w:cs="宋体"/>
                <w:color w:val="000000"/>
                <w:sz w:val="20"/>
                <w:szCs w:val="20"/>
              </w:rPr>
            </w:pPr>
            <w:r>
              <w:rPr>
                <w:rFonts w:cs="宋体"/>
                <w:color w:val="000000"/>
                <w:sz w:val="20"/>
                <w:szCs w:val="20"/>
              </w:rPr>
              <w:t>2170399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1AB0">
            <w:pPr>
              <w:textAlignment w:val="center"/>
              <w:rPr>
                <w:rFonts w:hint="default" w:cs="宋体"/>
                <w:color w:val="000000"/>
                <w:sz w:val="20"/>
                <w:szCs w:val="20"/>
              </w:rPr>
            </w:pPr>
            <w:r>
              <w:rPr>
                <w:rFonts w:cs="宋体"/>
                <w:color w:val="000000"/>
                <w:sz w:val="20"/>
                <w:szCs w:val="20"/>
              </w:rPr>
              <w:t>其他金融发展支出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6B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69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6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328.00</w:t>
            </w:r>
            <w:r>
              <w:rPr>
                <w:rFonts w:ascii="Times New Roman" w:hAnsi="Times New Roman"/>
                <w:color w:val="000000"/>
                <w:sz w:val="20"/>
                <w:u w:color="auto"/>
              </w:rPr>
              <w:t xml:space="preserve"> </w:t>
            </w:r>
          </w:p>
        </w:tc>
      </w:tr>
      <w:tr w14:paraId="1A269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4DB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2FD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DC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DB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8F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843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AD4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833A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5F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EB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B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1CB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C3C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A7BC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6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D4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C29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232026">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41F30FC">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22FB82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A027F4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7E797D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CF2BE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丰都县经济和信息化委员会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289FDCB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3FD4EC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3DB3AB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B09FB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C53E5B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754E4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C2D29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7921FA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9F3716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8C6DC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B74D5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07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CC2A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910A9A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E9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8C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7E7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FA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0D8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3D9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62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B2A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C6B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8172D5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47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A7D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8E6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71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B1D8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B818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E92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7A3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962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148D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F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B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B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6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8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A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F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0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0A6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B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3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D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FD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D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CA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C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66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92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F60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D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3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31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A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9F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E1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E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C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60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80ED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1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E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C2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D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F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7B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E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5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B2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625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1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1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1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70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3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7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3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FD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2A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8B5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F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D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4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C2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8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BF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0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F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1A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3F99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4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C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80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B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9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81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DB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5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08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E61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E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0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A1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C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9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0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8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A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3A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B83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9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6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B6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B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3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6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7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A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1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D64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7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2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5C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D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BE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1C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0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9A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EA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6761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6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A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70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3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3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BA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DC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F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48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C4D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C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7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A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4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6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A1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F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5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9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ABB5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3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A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3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FA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2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A7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B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83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49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C94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2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1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9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9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0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2C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3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9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8A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2A0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9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9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E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D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1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13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0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1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5E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24E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3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A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FB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7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F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73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5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2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0E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BAC3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5C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B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A4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0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1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DA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5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1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4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43F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B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58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16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4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E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EB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9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4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F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2BB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7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6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D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E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C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2F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2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D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35A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7A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8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8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C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4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53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D6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CC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B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69A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0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B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5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8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A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C5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9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D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BE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7F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6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D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9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62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7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E0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3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A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99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CA9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62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7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5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9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01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2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B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D66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A5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512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8E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F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5E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0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2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4C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4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9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26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B89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1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1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05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B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EA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DB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E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E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C2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B26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1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1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CE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5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92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6B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B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9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39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5A0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F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E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49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4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F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B3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D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7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4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3BF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85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2E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66C7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0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A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C9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9F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9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0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935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951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18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00A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A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4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0C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F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F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96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988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96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6D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2CC7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9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06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3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37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E9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9C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5DB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E2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28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5AF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6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3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62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50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82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336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23144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31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1F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F6C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B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F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1F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A5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E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E13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B45372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BF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70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D2C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B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F3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6B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4A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18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E17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B9351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25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6B9A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901.75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B8D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10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79.46</w:t>
            </w:r>
            <w:r>
              <w:rPr>
                <w:rFonts w:ascii="Times New Roman" w:hAnsi="Times New Roman"/>
                <w:color w:val="000000"/>
                <w:sz w:val="18"/>
                <w:u w:color="auto"/>
              </w:rPr>
              <w:t xml:space="preserve"> </w:t>
            </w:r>
          </w:p>
        </w:tc>
      </w:tr>
    </w:tbl>
    <w:p w14:paraId="5108CD3D">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91D9B3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B44659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3A6267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3813B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丰都县经济和信息化委员会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0D59A6E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0CC52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1B32E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6F5C0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98423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84A286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5A0FF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F14AC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9F74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561AE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55CC57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D2E21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4A2B8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7A2B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F7690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C77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C9B48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237F">
            <w:pPr>
              <w:jc w:val="center"/>
              <w:textAlignment w:val="center"/>
              <w:rPr>
                <w:rFonts w:hint="default" w:cs="宋体"/>
                <w:b/>
                <w:color w:val="000000"/>
                <w:sz w:val="20"/>
                <w:szCs w:val="20"/>
              </w:rPr>
            </w:pPr>
            <w:r>
              <w:rPr>
                <w:rFonts w:cs="宋体"/>
                <w:b/>
                <w:color w:val="000000"/>
                <w:sz w:val="20"/>
                <w:szCs w:val="20"/>
              </w:rPr>
              <w:t>年末结转和结余</w:t>
            </w:r>
          </w:p>
        </w:tc>
      </w:tr>
      <w:tr w14:paraId="094C40B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3A796">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4105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8DA8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F66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1255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FFAE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23DF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ADB5">
            <w:pPr>
              <w:jc w:val="center"/>
              <w:rPr>
                <w:rFonts w:hint="default" w:cs="宋体"/>
                <w:b/>
                <w:color w:val="000000"/>
                <w:sz w:val="20"/>
                <w:szCs w:val="20"/>
              </w:rPr>
            </w:pPr>
          </w:p>
        </w:tc>
      </w:tr>
      <w:tr w14:paraId="4F3001CA">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5C48">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29B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FCCD8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606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CDBE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EA37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0E90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AB06">
            <w:pPr>
              <w:jc w:val="center"/>
              <w:rPr>
                <w:rFonts w:hint="default" w:cs="宋体"/>
                <w:b/>
                <w:color w:val="000000"/>
                <w:sz w:val="20"/>
                <w:szCs w:val="20"/>
              </w:rPr>
            </w:pPr>
          </w:p>
        </w:tc>
      </w:tr>
      <w:tr w14:paraId="341FD215">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4B5C">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67D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ED673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9F3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B6ED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530C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5772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4163">
            <w:pPr>
              <w:jc w:val="center"/>
              <w:rPr>
                <w:rFonts w:hint="default" w:cs="宋体"/>
                <w:b/>
                <w:color w:val="000000"/>
                <w:sz w:val="20"/>
                <w:szCs w:val="20"/>
              </w:rPr>
            </w:pPr>
          </w:p>
        </w:tc>
      </w:tr>
      <w:tr w14:paraId="4EEFDB2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3A3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15F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B0F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F2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1C3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65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5A9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02A93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F596">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3CEE1">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B4F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6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17D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F8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F0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80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4407F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A195">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F8ED">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475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401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6A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71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BB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A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D886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2749">
            <w:pPr>
              <w:jc w:val="both"/>
              <w:textAlignment w:val="center"/>
              <w:rPr>
                <w:rFonts w:hint="default" w:cs="宋体"/>
                <w:color w:val="000000"/>
                <w:sz w:val="20"/>
                <w:szCs w:val="20"/>
              </w:rPr>
            </w:pPr>
            <w:r>
              <w:rPr>
                <w:rFonts w:cs="宋体"/>
                <w:color w:val="000000"/>
                <w:sz w:val="20"/>
                <w:szCs w:val="20"/>
              </w:rPr>
              <w:t>2120802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4EB00">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57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CC1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0AA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BE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41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6CF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1E2B2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29CA">
            <w:pPr>
              <w:jc w:val="both"/>
              <w:textAlignment w:val="center"/>
              <w:rPr>
                <w:rFonts w:hint="default" w:cs="宋体"/>
                <w:color w:val="000000"/>
                <w:sz w:val="20"/>
                <w:szCs w:val="20"/>
              </w:rPr>
            </w:pPr>
            <w:r>
              <w:rPr>
                <w:rFonts w:cs="宋体"/>
                <w:b/>
                <w:color w:val="000000"/>
                <w:sz w:val="20"/>
                <w:szCs w:val="20"/>
              </w:rPr>
              <w:t>21210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EF5E">
            <w:pPr>
              <w:jc w:val="both"/>
              <w:textAlignment w:val="center"/>
              <w:rPr>
                <w:rFonts w:hint="default" w:cs="宋体"/>
                <w:color w:val="000000"/>
                <w:sz w:val="20"/>
                <w:szCs w:val="20"/>
              </w:rPr>
            </w:pPr>
            <w:r>
              <w:rPr>
                <w:rFonts w:cs="宋体"/>
                <w:b/>
                <w:color w:val="000000"/>
                <w:sz w:val="20"/>
                <w:szCs w:val="20"/>
              </w:rPr>
              <w:t>国有土地收益基金安排的支出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5A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66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F5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CBB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3B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59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3AE5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D52E">
            <w:pPr>
              <w:jc w:val="both"/>
              <w:textAlignment w:val="center"/>
              <w:rPr>
                <w:rFonts w:hint="default" w:cs="宋体"/>
                <w:color w:val="000000"/>
                <w:sz w:val="20"/>
                <w:szCs w:val="20"/>
              </w:rPr>
            </w:pPr>
            <w:r>
              <w:rPr>
                <w:rFonts w:cs="宋体"/>
                <w:color w:val="000000"/>
                <w:sz w:val="20"/>
                <w:szCs w:val="20"/>
              </w:rPr>
              <w:t>2121002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128DC">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90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9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0B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60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504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2,966.00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1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397B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26CF">
            <w:pPr>
              <w:jc w:val="both"/>
              <w:textAlignment w:val="center"/>
              <w:rPr>
                <w:rFonts w:hint="default" w:cs="宋体"/>
                <w:color w:val="000000"/>
                <w:sz w:val="20"/>
                <w:szCs w:val="20"/>
              </w:rPr>
            </w:pPr>
            <w:r>
              <w:rPr>
                <w:rFonts w:cs="宋体"/>
                <w:b/>
                <w:color w:val="000000"/>
                <w:sz w:val="20"/>
                <w:szCs w:val="20"/>
              </w:rPr>
              <w:t>215</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E8592">
            <w:pPr>
              <w:jc w:val="both"/>
              <w:textAlignment w:val="center"/>
              <w:rPr>
                <w:rFonts w:hint="default" w:cs="宋体"/>
                <w:color w:val="000000"/>
                <w:sz w:val="20"/>
                <w:szCs w:val="20"/>
              </w:rPr>
            </w:pPr>
            <w:r>
              <w:rPr>
                <w:rFonts w:cs="宋体"/>
                <w:b/>
                <w:color w:val="000000"/>
                <w:sz w:val="20"/>
                <w:szCs w:val="20"/>
              </w:rPr>
              <w:t>资源勘探工业信息等支出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72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25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44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CD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9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DE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2DD57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FAFA">
            <w:pPr>
              <w:jc w:val="both"/>
              <w:textAlignment w:val="center"/>
              <w:rPr>
                <w:rFonts w:hint="default" w:cs="宋体"/>
                <w:color w:val="000000"/>
                <w:sz w:val="20"/>
                <w:szCs w:val="20"/>
              </w:rPr>
            </w:pPr>
            <w:r>
              <w:rPr>
                <w:rFonts w:cs="宋体"/>
                <w:b/>
                <w:color w:val="000000"/>
                <w:sz w:val="20"/>
                <w:szCs w:val="20"/>
              </w:rPr>
              <w:t>21598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3ADC">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8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FCA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3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520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A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40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89F68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2032">
            <w:pPr>
              <w:jc w:val="both"/>
              <w:textAlignment w:val="center"/>
              <w:rPr>
                <w:rFonts w:hint="default" w:cs="宋体"/>
                <w:color w:val="000000"/>
                <w:sz w:val="20"/>
                <w:szCs w:val="20"/>
              </w:rPr>
            </w:pPr>
            <w:r>
              <w:rPr>
                <w:rFonts w:cs="宋体"/>
                <w:color w:val="000000"/>
                <w:sz w:val="20"/>
                <w:szCs w:val="20"/>
              </w:rPr>
              <w:t>2159802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246D0">
            <w:pPr>
              <w:jc w:val="both"/>
              <w:textAlignment w:val="center"/>
              <w:rPr>
                <w:rFonts w:hint="default" w:cs="宋体"/>
                <w:color w:val="000000"/>
                <w:sz w:val="20"/>
                <w:szCs w:val="20"/>
              </w:rPr>
            </w:pPr>
            <w:r>
              <w:rPr>
                <w:rFonts w:cs="宋体"/>
                <w:color w:val="000000"/>
                <w:sz w:val="20"/>
                <w:szCs w:val="20"/>
              </w:rPr>
              <w:t>制造业</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BA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1F2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5D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96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B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9A5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523BD3">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0FD8879">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9CE46C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E2E565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8EB721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CA3A58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丰都县经济和信息化委员会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3114A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69C4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1BE019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17D937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D0082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7A78F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61A6C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D3C8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58DC46">
            <w:pPr>
              <w:jc w:val="center"/>
              <w:textAlignment w:val="bottom"/>
              <w:rPr>
                <w:rFonts w:hint="default" w:cs="宋体"/>
                <w:b/>
                <w:color w:val="000000"/>
                <w:sz w:val="20"/>
                <w:szCs w:val="20"/>
              </w:rPr>
            </w:pPr>
            <w:r>
              <w:rPr>
                <w:rFonts w:cs="宋体"/>
                <w:b/>
                <w:color w:val="000000"/>
                <w:sz w:val="20"/>
                <w:szCs w:val="20"/>
              </w:rPr>
              <w:t>本年支出</w:t>
            </w:r>
          </w:p>
        </w:tc>
      </w:tr>
      <w:tr w14:paraId="26C5D157">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8CBD">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A50E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1A7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BA88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EAFC2">
            <w:pPr>
              <w:jc w:val="center"/>
              <w:textAlignment w:val="center"/>
              <w:rPr>
                <w:rFonts w:hint="default" w:cs="宋体"/>
                <w:b/>
                <w:color w:val="000000"/>
                <w:sz w:val="20"/>
                <w:szCs w:val="20"/>
              </w:rPr>
            </w:pPr>
            <w:r>
              <w:rPr>
                <w:rFonts w:cs="宋体"/>
                <w:b/>
                <w:color w:val="000000"/>
                <w:sz w:val="20"/>
                <w:szCs w:val="20"/>
              </w:rPr>
              <w:t>项目支出</w:t>
            </w:r>
          </w:p>
        </w:tc>
      </w:tr>
      <w:tr w14:paraId="5DA7224A">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096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59F9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CC1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CCA6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2C841">
            <w:pPr>
              <w:jc w:val="center"/>
              <w:rPr>
                <w:rFonts w:hint="default" w:cs="宋体"/>
                <w:b/>
                <w:color w:val="000000"/>
                <w:sz w:val="20"/>
                <w:szCs w:val="20"/>
              </w:rPr>
            </w:pPr>
          </w:p>
        </w:tc>
      </w:tr>
      <w:tr w14:paraId="2FDB0F09">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D94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3506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C35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EE01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FF263">
            <w:pPr>
              <w:jc w:val="center"/>
              <w:rPr>
                <w:rFonts w:hint="default" w:cs="宋体"/>
                <w:b/>
                <w:color w:val="000000"/>
                <w:sz w:val="20"/>
                <w:szCs w:val="20"/>
              </w:rPr>
            </w:pPr>
          </w:p>
        </w:tc>
      </w:tr>
      <w:tr w14:paraId="2AD8676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FCA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F99D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82B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DD0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F15C2">
            <w:pPr>
              <w:jc w:val="center"/>
              <w:rPr>
                <w:rFonts w:hint="default" w:cs="宋体"/>
                <w:b/>
                <w:color w:val="000000"/>
                <w:sz w:val="20"/>
                <w:szCs w:val="20"/>
              </w:rPr>
            </w:pPr>
          </w:p>
        </w:tc>
      </w:tr>
      <w:tr w14:paraId="4F972D4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AC8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64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64D8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AE0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67A98E">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5C40">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E419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A7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4888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041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C8A063A">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EF6B424">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1264C26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D118C4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5BE2E1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39145F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39AE33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3963B0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A35E8D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479017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14A394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391C954">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丰都县经济和信息化委员会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2E066F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171932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B63CFA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9AB7DF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1BF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3BB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1DB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F0A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0FE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69390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C5A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77A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EE1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8BC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A86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r>
      <w:tr w14:paraId="0B89CA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8D2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5E8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6BF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C2A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8E7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r>
      <w:tr w14:paraId="155317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84B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A65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152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49C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DA3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9D5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49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17C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3D3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D0D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E5D4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1DB2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6EE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101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E80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9BA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5B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D4966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61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4F3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7F0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BFC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C52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C96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CD5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27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C3C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D43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C0D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EF2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83A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AB0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31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D6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52C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F4FB9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5E1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95C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83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A2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6B3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AA1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E2A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E95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25A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A37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B85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C23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926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4FD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DC33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5A0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DFA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627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436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DCE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3BE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F84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EDF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F02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FEF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D04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11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2C8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27F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766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4D4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706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2C6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FCA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615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C21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13A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01E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CB4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C2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4902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2AEE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6C0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88A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CF8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DE4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E30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9EE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048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08F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4C2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389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BA7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3B6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F77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950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485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4A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635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D29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DBC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7B8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124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2DE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A09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7F7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6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973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383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2A1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FD2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009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DCF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1B9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2F7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E8D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49D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56D5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61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061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E08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CCAC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99F5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2E7D27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223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2E3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48D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E87E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EAF2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197508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E88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9F0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89B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6E79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6360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DDBA1B9">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265F">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0B86E06">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A2B0">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830D64A">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838BC76">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EFBE">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390BF5"/>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451CB"/>
    <w:rsid w:val="13A71CB4"/>
    <w:rsid w:val="13AF1D43"/>
    <w:rsid w:val="13CE1647"/>
    <w:rsid w:val="13DA0C25"/>
    <w:rsid w:val="13FD55AB"/>
    <w:rsid w:val="14200702"/>
    <w:rsid w:val="14403C4E"/>
    <w:rsid w:val="14907817"/>
    <w:rsid w:val="15CE7169"/>
    <w:rsid w:val="163A6CEE"/>
    <w:rsid w:val="173708E3"/>
    <w:rsid w:val="174C19C7"/>
    <w:rsid w:val="17C374FC"/>
    <w:rsid w:val="189079DC"/>
    <w:rsid w:val="189B0D0B"/>
    <w:rsid w:val="18B43F7C"/>
    <w:rsid w:val="194A1770"/>
    <w:rsid w:val="19B906A4"/>
    <w:rsid w:val="19C74997"/>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315552"/>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9F57AC"/>
    <w:rsid w:val="41E0734B"/>
    <w:rsid w:val="426554D0"/>
    <w:rsid w:val="426C1EA8"/>
    <w:rsid w:val="42736402"/>
    <w:rsid w:val="42C57547"/>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493D05"/>
    <w:rsid w:val="5F2D4A41"/>
    <w:rsid w:val="60C74F6C"/>
    <w:rsid w:val="61025A59"/>
    <w:rsid w:val="613D5BBC"/>
    <w:rsid w:val="61536C39"/>
    <w:rsid w:val="61E64F4A"/>
    <w:rsid w:val="623E0993"/>
    <w:rsid w:val="626D76EE"/>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906FF4"/>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545F66"/>
    <w:rsid w:val="7D7406BB"/>
    <w:rsid w:val="7DE94331"/>
    <w:rsid w:val="7EB4672D"/>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8015</Words>
  <Characters>9199</Characters>
  <Lines>186</Lines>
  <Paragraphs>52</Paragraphs>
  <TotalTime>2</TotalTime>
  <ScaleCrop>false</ScaleCrop>
  <LinksUpToDate>false</LinksUpToDate>
  <CharactersWithSpaces>9260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白马黄茅</cp:lastModifiedBy>
  <dcterms:modified xsi:type="dcterms:W3CDTF">2025-09-16T01:54:51Z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eyJoZGlkIjoiNTQ2YWFmOTkyYWIyMTk1NDAyOTFjZTZmOGE2ZmFiOTQiLCJ1c2VySWQiOiI2NDIxMTA2NzkifQ==</vt:lpwstr>
  </property>
</Properties>
</file>