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300" w:afterAutospacing="0"/>
        <w:jc w:val="center"/>
        <w:rPr>
          <w:rFonts w:ascii="微软雅黑" w:hAnsi="微软雅黑" w:eastAsia="微软雅黑"/>
          <w:color w:val="333333"/>
          <w:sz w:val="45"/>
          <w:szCs w:val="45"/>
        </w:rPr>
      </w:pPr>
      <w:r>
        <w:rPr>
          <w:rFonts w:hint="eastAsia" w:ascii="微软雅黑" w:hAnsi="微软雅黑" w:eastAsia="微软雅黑"/>
          <w:color w:val="333333"/>
          <w:sz w:val="45"/>
          <w:szCs w:val="45"/>
        </w:rPr>
        <w:t>重庆市丰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45"/>
          <w:szCs w:val="45"/>
        </w:rPr>
        <w:t>都县202</w:t>
      </w:r>
      <w:r>
        <w:rPr>
          <w:rFonts w:hint="eastAsia" w:ascii="微软雅黑" w:hAnsi="微软雅黑" w:eastAsia="微软雅黑"/>
          <w:color w:val="333333"/>
          <w:sz w:val="45"/>
          <w:szCs w:val="45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45"/>
          <w:szCs w:val="45"/>
        </w:rPr>
        <w:t>年度电信普遍服务</w:t>
      </w:r>
      <w:r>
        <w:rPr>
          <w:rFonts w:hint="eastAsia" w:ascii="微软雅黑" w:hAnsi="微软雅黑" w:eastAsia="微软雅黑"/>
          <w:color w:val="333333"/>
          <w:sz w:val="45"/>
          <w:szCs w:val="45"/>
          <w:lang w:val="en-US" w:eastAsia="zh-CN"/>
        </w:rPr>
        <w:t>试点</w:t>
      </w:r>
      <w:r>
        <w:rPr>
          <w:rFonts w:hint="eastAsia" w:ascii="微软雅黑" w:hAnsi="微软雅黑" w:eastAsia="微软雅黑"/>
          <w:color w:val="333333"/>
          <w:sz w:val="45"/>
          <w:szCs w:val="45"/>
        </w:rPr>
        <w:t>项目公示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 w:firstLineChars="200"/>
        <w:rPr>
          <w:rFonts w:hint="eastAsia"/>
          <w:color w:val="333333"/>
        </w:rPr>
      </w:pPr>
      <w:r>
        <w:rPr>
          <w:rFonts w:hint="eastAsia"/>
          <w:color w:val="333333"/>
        </w:rPr>
        <w:t>根据《工业和信息化部办公厅关于2024年度电信普遍服务项目的复函》(工信厅通信函[2023]311号)，工业和信息化部确定我县为2024年度电信普遍服务试点项目实施区县，开展行政村4G基站建设。拟在丰都县仙女湖镇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树人镇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三元镇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仁沙镇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龙孔镇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暨龙镇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董家镇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保合镇</w:t>
      </w:r>
      <w:r>
        <w:rPr>
          <w:rFonts w:hint="eastAsia"/>
          <w:color w:val="333333"/>
          <w:lang w:eastAsia="zh-CN"/>
        </w:rPr>
        <w:t>、</w:t>
      </w:r>
      <w:r>
        <w:rPr>
          <w:rFonts w:hint="eastAsia"/>
          <w:color w:val="333333"/>
        </w:rPr>
        <w:t>包鸾镇</w:t>
      </w:r>
      <w:r>
        <w:rPr>
          <w:rFonts w:hint="eastAsia"/>
          <w:color w:val="333333"/>
          <w:lang w:eastAsia="zh-CN"/>
        </w:rPr>
        <w:t>、兴义镇、双路镇、十直镇、社坛镇、青龙乡、龙河镇、江池镇、虎威镇</w:t>
      </w:r>
      <w:r>
        <w:rPr>
          <w:rFonts w:hint="eastAsia"/>
          <w:color w:val="333333"/>
        </w:rPr>
        <w:t>等</w:t>
      </w:r>
      <w:r>
        <w:rPr>
          <w:rFonts w:hint="eastAsia"/>
          <w:color w:val="333333"/>
          <w:lang w:val="en-US" w:eastAsia="zh-CN"/>
        </w:rPr>
        <w:t>25</w:t>
      </w:r>
      <w:r>
        <w:rPr>
          <w:rFonts w:hint="eastAsia"/>
          <w:color w:val="333333"/>
        </w:rPr>
        <w:t>个行政村建设2</w:t>
      </w:r>
      <w:r>
        <w:rPr>
          <w:rFonts w:hint="eastAsia"/>
          <w:color w:val="333333"/>
          <w:lang w:val="en-US" w:eastAsia="zh-CN"/>
        </w:rPr>
        <w:t>8</w:t>
      </w:r>
      <w:r>
        <w:rPr>
          <w:rFonts w:hint="eastAsia"/>
          <w:color w:val="333333"/>
        </w:rPr>
        <w:t>个4G基站。（详情见附表）。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 w:firstLineChars="200"/>
        <w:rPr>
          <w:rFonts w:hint="eastAsia"/>
          <w:color w:val="333333"/>
        </w:rPr>
      </w:pPr>
      <w:r>
        <w:rPr>
          <w:rFonts w:hint="eastAsia"/>
          <w:color w:val="333333"/>
        </w:rPr>
        <w:t>现予以公示，公示期至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26</w:t>
      </w:r>
      <w:r>
        <w:rPr>
          <w:rFonts w:hint="eastAsia"/>
          <w:color w:val="333333"/>
        </w:rPr>
        <w:t>日。如有意见或建议，请于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26</w:t>
      </w:r>
      <w:r>
        <w:rPr>
          <w:rFonts w:hint="eastAsia"/>
          <w:color w:val="333333"/>
        </w:rPr>
        <w:t>日前反馈至丰都县经济和信息化委员会。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 w:firstLineChars="200"/>
        <w:rPr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</w:rPr>
      </w:pPr>
      <w:r>
        <w:rPr>
          <w:rFonts w:hint="eastAsia"/>
          <w:color w:val="333333"/>
        </w:rPr>
        <w:t>联系方式：朱丹青，电话：023-70605</w:t>
      </w:r>
      <w:r>
        <w:rPr>
          <w:rFonts w:hint="eastAsia"/>
          <w:color w:val="333333"/>
          <w:lang w:val="en-US" w:eastAsia="zh-CN"/>
        </w:rPr>
        <w:t>911</w:t>
      </w:r>
      <w:r>
        <w:rPr>
          <w:rFonts w:hint="eastAsia"/>
          <w:color w:val="333333"/>
        </w:rPr>
        <w:t>（丰都县经济和信息化委员会）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　　　　　顾朝辉，电话：023-68576313（市通信管理局）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附件：丰都县行政村4G基站建设清单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 w:firstLineChars="200"/>
        <w:rPr>
          <w:rFonts w:hint="eastAsia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480" w:firstLineChars="200"/>
        <w:rPr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20" w:firstLineChars="2300"/>
        <w:rPr>
          <w:color w:val="333333"/>
        </w:rPr>
      </w:pPr>
      <w:r>
        <w:rPr>
          <w:rFonts w:hint="eastAsia"/>
          <w:color w:val="333333"/>
        </w:rPr>
        <w:t>202</w:t>
      </w:r>
      <w:r>
        <w:rPr>
          <w:rFonts w:hint="eastAsia"/>
          <w:color w:val="333333"/>
          <w:lang w:val="en-US" w:eastAsia="zh-CN"/>
        </w:rPr>
        <w:t>4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17</w:t>
      </w:r>
      <w:r>
        <w:rPr>
          <w:rFonts w:hint="eastAsia"/>
          <w:color w:val="333333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20" w:firstLineChars="2300"/>
        <w:rPr>
          <w:rFonts w:hint="eastAsia" w:ascii="微软雅黑" w:hAnsi="微软雅黑" w:eastAsia="微软雅黑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20" w:firstLineChars="2300"/>
        <w:rPr>
          <w:rFonts w:hint="eastAsia" w:ascii="微软雅黑" w:hAnsi="微软雅黑" w:eastAsia="微软雅黑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20" w:firstLineChars="2300"/>
        <w:rPr>
          <w:rFonts w:ascii="微软雅黑" w:hAnsi="微软雅黑" w:eastAsia="微软雅黑"/>
          <w:color w:val="333333"/>
        </w:rPr>
      </w:pPr>
    </w:p>
    <w:tbl>
      <w:tblPr>
        <w:tblStyle w:val="6"/>
        <w:tblW w:w="8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832"/>
        <w:gridCol w:w="1267"/>
        <w:gridCol w:w="1133"/>
        <w:gridCol w:w="994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8"/>
              </w:rPr>
              <w:t>重庆市202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8"/>
              </w:rPr>
              <w:t>年度电信普遍服务项目建设清单表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站名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经度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纬度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乡镇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行政村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丰都兴义保家寺五丘田FRRU(800)_高镇支局(十批普服)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107.857475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29.952673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兴义镇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保家寺村村民委员会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丰都兴义双桂场竹子坝FRRU(800)_高镇支局(十批普服)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107.828425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29.895077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兴义镇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双桂场村村民委员会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丰都仙女湖尖山子FRRU(800)_三建支局(十批普服)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107.791362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29.670173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仙女湖镇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卢家山村村民委员会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丰都双路安宁窝罐场FRRU(800)_三建支局(十批普服)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107.801287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29.837048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双路镇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安宁场村村民委员会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丰都双路莲花洞高教FRRU(800)_三建支局(十批普服)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107.855831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29.836595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双路镇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莲花洞村村民委员会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丰都双路大石堡FRRU(800)_三建支局(十批普服)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107.771467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29.849435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双路镇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断桥沟社区居民委员会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丰都树人开封寨湾FRRU(800)_树人支局(十批普服)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107.777053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30.001133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树人镇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岩口场村村民委员会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丰都十直上坝大武塘FRRU(800)_树人支局(十批普服)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107.837693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30.046711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十直镇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上坝村村民委员会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丰都十直上坝董家山FRRU(800)_树人支局(十批普服)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107.841153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30.060553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十直镇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上坝村村民委员会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丰都社坛大堡平石坝FRRU(800)_社坛支局(十批普服)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107.576497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30.001202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社坛镇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陈家岩村村民委员会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丰都三元罗家桃子湾FRRU(800)_三元支局(十批普服)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107.656652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30.154541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三元镇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邓教坪村村民委员会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丰都仁沙绣球湾FRRU(800)_社坛支局(十批普服)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107.589065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30.026879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仁沙镇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李家坪村村民委员会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丰都青龙黄角湾FRRU(800)_三元支局(十批普服)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107.781462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30.148169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青龙乡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兴隆村村民委员会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丰都青龙龙井沙地坪FRRU(800)_三元支局(十批普服)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107.733586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30.183936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青龙乡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龙井村村民委员会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15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丰都龙孔仰天窝FRRU(800)_包鸾支局(十批普服)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107.940916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30.052965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龙孔镇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金台村村民委员会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16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丰都龙河崇实冷浸溪花院子FRRU(800)_龙河支局(十批普服)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107.968066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29.880885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龙河镇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冷浸溪村村民委员会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17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丰都龙河皮家场梁家榜FRRU(800)_龙河支局(十批普服)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107.997141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29.821051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龙河镇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金子庙村村民委员会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丰都江池小月溪FRRU(800)_龙河支局(十批普服)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107.997091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29.857971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江池镇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双仙村村民委员会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丰都江池兰家堡FRRU(800)_龙河支局(十批普服)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108.004763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29.864494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江池镇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双仙村村民委员会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20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丰都江池横梁人家FRRU(800)_高镇支局(十批普服)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107.984844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29.963611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江池镇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横梁村村民委员会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丰都暨龙回龙堡上子FRRU(800)_暨龙支局(十批普服)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108.041981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29.704934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暨龙镇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回龙村村民委员会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丰都虎威吴家口FRRU(800)_社坛支局(十批普服)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107.660301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29.919559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虎威镇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荷花村村民委员会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丰都虎威龙家湾FRRU(800)_社坛支局(十批普服)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107.653068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29.909216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虎威镇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荷花村村民委员会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</w:rPr>
              <w:t>24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丰都虎威香岩桃竹岩FRRU(800)_社坛支局(十批普服)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107.622571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29.922883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虎威镇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回龙村村民委员会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  <w:t>25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丰都董家高寿湾FRRU(800)_董家支局(十批普服)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107.690122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30.232589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董家镇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三仙湖村村民委员会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  <w:t>26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丰都保合千竹村FRRU(800)_社坛支局(十批普服)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107.685001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30.035116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保合镇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普子场村村民委员会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  <w:t>27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丰都包鸾凉水井土地堂FRRU(800)_包鸾支局(十批普服)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107.656019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29.726648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包鸾镇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飞仙洞村村民委员会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lang w:val="en-US" w:eastAsia="zh-CN"/>
              </w:rPr>
              <w:t>28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丰都社坛沙田坝FRRU(800)_社坛支局(十批普服)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107.593868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30.010413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社坛镇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平安村村民委员会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 w:line="24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C2FAA"/>
    <w:rsid w:val="008216E3"/>
    <w:rsid w:val="009E3958"/>
    <w:rsid w:val="00B06D63"/>
    <w:rsid w:val="00B7057D"/>
    <w:rsid w:val="00C065DF"/>
    <w:rsid w:val="00C314E3"/>
    <w:rsid w:val="00E078AF"/>
    <w:rsid w:val="00E33DA6"/>
    <w:rsid w:val="00E7374F"/>
    <w:rsid w:val="486D58F9"/>
    <w:rsid w:val="6FB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271</Words>
  <Characters>1548</Characters>
  <Lines>12</Lines>
  <Paragraphs>3</Paragraphs>
  <TotalTime>15</TotalTime>
  <ScaleCrop>false</ScaleCrop>
  <LinksUpToDate>false</LinksUpToDate>
  <CharactersWithSpaces>1816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2023-04-10T03:02:00Z</dcterms:created>
  <dc:creator>zxf</dc:creator>
  <cp:lastModifiedBy>hp</cp:lastModifiedBy>
  <dcterms:modified xsi:type="dcterms:W3CDTF">2024-05-17T02:54:37Z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8816AC97E10947F9954337873CBAA5E0</vt:lpwstr>
  </property>
</Properties>
</file>