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关于2023年度县级公益型科技特派员考核结果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的公示</w:t>
      </w: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各单位：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根据《关于选派202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年度县级科技特派员的通知》（丰科局发〔20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号）和《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重庆市科技特派员管理办法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》等管理制度要求，县科特办通过采取现场查看、收集日常工作记录及年底工作总结等相结合的方式，对选派的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名县级公益型科技特派员开展了全面、细致地考核，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现将考核结果予以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，公示时间为202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科学技术局提出书面申诉；认为存在其它违规违纪现象并确有证据的，请向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70605693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丰都县20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年度县级科技特派员考核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结果表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丰都县科学技术局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2024年6月24日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mZhNjc4YjcyY2MzNmZjMDJhODhiMDA1ZTRkOTQifQ=="/>
  </w:docVars>
  <w:rsids>
    <w:rsidRoot w:val="2B96360F"/>
    <w:rsid w:val="0E75C92A"/>
    <w:rsid w:val="2B96360F"/>
    <w:rsid w:val="6FEBE508"/>
    <w:rsid w:val="7E9D7FA8"/>
    <w:rsid w:val="7F553AB1"/>
    <w:rsid w:val="7FFD2EF4"/>
    <w:rsid w:val="9F6D275C"/>
    <w:rsid w:val="DDFBEB2B"/>
    <w:rsid w:val="F6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2024-06-25T09:36:00Z</dcterms:created>
  <dc:creator>科技服务科</dc:creator>
  <cp:lastModifiedBy>fengdu</cp:lastModifiedBy>
  <dcterms:modified xsi:type="dcterms:W3CDTF">2024-06-24T18:14:27Z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39C01D353149464DAD8AE543B474F044</vt:lpwstr>
  </property>
</Properties>
</file>