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bookmarkStart w:id="8" w:name="_GoBack"/>
      <w:bookmarkEnd w:id="8"/>
      <w:r>
        <w:rPr>
          <w:rFonts w:ascii="方正小标宋_GBK" w:hAnsi="方正小标宋_GBK" w:eastAsia="方正小标宋_GBK" w:cs="方正小标宋_GBK"/>
          <w:sz w:val="36"/>
          <w:szCs w:val="36"/>
        </w:rPr>
        <w:t>丰都县畜牧兽医发展事务中心</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丰都县畜牧兽医发展事务中心为丰都县农业农村委员会所属正科级财政全额拨款公益一类事业单位，加挂丰都县国家农业（肉牛）科技园区管理中心、丰都县国家现代农业产业园管理中心牌子。</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（一）职能职责</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主要职责任务：宣传贯彻党和国家发展畜牧兽医事业的法律法规和方针政策；推动畜牧业产业化发展和国家农业（肉牛）科技园区建设。</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具体职责任务：1. 负责全县畜牧兽医业调查研究；2. 协助拟定畜牧兽医事业发展规划、方案和政策文件；3. 负责推动全县现代畜禽产业基地建设；4. 负责全县畜牧业经济运行分析和产前、产中、产后经济技术信息服务；5. 负责丰都县国家农业（肉牛）科技园区管理建设工作；6. 承办上级交办的其他相关工作。</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（二）机构设置</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丰都县畜牧兽医发展事务中心设3个内设机构。下属</w:t>
      </w:r>
      <w:r>
        <w:rPr>
          <w:rFonts w:hint="eastAsia" w:ascii="方正仿宋_GBK" w:hAnsi="方正仿宋_GBK" w:eastAsia="方正仿宋_GBK" w:cs="方正仿宋_GBK"/>
          <w:sz w:val="32"/>
          <w:szCs w:val="32"/>
          <w:shd w:val="clear" w:color="auto" w:fill="FFFFFF"/>
          <w:lang w:val="en-US" w:eastAsia="zh-CN"/>
        </w:rPr>
        <w:t>1个参公单位是丰都县畜牧兽医发展事务中心（本级）和</w:t>
      </w:r>
      <w:r>
        <w:rPr>
          <w:rFonts w:ascii="方正仿宋_GBK" w:hAnsi="方正仿宋_GBK" w:eastAsia="方正仿宋_GBK" w:cs="方正仿宋_GBK"/>
          <w:sz w:val="32"/>
          <w:szCs w:val="32"/>
          <w:shd w:val="clear" w:color="auto" w:fill="FFFFFF"/>
        </w:rPr>
        <w:t>事业单位2个，分别为丰都县畜牧技术服务推广中心、丰都县动物疫病预防控制中心。丰都县畜牧技术服务推广中心设5个内设机构：综合科、生猪发展科、草食牲畜科、特色产业科、资源化利用科。丰都县动物疫病预防控制中心设3个内设机构：综合科、检测科、预防控制科。</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（三）单位构成</w:t>
      </w:r>
    </w:p>
    <w:p>
      <w:pPr>
        <w:pStyle w:val="7"/>
        <w:shd w:val="clear" w:color="auto" w:fill="FFFFFF"/>
        <w:ind w:firstLine="800" w:firstLineChars="25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从预算单位构成看，纳入本部门2023年度决算编制的二级预算单位主要包括丰都县畜牧兽医发展事务中心（本级）、丰都县畜牧技术服务推广中心、丰都县动物疫病预防控制中心。</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二、部门决算情况说明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2023年度收入总计3382.98万元，支出总计</w:t>
      </w:r>
      <w:r>
        <w:rPr>
          <w:rFonts w:ascii="方正仿宋_GBK" w:hAnsi="方正仿宋_GBK" w:eastAsia="方正仿宋_GBK" w:cs="方正仿宋_GBK"/>
          <w:sz w:val="32"/>
          <w:szCs w:val="32"/>
        </w:rPr>
        <w:t>3382.98</w:t>
      </w:r>
      <w:r>
        <w:rPr>
          <w:rFonts w:ascii="方正仿宋_GBK" w:hAnsi="方正仿宋_GBK" w:eastAsia="方正仿宋_GBK" w:cs="方正仿宋_GBK"/>
          <w:sz w:val="32"/>
          <w:szCs w:val="32"/>
          <w:shd w:val="clear" w:color="auto" w:fill="FFFFFF"/>
        </w:rPr>
        <w:t>万元。收支较上年决算数增加875.25万元，增长34.90%，主要原因是</w:t>
      </w:r>
      <w:bookmarkStart w:id="0" w:name="OLE_LINK1"/>
      <w:r>
        <w:rPr>
          <w:rFonts w:ascii="方正仿宋_GBK" w:hAnsi="方正仿宋_GBK" w:eastAsia="方正仿宋_GBK" w:cs="方正仿宋_GBK"/>
          <w:sz w:val="32"/>
          <w:szCs w:val="32"/>
          <w:shd w:val="clear" w:color="auto" w:fill="FFFFFF"/>
        </w:rPr>
        <w:t>人员调入的人员经费及基本支出经费增加；2023年中市县畜牧兽医产业阶段性项目数量及投入量比上年增加。</w:t>
      </w:r>
    </w:p>
    <w:bookmarkEnd w:id="0"/>
    <w:p>
      <w:pPr>
        <w:pStyle w:val="7"/>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2023年度收入合计2817.89万元，较上年决算数增加310.16万元，增长12.37%，主要原因是人员调入的人员经费及基本支出经费增加；2023年中市县畜牧兽医产业阶段性项目数量及投入量比上年增加。其中：财政拨款收入</w:t>
      </w:r>
      <w:r>
        <w:rPr>
          <w:rFonts w:ascii="方正仿宋_GBK" w:hAnsi="方正仿宋_GBK" w:eastAsia="方正仿宋_GBK" w:cs="方正仿宋_GBK"/>
          <w:sz w:val="32"/>
          <w:szCs w:val="32"/>
        </w:rPr>
        <w:t>2817.89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565.10</w:t>
      </w:r>
      <w:r>
        <w:rPr>
          <w:rFonts w:ascii="方正仿宋_GBK" w:hAnsi="方正仿宋_GBK" w:eastAsia="方正仿宋_GBK" w:cs="方正仿宋_GBK"/>
          <w:sz w:val="32"/>
          <w:szCs w:val="32"/>
          <w:shd w:val="clear" w:color="auto" w:fill="FFFFFF"/>
        </w:rPr>
        <w:t>万元。</w:t>
      </w:r>
    </w:p>
    <w:p>
      <w:pPr>
        <w:pStyle w:val="7"/>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3382.98</w:t>
      </w:r>
      <w:r>
        <w:rPr>
          <w:rFonts w:ascii="方正仿宋_GBK" w:hAnsi="方正仿宋_GBK" w:eastAsia="方正仿宋_GBK" w:cs="方正仿宋_GBK"/>
          <w:sz w:val="32"/>
          <w:szCs w:val="32"/>
          <w:shd w:val="clear" w:color="auto" w:fill="FFFFFF"/>
        </w:rPr>
        <w:t>万元，较上年决算数增加875.25万元，增长34.90%，主要原因是</w:t>
      </w:r>
      <w:bookmarkStart w:id="1" w:name="OLE_LINK3"/>
      <w:r>
        <w:rPr>
          <w:rFonts w:ascii="方正仿宋_GBK" w:hAnsi="方正仿宋_GBK" w:eastAsia="方正仿宋_GBK" w:cs="方正仿宋_GBK"/>
          <w:sz w:val="32"/>
          <w:szCs w:val="32"/>
          <w:shd w:val="clear" w:color="auto" w:fill="FFFFFF"/>
        </w:rPr>
        <w:t>人员调入的人员经费及基本支出经费增加；2023年中市县畜牧兽医产业阶段性项目数量及投入量比上年增加。</w:t>
      </w:r>
      <w:bookmarkEnd w:id="1"/>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1364.38</w:t>
      </w:r>
      <w:r>
        <w:rPr>
          <w:rFonts w:ascii="方正仿宋_GBK" w:hAnsi="方正仿宋_GBK" w:eastAsia="方正仿宋_GBK" w:cs="方正仿宋_GBK"/>
          <w:sz w:val="32"/>
          <w:szCs w:val="32"/>
          <w:shd w:val="clear" w:color="auto" w:fill="FFFFFF"/>
        </w:rPr>
        <w:t>万元，占40.33%；项目支出</w:t>
      </w:r>
      <w:r>
        <w:rPr>
          <w:rFonts w:ascii="方正仿宋_GBK" w:hAnsi="方正仿宋_GBK" w:eastAsia="方正仿宋_GBK" w:cs="方正仿宋_GBK"/>
          <w:sz w:val="32"/>
          <w:szCs w:val="32"/>
        </w:rPr>
        <w:t>2018.60</w:t>
      </w:r>
      <w:r>
        <w:rPr>
          <w:rFonts w:ascii="方正仿宋_GBK" w:hAnsi="方正仿宋_GBK" w:eastAsia="方正仿宋_GBK" w:cs="方正仿宋_GBK"/>
          <w:sz w:val="32"/>
          <w:szCs w:val="32"/>
          <w:shd w:val="clear" w:color="auto" w:fill="FFFFFF"/>
        </w:rPr>
        <w:t>万元，占59.67%；经营支出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bookmarkStart w:id="2" w:name="OLE_LINK2"/>
      <w:r>
        <w:rPr>
          <w:rFonts w:ascii="方正仿宋_GBK" w:hAnsi="方正仿宋_GBK" w:eastAsia="方正仿宋_GBK" w:cs="方正仿宋_GBK"/>
          <w:sz w:val="32"/>
          <w:szCs w:val="32"/>
          <w:shd w:val="clear" w:color="auto" w:fill="FFFFFF"/>
        </w:rPr>
        <w:t>。</w:t>
      </w:r>
      <w:bookmarkEnd w:id="2"/>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万元，与上年决算数持平。</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3382.98万元。与2022年相比，财政拨款收、支总计各增加875.25万元，增长34.90%。主要原因是人员调入的人员经费及基本支出经费增加；2023年中市县畜牧兽医产业阶段性项目数量及投入量比上年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2817.89</w:t>
      </w:r>
      <w:r>
        <w:rPr>
          <w:rFonts w:ascii="方正仿宋_GBK" w:hAnsi="方正仿宋_GBK" w:eastAsia="方正仿宋_GBK" w:cs="方正仿宋_GBK"/>
          <w:sz w:val="32"/>
          <w:szCs w:val="32"/>
          <w:shd w:val="clear" w:color="auto" w:fill="FFFFFF"/>
        </w:rPr>
        <w:t>万元，较上年决算数增加310.16万元，增长12.37%。主要原因是</w:t>
      </w:r>
      <w:bookmarkStart w:id="3" w:name="OLE_LINK4"/>
      <w:r>
        <w:rPr>
          <w:rFonts w:ascii="方正仿宋_GBK" w:hAnsi="方正仿宋_GBK" w:eastAsia="方正仿宋_GBK" w:cs="方正仿宋_GBK"/>
          <w:sz w:val="32"/>
          <w:szCs w:val="32"/>
          <w:shd w:val="clear" w:color="auto" w:fill="FFFFFF"/>
        </w:rPr>
        <w:t>人员调入的人员经费及基本支出经费增加；2023年中市县畜牧兽医产业阶段性项目数量及投入量比上年增加。</w:t>
      </w:r>
      <w:bookmarkEnd w:id="3"/>
      <w:r>
        <w:rPr>
          <w:rFonts w:ascii="方正仿宋_GBK" w:hAnsi="方正仿宋_GBK" w:eastAsia="方正仿宋_GBK" w:cs="方正仿宋_GBK"/>
          <w:sz w:val="32"/>
          <w:szCs w:val="32"/>
          <w:shd w:val="clear" w:color="auto" w:fill="FFFFFF"/>
        </w:rPr>
        <w:t>较年初预算数增加1372.45万元，增长94.95%。主要原因是人员调入经费和工资普调、养老金、职业年金、医疗保险金、公积金、日常工作经费等经费的预算调整和新增中市阶段性项目的支出。此外，年初财政拨款结转和结余</w:t>
      </w:r>
      <w:r>
        <w:rPr>
          <w:rFonts w:ascii="方正仿宋_GBK" w:hAnsi="方正仿宋_GBK" w:eastAsia="方正仿宋_GBK" w:cs="方正仿宋_GBK"/>
          <w:sz w:val="32"/>
          <w:szCs w:val="32"/>
        </w:rPr>
        <w:t>565.10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3382.98</w:t>
      </w:r>
      <w:r>
        <w:rPr>
          <w:rFonts w:ascii="方正仿宋_GBK" w:hAnsi="方正仿宋_GBK" w:eastAsia="方正仿宋_GBK" w:cs="方正仿宋_GBK"/>
          <w:sz w:val="32"/>
          <w:szCs w:val="32"/>
          <w:shd w:val="clear" w:color="auto" w:fill="FFFFFF"/>
        </w:rPr>
        <w:t>万元，较上年决算数增加875.25万元，增长34.90%。主要原因是人员调入的人员经费及基本支出经费增加；2023年中市县畜牧兽医产业阶段性项目数量及投入量比上年增加。较年初预算数增加1937.54万元，增长134.04%。主要原因是人员调入经费和工资普调、养老金、职业年金、医疗保险金、公积金、日常工作经费等经费的预算调整和新增中市阶段性项目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万元，与上年决算数持平。</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200.95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5.94</w:t>
      </w:r>
      <w:r>
        <w:rPr>
          <w:rFonts w:ascii="方正仿宋_GBK" w:hAnsi="方正仿宋_GBK" w:eastAsia="方正仿宋_GBK" w:cs="方正仿宋_GBK"/>
          <w:sz w:val="32"/>
          <w:szCs w:val="32"/>
          <w:shd w:val="clear" w:color="auto" w:fill="FFFFFF"/>
        </w:rPr>
        <w:t>%，较年初预算数增加32.99万元，增长19.64%，主要原因是人员调入和工资普调，相应追加养老保险、职业年金的预算调整。</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57.56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%，较年初预算数减少0.39万元，下降0.67%，主要原因是人员调入和工资普调，相应追加基本医疗保险的预算调整。</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3084.15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91.17</w:t>
      </w:r>
      <w:r>
        <w:rPr>
          <w:rFonts w:ascii="方正仿宋_GBK" w:hAnsi="方正仿宋_GBK" w:eastAsia="方正仿宋_GBK" w:cs="方正仿宋_GBK"/>
          <w:sz w:val="32"/>
          <w:szCs w:val="32"/>
          <w:shd w:val="clear" w:color="auto" w:fill="FFFFFF"/>
        </w:rPr>
        <w:t>%，较年初预算数增加1924.10万元，增长165.86%，主要原因是人员调入和工资普调、养老保险、职业年金、公积金、医疗保险相应的预算追加和中市县的畜牧兽医阶段性项目支出。</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住房保障支出40.33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1.19</w:t>
      </w:r>
      <w:r>
        <w:rPr>
          <w:rFonts w:ascii="方正仿宋_GBK" w:hAnsi="方正仿宋_GBK" w:eastAsia="方正仿宋_GBK" w:cs="方正仿宋_GBK"/>
          <w:sz w:val="32"/>
          <w:szCs w:val="32"/>
          <w:shd w:val="clear" w:color="auto" w:fill="FFFFFF"/>
        </w:rPr>
        <w:t>%，较年初预算数减少19.15万元，下降32.20%，主要原因是清退2021-2022年公积金多缴部分，才将公积金缴费基数下调调整。</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1364.38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1184.57</w:t>
      </w:r>
      <w:r>
        <w:rPr>
          <w:rFonts w:ascii="方正仿宋_GBK" w:hAnsi="方正仿宋_GBK" w:eastAsia="方正仿宋_GBK" w:cs="方正仿宋_GBK"/>
          <w:sz w:val="32"/>
          <w:szCs w:val="32"/>
          <w:shd w:val="clear" w:color="auto" w:fill="FFFFFF"/>
        </w:rPr>
        <w:t>万元，较上年决算数增加168.13万元，增长16.54%，主要原因是人员工资普调、养老保险、职业年金、公积金、医疗保险金相应的预算追加和中市县畜牧类项目支出。人员经费用途主要包括基本工资、津贴补贴、奖金、社会保障缴费、公积金和退休职工健康休养费等支出。公用经费</w:t>
      </w:r>
      <w:r>
        <w:rPr>
          <w:rFonts w:ascii="方正仿宋_GBK" w:hAnsi="方正仿宋_GBK" w:eastAsia="方正仿宋_GBK" w:cs="方正仿宋_GBK"/>
          <w:sz w:val="32"/>
          <w:szCs w:val="32"/>
        </w:rPr>
        <w:t>179.81</w:t>
      </w:r>
      <w:r>
        <w:rPr>
          <w:rFonts w:ascii="方正仿宋_GBK" w:hAnsi="方正仿宋_GBK" w:eastAsia="方正仿宋_GBK" w:cs="方正仿宋_GBK"/>
          <w:sz w:val="32"/>
          <w:szCs w:val="32"/>
          <w:shd w:val="clear" w:color="auto" w:fill="FFFFFF"/>
        </w:rPr>
        <w:t>万元，较上年决算数增加87.78万元，增长95.38%，主要原因是人员调入公用经费增加，严格执行中央八项规定，节约日常工作的公用经费开支。公用经费用途主要包括办公费、印刷费、物管费、公务接待费、邮电费、差旅费、交通费、水电费等日常工作经费支出。</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本部门2023年度无政府性基金预算财政拨款收支。</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本部门2022年度无国有资本经营预算财政拨款支出。</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6.86</w:t>
      </w:r>
      <w:r>
        <w:rPr>
          <w:rFonts w:ascii="方正仿宋_GBK" w:hAnsi="方正仿宋_GBK" w:eastAsia="方正仿宋_GBK" w:cs="方正仿宋_GBK"/>
          <w:sz w:val="32"/>
          <w:szCs w:val="32"/>
          <w:shd w:val="clear" w:color="auto" w:fill="FFFFFF"/>
        </w:rPr>
        <w:t>万元，较年初预算数减少5.14万元，下降42.83%，主要原因是本部门严格执行中央八项规定精神，厉行节约，费用降低。较上年支出数增加1.15万元，增长20.14%，主要原因是2023年度全县建立</w:t>
      </w:r>
      <w:r>
        <w:rPr>
          <w:rFonts w:hint="eastAsia" w:ascii="方正仿宋_GBK" w:hAnsi="方正仿宋_GBK" w:eastAsia="方正仿宋_GBK" w:cs="方正仿宋_GBK"/>
          <w:sz w:val="32"/>
          <w:szCs w:val="32"/>
          <w:shd w:val="clear" w:color="auto" w:fill="FFFFFF"/>
          <w:lang w:eastAsia="zh-CN"/>
        </w:rPr>
        <w:t>养殖场</w:t>
      </w:r>
      <w:r>
        <w:rPr>
          <w:rFonts w:ascii="方正仿宋_GBK" w:hAnsi="方正仿宋_GBK" w:eastAsia="方正仿宋_GBK" w:cs="方正仿宋_GBK"/>
          <w:sz w:val="32"/>
          <w:szCs w:val="32"/>
          <w:shd w:val="clear" w:color="auto" w:fill="FFFFFF"/>
        </w:rPr>
        <w:t>和肉牛产业研究院造成三公经费比上年增加。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年度未发生因公出国（境）费用支出。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年度未发生公务车购置费支出。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接待市内、市外区县相关人员来丰学习考察调研、视察畜禽产业基地建设，以及下乡开展扶贫用燃油费、路桥费、车辆保险费和维修维护等费用。费用支出较年初预算数减少4.00万元，下降57.14%，主要原因是严格执行中央八项规定精神，厉行节约。较上年支出数减少1.00万元，下降25.00%，主要原因是年初县级财政对车辆运行经费的预算减少，严格执行中央八项规定精神，厉行节约。</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3.86</w:t>
      </w:r>
      <w:r>
        <w:rPr>
          <w:rFonts w:ascii="方正仿宋_GBK" w:hAnsi="方正仿宋_GBK" w:eastAsia="方正仿宋_GBK" w:cs="方正仿宋_GBK"/>
          <w:sz w:val="32"/>
          <w:szCs w:val="32"/>
          <w:shd w:val="clear" w:color="auto" w:fill="FFFFFF"/>
        </w:rPr>
        <w:t>万元，主要用于接待市内、市外区县相关人员来丰都学习考察调研畜禽产业基地建设、</w:t>
      </w:r>
      <w:r>
        <w:rPr>
          <w:rFonts w:hint="eastAsia" w:ascii="方正仿宋_GBK" w:hAnsi="方正仿宋_GBK" w:eastAsia="方正仿宋_GBK" w:cs="方正仿宋_GBK"/>
          <w:sz w:val="32"/>
          <w:szCs w:val="32"/>
          <w:shd w:val="clear" w:color="auto" w:fill="FFFFFF"/>
          <w:lang w:eastAsia="zh-CN"/>
        </w:rPr>
        <w:t>养殖场</w:t>
      </w:r>
      <w:r>
        <w:rPr>
          <w:rFonts w:ascii="方正仿宋_GBK" w:hAnsi="方正仿宋_GBK" w:eastAsia="方正仿宋_GBK" w:cs="方正仿宋_GBK"/>
          <w:sz w:val="32"/>
          <w:szCs w:val="32"/>
          <w:shd w:val="clear" w:color="auto" w:fill="FFFFFF"/>
        </w:rPr>
        <w:t>和肉牛产业发展，以及下乡开展乡村振兴工作的餐费。费用支出较年初预算数减少1.14万元，下降22.80%，主要原因是本部门严格执行中央八项规定精神，厉行节约，反对铺张浪费，压缩公务接待次数和标准。较上年支出数增加2.15万元，增长125.73%，主要原因是接待市内、市外区县相关人员来丰都学习考察调研畜禽产业基地建设、</w:t>
      </w:r>
      <w:r>
        <w:rPr>
          <w:rFonts w:hint="eastAsia" w:ascii="方正仿宋_GBK" w:hAnsi="方正仿宋_GBK" w:eastAsia="方正仿宋_GBK" w:cs="方正仿宋_GBK"/>
          <w:sz w:val="32"/>
          <w:szCs w:val="32"/>
          <w:shd w:val="clear" w:color="auto" w:fill="FFFFFF"/>
          <w:lang w:eastAsia="zh-CN"/>
        </w:rPr>
        <w:t>养殖场</w:t>
      </w:r>
      <w:r>
        <w:rPr>
          <w:rFonts w:ascii="方正仿宋_GBK" w:hAnsi="方正仿宋_GBK" w:eastAsia="方正仿宋_GBK" w:cs="方正仿宋_GBK"/>
          <w:sz w:val="32"/>
          <w:szCs w:val="32"/>
          <w:shd w:val="clear" w:color="auto" w:fill="FFFFFF"/>
        </w:rPr>
        <w:t>和肉牛产业发展工作的餐费次数和人数增加。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411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93.91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万元，较上年决算数增加0.10万元，增长100.00%，主要原因是</w:t>
      </w:r>
      <w:bookmarkStart w:id="4" w:name="OLE_LINK5"/>
      <w:r>
        <w:rPr>
          <w:rFonts w:ascii="方正仿宋_GBK" w:hAnsi="方正仿宋_GBK" w:eastAsia="方正仿宋_GBK" w:cs="方正仿宋_GBK"/>
          <w:sz w:val="32"/>
          <w:szCs w:val="32"/>
          <w:shd w:val="clear" w:color="auto" w:fill="FFFFFF"/>
        </w:rPr>
        <w:t>严格执行中央八项规定精神，厉行节约，反对铺张浪费，压缩会议标准。</w:t>
      </w:r>
      <w:bookmarkEnd w:id="4"/>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5.07</w:t>
      </w:r>
      <w:r>
        <w:rPr>
          <w:rFonts w:ascii="方正仿宋_GBK" w:hAnsi="方正仿宋_GBK" w:eastAsia="方正仿宋_GBK" w:cs="方正仿宋_GBK"/>
          <w:sz w:val="32"/>
          <w:szCs w:val="32"/>
          <w:shd w:val="clear" w:color="auto" w:fill="FFFFFF"/>
        </w:rPr>
        <w:t>万元，较上年决算数减少0.70万元，下降12.13%，主要原因是</w:t>
      </w:r>
      <w:bookmarkStart w:id="5" w:name="OLE_LINK6"/>
      <w:r>
        <w:rPr>
          <w:rFonts w:ascii="方正仿宋_GBK" w:hAnsi="方正仿宋_GBK" w:eastAsia="方正仿宋_GBK" w:cs="方正仿宋_GBK"/>
          <w:sz w:val="32"/>
          <w:szCs w:val="32"/>
          <w:shd w:val="clear" w:color="auto" w:fill="FFFFFF"/>
        </w:rPr>
        <w:t>严格执行中央八项规定精神，厉行节约，反对铺张浪费，压缩培训次数和标准。</w:t>
      </w:r>
    </w:p>
    <w:bookmarkEnd w:id="5"/>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45.82</w:t>
      </w:r>
      <w:r>
        <w:rPr>
          <w:rFonts w:ascii="方正仿宋_GBK" w:hAnsi="方正仿宋_GBK" w:eastAsia="方正仿宋_GBK" w:cs="方正仿宋_GBK"/>
          <w:sz w:val="32"/>
          <w:szCs w:val="32"/>
          <w:shd w:val="clear" w:color="auto" w:fill="FFFFFF"/>
        </w:rPr>
        <w:t>万元，机关运行经费主要用于开支办公费、印刷费、物管费、公务接待费、邮电费、差旅费、交通费、水电费等日常工作经费支出。机关运行经费较上年支出数增加2.73万元，增长6.34%，主要原因是严格执行中央八项规定，厉行节约，反对铺张浪费，压缩公务接待、会议、培训的次数和标准</w:t>
      </w:r>
      <w:r>
        <w:rPr>
          <w:rFonts w:hint="default" w:ascii="方正仿宋_GBK" w:hAnsi="方正仿宋_GBK" w:eastAsia="方正仿宋_GBK" w:cs="方正仿宋_GBK"/>
          <w:sz w:val="32"/>
          <w:szCs w:val="32"/>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rPr>
          <w:rFonts w:hint="eastAsia" w:ascii="方正仿宋_GBK" w:hAnsi="方正仿宋_GBK" w:eastAsia="方正仿宋_GBK" w:cs="方正仿宋_GBK"/>
          <w:sz w:val="32"/>
          <w:szCs w:val="32"/>
          <w:shd w:val="clear" w:color="auto" w:fill="FFFFFF"/>
          <w:lang w:eastAsia="zh-CN"/>
        </w:rPr>
        <w:t>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7"/>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bookmarkStart w:id="6" w:name="OLE_LINK7"/>
      <w:r>
        <w:rPr>
          <w:rFonts w:hint="eastAsia" w:ascii="方正仿宋_GBK" w:hAnsi="方正仿宋_GBK" w:eastAsia="方正仿宋_GBK" w:cs="方正仿宋_GBK"/>
          <w:sz w:val="32"/>
          <w:szCs w:val="32"/>
          <w:shd w:val="clear" w:color="auto" w:fill="FFFFFF"/>
        </w:rPr>
        <w:t>根据预算绩效管理要求，本</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对部门整体和3</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1个二级项目</w:t>
      </w:r>
      <w:r>
        <w:rPr>
          <w:rFonts w:hint="eastAsia" w:ascii="方正仿宋_GBK" w:hAnsi="方正仿宋_GBK" w:eastAsia="方正仿宋_GBK" w:cs="方正仿宋_GBK"/>
          <w:sz w:val="32"/>
          <w:szCs w:val="32"/>
          <w:shd w:val="clear" w:color="auto" w:fill="FFFFFF"/>
        </w:rPr>
        <w:t>开展了绩效自评，其中，以填报目标自评表形式开展</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自评31项，</w:t>
      </w:r>
      <w:r>
        <w:rPr>
          <w:rFonts w:hint="eastAsia" w:ascii="方正仿宋_GBK" w:hAnsi="方正仿宋_GBK" w:eastAsia="方正仿宋_GBK" w:cs="方正仿宋_GBK"/>
          <w:sz w:val="32"/>
          <w:szCs w:val="32"/>
          <w:shd w:val="clear" w:color="auto" w:fill="FFFFFF"/>
        </w:rPr>
        <w:t>涉及资金总额是3382.98万元，其中在职职工59人的人员经费及公用经费基本支出资金1364.38万元；涉及财政拨款项目支出资金2018.60万元。其中：中央、市、县级能繁母牛、肉牛、能繁母猪、生猪、生猪收益+期货保险项目支出资金1292.78万元；中央及市级畜牧项目支出资金725.82万元。从评价情况来看，项目立项较为规范，绩效目标明确，预算编制合理，管理科学规范，资金到位及时，总体完成情况较好，有力保障了各个项目实施到位，保障了养殖场（户）的收入。项目基本达到了预期绩效目标。</w:t>
      </w:r>
    </w:p>
    <w:bookmarkEnd w:id="6"/>
    <w:p>
      <w:pPr>
        <w:pStyle w:val="15"/>
        <w:autoSpaceDE w:val="0"/>
        <w:spacing w:before="0" w:beforeAutospacing="0" w:line="600" w:lineRule="exact"/>
        <w:ind w:firstLine="642"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1.部门整体绩效自评表。</w:t>
      </w:r>
    </w:p>
    <w:tbl>
      <w:tblPr>
        <w:tblStyle w:val="9"/>
        <w:tblW w:w="15057" w:type="dxa"/>
        <w:tblInd w:w="93" w:type="dxa"/>
        <w:tblLayout w:type="fixed"/>
        <w:tblCellMar>
          <w:top w:w="0" w:type="dxa"/>
          <w:left w:w="108" w:type="dxa"/>
          <w:bottom w:w="0" w:type="dxa"/>
          <w:right w:w="108" w:type="dxa"/>
        </w:tblCellMar>
      </w:tblPr>
      <w:tblGrid>
        <w:gridCol w:w="3215"/>
        <w:gridCol w:w="1641"/>
        <w:gridCol w:w="1478"/>
        <w:gridCol w:w="1320"/>
        <w:gridCol w:w="1005"/>
        <w:gridCol w:w="1238"/>
        <w:gridCol w:w="1242"/>
        <w:gridCol w:w="1238"/>
        <w:gridCol w:w="848"/>
        <w:gridCol w:w="767"/>
        <w:gridCol w:w="1065"/>
      </w:tblGrid>
      <w:tr>
        <w:tblPrEx>
          <w:tblCellMar>
            <w:top w:w="0" w:type="dxa"/>
            <w:left w:w="108" w:type="dxa"/>
            <w:bottom w:w="0" w:type="dxa"/>
            <w:right w:w="108" w:type="dxa"/>
          </w:tblCellMar>
        </w:tblPrEx>
        <w:trPr>
          <w:trHeight w:val="799" w:hRule="atLeast"/>
        </w:trPr>
        <w:tc>
          <w:tcPr>
            <w:tcW w:w="1505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2023年度部门整体绩效自评表</w:t>
            </w: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丰都县畜牧兽医发展事务中心整体监控</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50023000023P000035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96.642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306-丰都县畜牧兽医发展事务中心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003-农业科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蒋春华</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13996820033</w:t>
            </w:r>
          </w:p>
        </w:tc>
      </w:tr>
      <w:tr>
        <w:tblPrEx>
          <w:tblCellMar>
            <w:top w:w="0" w:type="dxa"/>
            <w:left w:w="108" w:type="dxa"/>
            <w:bottom w:w="0" w:type="dxa"/>
            <w:right w:w="108" w:type="dxa"/>
          </w:tblCellMar>
        </w:tblPrEx>
        <w:trPr>
          <w:trHeight w:val="600" w:hRule="atLeast"/>
        </w:trPr>
        <w:tc>
          <w:tcPr>
            <w:tcW w:w="1505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4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641"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47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17,344,131.28 </w:t>
            </w:r>
          </w:p>
        </w:tc>
        <w:tc>
          <w:tcPr>
            <w:tcW w:w="100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23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39,136,069.21 </w:t>
            </w:r>
          </w:p>
        </w:tc>
        <w:tc>
          <w:tcPr>
            <w:tcW w:w="1242"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33,829,839.71 </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641"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47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17,344,131.28 </w:t>
            </w:r>
          </w:p>
        </w:tc>
        <w:tc>
          <w:tcPr>
            <w:tcW w:w="100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23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39,136,069.21 </w:t>
            </w:r>
          </w:p>
        </w:tc>
        <w:tc>
          <w:tcPr>
            <w:tcW w:w="1242"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33,829,839.71 </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86.44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8.64 </w:t>
            </w: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641"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47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17,344,131.28 </w:t>
            </w:r>
          </w:p>
        </w:tc>
        <w:tc>
          <w:tcPr>
            <w:tcW w:w="100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23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39,136,069.21 </w:t>
            </w:r>
          </w:p>
        </w:tc>
        <w:tc>
          <w:tcPr>
            <w:tcW w:w="1242"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33,829,839.71 </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86.44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505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765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765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主要职责任务：负责畜牧业技术推广和技术服务；负责畜禽良种繁育、畜禽和饲料饲草品种技术引进、示范和推广；负责种畜禽管理技术指导；负责畜禽资源开发利用；指导畜禽养殖投入品的使用；提供畜禽养殖废弃物综合利用技术支持。;：宣传贯彻党和国家发展畜牧兽医事业的法律法规和方针政策；推动畜牧业产业化发展和国家农业（肉牛）科技园区建设。;负责动物疫病的预防控制，提供动物疫病预防的技术指导。;负责畜牧产业项目的技术指导，承担畜牧科研项目实施工作。;指导建立畜禽防疫档案，发放畜禽标识。;负责开展动物疫病预防的技术指导、技术培训、科普宣传。;负责制定人畜共患病防治策略和措施并指导落实。;6. 承办上级交办的其它相关工作。;负责全县畜禽养殖废弃物综合利用工作。;负责防疫技术服务、无疫小区建设。; 2. 协助拟定畜牧兽医事业发展规划、方案和政策文件；;3. 负责推动全县现代畜禽产业基地建设、国家农业（肉牛）科技园区和国家现代农业产业园建设。;5.负责丰都县国家农业（肉牛）科技园区和国家现代农业产业园管理建设工作。;负责畜牧业技术推广和技术服务。;负责拟定重大动物疫病防控技术方案并指导实施。;负责畜禽资源保护、开发和利用指导，引导和支持畜牧业结构调整，发展优势畜禽生产。;负责畜牧业技术推广和技术服务；负责畜禽良种繁育、畜禽和饲料饲草品种技术引进、示范和推广；负责种畜禽管理技术指导；负责畜禽资源开发利用；指导畜禽养殖投入品的使用；提供畜禽养殖废弃物综合利用技术支持。;负责畜禽良种繁育、畜禽和饲料饲草品种技术引进、示范和推广，负责种畜禽管理技术指导。; 4. 负责全县畜牧业经济运行分析和产前、产中、产后经济技术信息服务；;指导畜禽养殖投入品的使用；负责畜禽饲草、饲料资源开发利用和技术推广，承担饲草、饲料生产加工和平衡营养配制等技术服务工作。;1. 负责全县畜牧兽医业调查研究；;指导种畜禽生产经营管理，指导畜禽养殖场标准化建设，提高畜禽养殖水平，促进畜牧业健康发展等工作。;负责家畜家禽和人工饲养的其他陆生动物疫病的监测、预警、预报、实验室诊断、流行病学调查、疫情报告；;在全县范围内宣传贯彻党和国家发展畜牧兽医事业的法律法规和方针政策；推动畜牧业产业化发展和国家农业（肉牛）科技园区建设。;负责动物疫病的预防控制，提供动物疫病预防的技术指导。;负责重大动物疫病防控物资的计划、组织、储备、供应以及疫情现场处置所需防控物资的调运。;承担兽医新技术推广应用指导和兽医专业技术人员培训工作。;</w:t>
            </w:r>
          </w:p>
        </w:tc>
        <w:tc>
          <w:tcPr>
            <w:tcW w:w="472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主要职责任务：负责畜牧业技术推广和技术服务；负责畜禽良种繁育、畜禽和饲料饲草品种技术引进、示范和推广；负责种畜禽管理技术指导；负责畜禽资源开发利用；指导畜禽养殖投入品的使用；提供畜禽养殖废弃物综合利用技术支持。;：宣传贯彻党和国家发展畜牧兽医事业的法律法规和方针政策；推动畜牧业产业化发展和国家农业（肉牛）科技园区建设。;负责动物疫病的预防控制，提供动物疫病预防的技术指导。;负责畜牧产业项目的技术指导，承担畜牧科研项目实施工作。;指导建立畜禽防疫档案，发放畜禽标识。;负责开展动物疫病预防的技术指导、技术培训、科普宣传。;负责制定人畜共患病防治策略和措施并指导落实。;6. 承办上级交办的其它相关工作。;负责全县畜禽养殖废弃物综合利用工作。;负责防疫技术服务、无疫小区建设。; 2. 协助拟定畜牧兽医事业发展规划、方案和政策文件；;3. 负责推动全县现代畜禽产业基地建设、国家农业（肉牛）科技园区和国家现代农业产业园建设。;5.负责丰都县国家农业（肉牛）科技园区和国家现代农业产业园管理建设工作。;负责畜牧业技术推广和技术服务。;负责拟定重大动物疫病防控技术方案并指导实施。;负责畜禽资源保护、开发和利用指导，引导和支持畜牧业结构调整，发展优势畜禽生产。;负责畜牧业技术推广和技术服务；负责畜禽良种繁育、畜禽和饲料饲草品种技术引进、示范和推广；负责种畜禽管理技术指导；负责畜禽资源开发利用；指导畜禽养殖投入品的使用；提供畜禽养殖废弃物综合利用技术支持。;负责畜禽良种繁育、畜禽和饲料饲草品种技术引进、示范和推广，负责种畜禽管理技术指导。; 4. 负责全县畜牧业经济运行分析和产前、产中、产后经济技术信息服务；;指导畜禽养殖投入品的使用；负责畜禽饲草、饲料资源开发利用和技术推广，承担饲草、饲料生产加工和平衡营养配制等技术服务工作。;1. 负责全县畜牧兽医业调查研究；;指导种畜禽生产经营管理，指导畜禽养殖场标准化建设，提高畜禽养殖水平，促进畜牧业健康发展等工作。;负责家畜家禽和人工饲养的其他陆生动物疫病的监测、预警、预报、实验室诊断、流行病学调查、疫情报告；;在全县范围内宣传贯彻党和国家发展畜牧兽医事业的法律法规和方针政策；推动畜牧业产业化发展和国家农业（肉牛）科技园区建设。;负责动物疫病的预防控制，提供动物疫病预防的技术指导。;负责重大动物疫病防控物资的计划、组织、储备、供应以及疫情现场处置所需防控物资的调运。;承担兽医新技术推广应用指导和兽医专业技术人员培训工作。;</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2023年度部门项目已全面完成。</w:t>
            </w:r>
          </w:p>
        </w:tc>
      </w:tr>
      <w:tr>
        <w:tblPrEx>
          <w:tblCellMar>
            <w:top w:w="0" w:type="dxa"/>
            <w:left w:w="108" w:type="dxa"/>
            <w:bottom w:w="0" w:type="dxa"/>
            <w:right w:w="108" w:type="dxa"/>
          </w:tblCellMar>
        </w:tblPrEx>
        <w:trPr>
          <w:trHeight w:val="600" w:hRule="atLeast"/>
        </w:trPr>
        <w:tc>
          <w:tcPr>
            <w:tcW w:w="1505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能繁母猪稳定率</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猪肉产量稳定率</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年度资金执行率</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2.22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77.8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7.78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资金使用无重大违规违纪</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元/个</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中央生猪（牛羊）调出大县奖励投入成本</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323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5"/>
        <w:numPr>
          <w:ilvl w:val="0"/>
          <w:numId w:val="0"/>
        </w:numPr>
        <w:spacing w:before="0" w:beforeAutospacing="0"/>
        <w:ind w:leftChars="200" w:firstLine="281" w:firstLineChars="100"/>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val="en-US" w:eastAsia="zh-CN"/>
        </w:rPr>
        <w:t>2.</w:t>
      </w:r>
      <w:r>
        <w:rPr>
          <w:rFonts w:hint="eastAsia" w:ascii="方正仿宋_GBK" w:hAnsi="方正仿宋_GBK" w:eastAsia="方正仿宋_GBK" w:cs="方正仿宋_GBK"/>
          <w:b/>
          <w:bCs/>
          <w:sz w:val="28"/>
          <w:szCs w:val="28"/>
          <w:shd w:val="clear" w:color="auto" w:fill="FFFFFF"/>
        </w:rPr>
        <w:t>项目支出绩效自评表（一级项目）：无。</w:t>
      </w:r>
    </w:p>
    <w:p>
      <w:pPr>
        <w:pStyle w:val="15"/>
        <w:numPr>
          <w:ilvl w:val="0"/>
          <w:numId w:val="0"/>
        </w:numPr>
        <w:autoSpaceDE w:val="0"/>
        <w:spacing w:before="0" w:beforeAutospacing="0" w:line="600" w:lineRule="exact"/>
        <w:ind w:firstLine="843" w:firstLineChars="300"/>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val="en-US" w:eastAsia="zh-CN"/>
        </w:rPr>
        <w:t>3.</w:t>
      </w:r>
      <w:r>
        <w:rPr>
          <w:rFonts w:hint="eastAsia" w:ascii="方正仿宋_GBK" w:hAnsi="方正仿宋_GBK" w:eastAsia="方正仿宋_GBK" w:cs="方正仿宋_GBK"/>
          <w:b/>
          <w:bCs/>
          <w:sz w:val="28"/>
          <w:szCs w:val="28"/>
          <w:shd w:val="clear" w:color="auto" w:fill="FFFFFF"/>
        </w:rPr>
        <w:t>项目支出绩效自评表（二级项目）</w:t>
      </w:r>
    </w:p>
    <w:tbl>
      <w:tblPr>
        <w:tblStyle w:val="9"/>
        <w:tblW w:w="13582" w:type="dxa"/>
        <w:tblInd w:w="93" w:type="dxa"/>
        <w:tblLayout w:type="fixed"/>
        <w:tblCellMar>
          <w:top w:w="0" w:type="dxa"/>
          <w:left w:w="108" w:type="dxa"/>
          <w:bottom w:w="0" w:type="dxa"/>
          <w:right w:w="108" w:type="dxa"/>
        </w:tblCellMar>
      </w:tblPr>
      <w:tblGrid>
        <w:gridCol w:w="1184"/>
        <w:gridCol w:w="810"/>
        <w:gridCol w:w="795"/>
        <w:gridCol w:w="1365"/>
        <w:gridCol w:w="705"/>
        <w:gridCol w:w="2145"/>
        <w:gridCol w:w="1020"/>
        <w:gridCol w:w="1695"/>
        <w:gridCol w:w="960"/>
        <w:gridCol w:w="1005"/>
        <w:gridCol w:w="1898"/>
      </w:tblGrid>
      <w:tr>
        <w:tblPrEx>
          <w:tblCellMar>
            <w:top w:w="0" w:type="dxa"/>
            <w:left w:w="108" w:type="dxa"/>
            <w:bottom w:w="0" w:type="dxa"/>
            <w:right w:w="108" w:type="dxa"/>
          </w:tblCellMar>
        </w:tblPrEx>
        <w:trPr>
          <w:trHeight w:val="799" w:hRule="atLeast"/>
        </w:trPr>
        <w:tc>
          <w:tcPr>
            <w:tcW w:w="135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11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2022年能繁母猪、生猪、生猪收益保险项目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50023022T000000143217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98.90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1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1100" w:hRule="atLeast"/>
        </w:trPr>
        <w:tc>
          <w:tcPr>
            <w:tcW w:w="135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805" w:hRule="atLeast"/>
        </w:trPr>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730" w:hRule="atLeast"/>
        </w:trPr>
        <w:tc>
          <w:tcPr>
            <w:tcW w:w="118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1,680,000.00 </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214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10,680,000.00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9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9,512,534.00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60" w:hRule="atLeast"/>
        </w:trPr>
        <w:tc>
          <w:tcPr>
            <w:tcW w:w="118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1,680,000.00 </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214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10,680,000.00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9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9,512,534.00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89.06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8.90 </w:t>
            </w:r>
          </w:p>
        </w:tc>
      </w:tr>
      <w:tr>
        <w:tblPrEx>
          <w:tblCellMar>
            <w:top w:w="0" w:type="dxa"/>
            <w:left w:w="108" w:type="dxa"/>
            <w:bottom w:w="0" w:type="dxa"/>
            <w:right w:w="108" w:type="dxa"/>
          </w:tblCellMar>
        </w:tblPrEx>
        <w:trPr>
          <w:trHeight w:val="760" w:hRule="atLeast"/>
        </w:trPr>
        <w:tc>
          <w:tcPr>
            <w:tcW w:w="118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1,680,000.00 </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214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10,680,000.00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9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9,512,534.00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89.06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70" w:hRule="atLeast"/>
        </w:trPr>
        <w:tc>
          <w:tcPr>
            <w:tcW w:w="135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730" w:hRule="atLeast"/>
        </w:trPr>
        <w:tc>
          <w:tcPr>
            <w:tcW w:w="41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940" w:hRule="atLeast"/>
        </w:trPr>
        <w:tc>
          <w:tcPr>
            <w:tcW w:w="415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组织全县生猪养殖场户参加保险，降低养殖风险，全年保险能繁母猪1.5万头、生猪12万头、生猪收益1.5万头。</w:t>
            </w:r>
          </w:p>
        </w:tc>
        <w:tc>
          <w:tcPr>
            <w:tcW w:w="5565"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全面完成生猪、生猪收益+期货，母猪、肉牛及级繁母牛保险县级配套补助。</w:t>
            </w:r>
          </w:p>
        </w:tc>
      </w:tr>
      <w:tr>
        <w:tblPrEx>
          <w:tblCellMar>
            <w:top w:w="0" w:type="dxa"/>
            <w:left w:w="108" w:type="dxa"/>
            <w:bottom w:w="0" w:type="dxa"/>
            <w:right w:w="108" w:type="dxa"/>
          </w:tblCellMar>
        </w:tblPrEx>
        <w:trPr>
          <w:trHeight w:val="670" w:hRule="atLeast"/>
        </w:trPr>
        <w:tc>
          <w:tcPr>
            <w:tcW w:w="135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878"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11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能繁母猪养殖保险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67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生猪收益养殖保险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15"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生猪养殖保险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655"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项目完成时间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968"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经办机构县级分支机构覆盖率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55"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589" w:type="dxa"/>
        <w:tblInd w:w="93" w:type="dxa"/>
        <w:tblLayout w:type="fixed"/>
        <w:tblCellMar>
          <w:top w:w="0" w:type="dxa"/>
          <w:left w:w="108" w:type="dxa"/>
          <w:bottom w:w="0" w:type="dxa"/>
          <w:right w:w="108" w:type="dxa"/>
        </w:tblCellMar>
      </w:tblPr>
      <w:tblGrid>
        <w:gridCol w:w="1457"/>
        <w:gridCol w:w="790"/>
        <w:gridCol w:w="878"/>
        <w:gridCol w:w="1255"/>
        <w:gridCol w:w="1243"/>
        <w:gridCol w:w="1620"/>
        <w:gridCol w:w="1069"/>
        <w:gridCol w:w="1734"/>
        <w:gridCol w:w="630"/>
        <w:gridCol w:w="828"/>
        <w:gridCol w:w="2085"/>
      </w:tblGrid>
      <w:tr>
        <w:tblPrEx>
          <w:tblCellMar>
            <w:top w:w="0" w:type="dxa"/>
            <w:left w:w="108" w:type="dxa"/>
            <w:bottom w:w="0" w:type="dxa"/>
            <w:right w:w="108" w:type="dxa"/>
          </w:tblCellMar>
        </w:tblPrEx>
        <w:trPr>
          <w:trHeight w:val="799" w:hRule="atLeast"/>
        </w:trPr>
        <w:tc>
          <w:tcPr>
            <w:tcW w:w="135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106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2023年丰都县渠溪猪种质资源保护建设项目</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50023023T000003722626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90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5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9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06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3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9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06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3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9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06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3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5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种质资源保护能力提升≥5%，培育优质种公猪≥12头、培育优质母猪≥120头、优质母猪纯繁≥60头、三代之内没有血缘关系的家系数≥6个。</w:t>
            </w:r>
          </w:p>
        </w:tc>
        <w:tc>
          <w:tcPr>
            <w:tcW w:w="566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种质资源保护能力提升≥5%，培育优质种公猪≥12头、培育优质母猪≥120头、优质母猪纯繁≥60头、三代之内没有血缘关系的家系数≥6个。</w:t>
            </w:r>
          </w:p>
        </w:tc>
        <w:tc>
          <w:tcPr>
            <w:tcW w:w="3543"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该项目已全面完成。</w:t>
            </w:r>
          </w:p>
        </w:tc>
      </w:tr>
      <w:tr>
        <w:tblPrEx>
          <w:tblCellMar>
            <w:top w:w="0" w:type="dxa"/>
            <w:left w:w="108" w:type="dxa"/>
            <w:bottom w:w="0" w:type="dxa"/>
            <w:right w:w="108" w:type="dxa"/>
          </w:tblCellMar>
        </w:tblPrEx>
        <w:trPr>
          <w:trHeight w:val="600" w:hRule="atLeast"/>
        </w:trPr>
        <w:tc>
          <w:tcPr>
            <w:tcW w:w="135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104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培育优质公猪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培育优质母猪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优质母猪纯繁</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抢救性保种</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培育优质公猪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培育优质母猪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3500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3500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优质母猪纯繁</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带动农户数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户</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项目存续期</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受益农户满意度</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619" w:type="dxa"/>
        <w:tblInd w:w="93" w:type="dxa"/>
        <w:tblLayout w:type="fixed"/>
        <w:tblCellMar>
          <w:top w:w="0" w:type="dxa"/>
          <w:left w:w="108" w:type="dxa"/>
          <w:bottom w:w="0" w:type="dxa"/>
          <w:right w:w="108" w:type="dxa"/>
        </w:tblCellMar>
      </w:tblPr>
      <w:tblGrid>
        <w:gridCol w:w="1716"/>
        <w:gridCol w:w="915"/>
        <w:gridCol w:w="1122"/>
        <w:gridCol w:w="1590"/>
        <w:gridCol w:w="1230"/>
        <w:gridCol w:w="1365"/>
        <w:gridCol w:w="1530"/>
        <w:gridCol w:w="1110"/>
        <w:gridCol w:w="1166"/>
        <w:gridCol w:w="1035"/>
        <w:gridCol w:w="840"/>
      </w:tblGrid>
      <w:tr>
        <w:tblPrEx>
          <w:tblCellMar>
            <w:top w:w="0" w:type="dxa"/>
            <w:left w:w="108" w:type="dxa"/>
            <w:bottom w:w="0" w:type="dxa"/>
            <w:right w:w="108" w:type="dxa"/>
          </w:tblCellMar>
        </w:tblPrEx>
        <w:trPr>
          <w:trHeight w:val="799" w:hRule="atLeast"/>
        </w:trPr>
        <w:tc>
          <w:tcPr>
            <w:tcW w:w="1361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“一区两群”区县对口协同发展种猪补助项目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50023023T000002912802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85.00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6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6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新增引进荣昌母猪100头。</w:t>
            </w:r>
          </w:p>
        </w:tc>
        <w:tc>
          <w:tcPr>
            <w:tcW w:w="523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新增引进荣昌母猪100头。</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资金暂未</w:t>
            </w:r>
            <w:r>
              <w:rPr>
                <w:rFonts w:hint="eastAsia" w:cs="宋体"/>
                <w:color w:val="000000"/>
                <w:sz w:val="22"/>
                <w:szCs w:val="22"/>
                <w:lang w:eastAsia="zh-CN" w:bidi="ar"/>
              </w:rPr>
              <w:t>拨付</w:t>
            </w:r>
            <w:r>
              <w:rPr>
                <w:rFonts w:cs="宋体"/>
                <w:color w:val="000000"/>
                <w:sz w:val="22"/>
                <w:szCs w:val="22"/>
                <w:lang w:bidi="ar"/>
              </w:rPr>
              <w:t>。</w:t>
            </w:r>
          </w:p>
        </w:tc>
      </w:tr>
      <w:tr>
        <w:tblPrEx>
          <w:tblCellMar>
            <w:top w:w="0" w:type="dxa"/>
            <w:left w:w="108" w:type="dxa"/>
            <w:bottom w:w="0" w:type="dxa"/>
            <w:right w:w="108" w:type="dxa"/>
          </w:tblCellMar>
        </w:tblPrEx>
        <w:trPr>
          <w:trHeight w:val="600" w:hRule="atLeast"/>
        </w:trPr>
        <w:tc>
          <w:tcPr>
            <w:tcW w:w="136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新增引进荣昌母猪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优质荣昌猪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能繁母猪补助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425" w:type="dxa"/>
        <w:tblInd w:w="93" w:type="dxa"/>
        <w:tblLayout w:type="fixed"/>
        <w:tblCellMar>
          <w:top w:w="0" w:type="dxa"/>
          <w:left w:w="108" w:type="dxa"/>
          <w:bottom w:w="0" w:type="dxa"/>
          <w:right w:w="108" w:type="dxa"/>
        </w:tblCellMar>
      </w:tblPr>
      <w:tblGrid>
        <w:gridCol w:w="1530"/>
        <w:gridCol w:w="900"/>
        <w:gridCol w:w="855"/>
        <w:gridCol w:w="1110"/>
        <w:gridCol w:w="1020"/>
        <w:gridCol w:w="1590"/>
        <w:gridCol w:w="1590"/>
        <w:gridCol w:w="1140"/>
        <w:gridCol w:w="900"/>
        <w:gridCol w:w="915"/>
        <w:gridCol w:w="1875"/>
      </w:tblGrid>
      <w:tr>
        <w:tblPrEx>
          <w:tblCellMar>
            <w:top w:w="0" w:type="dxa"/>
            <w:left w:w="108" w:type="dxa"/>
            <w:bottom w:w="0" w:type="dxa"/>
            <w:right w:w="108" w:type="dxa"/>
          </w:tblCellMar>
        </w:tblPrEx>
        <w:trPr>
          <w:trHeight w:val="799" w:hRule="atLeast"/>
        </w:trPr>
        <w:tc>
          <w:tcPr>
            <w:tcW w:w="134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11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渝财农〔2022〕135号生猪规模养殖场升级改造项目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50023023T000003749320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82.00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1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10" w:hRule="atLeast"/>
        </w:trPr>
        <w:tc>
          <w:tcPr>
            <w:tcW w:w="134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760" w:hRule="atLeast"/>
        </w:trPr>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640"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2,000,000.00 </w:t>
            </w:r>
          </w:p>
        </w:tc>
        <w:tc>
          <w:tcPr>
            <w:tcW w:w="15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75"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2,000,000.00 </w:t>
            </w:r>
          </w:p>
        </w:tc>
        <w:tc>
          <w:tcPr>
            <w:tcW w:w="15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r>
      <w:tr>
        <w:tblPrEx>
          <w:tblCellMar>
            <w:top w:w="0" w:type="dxa"/>
            <w:left w:w="108" w:type="dxa"/>
            <w:bottom w:w="0" w:type="dxa"/>
            <w:right w:w="108" w:type="dxa"/>
          </w:tblCellMar>
        </w:tblPrEx>
        <w:trPr>
          <w:trHeight w:val="865"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2,000,000.00 </w:t>
            </w:r>
          </w:p>
        </w:tc>
        <w:tc>
          <w:tcPr>
            <w:tcW w:w="15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80" w:hRule="atLeast"/>
        </w:trPr>
        <w:tc>
          <w:tcPr>
            <w:tcW w:w="134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1160" w:hRule="atLeast"/>
        </w:trPr>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160" w:hRule="atLeast"/>
        </w:trPr>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对生猪养殖场（户）新建畜禽饮用水池进行补助，财政补助资金不高于项目建设投资的资金50%。补助总经额控制在200万元以内。</w:t>
            </w:r>
          </w:p>
        </w:tc>
        <w:tc>
          <w:tcPr>
            <w:tcW w:w="534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对生猪养殖场（户）新建畜禽饮用水池进行补助，财政补助资金不高于项目建设投资的资金50%。补助总经额控制在200万元以内。</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该项目已完成90%,资金暂未</w:t>
            </w:r>
            <w:r>
              <w:rPr>
                <w:rFonts w:hint="eastAsia" w:cs="宋体"/>
                <w:color w:val="000000"/>
                <w:sz w:val="22"/>
                <w:szCs w:val="22"/>
                <w:lang w:eastAsia="zh-CN" w:bidi="ar"/>
              </w:rPr>
              <w:t>拨付</w:t>
            </w:r>
            <w:r>
              <w:rPr>
                <w:rFonts w:cs="宋体"/>
                <w:color w:val="000000"/>
                <w:sz w:val="22"/>
                <w:szCs w:val="22"/>
                <w:lang w:bidi="ar"/>
              </w:rPr>
              <w:t>。</w:t>
            </w:r>
          </w:p>
        </w:tc>
      </w:tr>
      <w:tr>
        <w:tblPrEx>
          <w:tblCellMar>
            <w:top w:w="0" w:type="dxa"/>
            <w:left w:w="108" w:type="dxa"/>
            <w:bottom w:w="0" w:type="dxa"/>
            <w:right w:w="108" w:type="dxa"/>
          </w:tblCellMar>
        </w:tblPrEx>
        <w:trPr>
          <w:trHeight w:val="640" w:hRule="atLeast"/>
        </w:trPr>
        <w:tc>
          <w:tcPr>
            <w:tcW w:w="134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11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71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新建畜禽饮用水池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立方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有2家企业还未动工</w:t>
            </w:r>
          </w:p>
        </w:tc>
      </w:tr>
      <w:tr>
        <w:tblPrEx>
          <w:tblCellMar>
            <w:top w:w="0" w:type="dxa"/>
            <w:left w:w="108" w:type="dxa"/>
            <w:bottom w:w="0" w:type="dxa"/>
            <w:right w:w="108" w:type="dxa"/>
          </w:tblCellMar>
        </w:tblPrEx>
        <w:trPr>
          <w:trHeight w:val="9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水池结构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钢混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3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水池建设成本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元/立方米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83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5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29" w:type="dxa"/>
        <w:tblInd w:w="93" w:type="dxa"/>
        <w:tblLayout w:type="fixed"/>
        <w:tblCellMar>
          <w:top w:w="0" w:type="dxa"/>
          <w:left w:w="108" w:type="dxa"/>
          <w:bottom w:w="0" w:type="dxa"/>
          <w:right w:w="108" w:type="dxa"/>
        </w:tblCellMar>
      </w:tblPr>
      <w:tblGrid>
        <w:gridCol w:w="1874"/>
        <w:gridCol w:w="675"/>
        <w:gridCol w:w="1260"/>
        <w:gridCol w:w="1065"/>
        <w:gridCol w:w="945"/>
        <w:gridCol w:w="1581"/>
        <w:gridCol w:w="1470"/>
        <w:gridCol w:w="1215"/>
        <w:gridCol w:w="1110"/>
        <w:gridCol w:w="1065"/>
        <w:gridCol w:w="1569"/>
      </w:tblGrid>
      <w:tr>
        <w:tblPrEx>
          <w:tblCellMar>
            <w:top w:w="0" w:type="dxa"/>
            <w:left w:w="108" w:type="dxa"/>
            <w:bottom w:w="0" w:type="dxa"/>
            <w:right w:w="108" w:type="dxa"/>
          </w:tblCellMar>
        </w:tblPrEx>
        <w:trPr>
          <w:trHeight w:val="799"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12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渝财农〔2022〕135号生猪良种补贴项目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50023023T000003749329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60.00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90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505"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95" w:hRule="atLeast"/>
        </w:trPr>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755" w:hRule="atLeast"/>
        </w:trPr>
        <w:tc>
          <w:tcPr>
            <w:tcW w:w="187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4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81"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480,000.00 </w:t>
            </w:r>
          </w:p>
        </w:tc>
        <w:tc>
          <w:tcPr>
            <w:tcW w:w="14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1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80" w:hRule="atLeast"/>
        </w:trPr>
        <w:tc>
          <w:tcPr>
            <w:tcW w:w="187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4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81"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480,000.00 </w:t>
            </w:r>
          </w:p>
        </w:tc>
        <w:tc>
          <w:tcPr>
            <w:tcW w:w="14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1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r>
      <w:tr>
        <w:tblPrEx>
          <w:tblCellMar>
            <w:top w:w="0" w:type="dxa"/>
            <w:left w:w="108" w:type="dxa"/>
            <w:bottom w:w="0" w:type="dxa"/>
            <w:right w:w="108" w:type="dxa"/>
          </w:tblCellMar>
        </w:tblPrEx>
        <w:trPr>
          <w:trHeight w:val="665" w:hRule="atLeast"/>
        </w:trPr>
        <w:tc>
          <w:tcPr>
            <w:tcW w:w="187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4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81"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480,000.00 </w:t>
            </w:r>
          </w:p>
        </w:tc>
        <w:tc>
          <w:tcPr>
            <w:tcW w:w="14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1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9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710" w:hRule="atLeast"/>
        </w:trPr>
        <w:tc>
          <w:tcPr>
            <w:tcW w:w="48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680" w:hRule="atLeast"/>
        </w:trPr>
        <w:tc>
          <w:tcPr>
            <w:tcW w:w="487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对养殖场（户）能繁母猪使用生猪良种精液，按80元/头予补助。共计48万元</w:t>
            </w:r>
          </w:p>
        </w:tc>
        <w:tc>
          <w:tcPr>
            <w:tcW w:w="521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对养殖场（户）能繁母猪使用生猪良种精液，按80元/头予补助。共计48万元</w:t>
            </w: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该项目已调项。</w:t>
            </w:r>
          </w:p>
        </w:tc>
      </w:tr>
      <w:tr>
        <w:tblPrEx>
          <w:tblCellMar>
            <w:top w:w="0" w:type="dxa"/>
            <w:left w:w="108" w:type="dxa"/>
            <w:bottom w:w="0" w:type="dxa"/>
            <w:right w:w="108" w:type="dxa"/>
          </w:tblCellMar>
        </w:tblPrEx>
        <w:trPr>
          <w:trHeight w:val="120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86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68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年提供优质精液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24000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该项目已调项</w:t>
            </w:r>
          </w:p>
        </w:tc>
      </w:tr>
      <w:tr>
        <w:tblPrEx>
          <w:tblCellMar>
            <w:top w:w="0" w:type="dxa"/>
            <w:left w:w="108" w:type="dxa"/>
            <w:bottom w:w="0" w:type="dxa"/>
            <w:right w:w="108" w:type="dxa"/>
          </w:tblCellMar>
        </w:tblPrEx>
        <w:trPr>
          <w:trHeight w:val="74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优质良种猪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该项目已调项</w:t>
            </w:r>
          </w:p>
        </w:tc>
      </w:tr>
      <w:tr>
        <w:tblPrEx>
          <w:tblCellMar>
            <w:top w:w="0" w:type="dxa"/>
            <w:left w:w="108" w:type="dxa"/>
            <w:bottom w:w="0" w:type="dxa"/>
            <w:right w:w="108" w:type="dxa"/>
          </w:tblCellMar>
        </w:tblPrEx>
        <w:trPr>
          <w:trHeight w:val="60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83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每头份精液补助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8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83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9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9" w:type="dxa"/>
        <w:tblInd w:w="93" w:type="dxa"/>
        <w:tblLayout w:type="fixed"/>
        <w:tblCellMar>
          <w:top w:w="0" w:type="dxa"/>
          <w:left w:w="108" w:type="dxa"/>
          <w:bottom w:w="0" w:type="dxa"/>
          <w:right w:w="108" w:type="dxa"/>
        </w:tblCellMar>
      </w:tblPr>
      <w:tblGrid>
        <w:gridCol w:w="1770"/>
        <w:gridCol w:w="780"/>
        <w:gridCol w:w="1050"/>
        <w:gridCol w:w="1125"/>
        <w:gridCol w:w="975"/>
        <w:gridCol w:w="1875"/>
        <w:gridCol w:w="1140"/>
        <w:gridCol w:w="1875"/>
        <w:gridCol w:w="930"/>
        <w:gridCol w:w="945"/>
        <w:gridCol w:w="1394"/>
      </w:tblGrid>
      <w:tr>
        <w:tblPrEx>
          <w:tblCellMar>
            <w:top w:w="0" w:type="dxa"/>
            <w:left w:w="108" w:type="dxa"/>
            <w:bottom w:w="0" w:type="dxa"/>
            <w:right w:w="108" w:type="dxa"/>
          </w:tblCellMar>
        </w:tblPrEx>
        <w:trPr>
          <w:trHeight w:val="7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畜禽养殖粪污资源化利用项目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50023023T000002912834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7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70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5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5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5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700" w:hRule="atLeast"/>
        </w:trPr>
        <w:tc>
          <w:tcPr>
            <w:tcW w:w="4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100" w:hRule="atLeast"/>
        </w:trPr>
        <w:tc>
          <w:tcPr>
            <w:tcW w:w="472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对常年存栏200头以上的生猪规模养殖场、农民合作社用于建设和升级改造畜禽粪污收集、贮存、处理等设施，重点支持沼气池、沉淀池、发酵棚等设施。</w:t>
            </w:r>
          </w:p>
        </w:tc>
        <w:tc>
          <w:tcPr>
            <w:tcW w:w="586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对常年存栏200头以上的生猪规模养殖场、农民合作社用于建设和升级改造畜禽粪污收集、贮存、处理等设施，重点支持沼气池、沉淀池、发酵棚等设施。</w:t>
            </w:r>
          </w:p>
        </w:tc>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对常年存栏200头以上的生猪规模养殖场、农民合作社用于建设和升级改造畜禽粪污收集、贮存、处理等设施，重点支持沼气池、沉淀池、发酵棚等设施的补助已全面完成。</w:t>
            </w:r>
          </w:p>
        </w:tc>
      </w:tr>
      <w:tr>
        <w:tblPrEx>
          <w:tblCellMar>
            <w:top w:w="0" w:type="dxa"/>
            <w:left w:w="108" w:type="dxa"/>
            <w:bottom w:w="0" w:type="dxa"/>
            <w:right w:w="108" w:type="dxa"/>
          </w:tblCellMar>
        </w:tblPrEx>
        <w:trPr>
          <w:trHeight w:val="7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102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支持粪污处理设施建设养殖场（专业合作社）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粪污处理设施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达到使用要求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每个养殖场支持资金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畜禽粪污资源化利用率提高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799" w:type="dxa"/>
        <w:tblInd w:w="93" w:type="dxa"/>
        <w:tblLayout w:type="fixed"/>
        <w:tblCellMar>
          <w:top w:w="0" w:type="dxa"/>
          <w:left w:w="108" w:type="dxa"/>
          <w:bottom w:w="0" w:type="dxa"/>
          <w:right w:w="108" w:type="dxa"/>
        </w:tblCellMar>
      </w:tblPr>
      <w:tblGrid>
        <w:gridCol w:w="1727"/>
        <w:gridCol w:w="909"/>
        <w:gridCol w:w="1043"/>
        <w:gridCol w:w="1519"/>
        <w:gridCol w:w="1067"/>
        <w:gridCol w:w="1442"/>
        <w:gridCol w:w="1058"/>
        <w:gridCol w:w="1564"/>
        <w:gridCol w:w="1117"/>
        <w:gridCol w:w="1117"/>
        <w:gridCol w:w="1236"/>
      </w:tblGrid>
      <w:tr>
        <w:tblPrEx>
          <w:tblCellMar>
            <w:top w:w="0" w:type="dxa"/>
            <w:left w:w="108" w:type="dxa"/>
            <w:bottom w:w="0" w:type="dxa"/>
            <w:right w:w="108" w:type="dxa"/>
          </w:tblCellMar>
        </w:tblPrEx>
        <w:trPr>
          <w:trHeight w:val="799"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丰都县畜禽养殖示范户补助项目</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50023022T000002706680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73.84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邬仕能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13983331938</w:t>
            </w:r>
          </w:p>
        </w:tc>
      </w:tr>
      <w:tr>
        <w:trPr>
          <w:trHeight w:val="74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740"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6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5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109,000.00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6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5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109,000.00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21.8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2.18 </w:t>
            </w:r>
          </w:p>
        </w:tc>
      </w:tr>
      <w:tr>
        <w:trPr>
          <w:trHeight w:val="740" w:hRule="atLeast"/>
        </w:trPr>
        <w:tc>
          <w:tcPr>
            <w:tcW w:w="172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6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5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109,000.00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21.8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740" w:hRule="atLeast"/>
        </w:trPr>
        <w:tc>
          <w:tcPr>
            <w:tcW w:w="5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000" w:hRule="atLeast"/>
        </w:trPr>
        <w:tc>
          <w:tcPr>
            <w:tcW w:w="519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对肉牛、生猪养殖示范户新增养殖数量按标准补助。引导支持全县部分示范户养殖户新增生猪存栏750头，肉牛存栏200头。</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对肉牛、生猪养殖示范户新增养殖数量按标准补助。引导支持全县部分示范户养殖户新增生猪存栏750头，肉牛存栏200头。</w:t>
            </w: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对肉牛、生猪养殖示范户新增养殖数量按标准补助。该项目部分乡镇无法实施。</w:t>
            </w:r>
          </w:p>
        </w:tc>
      </w:tr>
      <w:tr>
        <w:trPr>
          <w:trHeight w:val="74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新增肉牛存栏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190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该项目部分乡镇无法实施</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新增生猪存栏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6.67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33.3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6.66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项目建设工期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肉牛补助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生猪补助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户</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106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引领带动全县畜禽产业发展加快全市畜禽产业基地建设进度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受益农户满意度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14" w:type="dxa"/>
        <w:tblInd w:w="93" w:type="dxa"/>
        <w:tblLayout w:type="fixed"/>
        <w:tblCellMar>
          <w:top w:w="0" w:type="dxa"/>
          <w:left w:w="108" w:type="dxa"/>
          <w:bottom w:w="0" w:type="dxa"/>
          <w:right w:w="108" w:type="dxa"/>
        </w:tblCellMar>
      </w:tblPr>
      <w:tblGrid>
        <w:gridCol w:w="1559"/>
        <w:gridCol w:w="1050"/>
        <w:gridCol w:w="1441"/>
        <w:gridCol w:w="1335"/>
        <w:gridCol w:w="1230"/>
        <w:gridCol w:w="1575"/>
        <w:gridCol w:w="1875"/>
        <w:gridCol w:w="1244"/>
        <w:gridCol w:w="675"/>
        <w:gridCol w:w="870"/>
        <w:gridCol w:w="960"/>
      </w:tblGrid>
      <w:tr>
        <w:tblPrEx>
          <w:tblCellMar>
            <w:top w:w="0" w:type="dxa"/>
            <w:left w:w="108" w:type="dxa"/>
            <w:bottom w:w="0" w:type="dxa"/>
            <w:right w:w="108" w:type="dxa"/>
          </w:tblCellMar>
        </w:tblPrEx>
        <w:trPr>
          <w:trHeight w:val="799"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丰都县渠溪猪种质资源保护建设项目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50023022T000002705042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支付保种场的基础设施改建，母猪纯繁及优质种公猪和种母猪的培育费用补贴</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支付保种场的基础设施改建，母猪纯繁及优质种公猪和种母猪的培育费用补贴</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全面完成母猪纯繁及优质种公猪和种母猪的培育费用补贴。</w:t>
            </w: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培育优质公猪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培育优质母猪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母猪纯繁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培育优质公猪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培育优质母猪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带动农户数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户</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项目存续期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44" w:type="dxa"/>
        <w:tblInd w:w="93" w:type="dxa"/>
        <w:tblLayout w:type="fixed"/>
        <w:tblCellMar>
          <w:top w:w="0" w:type="dxa"/>
          <w:left w:w="108" w:type="dxa"/>
          <w:bottom w:w="0" w:type="dxa"/>
          <w:right w:w="108" w:type="dxa"/>
        </w:tblCellMar>
      </w:tblPr>
      <w:tblGrid>
        <w:gridCol w:w="1664"/>
        <w:gridCol w:w="885"/>
        <w:gridCol w:w="1290"/>
        <w:gridCol w:w="1320"/>
        <w:gridCol w:w="855"/>
        <w:gridCol w:w="1620"/>
        <w:gridCol w:w="1380"/>
        <w:gridCol w:w="1530"/>
        <w:gridCol w:w="1230"/>
        <w:gridCol w:w="990"/>
        <w:gridCol w:w="1080"/>
      </w:tblGrid>
      <w:tr>
        <w:tblPrEx>
          <w:tblCellMar>
            <w:top w:w="0" w:type="dxa"/>
            <w:left w:w="108" w:type="dxa"/>
            <w:bottom w:w="0" w:type="dxa"/>
            <w:right w:w="108" w:type="dxa"/>
          </w:tblCellMar>
        </w:tblPrEx>
        <w:trPr>
          <w:trHeight w:val="799" w:hRule="atLeast"/>
        </w:trPr>
        <w:tc>
          <w:tcPr>
            <w:tcW w:w="1384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扶贫干部公用经费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50023022T000000056642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蒋春华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70619103</w:t>
            </w:r>
          </w:p>
        </w:tc>
      </w:tr>
      <w:tr>
        <w:tblPrEx>
          <w:tblCellMar>
            <w:top w:w="0" w:type="dxa"/>
            <w:left w:w="108" w:type="dxa"/>
            <w:bottom w:w="0" w:type="dxa"/>
            <w:right w:w="108" w:type="dxa"/>
          </w:tblCellMar>
        </w:tblPrEx>
        <w:trPr>
          <w:trHeight w:val="600" w:hRule="atLeast"/>
        </w:trPr>
        <w:tc>
          <w:tcPr>
            <w:tcW w:w="138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15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严格执行相关政策，保障及时足额发放到位，预算编制科学合理。</w:t>
            </w: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严格执行相关政策，保障及时足额发放到位，预算编制科学合理。</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已全面完成驻村人员的驻村补助。</w:t>
            </w:r>
          </w:p>
        </w:tc>
      </w:tr>
      <w:tr>
        <w:tblPrEx>
          <w:tblCellMar>
            <w:top w:w="0" w:type="dxa"/>
            <w:left w:w="108" w:type="dxa"/>
            <w:bottom w:w="0" w:type="dxa"/>
            <w:right w:w="108" w:type="dxa"/>
          </w:tblCellMar>
        </w:tblPrEx>
        <w:trPr>
          <w:trHeight w:val="600" w:hRule="atLeast"/>
        </w:trPr>
        <w:tc>
          <w:tcPr>
            <w:tcW w:w="138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补贴标准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足额保障率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发放及时率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结余率＝结余数/预算数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14" w:type="dxa"/>
        <w:tblInd w:w="93" w:type="dxa"/>
        <w:tblLayout w:type="fixed"/>
        <w:tblCellMar>
          <w:top w:w="0" w:type="dxa"/>
          <w:left w:w="108" w:type="dxa"/>
          <w:bottom w:w="0" w:type="dxa"/>
          <w:right w:w="108" w:type="dxa"/>
        </w:tblCellMar>
      </w:tblPr>
      <w:tblGrid>
        <w:gridCol w:w="1830"/>
        <w:gridCol w:w="885"/>
        <w:gridCol w:w="1140"/>
        <w:gridCol w:w="1680"/>
        <w:gridCol w:w="1260"/>
        <w:gridCol w:w="1635"/>
        <w:gridCol w:w="1260"/>
        <w:gridCol w:w="1575"/>
        <w:gridCol w:w="885"/>
        <w:gridCol w:w="885"/>
        <w:gridCol w:w="779"/>
      </w:tblGrid>
      <w:tr>
        <w:tblPrEx>
          <w:tblCellMar>
            <w:top w:w="0" w:type="dxa"/>
            <w:left w:w="108" w:type="dxa"/>
            <w:bottom w:w="0" w:type="dxa"/>
            <w:right w:w="108" w:type="dxa"/>
          </w:tblCellMar>
        </w:tblPrEx>
        <w:trPr>
          <w:trHeight w:val="799"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肉牛等特色效益农业产业化项目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50023022T000000140132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王太萍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70619158</w:t>
            </w: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53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w:t>
            </w:r>
            <w:r>
              <w:rPr>
                <w:rFonts w:cs="宋体"/>
                <w:color w:val="000000"/>
                <w:sz w:val="22"/>
                <w:szCs w:val="22"/>
                <w:lang w:bidi="ar"/>
              </w:rPr>
              <w:t>2022</w:t>
            </w:r>
            <w:r>
              <w:rPr>
                <w:rFonts w:hint="eastAsia" w:cs="宋体"/>
                <w:color w:val="000000"/>
                <w:sz w:val="22"/>
                <w:szCs w:val="22"/>
                <w:lang w:eastAsia="zh-CN" w:bidi="ar"/>
              </w:rPr>
              <w:t>〕</w:t>
            </w:r>
            <w:r>
              <w:rPr>
                <w:rFonts w:cs="宋体"/>
                <w:color w:val="000000"/>
                <w:sz w:val="22"/>
                <w:szCs w:val="22"/>
                <w:lang w:bidi="ar"/>
              </w:rPr>
              <w:t>78号肉牛等特色效益农业产业化项目,采购50升液氮罐20个，做好冻精等黄改物资的管护工作。开展肉牛等畜禽产业宣传展示和技术推广，包括宣传费、广告费、资料费等。</w:t>
            </w: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w:t>
            </w:r>
            <w:r>
              <w:rPr>
                <w:rFonts w:cs="宋体"/>
                <w:color w:val="000000"/>
                <w:sz w:val="22"/>
                <w:szCs w:val="22"/>
                <w:lang w:bidi="ar"/>
              </w:rPr>
              <w:t>2022</w:t>
            </w:r>
            <w:r>
              <w:rPr>
                <w:rFonts w:hint="eastAsia" w:cs="宋体"/>
                <w:color w:val="000000"/>
                <w:sz w:val="22"/>
                <w:szCs w:val="22"/>
                <w:lang w:eastAsia="zh-CN" w:bidi="ar"/>
              </w:rPr>
              <w:t>〕</w:t>
            </w:r>
            <w:r>
              <w:rPr>
                <w:rFonts w:cs="宋体"/>
                <w:color w:val="000000"/>
                <w:sz w:val="22"/>
                <w:szCs w:val="22"/>
                <w:lang w:bidi="ar"/>
              </w:rPr>
              <w:t>78号肉牛等特色效益农业产业化项目,采购50升液氮罐20个，做好冻精等黄改物资的管护工作。开展肉牛等畜禽产业宣传展示和技术推广，包括宣传费、广告费、资料费等。</w:t>
            </w: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已采购50升液氮罐20个，液氮和冻精等黄改物资，资金暂未拨付。</w:t>
            </w: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采购液氮罐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管护肉牛冻精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项目验收合格率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项目周期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通过冻配增加养牛户收益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冻精保存年限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74" w:type="dxa"/>
        <w:tblInd w:w="93" w:type="dxa"/>
        <w:tblLayout w:type="fixed"/>
        <w:tblCellMar>
          <w:top w:w="0" w:type="dxa"/>
          <w:left w:w="108" w:type="dxa"/>
          <w:bottom w:w="0" w:type="dxa"/>
          <w:right w:w="108" w:type="dxa"/>
        </w:tblCellMar>
      </w:tblPr>
      <w:tblGrid>
        <w:gridCol w:w="2099"/>
        <w:gridCol w:w="675"/>
        <w:gridCol w:w="840"/>
        <w:gridCol w:w="1440"/>
        <w:gridCol w:w="510"/>
        <w:gridCol w:w="1560"/>
        <w:gridCol w:w="1530"/>
        <w:gridCol w:w="1605"/>
        <w:gridCol w:w="1005"/>
        <w:gridCol w:w="975"/>
        <w:gridCol w:w="1635"/>
      </w:tblGrid>
      <w:tr>
        <w:tblPrEx>
          <w:tblCellMar>
            <w:top w:w="0" w:type="dxa"/>
            <w:left w:w="108" w:type="dxa"/>
            <w:bottom w:w="0" w:type="dxa"/>
            <w:right w:w="108" w:type="dxa"/>
          </w:tblCellMar>
        </w:tblPrEx>
        <w:trPr>
          <w:trHeight w:val="799" w:hRule="atLeast"/>
        </w:trPr>
        <w:tc>
          <w:tcPr>
            <w:tcW w:w="1387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生猪养殖企业流动资金贷款贴息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50023023T000002912811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1080" w:hRule="atLeast"/>
        </w:trPr>
        <w:tc>
          <w:tcPr>
            <w:tcW w:w="138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1080" w:hRule="atLeast"/>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138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1080" w:hRule="atLeast"/>
        </w:trPr>
        <w:tc>
          <w:tcPr>
            <w:tcW w:w="5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080" w:hRule="atLeast"/>
        </w:trPr>
        <w:tc>
          <w:tcPr>
            <w:tcW w:w="505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对生猪养殖种猪场和年出栏生猪500头以上规模养殖场在2022年1月至12月期间的流动资金贷款进行贴息补助，贴息率不高于同期贷款市场报价利率（LPR）的50%，30万元。</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对生猪养殖种猪场和年出栏生猪500头以上规模养殖场在2022年1月至12月期间的流动资金贷款进行贴息补助，贴息率不高于同期贷款市场报价利率（LPR）的50%，30万元。</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全面完成生猪养殖种猪场和年出栏生猪500头以上规模养殖场在2022年1月至12月期间的流动资金贷款进行贴息补助</w:t>
            </w:r>
          </w:p>
        </w:tc>
      </w:tr>
      <w:tr>
        <w:tblPrEx>
          <w:tblCellMar>
            <w:top w:w="0" w:type="dxa"/>
            <w:left w:w="108" w:type="dxa"/>
            <w:bottom w:w="0" w:type="dxa"/>
            <w:right w:w="108" w:type="dxa"/>
          </w:tblCellMar>
        </w:tblPrEx>
        <w:trPr>
          <w:trHeight w:val="1080" w:hRule="atLeast"/>
        </w:trPr>
        <w:tc>
          <w:tcPr>
            <w:tcW w:w="138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育肥场年出栏规模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贴息率LPR</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流动资金贷款贴息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9" w:type="dxa"/>
        <w:tblInd w:w="93" w:type="dxa"/>
        <w:tblLayout w:type="fixed"/>
        <w:tblCellMar>
          <w:top w:w="0" w:type="dxa"/>
          <w:left w:w="108" w:type="dxa"/>
          <w:bottom w:w="0" w:type="dxa"/>
          <w:right w:w="108" w:type="dxa"/>
        </w:tblCellMar>
      </w:tblPr>
      <w:tblGrid>
        <w:gridCol w:w="1755"/>
        <w:gridCol w:w="780"/>
        <w:gridCol w:w="1319"/>
        <w:gridCol w:w="1380"/>
        <w:gridCol w:w="1170"/>
        <w:gridCol w:w="1485"/>
        <w:gridCol w:w="1395"/>
        <w:gridCol w:w="1665"/>
        <w:gridCol w:w="1005"/>
        <w:gridCol w:w="990"/>
        <w:gridCol w:w="915"/>
      </w:tblGrid>
      <w:tr>
        <w:tblPrEx>
          <w:tblCellMar>
            <w:top w:w="0" w:type="dxa"/>
            <w:left w:w="108" w:type="dxa"/>
            <w:bottom w:w="0" w:type="dxa"/>
            <w:right w:w="108" w:type="dxa"/>
          </w:tblCellMar>
        </w:tblPrEx>
        <w:trPr>
          <w:trHeight w:val="7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146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现代畜禽产业基地建设、国家农业（肉牛）科技园区和丰都县国家现代农业产业园管理建设工作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50023023T000003066175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何川东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13996724651</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1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398,000.00 </w:t>
            </w:r>
          </w:p>
        </w:tc>
        <w:tc>
          <w:tcPr>
            <w:tcW w:w="11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1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398,000.00 </w:t>
            </w:r>
          </w:p>
        </w:tc>
        <w:tc>
          <w:tcPr>
            <w:tcW w:w="11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1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398,000.00 </w:t>
            </w:r>
          </w:p>
        </w:tc>
        <w:tc>
          <w:tcPr>
            <w:tcW w:w="11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开展相关工作会务费、广告宣传费、资料费等。渝财农</w:t>
            </w:r>
            <w:r>
              <w:rPr>
                <w:rFonts w:hint="eastAsia" w:cs="宋体"/>
                <w:color w:val="000000"/>
                <w:sz w:val="22"/>
                <w:szCs w:val="22"/>
                <w:lang w:eastAsia="zh-CN" w:bidi="ar"/>
              </w:rPr>
              <w:t>〔</w:t>
            </w:r>
            <w:r>
              <w:rPr>
                <w:rFonts w:cs="宋体"/>
                <w:color w:val="000000"/>
                <w:sz w:val="22"/>
                <w:szCs w:val="22"/>
                <w:lang w:bidi="ar"/>
              </w:rPr>
              <w:t>2022</w:t>
            </w:r>
            <w:r>
              <w:rPr>
                <w:rFonts w:hint="eastAsia" w:cs="宋体"/>
                <w:color w:val="000000"/>
                <w:sz w:val="22"/>
                <w:szCs w:val="22"/>
                <w:lang w:eastAsia="zh-CN" w:bidi="ar"/>
              </w:rPr>
              <w:t>〕</w:t>
            </w:r>
            <w:r>
              <w:rPr>
                <w:rFonts w:cs="宋体"/>
                <w:color w:val="000000"/>
                <w:sz w:val="22"/>
                <w:szCs w:val="22"/>
                <w:lang w:bidi="ar"/>
              </w:rPr>
              <w:t>78号农业资源与生态保护资金，丰都县农业农村委发</w:t>
            </w:r>
            <w:r>
              <w:rPr>
                <w:rFonts w:hint="eastAsia" w:cs="宋体"/>
                <w:color w:val="000000"/>
                <w:sz w:val="22"/>
                <w:szCs w:val="22"/>
                <w:lang w:eastAsia="zh-CN" w:bidi="ar"/>
              </w:rPr>
              <w:t>〔</w:t>
            </w:r>
            <w:r>
              <w:rPr>
                <w:rFonts w:cs="宋体"/>
                <w:color w:val="000000"/>
                <w:sz w:val="22"/>
                <w:szCs w:val="22"/>
                <w:lang w:bidi="ar"/>
              </w:rPr>
              <w:t>2022</w:t>
            </w:r>
            <w:r>
              <w:rPr>
                <w:rFonts w:hint="eastAsia" w:cs="宋体"/>
                <w:color w:val="000000"/>
                <w:sz w:val="22"/>
                <w:szCs w:val="22"/>
                <w:lang w:eastAsia="zh-CN" w:bidi="ar"/>
              </w:rPr>
              <w:t>〕</w:t>
            </w:r>
            <w:r>
              <w:rPr>
                <w:rFonts w:cs="宋体"/>
                <w:color w:val="000000"/>
                <w:sz w:val="22"/>
                <w:szCs w:val="22"/>
                <w:lang w:bidi="ar"/>
              </w:rPr>
              <w:t>120号已下达项目绩效。用于保障2022年畜禽产业基地和国际及市级现代农业产业园建设。重点包括：1.启动建设45个存栏2400头生猪代养场。2.建设国家现代农业产业园及市级现代农业产业园项目服务工作。3.基础母牛扩群（产犊）2400头以上。4.项目建设档案管理。5.恒都以前项目验收结算。</w:t>
            </w:r>
          </w:p>
        </w:tc>
        <w:tc>
          <w:tcPr>
            <w:tcW w:w="571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开展相关工作会务费、广告宣传费、资料费等。渝财农</w:t>
            </w:r>
            <w:r>
              <w:rPr>
                <w:rFonts w:hint="eastAsia" w:cs="宋体"/>
                <w:color w:val="000000"/>
                <w:sz w:val="22"/>
                <w:szCs w:val="22"/>
                <w:lang w:eastAsia="zh-CN" w:bidi="ar"/>
              </w:rPr>
              <w:t>〔</w:t>
            </w:r>
            <w:r>
              <w:rPr>
                <w:rFonts w:cs="宋体"/>
                <w:color w:val="000000"/>
                <w:sz w:val="22"/>
                <w:szCs w:val="22"/>
                <w:lang w:bidi="ar"/>
              </w:rPr>
              <w:t>2022</w:t>
            </w:r>
            <w:r>
              <w:rPr>
                <w:rFonts w:hint="eastAsia" w:cs="宋体"/>
                <w:color w:val="000000"/>
                <w:sz w:val="22"/>
                <w:szCs w:val="22"/>
                <w:lang w:eastAsia="zh-CN" w:bidi="ar"/>
              </w:rPr>
              <w:t>〕</w:t>
            </w:r>
            <w:r>
              <w:rPr>
                <w:rFonts w:cs="宋体"/>
                <w:color w:val="000000"/>
                <w:sz w:val="22"/>
                <w:szCs w:val="22"/>
                <w:lang w:bidi="ar"/>
              </w:rPr>
              <w:t>78号农业资源与生态保护资金，丰都县农业农村委发</w:t>
            </w:r>
            <w:r>
              <w:rPr>
                <w:rFonts w:hint="eastAsia" w:cs="宋体"/>
                <w:color w:val="000000"/>
                <w:sz w:val="22"/>
                <w:szCs w:val="22"/>
                <w:lang w:eastAsia="zh-CN" w:bidi="ar"/>
              </w:rPr>
              <w:t>〔</w:t>
            </w:r>
            <w:r>
              <w:rPr>
                <w:rFonts w:cs="宋体"/>
                <w:color w:val="000000"/>
                <w:sz w:val="22"/>
                <w:szCs w:val="22"/>
                <w:lang w:bidi="ar"/>
              </w:rPr>
              <w:t>2022</w:t>
            </w:r>
            <w:r>
              <w:rPr>
                <w:rFonts w:hint="eastAsia" w:cs="宋体"/>
                <w:color w:val="000000"/>
                <w:sz w:val="22"/>
                <w:szCs w:val="22"/>
                <w:lang w:eastAsia="zh-CN" w:bidi="ar"/>
              </w:rPr>
              <w:t>〕</w:t>
            </w:r>
            <w:r>
              <w:rPr>
                <w:rFonts w:cs="宋体"/>
                <w:color w:val="000000"/>
                <w:sz w:val="22"/>
                <w:szCs w:val="22"/>
                <w:lang w:bidi="ar"/>
              </w:rPr>
              <w:t>120号已下达项目绩效。用于保障2022年畜禽产业基地和国际及市级现代农业产业园建设。重点包括：1.启动建设45个存栏2400头生猪代养场。2.建设国家现代农业产业园及市级现代农业产业园项目服务工作。3.基础母牛扩群（产犊）2400头以上。4.项目建设档案管理。5.恒都以前项目验收结算。</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项目正在建设中</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1.启动建设存栏2400头的生猪代养场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2.启动建设肉鸡代养场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3.建设肉牛育肥中心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4.基础母牛扩群（产犊）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2400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养殖设施配套率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项目周期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推行“企业+基地+农户”模式，促进畜禽产业持续发展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满意度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29" w:type="dxa"/>
        <w:tblInd w:w="93" w:type="dxa"/>
        <w:tblLayout w:type="fixed"/>
        <w:tblCellMar>
          <w:top w:w="0" w:type="dxa"/>
          <w:left w:w="108" w:type="dxa"/>
          <w:bottom w:w="0" w:type="dxa"/>
          <w:right w:w="108" w:type="dxa"/>
        </w:tblCellMar>
      </w:tblPr>
      <w:tblGrid>
        <w:gridCol w:w="1740"/>
        <w:gridCol w:w="870"/>
        <w:gridCol w:w="1274"/>
        <w:gridCol w:w="1335"/>
        <w:gridCol w:w="1035"/>
        <w:gridCol w:w="802"/>
        <w:gridCol w:w="1523"/>
        <w:gridCol w:w="1372"/>
        <w:gridCol w:w="885"/>
        <w:gridCol w:w="930"/>
        <w:gridCol w:w="2063"/>
      </w:tblGrid>
      <w:tr>
        <w:tblPrEx>
          <w:tblCellMar>
            <w:top w:w="0" w:type="dxa"/>
            <w:left w:w="108" w:type="dxa"/>
            <w:bottom w:w="0" w:type="dxa"/>
            <w:right w:w="108" w:type="dxa"/>
          </w:tblCellMar>
        </w:tblPrEx>
        <w:trPr>
          <w:trHeight w:val="799"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渝财金</w:t>
            </w:r>
            <w:r>
              <w:rPr>
                <w:rFonts w:hint="eastAsia" w:cs="宋体"/>
                <w:color w:val="000000"/>
                <w:sz w:val="22"/>
                <w:szCs w:val="22"/>
                <w:lang w:eastAsia="zh-CN" w:bidi="ar"/>
              </w:rPr>
              <w:t>〔</w:t>
            </w:r>
            <w:r>
              <w:rPr>
                <w:rFonts w:cs="宋体"/>
                <w:color w:val="000000"/>
                <w:sz w:val="22"/>
                <w:szCs w:val="22"/>
                <w:lang w:bidi="ar"/>
              </w:rPr>
              <w:t>2021</w:t>
            </w:r>
            <w:r>
              <w:rPr>
                <w:rFonts w:hint="eastAsia" w:cs="宋体"/>
                <w:color w:val="000000"/>
                <w:sz w:val="22"/>
                <w:szCs w:val="22"/>
                <w:lang w:eastAsia="zh-CN" w:bidi="ar"/>
              </w:rPr>
              <w:t>〕</w:t>
            </w:r>
            <w:r>
              <w:rPr>
                <w:rFonts w:cs="宋体"/>
                <w:color w:val="000000"/>
                <w:sz w:val="22"/>
                <w:szCs w:val="22"/>
                <w:lang w:bidi="ar"/>
              </w:rPr>
              <w:t>56号农业生产保险费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50023022T000002146923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152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7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152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7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152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7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21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全县母牛保险、生猪保险、母猪保险和生猪收益保险保费补助，组织全县生猪养殖户参加保险，降低养殖风险。</w:t>
            </w:r>
          </w:p>
        </w:tc>
        <w:tc>
          <w:tcPr>
            <w:tcW w:w="473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全县母牛保险、生猪保险、母猪保险和生猪收益保险保费补助，组织全县生猪养殖户参加保险，降低养殖风险。</w:t>
            </w:r>
          </w:p>
        </w:tc>
        <w:tc>
          <w:tcPr>
            <w:tcW w:w="3878"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已全面完成2023年的全县母牛保险、生猪保险、母猪保险和生猪收益保险保费补助</w:t>
            </w:r>
          </w:p>
        </w:tc>
      </w:tr>
      <w:tr>
        <w:tblPrEx>
          <w:tblCellMar>
            <w:top w:w="0" w:type="dxa"/>
            <w:left w:w="108" w:type="dxa"/>
            <w:bottom w:w="0" w:type="dxa"/>
            <w:right w:w="108" w:type="dxa"/>
          </w:tblCellMar>
        </w:tblPrEx>
        <w:trPr>
          <w:trHeight w:val="60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中央财政养殖险保费补贴比例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风险保障水平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决定免赔额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经办机构县级分支机构覆盖率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参保农户满意度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9" w:type="dxa"/>
        <w:tblInd w:w="93" w:type="dxa"/>
        <w:tblLayout w:type="fixed"/>
        <w:tblCellMar>
          <w:top w:w="0" w:type="dxa"/>
          <w:left w:w="108" w:type="dxa"/>
          <w:bottom w:w="0" w:type="dxa"/>
          <w:right w:w="108" w:type="dxa"/>
        </w:tblCellMar>
      </w:tblPr>
      <w:tblGrid>
        <w:gridCol w:w="1409"/>
        <w:gridCol w:w="1484"/>
        <w:gridCol w:w="1080"/>
        <w:gridCol w:w="1275"/>
        <w:gridCol w:w="1140"/>
        <w:gridCol w:w="1590"/>
        <w:gridCol w:w="1395"/>
        <w:gridCol w:w="1875"/>
        <w:gridCol w:w="780"/>
        <w:gridCol w:w="766"/>
        <w:gridCol w:w="1065"/>
      </w:tblGrid>
      <w:tr>
        <w:tblPrEx>
          <w:tblCellMar>
            <w:top w:w="0" w:type="dxa"/>
            <w:left w:w="108" w:type="dxa"/>
            <w:bottom w:w="0" w:type="dxa"/>
            <w:right w:w="108" w:type="dxa"/>
          </w:tblCellMar>
        </w:tblPrEx>
        <w:trPr>
          <w:trHeight w:val="7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渝财金</w:t>
            </w:r>
            <w:r>
              <w:rPr>
                <w:rFonts w:hint="eastAsia" w:cs="宋体"/>
                <w:color w:val="000000"/>
                <w:sz w:val="22"/>
                <w:szCs w:val="22"/>
                <w:lang w:eastAsia="zh-CN" w:bidi="ar"/>
              </w:rPr>
              <w:t>〔</w:t>
            </w:r>
            <w:r>
              <w:rPr>
                <w:rFonts w:cs="宋体"/>
                <w:color w:val="000000"/>
                <w:sz w:val="22"/>
                <w:szCs w:val="22"/>
                <w:lang w:bidi="ar"/>
              </w:rPr>
              <w:t>2023</w:t>
            </w:r>
            <w:r>
              <w:rPr>
                <w:rFonts w:hint="eastAsia" w:cs="宋体"/>
                <w:color w:val="000000"/>
                <w:sz w:val="22"/>
                <w:szCs w:val="22"/>
                <w:lang w:eastAsia="zh-CN" w:bidi="ar"/>
              </w:rPr>
              <w:t>〕</w:t>
            </w:r>
            <w:r>
              <w:rPr>
                <w:rFonts w:cs="宋体"/>
                <w:color w:val="000000"/>
                <w:sz w:val="22"/>
                <w:szCs w:val="22"/>
                <w:lang w:bidi="ar"/>
              </w:rPr>
              <w:t>25号关于下达2023年度农业保险保费补贴资金的通知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50023024T000003843743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484"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484"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484"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24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目标1：引导和支持农户参加农业保险；目标2：中央财政主要保障关系国计民生的大宗农产品，市级财政主要支持地方优势特色农产品，重点支持农业生产环节；目标3：不断扩大农业保险覆盖面和风险保障水平，逐步建立市场化的农业生产风险防范化解机制；目标4：稳定农业生产，保障农民收入。</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目标1：引导和支持农户参加农业保险；目标2：中央财政主要保障关系国计民生的大宗农产品，市级财政主要支持地方优势特色农产品，重点支持农业生产环节；目标3：不断扩大农业保险覆盖面和风险保障水平，逐步建立市场化的农业生产风险防范化解机制；目标4：稳定农业生产，保障农民收入。</w:t>
            </w:r>
          </w:p>
        </w:tc>
        <w:tc>
          <w:tcPr>
            <w:tcW w:w="261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已全面完成2023年的生猪、生猪收益+期货、母猪、肉牛、能繁母牛保险保费补助。</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市级以上财政保费补贴比例</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育肥猪保险覆盖率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保费补贴拖欠金额</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风险保障水平</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高于去年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绝对免赔额</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风险保障总额</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高于去年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农业保险综合费用率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经办机构县级分支机构覆盖率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参保农户满意度</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承保理赔公示率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9" w:type="dxa"/>
        <w:tblInd w:w="93" w:type="dxa"/>
        <w:tblLayout w:type="fixed"/>
        <w:tblCellMar>
          <w:top w:w="0" w:type="dxa"/>
          <w:left w:w="108" w:type="dxa"/>
          <w:bottom w:w="0" w:type="dxa"/>
          <w:right w:w="108" w:type="dxa"/>
        </w:tblCellMar>
      </w:tblPr>
      <w:tblGrid>
        <w:gridCol w:w="1889"/>
        <w:gridCol w:w="1695"/>
        <w:gridCol w:w="975"/>
        <w:gridCol w:w="1530"/>
        <w:gridCol w:w="1035"/>
        <w:gridCol w:w="1455"/>
        <w:gridCol w:w="1050"/>
        <w:gridCol w:w="1522"/>
        <w:gridCol w:w="806"/>
        <w:gridCol w:w="1101"/>
        <w:gridCol w:w="801"/>
      </w:tblGrid>
      <w:tr>
        <w:tblPrEx>
          <w:tblCellMar>
            <w:top w:w="0" w:type="dxa"/>
            <w:left w:w="108" w:type="dxa"/>
            <w:bottom w:w="0" w:type="dxa"/>
            <w:right w:w="108" w:type="dxa"/>
          </w:tblCellMar>
        </w:tblPrEx>
        <w:trPr>
          <w:trHeight w:val="7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w:t>
            </w:r>
            <w:r>
              <w:rPr>
                <w:rFonts w:cs="宋体"/>
                <w:color w:val="000000"/>
                <w:sz w:val="22"/>
                <w:szCs w:val="22"/>
                <w:lang w:bidi="ar"/>
              </w:rPr>
              <w:t>2020</w:t>
            </w:r>
            <w:r>
              <w:rPr>
                <w:rFonts w:hint="eastAsia" w:cs="宋体"/>
                <w:color w:val="000000"/>
                <w:sz w:val="22"/>
                <w:szCs w:val="22"/>
                <w:lang w:eastAsia="zh-CN" w:bidi="ar"/>
              </w:rPr>
              <w:t>〕</w:t>
            </w:r>
            <w:r>
              <w:rPr>
                <w:rFonts w:cs="宋体"/>
                <w:color w:val="000000"/>
                <w:sz w:val="22"/>
                <w:szCs w:val="22"/>
                <w:lang w:bidi="ar"/>
              </w:rPr>
              <w:t>131号全市畜禽产业基地建设经费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50023022T000000146274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306-丰都县畜牧兽医发展事务中心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003-农业科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何川东</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13996724651</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3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69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69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69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60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0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608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在丰都县30个乡镇（街道）开展畜禽养殖基地建设工作。主要用于开展畜禽养殖基地建设项目选址、事务协调、会务费、接待费、租车费、差旅费、广告宣传费、资料费等。</w:t>
            </w:r>
          </w:p>
        </w:tc>
        <w:tc>
          <w:tcPr>
            <w:tcW w:w="506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在丰都县30个乡镇（街道）开展畜禽养殖基地建设工作。主要用于开展畜禽养殖基地建设项目选址、事务协调、会务费、接待费、租车费、差旅费、广告宣传费、资料费等。</w:t>
            </w:r>
          </w:p>
        </w:tc>
        <w:tc>
          <w:tcPr>
            <w:tcW w:w="2708"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已全面完成2021年度的畜禽基地建设。</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启动存栏30万羽</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养殖设施配套率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项目周期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推行“企业+基地+农户”模式</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919" w:type="dxa"/>
        <w:tblInd w:w="93" w:type="dxa"/>
        <w:tblLayout w:type="fixed"/>
        <w:tblCellMar>
          <w:top w:w="0" w:type="dxa"/>
          <w:left w:w="108" w:type="dxa"/>
          <w:bottom w:w="0" w:type="dxa"/>
          <w:right w:w="108" w:type="dxa"/>
        </w:tblCellMar>
      </w:tblPr>
      <w:tblGrid>
        <w:gridCol w:w="1653"/>
        <w:gridCol w:w="147"/>
        <w:gridCol w:w="723"/>
        <w:gridCol w:w="102"/>
        <w:gridCol w:w="1199"/>
        <w:gridCol w:w="60"/>
        <w:gridCol w:w="1665"/>
        <w:gridCol w:w="75"/>
        <w:gridCol w:w="645"/>
        <w:gridCol w:w="136"/>
        <w:gridCol w:w="1019"/>
        <w:gridCol w:w="436"/>
        <w:gridCol w:w="434"/>
        <w:gridCol w:w="236"/>
        <w:gridCol w:w="350"/>
        <w:gridCol w:w="989"/>
        <w:gridCol w:w="236"/>
        <w:gridCol w:w="410"/>
        <w:gridCol w:w="14"/>
        <w:gridCol w:w="236"/>
        <w:gridCol w:w="470"/>
        <w:gridCol w:w="299"/>
        <w:gridCol w:w="236"/>
        <w:gridCol w:w="380"/>
        <w:gridCol w:w="1754"/>
        <w:gridCol w:w="15"/>
      </w:tblGrid>
      <w:tr>
        <w:tblPrEx>
          <w:tblCellMar>
            <w:top w:w="0" w:type="dxa"/>
            <w:left w:w="108" w:type="dxa"/>
            <w:bottom w:w="0" w:type="dxa"/>
            <w:right w:w="108" w:type="dxa"/>
          </w:tblCellMar>
        </w:tblPrEx>
        <w:trPr>
          <w:gridAfter w:val="1"/>
          <w:wAfter w:w="15" w:type="dxa"/>
          <w:trHeight w:val="799"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渝财农〔2020〕139号2021年黄牛改良示范项目</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50023022T000002148691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2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2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张涛</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15823561241</w:t>
            </w:r>
          </w:p>
        </w:tc>
      </w:tr>
      <w:tr>
        <w:tblPrEx>
          <w:tblCellMar>
            <w:top w:w="0" w:type="dxa"/>
            <w:left w:w="108" w:type="dxa"/>
            <w:bottom w:w="0" w:type="dxa"/>
            <w:right w:w="108" w:type="dxa"/>
          </w:tblCellMar>
        </w:tblPrEx>
        <w:trPr>
          <w:gridAfter w:val="1"/>
          <w:wAfter w:w="15" w:type="dxa"/>
          <w:trHeight w:val="600"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gridAfter w:val="1"/>
          <w:wAfter w:w="15" w:type="dxa"/>
          <w:trHeight w:val="499" w:hRule="atLeast"/>
        </w:trPr>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7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0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2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1106"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7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0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2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1106"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7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0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2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1106"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600"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gridAfter w:val="1"/>
          <w:wAfter w:w="15" w:type="dxa"/>
          <w:trHeight w:val="499" w:hRule="atLeast"/>
        </w:trPr>
        <w:tc>
          <w:tcPr>
            <w:tcW w:w="55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40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gridAfter w:val="1"/>
          <w:wAfter w:w="15" w:type="dxa"/>
          <w:trHeight w:val="1602" w:hRule="atLeast"/>
        </w:trPr>
        <w:tc>
          <w:tcPr>
            <w:tcW w:w="5549" w:type="dxa"/>
            <w:gridSpan w:val="7"/>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财政补助资金100万元：补助冻精10元/支，共75万元；补助输精枪外套0.5元/支，长臂手套0.5元/个，共7.5万元；补助液氮4元/升，共14万元；补助液氮罐5000元/个，共3.5万元。采购西门塔尔等优质肉用种牛冻精细管7.5万支及配套物资；购置液氮罐7个，液氮3.5万升；免费提供给养殖业主，实施人工冻配，开展黄牛改良。</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财政补助资金100万元：补助冻精10元/支，共75万元；补助输精枪外套0.5元/支，长臂手套0.5元/个，共7.5万元；补助液氮4元/升，共14万元；补助液氮罐5000元/个，共3.5万元。采购西门塔尔等优质肉用种牛冻精细管7.5万支及配套物资；购置液氮罐7个，液氮3.5万升；免费提供给养殖业主，实施人工冻配，开展黄牛改良。</w:t>
            </w:r>
          </w:p>
        </w:tc>
        <w:tc>
          <w:tcPr>
            <w:tcW w:w="4035" w:type="dxa"/>
            <w:gridSpan w:val="9"/>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该项目所有物资采购已全面完成。</w:t>
            </w:r>
          </w:p>
        </w:tc>
      </w:tr>
      <w:tr>
        <w:tblPrEx>
          <w:tblCellMar>
            <w:top w:w="0" w:type="dxa"/>
            <w:left w:w="108" w:type="dxa"/>
            <w:bottom w:w="0" w:type="dxa"/>
            <w:right w:w="108" w:type="dxa"/>
          </w:tblCellMar>
        </w:tblPrEx>
        <w:trPr>
          <w:gridAfter w:val="1"/>
          <w:wAfter w:w="15" w:type="dxa"/>
          <w:trHeight w:val="600"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新增杂交犊牛</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万头</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1.75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1.75</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种牛冻精采购量</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万个</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7.5</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犊牛存活率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hint="eastAsia" w:cs="宋体"/>
                <w:color w:val="000000"/>
                <w:sz w:val="22"/>
                <w:szCs w:val="22"/>
                <w:lang w:eastAsia="zh-CN" w:bidi="ar"/>
              </w:rPr>
              <w:t>物资采购</w:t>
            </w:r>
            <w:r>
              <w:rPr>
                <w:rFonts w:cs="宋体"/>
                <w:color w:val="000000"/>
                <w:sz w:val="22"/>
                <w:szCs w:val="22"/>
                <w:lang w:bidi="ar"/>
              </w:rPr>
              <w:t>时间</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2021.12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2021.12</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黄牛品种改良增长率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99" w:hRule="atLeast"/>
        </w:trPr>
        <w:tc>
          <w:tcPr>
            <w:tcW w:w="13919"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0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渝财农〔2021〕123号2022年畜禽产业基地和现代农业产业园建设专项工作经费</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50023022T000002703473</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0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邬仕能</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13983331938</w:t>
            </w:r>
          </w:p>
        </w:tc>
      </w:tr>
      <w:tr>
        <w:tblPrEx>
          <w:tblCellMar>
            <w:top w:w="0" w:type="dxa"/>
            <w:left w:w="108" w:type="dxa"/>
            <w:bottom w:w="0" w:type="dxa"/>
            <w:right w:w="108" w:type="dxa"/>
          </w:tblCellMar>
        </w:tblPrEx>
        <w:trPr>
          <w:trHeight w:val="600" w:hRule="atLeast"/>
        </w:trPr>
        <w:tc>
          <w:tcPr>
            <w:tcW w:w="1391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25"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59"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40"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8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102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25"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59"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40"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8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102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25"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59"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40"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8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102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91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6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8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4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gridAfter w:val="1"/>
          <w:wAfter w:w="15" w:type="dxa"/>
          <w:trHeight w:val="1602" w:hRule="atLeast"/>
        </w:trPr>
        <w:tc>
          <w:tcPr>
            <w:tcW w:w="5624" w:type="dxa"/>
            <w:gridSpan w:val="8"/>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用于保障2022年畜禽产业基地和国际及市级现代农业产业园建设。重点包括：1.启动建设45个存栏2400头生猪代养场。2.建设国家现代农业产业园及市级现代农业产业园项目服务工作。3.基础母牛扩群（产犊）2400头以上。4.项目建设档案管理。5.恒都以前项目验收结算。</w:t>
            </w:r>
          </w:p>
        </w:tc>
        <w:tc>
          <w:tcPr>
            <w:tcW w:w="4891" w:type="dxa"/>
            <w:gridSpan w:val="10"/>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用于保障2022年畜禽产业基地和国际及市级现代农业产业园建设。重点包括：1.启动建设45个存栏2400头生猪代养场。2.建设国家现代农业产业园及市级现代农业产业园项目服务工作。3.基础母牛扩群（产犊）2400头以上。4.项目建设档案管理。5.恒都以前项目验收结算。</w:t>
            </w:r>
          </w:p>
        </w:tc>
        <w:tc>
          <w:tcPr>
            <w:tcW w:w="3389" w:type="dxa"/>
            <w:gridSpan w:val="7"/>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该国家及市级现代农业产业园建设已全面完成。</w:t>
            </w:r>
          </w:p>
        </w:tc>
      </w:tr>
      <w:tr>
        <w:tblPrEx>
          <w:tblCellMar>
            <w:top w:w="0" w:type="dxa"/>
            <w:left w:w="108" w:type="dxa"/>
            <w:bottom w:w="0" w:type="dxa"/>
            <w:right w:w="108" w:type="dxa"/>
          </w:tblCellMar>
        </w:tblPrEx>
        <w:trPr>
          <w:gridAfter w:val="1"/>
          <w:wAfter w:w="15" w:type="dxa"/>
          <w:trHeight w:val="600"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2.启动建设肉鸡代养场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养殖设施配套率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项目周期</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推行“企业+基地+农户”模式，促进畜禽产业持续发展</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满意度</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799" w:type="dxa"/>
        <w:tblInd w:w="93" w:type="dxa"/>
        <w:tblLayout w:type="fixed"/>
        <w:tblCellMar>
          <w:top w:w="0" w:type="dxa"/>
          <w:left w:w="108" w:type="dxa"/>
          <w:bottom w:w="0" w:type="dxa"/>
          <w:right w:w="108" w:type="dxa"/>
        </w:tblCellMar>
      </w:tblPr>
      <w:tblGrid>
        <w:gridCol w:w="1941"/>
        <w:gridCol w:w="842"/>
        <w:gridCol w:w="1025"/>
        <w:gridCol w:w="1138"/>
        <w:gridCol w:w="1093"/>
        <w:gridCol w:w="1476"/>
        <w:gridCol w:w="1080"/>
        <w:gridCol w:w="1124"/>
        <w:gridCol w:w="1141"/>
        <w:gridCol w:w="1094"/>
        <w:gridCol w:w="1845"/>
      </w:tblGrid>
      <w:tr>
        <w:tblPrEx>
          <w:tblCellMar>
            <w:top w:w="0" w:type="dxa"/>
            <w:left w:w="108" w:type="dxa"/>
            <w:bottom w:w="0" w:type="dxa"/>
            <w:right w:w="108" w:type="dxa"/>
          </w:tblCellMar>
        </w:tblPrEx>
        <w:trPr>
          <w:trHeight w:val="799"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渝财农〔2021〕123号畜禽遗传资源普查工作</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50023022T000002703737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689" w:hRule="atLeast"/>
        </w:trPr>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3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 </w:t>
            </w:r>
          </w:p>
        </w:tc>
        <w:tc>
          <w:tcPr>
            <w:tcW w:w="10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7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3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 </w:t>
            </w:r>
          </w:p>
        </w:tc>
        <w:tc>
          <w:tcPr>
            <w:tcW w:w="10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7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3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 </w:t>
            </w:r>
          </w:p>
        </w:tc>
        <w:tc>
          <w:tcPr>
            <w:tcW w:w="10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7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494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在全县30个乡镇334个行政村内开展工作：主要对数量发生重大变化的畜禽品种进行现场核查、配合市级专家组对现有遗传资源进行性能测定、特征特性专业调查、鉴定一批新资源。</w:t>
            </w:r>
          </w:p>
        </w:tc>
        <w:tc>
          <w:tcPr>
            <w:tcW w:w="477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在全县30个乡镇334个行政村内开展工作：主要对数量发生重大变化的畜禽品种进行现场核查、配合市级专家组对现有遗传资源进行性能测定、特征特性专业调查、鉴定一批新资源。</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已全面完成畜禽遗传资源普查。</w:t>
            </w:r>
          </w:p>
        </w:tc>
      </w:tr>
      <w:tr>
        <w:tblPrEx>
          <w:tblCellMar>
            <w:top w:w="0" w:type="dxa"/>
            <w:left w:w="108" w:type="dxa"/>
            <w:bottom w:w="0" w:type="dxa"/>
            <w:right w:w="108" w:type="dxa"/>
          </w:tblCellMar>
        </w:tblPrEx>
        <w:trPr>
          <w:trHeight w:val="60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牛群体数量核查</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2269</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2269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渠溪猪遗传性能测定</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羊群体数量核查</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4616</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4616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行政村核查率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按时完成畜禽遗传资源普查工作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保护好濒危资源</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养殖场（户）满意度</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61" w:type="dxa"/>
        <w:tblInd w:w="93" w:type="dxa"/>
        <w:tblLayout w:type="fixed"/>
        <w:tblCellMar>
          <w:top w:w="0" w:type="dxa"/>
          <w:left w:w="108" w:type="dxa"/>
          <w:bottom w:w="0" w:type="dxa"/>
          <w:right w:w="108" w:type="dxa"/>
        </w:tblCellMar>
      </w:tblPr>
      <w:tblGrid>
        <w:gridCol w:w="1682"/>
        <w:gridCol w:w="885"/>
        <w:gridCol w:w="1064"/>
        <w:gridCol w:w="1230"/>
        <w:gridCol w:w="1230"/>
        <w:gridCol w:w="1455"/>
        <w:gridCol w:w="1305"/>
        <w:gridCol w:w="1500"/>
        <w:gridCol w:w="1004"/>
        <w:gridCol w:w="1080"/>
        <w:gridCol w:w="1426"/>
      </w:tblGrid>
      <w:tr>
        <w:tblPrEx>
          <w:tblCellMar>
            <w:top w:w="0" w:type="dxa"/>
            <w:left w:w="108" w:type="dxa"/>
            <w:bottom w:w="0" w:type="dxa"/>
            <w:right w:w="108" w:type="dxa"/>
          </w:tblCellMar>
        </w:tblPrEx>
        <w:trPr>
          <w:trHeight w:val="799" w:hRule="atLeast"/>
        </w:trPr>
        <w:tc>
          <w:tcPr>
            <w:tcW w:w="138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w:t>
            </w:r>
            <w:r>
              <w:rPr>
                <w:rFonts w:cs="宋体"/>
                <w:color w:val="000000"/>
                <w:sz w:val="22"/>
                <w:szCs w:val="22"/>
                <w:lang w:bidi="ar"/>
              </w:rPr>
              <w:t>2022</w:t>
            </w:r>
            <w:r>
              <w:rPr>
                <w:rFonts w:hint="eastAsia" w:cs="宋体"/>
                <w:color w:val="000000"/>
                <w:sz w:val="22"/>
                <w:szCs w:val="22"/>
                <w:lang w:eastAsia="zh-CN" w:bidi="ar"/>
              </w:rPr>
              <w:t>〕</w:t>
            </w:r>
            <w:r>
              <w:rPr>
                <w:rFonts w:cs="宋体"/>
                <w:color w:val="000000"/>
                <w:sz w:val="22"/>
                <w:szCs w:val="22"/>
                <w:lang w:bidi="ar"/>
              </w:rPr>
              <w:t>59号生猪良种补贴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50023023T000002912838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3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3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3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8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4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486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对养殖场（户）能繁母猪使用生猪良种精液，按20元/头予补助52万元。</w:t>
            </w:r>
          </w:p>
        </w:tc>
        <w:tc>
          <w:tcPr>
            <w:tcW w:w="549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对养殖场（户）能繁母猪使用生猪良种精液，按20元/头予补助52万元。</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该项目已全面完成。</w:t>
            </w:r>
          </w:p>
        </w:tc>
      </w:tr>
      <w:tr>
        <w:tblPrEx>
          <w:tblCellMar>
            <w:top w:w="0" w:type="dxa"/>
            <w:left w:w="108" w:type="dxa"/>
            <w:bottom w:w="0" w:type="dxa"/>
            <w:right w:w="108" w:type="dxa"/>
          </w:tblCellMar>
        </w:tblPrEx>
        <w:trPr>
          <w:trHeight w:val="600" w:hRule="atLeast"/>
        </w:trPr>
        <w:tc>
          <w:tcPr>
            <w:tcW w:w="13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年提供优质精液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份</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26000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26000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优质良种猪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每头份精液补助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4301" w:type="dxa"/>
        <w:tblInd w:w="93" w:type="dxa"/>
        <w:tblLayout w:type="fixed"/>
        <w:tblCellMar>
          <w:top w:w="0" w:type="dxa"/>
          <w:left w:w="108" w:type="dxa"/>
          <w:bottom w:w="0" w:type="dxa"/>
          <w:right w:w="108" w:type="dxa"/>
        </w:tblCellMar>
      </w:tblPr>
      <w:tblGrid>
        <w:gridCol w:w="1530"/>
        <w:gridCol w:w="750"/>
        <w:gridCol w:w="885"/>
        <w:gridCol w:w="1875"/>
        <w:gridCol w:w="863"/>
        <w:gridCol w:w="1663"/>
        <w:gridCol w:w="1400"/>
        <w:gridCol w:w="1665"/>
        <w:gridCol w:w="1149"/>
        <w:gridCol w:w="1095"/>
        <w:gridCol w:w="1426"/>
      </w:tblGrid>
      <w:tr>
        <w:tblPrEx>
          <w:tblCellMar>
            <w:top w:w="0" w:type="dxa"/>
            <w:left w:w="108" w:type="dxa"/>
            <w:bottom w:w="0" w:type="dxa"/>
            <w:right w:w="108" w:type="dxa"/>
          </w:tblCellMar>
        </w:tblPrEx>
        <w:trPr>
          <w:trHeight w:val="799" w:hRule="atLeast"/>
        </w:trPr>
        <w:tc>
          <w:tcPr>
            <w:tcW w:w="1430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w:t>
            </w:r>
            <w:r>
              <w:rPr>
                <w:rFonts w:cs="宋体"/>
                <w:color w:val="000000"/>
                <w:sz w:val="22"/>
                <w:szCs w:val="22"/>
                <w:lang w:bidi="ar"/>
              </w:rPr>
              <w:t>2022</w:t>
            </w:r>
            <w:r>
              <w:rPr>
                <w:rFonts w:hint="eastAsia" w:cs="宋体"/>
                <w:color w:val="000000"/>
                <w:sz w:val="22"/>
                <w:szCs w:val="22"/>
                <w:lang w:eastAsia="zh-CN" w:bidi="ar"/>
              </w:rPr>
              <w:t>〕</w:t>
            </w:r>
            <w:r>
              <w:rPr>
                <w:rFonts w:cs="宋体"/>
                <w:color w:val="000000"/>
                <w:sz w:val="22"/>
                <w:szCs w:val="22"/>
                <w:lang w:bidi="ar"/>
              </w:rPr>
              <w:t>135号2023年中央生猪（牛羊）调出大县奖励资金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50023023T000003487350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95.75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43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3,230,000.00 </w:t>
            </w:r>
          </w:p>
        </w:tc>
        <w:tc>
          <w:tcPr>
            <w:tcW w:w="86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3"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40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230,000.00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3,230,000.00 </w:t>
            </w:r>
          </w:p>
        </w:tc>
        <w:tc>
          <w:tcPr>
            <w:tcW w:w="86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3"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40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230,000.00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5.75 </w:t>
            </w: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3,230,000.00 </w:t>
            </w:r>
          </w:p>
        </w:tc>
        <w:tc>
          <w:tcPr>
            <w:tcW w:w="86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3"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40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230,000.00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43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5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用于生猪养殖场水利环保设施配套补助。 到2023年底，生猪生产稳定有序发展，能繁母猪、规模养殖场保有量实现既定目标，推进畜牧业高质量发展。</w:t>
            </w:r>
          </w:p>
        </w:tc>
        <w:tc>
          <w:tcPr>
            <w:tcW w:w="5591"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项目已全面完成，资金余17万元暂未</w:t>
            </w:r>
            <w:r>
              <w:rPr>
                <w:rFonts w:hint="eastAsia" w:cs="宋体"/>
                <w:color w:val="000000"/>
                <w:sz w:val="22"/>
                <w:szCs w:val="22"/>
                <w:lang w:eastAsia="zh-CN" w:bidi="ar"/>
              </w:rPr>
              <w:t>拨付</w:t>
            </w:r>
            <w:r>
              <w:rPr>
                <w:rFonts w:cs="宋体"/>
                <w:color w:val="000000"/>
                <w:sz w:val="22"/>
                <w:szCs w:val="22"/>
                <w:lang w:bidi="ar"/>
              </w:rPr>
              <w:t>。</w:t>
            </w:r>
          </w:p>
        </w:tc>
      </w:tr>
      <w:tr>
        <w:tblPrEx>
          <w:tblCellMar>
            <w:top w:w="0" w:type="dxa"/>
            <w:left w:w="108" w:type="dxa"/>
            <w:bottom w:w="0" w:type="dxa"/>
            <w:right w:w="108" w:type="dxa"/>
          </w:tblCellMar>
        </w:tblPrEx>
        <w:trPr>
          <w:trHeight w:val="600" w:hRule="atLeast"/>
        </w:trPr>
        <w:tc>
          <w:tcPr>
            <w:tcW w:w="143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能繁母猪稳定率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猪肉产量稳定率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年度资金执行率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资金使用无重大违规违纪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90" w:type="dxa"/>
        <w:tblInd w:w="93" w:type="dxa"/>
        <w:tblLayout w:type="fixed"/>
        <w:tblCellMar>
          <w:top w:w="0" w:type="dxa"/>
          <w:left w:w="108" w:type="dxa"/>
          <w:bottom w:w="0" w:type="dxa"/>
          <w:right w:w="108" w:type="dxa"/>
        </w:tblCellMar>
      </w:tblPr>
      <w:tblGrid>
        <w:gridCol w:w="1585"/>
        <w:gridCol w:w="943"/>
        <w:gridCol w:w="854"/>
        <w:gridCol w:w="1362"/>
        <w:gridCol w:w="1185"/>
        <w:gridCol w:w="1485"/>
        <w:gridCol w:w="1393"/>
        <w:gridCol w:w="1619"/>
        <w:gridCol w:w="899"/>
        <w:gridCol w:w="1139"/>
        <w:gridCol w:w="1426"/>
      </w:tblGrid>
      <w:tr>
        <w:tblPrEx>
          <w:tblCellMar>
            <w:top w:w="0" w:type="dxa"/>
            <w:left w:w="108" w:type="dxa"/>
            <w:bottom w:w="0" w:type="dxa"/>
            <w:right w:w="108" w:type="dxa"/>
          </w:tblCellMar>
        </w:tblPrEx>
        <w:trPr>
          <w:trHeight w:val="799" w:hRule="atLeast"/>
        </w:trPr>
        <w:tc>
          <w:tcPr>
            <w:tcW w:w="13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渝财农〔2022〕135号良种母猪和种公猪引进补助项目金</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50023023T000003749317</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943"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3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943"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3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943"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3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474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对生猪规模养殖场（户）引进良种母猪和种公猪，按1000元/头给予补助。共计50万元</w:t>
            </w:r>
          </w:p>
        </w:tc>
        <w:tc>
          <w:tcPr>
            <w:tcW w:w="568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对生猪规模养殖场（户）引进良种母猪和种公猪，按1000元/头给予补助。共计50万元</w:t>
            </w:r>
          </w:p>
        </w:tc>
        <w:tc>
          <w:tcPr>
            <w:tcW w:w="3464"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已全面完成对生猪规模养殖场（户）引进良种母猪和种公猪的养殖补助。</w:t>
            </w:r>
          </w:p>
        </w:tc>
      </w:tr>
      <w:tr>
        <w:tblPrEx>
          <w:tblCellMar>
            <w:top w:w="0" w:type="dxa"/>
            <w:left w:w="108" w:type="dxa"/>
            <w:bottom w:w="0" w:type="dxa"/>
            <w:right w:w="108" w:type="dxa"/>
          </w:tblCellMar>
        </w:tblPrEx>
        <w:trPr>
          <w:trHeight w:val="600" w:hRule="atLeast"/>
        </w:trPr>
        <w:tc>
          <w:tcPr>
            <w:tcW w:w="13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新增良种母猪或公猪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优质良种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新增良种母猪或公猪补助</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7" w:type="dxa"/>
        <w:tblInd w:w="93" w:type="dxa"/>
        <w:tblLayout w:type="fixed"/>
        <w:tblCellMar>
          <w:top w:w="0" w:type="dxa"/>
          <w:left w:w="108" w:type="dxa"/>
          <w:bottom w:w="0" w:type="dxa"/>
          <w:right w:w="108" w:type="dxa"/>
        </w:tblCellMar>
      </w:tblPr>
      <w:tblGrid>
        <w:gridCol w:w="1467"/>
        <w:gridCol w:w="137"/>
        <w:gridCol w:w="216"/>
        <w:gridCol w:w="393"/>
        <w:gridCol w:w="186"/>
        <w:gridCol w:w="231"/>
        <w:gridCol w:w="653"/>
        <w:gridCol w:w="11"/>
        <w:gridCol w:w="257"/>
        <w:gridCol w:w="818"/>
        <w:gridCol w:w="86"/>
        <w:gridCol w:w="361"/>
        <w:gridCol w:w="805"/>
        <w:gridCol w:w="96"/>
        <w:gridCol w:w="271"/>
        <w:gridCol w:w="1053"/>
        <w:gridCol w:w="250"/>
        <w:gridCol w:w="191"/>
        <w:gridCol w:w="750"/>
        <w:gridCol w:w="266"/>
        <w:gridCol w:w="419"/>
        <w:gridCol w:w="749"/>
        <w:gridCol w:w="619"/>
        <w:gridCol w:w="228"/>
        <w:gridCol w:w="108"/>
        <w:gridCol w:w="546"/>
        <w:gridCol w:w="401"/>
        <w:gridCol w:w="160"/>
        <w:gridCol w:w="275"/>
        <w:gridCol w:w="458"/>
        <w:gridCol w:w="1120"/>
        <w:gridCol w:w="18"/>
        <w:gridCol w:w="258"/>
      </w:tblGrid>
      <w:tr>
        <w:tblPrEx>
          <w:tblCellMar>
            <w:top w:w="0" w:type="dxa"/>
            <w:left w:w="108" w:type="dxa"/>
            <w:bottom w:w="0" w:type="dxa"/>
            <w:right w:w="108" w:type="dxa"/>
          </w:tblCellMar>
        </w:tblPrEx>
        <w:trPr>
          <w:gridAfter w:val="1"/>
          <w:wAfter w:w="258" w:type="dxa"/>
          <w:trHeight w:val="799" w:hRule="atLeast"/>
        </w:trPr>
        <w:tc>
          <w:tcPr>
            <w:tcW w:w="13599" w:type="dxa"/>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渝财农〔2022〕157号2023年丰都县肉牛新品种选育</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50023023T000003751850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98.90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范淳</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15023941883</w:t>
            </w:r>
          </w:p>
        </w:tc>
      </w:tr>
      <w:tr>
        <w:tblPrEx>
          <w:tblCellMar>
            <w:top w:w="0" w:type="dxa"/>
            <w:left w:w="108" w:type="dxa"/>
            <w:bottom w:w="0" w:type="dxa"/>
            <w:right w:w="108" w:type="dxa"/>
          </w:tblCellMar>
        </w:tblPrEx>
        <w:trPr>
          <w:gridAfter w:val="1"/>
          <w:wAfter w:w="258" w:type="dxa"/>
          <w:trHeight w:val="600" w:hRule="atLeast"/>
        </w:trPr>
        <w:tc>
          <w:tcPr>
            <w:tcW w:w="135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gridAfter w:val="1"/>
          <w:wAfter w:w="258" w:type="dxa"/>
          <w:trHeight w:val="499" w:hRule="atLeast"/>
        </w:trPr>
        <w:tc>
          <w:tcPr>
            <w:tcW w:w="2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10"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2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904"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20"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600,000.00 </w:t>
            </w:r>
          </w:p>
        </w:tc>
        <w:tc>
          <w:tcPr>
            <w:tcW w:w="119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3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534,000.00 </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10"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2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904"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20"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600,000.00 </w:t>
            </w:r>
          </w:p>
        </w:tc>
        <w:tc>
          <w:tcPr>
            <w:tcW w:w="119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3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534,000.00 </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89</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8.90 </w:t>
            </w: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10"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2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904"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20"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600,000.00 </w:t>
            </w:r>
          </w:p>
        </w:tc>
        <w:tc>
          <w:tcPr>
            <w:tcW w:w="119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3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534,000.00 </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89</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600" w:hRule="atLeast"/>
        </w:trPr>
        <w:tc>
          <w:tcPr>
            <w:tcW w:w="135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gridAfter w:val="1"/>
          <w:wAfter w:w="258" w:type="dxa"/>
          <w:trHeight w:val="499" w:hRule="atLeast"/>
        </w:trPr>
        <w:tc>
          <w:tcPr>
            <w:tcW w:w="44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21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9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gridAfter w:val="1"/>
          <w:wAfter w:w="258" w:type="dxa"/>
          <w:trHeight w:val="1602" w:hRule="atLeast"/>
        </w:trPr>
        <w:tc>
          <w:tcPr>
            <w:tcW w:w="4455" w:type="dxa"/>
            <w:gridSpan w:val="11"/>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按照“渝丰红牛”选育五年规划，依托西南大学专家团队，持续开展肉牛新品种选育。2023年优选500头以上西杂F3代与红安格斯冻精配种，并进行性能测定、建立育种档案。总投资200万元,本次投资110万元.</w:t>
            </w:r>
          </w:p>
        </w:tc>
        <w:tc>
          <w:tcPr>
            <w:tcW w:w="5211" w:type="dxa"/>
            <w:gridSpan w:val="11"/>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按照“渝丰红牛”选育五年规划，依托西南大学专家团队，持续开展肉牛新品种选育。2023年优选500头以上西杂F3代与红安格斯冻精配种，并进行性能测定、建立育种档案。总投资200万元,本次投资110万元.</w:t>
            </w:r>
          </w:p>
        </w:tc>
        <w:tc>
          <w:tcPr>
            <w:tcW w:w="3933" w:type="dxa"/>
            <w:gridSpan w:val="10"/>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项目已完成，与西南大学的</w:t>
            </w:r>
            <w:r>
              <w:rPr>
                <w:rFonts w:hint="eastAsia" w:cs="宋体"/>
                <w:color w:val="000000"/>
                <w:sz w:val="22"/>
                <w:szCs w:val="22"/>
                <w:lang w:eastAsia="zh-CN" w:bidi="ar"/>
              </w:rPr>
              <w:t>合作</w:t>
            </w:r>
            <w:r>
              <w:rPr>
                <w:rFonts w:cs="宋体"/>
                <w:color w:val="000000"/>
                <w:sz w:val="22"/>
                <w:szCs w:val="22"/>
                <w:lang w:bidi="ar"/>
              </w:rPr>
              <w:t>费用尾款6.6万元暂未拨付。</w:t>
            </w:r>
          </w:p>
        </w:tc>
      </w:tr>
      <w:tr>
        <w:tblPrEx>
          <w:tblCellMar>
            <w:top w:w="0" w:type="dxa"/>
            <w:left w:w="108" w:type="dxa"/>
            <w:bottom w:w="0" w:type="dxa"/>
            <w:right w:w="108" w:type="dxa"/>
          </w:tblCellMar>
        </w:tblPrEx>
        <w:trPr>
          <w:gridAfter w:val="1"/>
          <w:wAfter w:w="258" w:type="dxa"/>
          <w:trHeight w:val="600" w:hRule="atLeast"/>
        </w:trPr>
        <w:tc>
          <w:tcPr>
            <w:tcW w:w="135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进口冻精采购</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支</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2000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2000</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选育能繁母牛</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选育母牛杂交代数</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类</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完成时间</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财政资金投入</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53.4</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46.6</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项目财政资金由100万元调整至60万元</w:t>
            </w: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来年新增犊牛收益</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320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320</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选育示范场（户）</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养殖场（户）满意度</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799" w:hRule="atLeast"/>
        </w:trPr>
        <w:tc>
          <w:tcPr>
            <w:tcW w:w="13581" w:type="dxa"/>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6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渝财农〔2022〕157号2023年丰都县适度规模养殖能繁母牛产犊补助</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9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50023023T000003751835</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6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9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范淳</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15023941883</w:t>
            </w:r>
          </w:p>
        </w:tc>
      </w:tr>
      <w:tr>
        <w:tblPrEx>
          <w:tblCellMar>
            <w:top w:w="0" w:type="dxa"/>
            <w:left w:w="108" w:type="dxa"/>
            <w:bottom w:w="0" w:type="dxa"/>
            <w:right w:w="108" w:type="dxa"/>
          </w:tblCellMar>
        </w:tblPrEx>
        <w:trPr>
          <w:gridAfter w:val="2"/>
          <w:wAfter w:w="276" w:type="dxa"/>
          <w:trHeight w:val="600" w:hRule="atLeast"/>
        </w:trPr>
        <w:tc>
          <w:tcPr>
            <w:tcW w:w="1358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gridAfter w:val="2"/>
          <w:wAfter w:w="276" w:type="dxa"/>
          <w:trHeight w:val="499" w:hRule="atLeast"/>
        </w:trPr>
        <w:tc>
          <w:tcPr>
            <w:tcW w:w="23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9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9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95"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7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8" w:type="dxa"/>
            <w:gridSpan w:val="4"/>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207"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87"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95"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7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8" w:type="dxa"/>
            <w:gridSpan w:val="4"/>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207"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87"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95"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7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8" w:type="dxa"/>
            <w:gridSpan w:val="4"/>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207"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87"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600" w:hRule="atLeast"/>
        </w:trPr>
        <w:tc>
          <w:tcPr>
            <w:tcW w:w="1358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gridAfter w:val="2"/>
          <w:wAfter w:w="276" w:type="dxa"/>
          <w:trHeight w:val="499" w:hRule="atLeast"/>
        </w:trPr>
        <w:tc>
          <w:tcPr>
            <w:tcW w:w="43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91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gridAfter w:val="2"/>
          <w:wAfter w:w="276" w:type="dxa"/>
          <w:trHeight w:val="1602" w:hRule="atLeast"/>
        </w:trPr>
        <w:tc>
          <w:tcPr>
            <w:tcW w:w="4369" w:type="dxa"/>
            <w:gridSpan w:val="10"/>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项目实施年度周期内，全县饲养5头及以上能繁母牛的养殖场（户），新增犊牛3700头。对全县饲养5头及以上能繁母牛的养殖场（户），实行产犊补助，按300元/头犊牛给予奖补。总投资140万元,本次投资100万元</w:t>
            </w:r>
          </w:p>
        </w:tc>
        <w:tc>
          <w:tcPr>
            <w:tcW w:w="5916" w:type="dxa"/>
            <w:gridSpan w:val="1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项目实施年度周期内，全县饲养5头及以上能繁母牛的养殖场（户），新增犊牛3700头。对全县饲养5头及以上能繁母牛的养殖场（户），实行产犊补助，按300元/头犊牛给予奖补。总投资140万元,本次投资100万元</w:t>
            </w:r>
          </w:p>
        </w:tc>
        <w:tc>
          <w:tcPr>
            <w:tcW w:w="3296" w:type="dxa"/>
            <w:gridSpan w:val="8"/>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全面完成对全县饲养5头及以上能繁母牛的养殖场（户），新增犊牛3700头的补助。</w:t>
            </w:r>
          </w:p>
        </w:tc>
      </w:tr>
      <w:tr>
        <w:tblPrEx>
          <w:tblCellMar>
            <w:top w:w="0" w:type="dxa"/>
            <w:left w:w="108" w:type="dxa"/>
            <w:bottom w:w="0" w:type="dxa"/>
            <w:right w:w="108" w:type="dxa"/>
          </w:tblCellMar>
        </w:tblPrEx>
        <w:trPr>
          <w:gridAfter w:val="2"/>
          <w:wAfter w:w="276" w:type="dxa"/>
          <w:trHeight w:val="600" w:hRule="atLeast"/>
        </w:trPr>
        <w:tc>
          <w:tcPr>
            <w:tcW w:w="1358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奖补标准</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新增犊牛</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3700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3700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犊牛出生死亡率</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完成时间</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财政资金投入</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新增犊牛收益</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2220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2220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带动养殖场（户）</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420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420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养殖场（户）满意度</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99" w:hRule="atLeast"/>
        </w:trPr>
        <w:tc>
          <w:tcPr>
            <w:tcW w:w="13857" w:type="dxa"/>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8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w:t>
            </w:r>
            <w:r>
              <w:rPr>
                <w:rFonts w:cs="宋体"/>
                <w:color w:val="000000"/>
                <w:sz w:val="22"/>
                <w:szCs w:val="22"/>
                <w:lang w:bidi="ar"/>
              </w:rPr>
              <w:t>2022</w:t>
            </w:r>
            <w:r>
              <w:rPr>
                <w:rFonts w:hint="eastAsia" w:cs="宋体"/>
                <w:color w:val="000000"/>
                <w:sz w:val="22"/>
                <w:szCs w:val="22"/>
                <w:lang w:eastAsia="zh-CN" w:bidi="ar"/>
              </w:rPr>
              <w:t>〕</w:t>
            </w:r>
            <w:r>
              <w:rPr>
                <w:rFonts w:cs="宋体"/>
                <w:color w:val="000000"/>
                <w:sz w:val="22"/>
                <w:szCs w:val="22"/>
                <w:lang w:bidi="ar"/>
              </w:rPr>
              <w:t>49号生猪养殖企业流动资金贷款贴息</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50023023T000003067807</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95.36</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8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57"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6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46"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7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3" w:type="dxa"/>
            <w:gridSpan w:val="5"/>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172"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9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43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6"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268,400.00 </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46"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7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3" w:type="dxa"/>
            <w:gridSpan w:val="5"/>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172"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9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43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6"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268,400.00 </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53.68</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5.36 </w:t>
            </w: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46"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7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3" w:type="dxa"/>
            <w:gridSpan w:val="5"/>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172"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9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43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6"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268,400.00 </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53.68</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57"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81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69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3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4816" w:type="dxa"/>
            <w:gridSpan w:val="12"/>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对2021年度全县具有种畜禽生产经营许可证的种猪场（含地方猪保种场）及年出栏 500 头以上的规模猪场给予短期贷款贴息支持。贴息率不高于同期贷款市场报价利率（LPR）的50%。贴息比例总和不得高于同期银行基准利率。</w:t>
            </w:r>
          </w:p>
        </w:tc>
        <w:tc>
          <w:tcPr>
            <w:tcW w:w="5697" w:type="dxa"/>
            <w:gridSpan w:val="12"/>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对2021年度全县具有种畜禽生产经营许可证的种猪场（含地方猪保种场）及年出栏 500 头以上的规模猪场给予短期贷款贴息支持。贴息率不高于同期贷款市场报价利率（LPR）的50%。贴息比例总和不得高于同期银行基准利率。</w:t>
            </w:r>
          </w:p>
        </w:tc>
        <w:tc>
          <w:tcPr>
            <w:tcW w:w="3344" w:type="dxa"/>
            <w:gridSpan w:val="9"/>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对2021年度全县具有种畜禽生产经营许可证的种猪场（含地方猪保种场）及年出栏 500 头以上的规模猪场给予短期贷款贴息补助。该项目已完成，未支付的资金为剩余资金财政可收回。</w:t>
            </w:r>
          </w:p>
        </w:tc>
      </w:tr>
      <w:tr>
        <w:tblPrEx>
          <w:tblCellMar>
            <w:top w:w="0" w:type="dxa"/>
            <w:left w:w="108" w:type="dxa"/>
            <w:bottom w:w="0" w:type="dxa"/>
            <w:right w:w="108" w:type="dxa"/>
          </w:tblCellMar>
        </w:tblPrEx>
        <w:trPr>
          <w:trHeight w:val="600" w:hRule="atLeast"/>
        </w:trPr>
        <w:tc>
          <w:tcPr>
            <w:tcW w:w="13857"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育肥场年出栏规模</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贴息率LPR</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45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6"/>
        <w:gridCol w:w="1417"/>
        <w:gridCol w:w="1406"/>
        <w:gridCol w:w="1334"/>
        <w:gridCol w:w="1009"/>
        <w:gridCol w:w="1166"/>
        <w:gridCol w:w="1250"/>
        <w:gridCol w:w="853"/>
        <w:gridCol w:w="850"/>
        <w:gridCol w:w="1169"/>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肉牛产业研究院工作经费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50023023T000003071950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306-丰都县畜牧兽医发展事务中心</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石海桥</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13509465108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06"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7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4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06"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7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4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06"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7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4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0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研究院实验室能力建设（设计，器皿、试剂等耗材购买），租车费、资料费、日常运行管理开支等</w:t>
            </w:r>
          </w:p>
        </w:tc>
        <w:tc>
          <w:tcPr>
            <w:tcW w:w="15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研究院实验室能力建设（设计，器皿、试剂等耗材购买），租车费、资料费、日常运行管理开支等</w:t>
            </w:r>
          </w:p>
        </w:tc>
        <w:tc>
          <w:tcPr>
            <w:tcW w:w="116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完成研究院实验室设计和建设，资金暂未支付。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采购玻璃器皿</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正在采购中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采购药品试剂</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正在采购中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实验室面积</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完成时间</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财政资金投入</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已提计划9.5万元，财政未审批。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间接经济效益</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接纳本科及以上大学生实践</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开展肉牛产业研发</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5"/>
        <w:numPr>
          <w:ilvl w:val="0"/>
          <w:numId w:val="0"/>
        </w:numPr>
        <w:spacing w:before="0" w:beforeAutospacing="0"/>
        <w:ind w:leftChars="200"/>
        <w:rPr>
          <w:rFonts w:hint="eastAsia" w:ascii="方正仿宋_GBK" w:hAnsi="方正仿宋_GBK" w:eastAsia="方正仿宋_GBK" w:cs="方正仿宋_GBK"/>
          <w:b/>
          <w:bCs/>
          <w:sz w:val="28"/>
          <w:szCs w:val="28"/>
          <w:shd w:val="clear" w:color="auto" w:fill="FFFFFF"/>
        </w:rPr>
      </w:pPr>
    </w:p>
    <w:tbl>
      <w:tblPr>
        <w:tblStyle w:val="9"/>
        <w:tblW w:w="45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1"/>
        <w:gridCol w:w="1485"/>
        <w:gridCol w:w="1482"/>
        <w:gridCol w:w="1054"/>
        <w:gridCol w:w="813"/>
        <w:gridCol w:w="880"/>
        <w:gridCol w:w="992"/>
        <w:gridCol w:w="751"/>
        <w:gridCol w:w="692"/>
        <w:gridCol w:w="930"/>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丰人社文</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16号引进创新人才安家补助经费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50023023T000003772962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306-丰都县畜牧兽医发展事务中心</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王太萍</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18225125216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29"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7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35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29"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7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35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29"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7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35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2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4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丰人社文</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16号硕士研究生2020年引进创新人才安家补助经费1.34万/人，共计3人，总计4.02万元。</w:t>
            </w:r>
          </w:p>
        </w:tc>
        <w:tc>
          <w:tcPr>
            <w:tcW w:w="12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丰人社文</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16号硕士研究生2020年引进创新人才安家补助经费1.34万/人，共计3人，总计4.02万元。</w:t>
            </w:r>
          </w:p>
        </w:tc>
        <w:tc>
          <w:tcPr>
            <w:tcW w:w="143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项目已完成，2023年已支付2人安家补助费26800元，1人杨梦友辞职自愿放弃安家补助费13400元。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引进人数</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到岗时间</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引进时间</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到岗就业服务年限</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持续年限</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创新人才安家补助经费1.34万/人,共3人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已支付2.68万元，1人杨梦友辞职自愿放弃安家补助费1.34万元。</w:t>
            </w:r>
          </w:p>
        </w:tc>
      </w:tr>
    </w:tbl>
    <w:p>
      <w:pPr>
        <w:pStyle w:val="15"/>
        <w:numPr>
          <w:ilvl w:val="0"/>
          <w:numId w:val="0"/>
        </w:numPr>
        <w:spacing w:before="0" w:beforeAutospacing="0"/>
        <w:ind w:leftChars="200"/>
        <w:rPr>
          <w:rFonts w:hint="eastAsia" w:ascii="方正仿宋_GBK" w:hAnsi="方正仿宋_GBK" w:eastAsia="方正仿宋_GBK" w:cs="方正仿宋_GBK"/>
          <w:b/>
          <w:bCs/>
          <w:sz w:val="28"/>
          <w:szCs w:val="28"/>
          <w:shd w:val="clear" w:color="auto" w:fill="FFFFFF"/>
        </w:rPr>
      </w:pPr>
    </w:p>
    <w:tbl>
      <w:tblPr>
        <w:tblStyle w:val="9"/>
        <w:tblW w:w="45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7"/>
        <w:gridCol w:w="1673"/>
        <w:gridCol w:w="910"/>
        <w:gridCol w:w="2100"/>
        <w:gridCol w:w="960"/>
        <w:gridCol w:w="1380"/>
        <w:gridCol w:w="780"/>
        <w:gridCol w:w="1365"/>
        <w:gridCol w:w="255"/>
        <w:gridCol w:w="825"/>
        <w:gridCol w:w="630"/>
        <w:gridCol w:w="375"/>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2022年动物疫病防控经费</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50023023T000002928810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99.98</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306-丰都县畜牧兽医发展事务中心</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曾治国</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13983338414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96"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4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116,700.00 </w:t>
            </w:r>
          </w:p>
        </w:tc>
        <w:tc>
          <w:tcPr>
            <w:tcW w:w="27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116,536.50 </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96"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4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116,700.00 </w:t>
            </w:r>
          </w:p>
        </w:tc>
        <w:tc>
          <w:tcPr>
            <w:tcW w:w="27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116,536.50 </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99.85</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96"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4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116,700.00 </w:t>
            </w:r>
          </w:p>
        </w:tc>
        <w:tc>
          <w:tcPr>
            <w:tcW w:w="27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116,536.50 </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99.85</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用于购置养殖所需的消毒、储存、诊断、检测、疫苗、无害化处理等防疫设施设备、物资，确保猪瘟、口蹄疫等抗体检测率70%以上，以推动生猪产业可持续发展</w:t>
            </w:r>
          </w:p>
        </w:tc>
        <w:tc>
          <w:tcPr>
            <w:tcW w:w="15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用于购置养殖所需的消毒、储存、诊断、检测、疫苗、无害化处理等防疫设施设备、物资，确保猪瘟、口蹄疫等抗体检测率70%以上，以推动生猪产业可持续发展</w:t>
            </w:r>
          </w:p>
        </w:tc>
        <w:tc>
          <w:tcPr>
            <w:tcW w:w="1101"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成功购置养殖所需的消毒、储存、诊断、检测、疫苗、无害化处理等防疫设施设备、物资，确保猪瘟、口蹄疫等抗体检测率在70%以上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购置防疫物资</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抗体检测合格率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项目周期</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财政资金投入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生猪产业</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生猪疫病防控</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5"/>
        <w:numPr>
          <w:ilvl w:val="0"/>
          <w:numId w:val="0"/>
        </w:numPr>
        <w:spacing w:before="0" w:beforeAutospacing="0"/>
        <w:ind w:leftChars="200"/>
        <w:rPr>
          <w:rFonts w:hint="eastAsia" w:ascii="方正仿宋_GBK" w:hAnsi="方正仿宋_GBK" w:eastAsia="方正仿宋_GBK" w:cs="方正仿宋_GBK"/>
          <w:b/>
          <w:bCs/>
          <w:sz w:val="28"/>
          <w:szCs w:val="28"/>
          <w:shd w:val="clear" w:color="auto" w:fill="FFFFFF"/>
        </w:rPr>
      </w:pPr>
    </w:p>
    <w:tbl>
      <w:tblPr>
        <w:tblStyle w:val="9"/>
        <w:tblW w:w="45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0"/>
        <w:gridCol w:w="1785"/>
        <w:gridCol w:w="840"/>
        <w:gridCol w:w="1514"/>
        <w:gridCol w:w="1021"/>
        <w:gridCol w:w="2324"/>
        <w:gridCol w:w="1380"/>
        <w:gridCol w:w="451"/>
        <w:gridCol w:w="1064"/>
        <w:gridCol w:w="766"/>
        <w:gridCol w:w="104"/>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135号2023年中央生猪（牛羊）调出大县奖励资金</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50023023T000003487350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306-丰都县畜牧兽医发展事务中心</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曾治国</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17323636599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35"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49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35"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49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35"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49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1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1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购置生猪病原学检测设备1台,排查非洲猪瘟、口蹄疫等重大动物疫病，推动生猪产业可持续发展。</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购置生猪病原学检测设备1台,排查非洲猪瘟、口蹄疫等重大动物疫病，推动生猪产业可持续发展。</w:t>
            </w:r>
          </w:p>
        </w:tc>
        <w:tc>
          <w:tcPr>
            <w:tcW w:w="10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成功购置生猪病原学检测设备1台,持续排查非洲猪瘟、口蹄疫等重大动物疫病。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病原学检测设备</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合格率</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项目周期</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财政资金投入</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万元/每项目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生猪产业</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生猪疫病防控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5"/>
        <w:numPr>
          <w:ilvl w:val="0"/>
          <w:numId w:val="0"/>
        </w:numPr>
        <w:spacing w:before="0" w:beforeAutospacing="0"/>
        <w:ind w:leftChars="200"/>
        <w:rPr>
          <w:rFonts w:hint="eastAsia" w:ascii="方正仿宋_GBK" w:hAnsi="方正仿宋_GBK" w:eastAsia="方正仿宋_GBK" w:cs="方正仿宋_GBK"/>
          <w:b/>
          <w:bCs/>
          <w:sz w:val="28"/>
          <w:szCs w:val="28"/>
          <w:shd w:val="clear" w:color="auto" w:fill="FFFFFF"/>
        </w:rPr>
      </w:pPr>
    </w:p>
    <w:tbl>
      <w:tblPr>
        <w:tblStyle w:val="9"/>
        <w:tblW w:w="45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9"/>
        <w:gridCol w:w="1007"/>
        <w:gridCol w:w="1393"/>
        <w:gridCol w:w="1396"/>
        <w:gridCol w:w="825"/>
        <w:gridCol w:w="1961"/>
        <w:gridCol w:w="754"/>
        <w:gridCol w:w="1436"/>
        <w:gridCol w:w="964"/>
        <w:gridCol w:w="88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丰人社文</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16号引进创新人才安家补助费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50023023T000003773464</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306-丰都县畜牧兽医发展事务中心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张浩东</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电话：</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13062389730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7"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3"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7"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3"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7"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3"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26,800.00 </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丰人社文</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16号硕士研究生2020年引进创新人才安家补助经费1.34万/人，共计2人，总计2.68万元。</w:t>
            </w: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丰人社文</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16号硕士研究生2020年引进创新人才安家补助经费1.34万/人，共计2人，总计2.68万元。</w:t>
            </w:r>
          </w:p>
        </w:tc>
        <w:tc>
          <w:tcPr>
            <w:tcW w:w="120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丰人社文</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16号硕士研究生2020年引进创新人才安家补助经费1.34万/人，共计2人，成功发放2.68万元。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引进人数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到岗时间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创新人才安家补助经费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到岗就业服务年限</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持续年限</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5"/>
        <w:numPr>
          <w:ilvl w:val="0"/>
          <w:numId w:val="0"/>
        </w:numPr>
        <w:spacing w:before="0" w:beforeAutospacing="0"/>
        <w:ind w:leftChars="200"/>
        <w:rPr>
          <w:rFonts w:hint="eastAsia" w:ascii="方正仿宋_GBK" w:hAnsi="方正仿宋_GBK" w:eastAsia="方正仿宋_GBK" w:cs="方正仿宋_GBK"/>
          <w:b/>
          <w:bCs/>
          <w:sz w:val="28"/>
          <w:szCs w:val="28"/>
          <w:shd w:val="clear" w:color="auto" w:fill="FFFFFF"/>
        </w:rPr>
      </w:pPr>
    </w:p>
    <w:tbl>
      <w:tblPr>
        <w:tblStyle w:val="9"/>
        <w:tblW w:w="45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3"/>
        <w:gridCol w:w="1007"/>
        <w:gridCol w:w="1393"/>
        <w:gridCol w:w="1396"/>
        <w:gridCol w:w="1393"/>
        <w:gridCol w:w="1393"/>
        <w:gridCol w:w="1393"/>
        <w:gridCol w:w="1399"/>
        <w:gridCol w:w="735"/>
        <w:gridCol w:w="848"/>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丰财农</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29号2023年县级动物疫病预防防治经费</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50023024T000003806050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306-丰都县畜牧兽医发展事务中心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曾治国</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636599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7"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94"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75,910.00 </w:t>
            </w:r>
          </w:p>
        </w:tc>
        <w:tc>
          <w:tcPr>
            <w:tcW w:w="494"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75,910.00 </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7"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94"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75,910.00 </w:t>
            </w:r>
          </w:p>
        </w:tc>
        <w:tc>
          <w:tcPr>
            <w:tcW w:w="494"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75,910.00 </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7"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94"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75,910.00 </w:t>
            </w:r>
          </w:p>
        </w:tc>
        <w:tc>
          <w:tcPr>
            <w:tcW w:w="494"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75,910.00 </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9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用于2023年度动物疫病监测工作，流行病学调查工作；开展H7N9流感、布病、结核病、血吸虫等人畜共患病的监测防控工作</w:t>
            </w:r>
          </w:p>
        </w:tc>
        <w:tc>
          <w:tcPr>
            <w:tcW w:w="198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用于2023年度动物疫病监测工作，流行病学调查工作；开展H7N9流感、布病、结核病、血吸虫等人畜共患病的监测防控工作</w:t>
            </w: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2023年度顺利完成动物疫病监测工作，流行病学调查工作；成功开展H7N9流感、布病、结核病、血吸虫等人畜共患病的监测防控工作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马鼻疽监测任务完成率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全面开展动物疫病监测与流行病学调查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财政补助经费使用率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免疫效果和免疫质量（平均免疫抗体水平）</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不发生重大生物安全事故</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重大动物疫病防控工作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资金使用重大违规违纪问题</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保障畜牧业生产安全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5"/>
        <w:numPr>
          <w:ilvl w:val="0"/>
          <w:numId w:val="0"/>
        </w:numPr>
        <w:spacing w:before="0" w:beforeAutospacing="0"/>
        <w:ind w:leftChars="200"/>
        <w:rPr>
          <w:rFonts w:hint="eastAsia" w:ascii="方正仿宋_GBK" w:hAnsi="方正仿宋_GBK" w:eastAsia="方正仿宋_GBK" w:cs="方正仿宋_GBK"/>
          <w:b/>
          <w:bCs/>
          <w:sz w:val="28"/>
          <w:szCs w:val="28"/>
          <w:shd w:val="clear" w:color="auto" w:fill="FFFFFF"/>
        </w:rPr>
      </w:pPr>
    </w:p>
    <w:tbl>
      <w:tblPr>
        <w:tblStyle w:val="9"/>
        <w:tblW w:w="45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5"/>
        <w:gridCol w:w="681"/>
        <w:gridCol w:w="1119"/>
        <w:gridCol w:w="1290"/>
        <w:gridCol w:w="1335"/>
        <w:gridCol w:w="1823"/>
        <w:gridCol w:w="1391"/>
        <w:gridCol w:w="711"/>
        <w:gridCol w:w="1451"/>
        <w:gridCol w:w="788"/>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2023年动物防疫强制免疫资金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50023024T000003969786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306-丰都县畜牧兽医发展事务中心</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曾治国</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17323636599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41"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73"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41"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73"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41"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73"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8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88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动物疫病监测、检测100%；流行病学调查100%；疫情报告率100%；提高资金使用效率。</w:t>
            </w:r>
          </w:p>
        </w:tc>
        <w:tc>
          <w:tcPr>
            <w:tcW w:w="18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动物疫病监测、检测100%；流行病学调查100%；疫情报告率100%；提高资金使用效率。</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顺利完成动物疫病监测、检测100%；流行病学调查100%；疫情报告率100%；提高资金使用效率。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动物疫病监测、检测率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流行病学调查</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人畜共患病监测</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财政补助经费使用率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依法对重大动物疫情处置率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项目进度完成率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保障动物产品安全</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资金使用重大违规违纪问题</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病死动物造成环境污染情况</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无发生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保障人员及动物安全</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无重大安全事故</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5"/>
        <w:numPr>
          <w:ilvl w:val="0"/>
          <w:numId w:val="0"/>
        </w:numPr>
        <w:spacing w:before="0" w:beforeAutospacing="0"/>
        <w:ind w:leftChars="200"/>
        <w:rPr>
          <w:rFonts w:hint="eastAsia" w:ascii="方正仿宋_GBK" w:hAnsi="方正仿宋_GBK" w:eastAsia="方正仿宋_GBK" w:cs="方正仿宋_GBK"/>
          <w:b/>
          <w:bCs/>
          <w:sz w:val="28"/>
          <w:szCs w:val="28"/>
          <w:shd w:val="clear" w:color="auto" w:fill="FFFFFF"/>
        </w:rPr>
      </w:pPr>
    </w:p>
    <w:p>
      <w:pPr>
        <w:pStyle w:val="15"/>
        <w:spacing w:before="0" w:beforeAutospacing="0"/>
        <w:ind w:left="160"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ind w:firstLine="640"/>
        <w:rPr>
          <w:rFonts w:ascii="方正仿宋_GBK" w:hAnsi="方正仿宋_GBK" w:eastAsia="方正仿宋_GBK" w:cs="方正仿宋_GBK"/>
          <w:sz w:val="32"/>
          <w:szCs w:val="32"/>
          <w:shd w:val="clear" w:color="auto" w:fill="FFFFFF"/>
        </w:rPr>
      </w:pPr>
      <w:bookmarkStart w:id="7" w:name="OLE_LINK8"/>
      <w:r>
        <w:rPr>
          <w:rFonts w:hint="eastAsia" w:ascii="方正仿宋_GBK" w:hAnsi="方正仿宋_GBK" w:eastAsia="方正仿宋_GBK" w:cs="方正仿宋_GBK"/>
          <w:sz w:val="32"/>
          <w:szCs w:val="32"/>
          <w:shd w:val="clear" w:color="auto" w:fill="FFFFFF"/>
        </w:rPr>
        <w:t>我部门对能繁母猪、生猪、生猪收益+期货保险项目资金、2023年丰都县渠溪猪种质资源保护建设项目、“一区两群”区县对口协同发展种猪补助项目、渝财农〔2022〕135号生猪规模养殖场升级改造项目、渝财农〔2022〕135号生猪良种补贴项目、畜禽养殖粪污资源化利用项目、丰都县畜禽养殖示范户补助项目、丰都县渠溪猪种质资源保护建设项目、肉牛等特色效益农业产业化项目、生猪养殖企业流动资金贷款贴息、现代畜禽产业基地建设、国家农业（肉牛）科技园区和丰都县国家现代农业产业园管理建设项目、渝财农〔2021〕123号畜禽遗传资源普查项目、渝财农〔2022〕59号生猪良种补贴、渝财农〔2022〕135号2023年中央生猪（牛羊）调出大县奖励资金、渝财农〔2022〕135号良种母猪和种公猪引进补助项目、渝财农〔2022〕157号2023年丰都县肉牛新品种选育、渝财农〔2022〕157号2023年丰都县适度规模养殖能繁母牛产犊补助、渝财农</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2022</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49号生猪养殖企业流动资金贷款贴息；肉牛产业研究院工作经费、丰人社文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16号引进创新人才安家补助经费；2022年动物疫病防控经费、渝财农</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2022</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135号2023年中央生猪（牛羊）调出大县奖励资金、丰财农</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29号2023年县级动物疫病预防防治经费、2023年动物防疫强制免疫资金、丰人社文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16号引进创新人才安家补助经开展了绩效评价，涉及财政拨款项目资金2018.60万元。从评价情况来看，本单位项目总体评价自评平均分为96.64分，评价等级为优等级，已达到预期绩效目标。</w:t>
      </w:r>
    </w:p>
    <w:bookmarkEnd w:id="7"/>
    <w:p>
      <w:pPr>
        <w:pStyle w:val="14"/>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开展绩效评价。</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决算公开信息反馈和联系方式：蒋春华，023-70619103。</w:t>
      </w:r>
    </w:p>
    <w:p>
      <w:pPr>
        <w:rPr>
          <w:rFonts w:hint="default" w:cs="宋体"/>
          <w:sz w:val="21"/>
          <w:szCs w:val="21"/>
        </w:rPr>
      </w:pPr>
    </w:p>
    <w:tbl>
      <w:tblPr>
        <w:tblStyle w:val="9"/>
        <w:tblW w:w="15307" w:type="dxa"/>
        <w:tblInd w:w="0" w:type="dxa"/>
        <w:tblLayout w:type="fixed"/>
        <w:tblCellMar>
          <w:top w:w="0" w:type="dxa"/>
          <w:left w:w="0" w:type="dxa"/>
          <w:bottom w:w="0" w:type="dxa"/>
          <w:right w:w="0" w:type="dxa"/>
        </w:tblCellMar>
      </w:tblPr>
      <w:tblGrid>
        <w:gridCol w:w="5094"/>
        <w:gridCol w:w="2008"/>
        <w:gridCol w:w="4782"/>
        <w:gridCol w:w="3423"/>
      </w:tblGrid>
      <w:tr>
        <w:tblPrEx>
          <w:tblCellMar>
            <w:top w:w="0" w:type="dxa"/>
            <w:left w:w="0" w:type="dxa"/>
            <w:bottom w:w="0" w:type="dxa"/>
            <w:right w:w="0" w:type="dxa"/>
          </w:tblCellMar>
        </w:tblPrEx>
        <w:trPr>
          <w:trHeight w:val="232" w:hRule="atLeast"/>
        </w:trPr>
        <w:tc>
          <w:tcPr>
            <w:tcW w:w="1530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0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0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8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0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重庆市丰都县畜牧兽医发展事务中心</w:t>
            </w:r>
          </w:p>
        </w:tc>
        <w:tc>
          <w:tcPr>
            <w:tcW w:w="478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0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05"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2,817.89</w:t>
            </w: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08"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200.95</w:t>
            </w: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57.56</w:t>
            </w: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3,084.15</w:t>
            </w: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40.33</w:t>
            </w: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2,817.89</w:t>
            </w: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3,382.98</w:t>
            </w: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565.10</w:t>
            </w:r>
            <w:r>
              <w:rPr>
                <w:color w:val="000000"/>
                <w:sz w:val="20"/>
              </w:rPr>
              <w:t xml:space="preserve"> </w:t>
            </w:r>
          </w:p>
        </w:tc>
        <w:tc>
          <w:tcPr>
            <w:tcW w:w="47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0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3,382.98</w:t>
            </w:r>
            <w:r>
              <w:rPr>
                <w:color w:val="000000"/>
                <w:sz w:val="20"/>
              </w:rPr>
              <w:t xml:space="preserve"> </w:t>
            </w:r>
          </w:p>
        </w:tc>
        <w:tc>
          <w:tcPr>
            <w:tcW w:w="4782"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3,382.98</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292" w:type="dxa"/>
        <w:tblInd w:w="0" w:type="dxa"/>
        <w:tblLayout w:type="fixed"/>
        <w:tblCellMar>
          <w:top w:w="0" w:type="dxa"/>
          <w:left w:w="0" w:type="dxa"/>
          <w:bottom w:w="0" w:type="dxa"/>
          <w:right w:w="0" w:type="dxa"/>
        </w:tblCellMar>
      </w:tblPr>
      <w:tblGrid>
        <w:gridCol w:w="1692"/>
        <w:gridCol w:w="3154"/>
        <w:gridCol w:w="1226"/>
        <w:gridCol w:w="1226"/>
        <w:gridCol w:w="1226"/>
        <w:gridCol w:w="1226"/>
        <w:gridCol w:w="1358"/>
        <w:gridCol w:w="1300"/>
        <w:gridCol w:w="1431"/>
        <w:gridCol w:w="1453"/>
      </w:tblGrid>
      <w:tr>
        <w:tblPrEx>
          <w:tblCellMar>
            <w:top w:w="0" w:type="dxa"/>
            <w:left w:w="0" w:type="dxa"/>
            <w:bottom w:w="0" w:type="dxa"/>
            <w:right w:w="0" w:type="dxa"/>
          </w:tblCellMar>
        </w:tblPrEx>
        <w:trPr>
          <w:trHeight w:val="641" w:hRule="atLeast"/>
        </w:trPr>
        <w:tc>
          <w:tcPr>
            <w:tcW w:w="1529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7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重庆市丰都县畜牧兽医发展事务中心</w:t>
            </w:r>
          </w:p>
        </w:tc>
        <w:tc>
          <w:tcPr>
            <w:tcW w:w="12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7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46"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4"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4"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4"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4"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2,817.89</w:t>
            </w:r>
            <w:r>
              <w:rPr>
                <w:b/>
                <w:color w:val="000000"/>
                <w:sz w:val="20"/>
              </w:rPr>
              <w:t xml:space="preserve"> </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2,817.89</w:t>
            </w:r>
            <w:r>
              <w:rPr>
                <w:b/>
                <w:color w:val="000000"/>
                <w:sz w:val="20"/>
              </w:rPr>
              <w:t xml:space="preserve"> </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200.95</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200.95</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200.95</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200.95</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76.74</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76.74</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72.74</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72.74</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51.18</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51.18</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57.56</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57.56</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57.56</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57.56</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29.24</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29.24</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22.66</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22.66</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2,519.05</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2,519.05</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1,645.80</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1,645.80</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2130101</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201.79</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201.79</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863.75</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863.75</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371.11</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371.11</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26.84</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26.84</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21.60</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21.60</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153.11</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153.11</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823.25</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823.25</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823.25</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823.25</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40.33</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40.33</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40.33</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40.33</w:t>
            </w:r>
            <w:r>
              <w:rPr>
                <w:b/>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40.33</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40.33</w:t>
            </w: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292" w:type="dxa"/>
        <w:tblInd w:w="0" w:type="dxa"/>
        <w:tblLayout w:type="fixed"/>
        <w:tblCellMar>
          <w:top w:w="0" w:type="dxa"/>
          <w:left w:w="0" w:type="dxa"/>
          <w:bottom w:w="0" w:type="dxa"/>
          <w:right w:w="0" w:type="dxa"/>
        </w:tblCellMar>
      </w:tblPr>
      <w:tblGrid>
        <w:gridCol w:w="1793"/>
        <w:gridCol w:w="3337"/>
        <w:gridCol w:w="1691"/>
        <w:gridCol w:w="1691"/>
        <w:gridCol w:w="1691"/>
        <w:gridCol w:w="1676"/>
        <w:gridCol w:w="1676"/>
        <w:gridCol w:w="1737"/>
      </w:tblGrid>
      <w:tr>
        <w:tblPrEx>
          <w:tblCellMar>
            <w:top w:w="0" w:type="dxa"/>
            <w:left w:w="0" w:type="dxa"/>
            <w:bottom w:w="0" w:type="dxa"/>
            <w:right w:w="0" w:type="dxa"/>
          </w:tblCellMar>
        </w:tblPrEx>
        <w:trPr>
          <w:trHeight w:val="654" w:hRule="atLeast"/>
        </w:trPr>
        <w:tc>
          <w:tcPr>
            <w:tcW w:w="1529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重庆市丰都县畜牧兽医发展事务中心 </w:t>
            </w:r>
          </w:p>
        </w:tc>
        <w:tc>
          <w:tcPr>
            <w:tcW w:w="16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3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3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3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3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3,382.98</w:t>
            </w:r>
            <w:r>
              <w:rPr>
                <w:b/>
                <w:color w:val="000000"/>
                <w:sz w:val="20"/>
              </w:rPr>
              <w:t xml:space="preserve"> </w:t>
            </w:r>
          </w:p>
        </w:tc>
        <w:tc>
          <w:tcPr>
            <w:tcW w:w="1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1,364.38</w:t>
            </w:r>
            <w:r>
              <w:rPr>
                <w:b/>
                <w:color w:val="000000"/>
                <w:sz w:val="20"/>
              </w:rPr>
              <w:t xml:space="preserve"> </w:t>
            </w:r>
          </w:p>
        </w:tc>
        <w:tc>
          <w:tcPr>
            <w:tcW w:w="1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2,018.60</w:t>
            </w:r>
            <w:r>
              <w:rPr>
                <w:b/>
                <w:color w:val="000000"/>
                <w:sz w:val="20"/>
              </w:rPr>
              <w:t xml:space="preserve"> </w:t>
            </w:r>
          </w:p>
        </w:tc>
        <w:tc>
          <w:tcPr>
            <w:tcW w:w="1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200.95</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200.95</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200.95</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200.95</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76.74</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76.74</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72.74</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72.74</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51.18</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51.18</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57.56</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57.56</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57.56</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57.56</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29.24</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29.24</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22.66</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22.66</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3,084.15</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1,065.54</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2,018.60</w:t>
            </w:r>
            <w:r>
              <w:rPr>
                <w:b/>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1,741.36</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1,065.54</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675.82</w:t>
            </w:r>
            <w:r>
              <w:rPr>
                <w:b/>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2130101</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201.79</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201.79</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863.75</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863.75</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391.87</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391.87</w:t>
            </w: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26.84</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26.84</w:t>
            </w: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41.13</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41.13</w:t>
            </w: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208.39</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208.39</w:t>
            </w: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1,292.78</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1,292.78</w:t>
            </w:r>
            <w:r>
              <w:rPr>
                <w:b/>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1,292.78</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1,292.78</w:t>
            </w: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40.33</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40.33</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40.33</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40.33</w:t>
            </w:r>
            <w:r>
              <w:rPr>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40.33</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40.33</w:t>
            </w:r>
            <w:r>
              <w:rPr>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50" w:type="dxa"/>
        <w:tblInd w:w="0" w:type="dxa"/>
        <w:tblLayout w:type="fixed"/>
        <w:tblCellMar>
          <w:top w:w="0" w:type="dxa"/>
          <w:left w:w="0" w:type="dxa"/>
          <w:bottom w:w="0" w:type="dxa"/>
          <w:right w:w="0" w:type="dxa"/>
        </w:tblCellMar>
      </w:tblPr>
      <w:tblGrid>
        <w:gridCol w:w="2961"/>
        <w:gridCol w:w="1518"/>
        <w:gridCol w:w="3173"/>
        <w:gridCol w:w="1691"/>
        <w:gridCol w:w="1691"/>
        <w:gridCol w:w="1691"/>
        <w:gridCol w:w="1925"/>
      </w:tblGrid>
      <w:tr>
        <w:tblPrEx>
          <w:tblCellMar>
            <w:top w:w="0" w:type="dxa"/>
            <w:left w:w="0" w:type="dxa"/>
            <w:bottom w:w="0" w:type="dxa"/>
            <w:right w:w="0" w:type="dxa"/>
          </w:tblCellMar>
        </w:tblPrEx>
        <w:trPr>
          <w:trHeight w:val="90" w:hRule="atLeast"/>
        </w:trPr>
        <w:tc>
          <w:tcPr>
            <w:tcW w:w="14650"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52"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重庆市丰都县畜牧兽医发展事务中心</w:t>
            </w:r>
          </w:p>
        </w:tc>
        <w:tc>
          <w:tcPr>
            <w:tcW w:w="16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5"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52"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7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71"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998"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2,817.89</w:t>
            </w:r>
            <w:r>
              <w:rPr>
                <w:color w:val="000000"/>
                <w:sz w:val="18"/>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200.95</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200.95</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57.56</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57.56</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3,084.15</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3,084.15</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40.33</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40.33</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2,817.89</w:t>
            </w:r>
            <w:r>
              <w:rPr>
                <w:color w:val="000000"/>
                <w:sz w:val="18"/>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3,382.98</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3,382.98</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565.10</w:t>
            </w:r>
            <w:r>
              <w:rPr>
                <w:color w:val="000000"/>
                <w:sz w:val="18"/>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565.10</w:t>
            </w:r>
            <w:r>
              <w:rPr>
                <w:color w:val="000000"/>
                <w:sz w:val="18"/>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3,382.98</w:t>
            </w:r>
            <w:r>
              <w:rPr>
                <w:color w:val="000000"/>
                <w:sz w:val="18"/>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3,382.98</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3,382.98</w:t>
            </w:r>
            <w:r>
              <w:rPr>
                <w:color w:val="000000"/>
                <w:sz w:val="18"/>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292" w:type="dxa"/>
        <w:tblInd w:w="0" w:type="dxa"/>
        <w:tblLayout w:type="fixed"/>
        <w:tblCellMar>
          <w:top w:w="0" w:type="dxa"/>
          <w:left w:w="0" w:type="dxa"/>
          <w:bottom w:w="0" w:type="dxa"/>
          <w:right w:w="0" w:type="dxa"/>
        </w:tblCellMar>
      </w:tblPr>
      <w:tblGrid>
        <w:gridCol w:w="1848"/>
        <w:gridCol w:w="3529"/>
        <w:gridCol w:w="3300"/>
        <w:gridCol w:w="3300"/>
        <w:gridCol w:w="3315"/>
      </w:tblGrid>
      <w:tr>
        <w:tblPrEx>
          <w:tblCellMar>
            <w:top w:w="0" w:type="dxa"/>
            <w:left w:w="0" w:type="dxa"/>
            <w:bottom w:w="0" w:type="dxa"/>
            <w:right w:w="0" w:type="dxa"/>
          </w:tblCellMar>
        </w:tblPrEx>
        <w:trPr>
          <w:trHeight w:val="510" w:hRule="atLeast"/>
        </w:trPr>
        <w:tc>
          <w:tcPr>
            <w:tcW w:w="1529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7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重庆市丰都县畜牧兽医发展事务中心</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7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1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3,382.98</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1,364.38</w:t>
            </w:r>
            <w:r>
              <w:rPr>
                <w:b/>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2,018.60</w:t>
            </w:r>
            <w:r>
              <w:rPr>
                <w:b/>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200.95</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200.95</w:t>
            </w:r>
            <w:r>
              <w:rPr>
                <w:b/>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200.95</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200.95</w:t>
            </w:r>
            <w:r>
              <w:rPr>
                <w:b/>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0.29</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0.29</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76.74</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76.74</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72.74</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72.74</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51.18</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51.18</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57.56</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57.56</w:t>
            </w:r>
            <w:r>
              <w:rPr>
                <w:b/>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57.56</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57.56</w:t>
            </w:r>
            <w:r>
              <w:rPr>
                <w:b/>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29.24</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29.24</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22.66</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22.66</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3,084.15</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1,065.54</w:t>
            </w:r>
            <w:r>
              <w:rPr>
                <w:b/>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2,018.60</w:t>
            </w:r>
            <w:r>
              <w:rPr>
                <w:b/>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1,741.36</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1,065.54</w:t>
            </w:r>
            <w:r>
              <w:rPr>
                <w:b/>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675.82</w:t>
            </w:r>
            <w:r>
              <w:rPr>
                <w:b/>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2130101</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201.79</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201.79</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863.75</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863.75</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w:t>
            </w: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391.87</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391.87</w:t>
            </w: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26.84</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26.84</w:t>
            </w: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41.13</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41.13</w:t>
            </w: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208.39</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208.39</w:t>
            </w: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1,292.78</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1,292.78</w:t>
            </w:r>
            <w:r>
              <w:rPr>
                <w:b/>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1,292.78</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1,292.78</w:t>
            </w: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40.33</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40.33</w:t>
            </w:r>
            <w:r>
              <w:rPr>
                <w:b/>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40.33</w:t>
            </w:r>
            <w:r>
              <w:rPr>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40.33</w:t>
            </w:r>
            <w:r>
              <w:rPr>
                <w:b/>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40.33</w:t>
            </w:r>
            <w:r>
              <w:rPr>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40.33</w:t>
            </w:r>
            <w:r>
              <w:rPr>
                <w:color w:val="000000"/>
                <w:sz w:val="20"/>
              </w:rPr>
              <w:t xml:space="preserve"> </w:t>
            </w:r>
          </w:p>
        </w:tc>
        <w:tc>
          <w:tcPr>
            <w:tcW w:w="3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274" w:type="dxa"/>
        <w:tblInd w:w="0" w:type="dxa"/>
        <w:tblLayout w:type="fixed"/>
        <w:tblCellMar>
          <w:top w:w="0" w:type="dxa"/>
          <w:left w:w="0" w:type="dxa"/>
          <w:bottom w:w="0" w:type="dxa"/>
          <w:right w:w="0" w:type="dxa"/>
        </w:tblCellMar>
      </w:tblPr>
      <w:tblGrid>
        <w:gridCol w:w="601"/>
        <w:gridCol w:w="2725"/>
        <w:gridCol w:w="1369"/>
        <w:gridCol w:w="831"/>
        <w:gridCol w:w="1912"/>
        <w:gridCol w:w="1647"/>
        <w:gridCol w:w="803"/>
        <w:gridCol w:w="3507"/>
        <w:gridCol w:w="1879"/>
      </w:tblGrid>
      <w:tr>
        <w:tblPrEx>
          <w:tblCellMar>
            <w:top w:w="0" w:type="dxa"/>
            <w:left w:w="0" w:type="dxa"/>
            <w:bottom w:w="0" w:type="dxa"/>
            <w:right w:w="0" w:type="dxa"/>
          </w:tblCellMar>
        </w:tblPrEx>
        <w:trPr>
          <w:trHeight w:val="90" w:hRule="atLeast"/>
        </w:trPr>
        <w:tc>
          <w:tcPr>
            <w:tcW w:w="1527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38"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重庆市丰都县畜牧兽医发展事务中心</w:t>
            </w:r>
          </w:p>
        </w:tc>
        <w:tc>
          <w:tcPr>
            <w:tcW w:w="16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0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38"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0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695"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57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8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1,126.41</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171.41</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8.41</w:t>
            </w: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263.95</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57.99</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8.41</w:t>
            </w: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56.79</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481.81</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81.05</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76.48</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4.57</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37.48</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12.92</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38.64</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49.14</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12.88</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58.15</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53.25</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31.04</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14.95</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30.68</w:t>
            </w: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26"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1,184.57</w:t>
            </w:r>
            <w:r>
              <w:rPr>
                <w:color w:val="000000"/>
                <w:sz w:val="18"/>
              </w:rPr>
              <w:t xml:space="preserve"> </w:t>
            </w:r>
          </w:p>
        </w:tc>
        <w:tc>
          <w:tcPr>
            <w:tcW w:w="870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179.81</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292" w:type="dxa"/>
        <w:tblInd w:w="0" w:type="dxa"/>
        <w:tblLayout w:type="fixed"/>
        <w:tblCellMar>
          <w:top w:w="0" w:type="dxa"/>
          <w:left w:w="0" w:type="dxa"/>
          <w:bottom w:w="0" w:type="dxa"/>
          <w:right w:w="0" w:type="dxa"/>
        </w:tblCellMar>
      </w:tblPr>
      <w:tblGrid>
        <w:gridCol w:w="1845"/>
        <w:gridCol w:w="3071"/>
        <w:gridCol w:w="1697"/>
        <w:gridCol w:w="1697"/>
        <w:gridCol w:w="1697"/>
        <w:gridCol w:w="1697"/>
        <w:gridCol w:w="1762"/>
        <w:gridCol w:w="1826"/>
      </w:tblGrid>
      <w:tr>
        <w:tblPrEx>
          <w:tblCellMar>
            <w:top w:w="0" w:type="dxa"/>
            <w:left w:w="0" w:type="dxa"/>
            <w:bottom w:w="0" w:type="dxa"/>
            <w:right w:w="0" w:type="dxa"/>
          </w:tblCellMar>
        </w:tblPrEx>
        <w:trPr>
          <w:trHeight w:val="644" w:hRule="atLeast"/>
        </w:trPr>
        <w:tc>
          <w:tcPr>
            <w:tcW w:w="1529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重庆市丰都县畜牧兽医发展事务中心</w:t>
            </w: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1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9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5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292" w:type="dxa"/>
        <w:tblInd w:w="0" w:type="dxa"/>
        <w:tblLayout w:type="fixed"/>
        <w:tblCellMar>
          <w:top w:w="0" w:type="dxa"/>
          <w:left w:w="0" w:type="dxa"/>
          <w:bottom w:w="0" w:type="dxa"/>
          <w:right w:w="0" w:type="dxa"/>
        </w:tblCellMar>
      </w:tblPr>
      <w:tblGrid>
        <w:gridCol w:w="1872"/>
        <w:gridCol w:w="3043"/>
        <w:gridCol w:w="3257"/>
        <w:gridCol w:w="199"/>
        <w:gridCol w:w="3456"/>
        <w:gridCol w:w="76"/>
        <w:gridCol w:w="3389"/>
      </w:tblGrid>
      <w:tr>
        <w:tblPrEx>
          <w:tblCellMar>
            <w:top w:w="0" w:type="dxa"/>
            <w:left w:w="0" w:type="dxa"/>
            <w:bottom w:w="0" w:type="dxa"/>
            <w:right w:w="0" w:type="dxa"/>
          </w:tblCellMar>
        </w:tblPrEx>
        <w:trPr>
          <w:trHeight w:val="650" w:hRule="atLeast"/>
        </w:trPr>
        <w:tc>
          <w:tcPr>
            <w:tcW w:w="1529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7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重庆市丰都县畜牧兽医发展事务中心</w:t>
            </w:r>
          </w:p>
        </w:tc>
        <w:tc>
          <w:tcPr>
            <w:tcW w:w="373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8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7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8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5"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77"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5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6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5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5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5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833" w:type="dxa"/>
        <w:tblInd w:w="0" w:type="dxa"/>
        <w:tblLayout w:type="fixed"/>
        <w:tblCellMar>
          <w:top w:w="0" w:type="dxa"/>
          <w:left w:w="170" w:type="dxa"/>
          <w:bottom w:w="0" w:type="dxa"/>
          <w:right w:w="170" w:type="dxa"/>
        </w:tblCellMar>
      </w:tblPr>
      <w:tblGrid>
        <w:gridCol w:w="3996"/>
        <w:gridCol w:w="2142"/>
        <w:gridCol w:w="2088"/>
        <w:gridCol w:w="4474"/>
        <w:gridCol w:w="2133"/>
      </w:tblGrid>
      <w:tr>
        <w:tblPrEx>
          <w:tblCellMar>
            <w:top w:w="0" w:type="dxa"/>
            <w:left w:w="170" w:type="dxa"/>
            <w:bottom w:w="0" w:type="dxa"/>
            <w:right w:w="170" w:type="dxa"/>
          </w:tblCellMar>
        </w:tblPrEx>
        <w:trPr>
          <w:trHeight w:val="343" w:hRule="atLeast"/>
        </w:trPr>
        <w:tc>
          <w:tcPr>
            <w:tcW w:w="14833"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99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88"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38"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重庆市丰都县畜牧兽医发展事务中心</w:t>
            </w:r>
          </w:p>
        </w:tc>
        <w:tc>
          <w:tcPr>
            <w:tcW w:w="208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88"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45.82</w:t>
            </w: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6.86</w:t>
            </w:r>
            <w:r>
              <w:rPr>
                <w:color w:val="000000"/>
                <w:sz w:val="16"/>
              </w:rPr>
              <w:t xml:space="preserve"> </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6.86</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45.82</w:t>
            </w: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3.00</w:t>
            </w:r>
            <w:r>
              <w:rPr>
                <w:color w:val="000000"/>
                <w:sz w:val="16"/>
              </w:rPr>
              <w:t xml:space="preserve"> </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3.00</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3.00</w:t>
            </w:r>
            <w:r>
              <w:rPr>
                <w:color w:val="000000"/>
                <w:sz w:val="16"/>
              </w:rPr>
              <w:t xml:space="preserve"> </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3.00</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3.86</w:t>
            </w:r>
            <w:r>
              <w:rPr>
                <w:color w:val="000000"/>
                <w:sz w:val="16"/>
              </w:rPr>
              <w:t xml:space="preserve"> </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3.86</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3.86</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66</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411</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3996"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0.20</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99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5.07</w:t>
            </w:r>
            <w:r>
              <w:rPr>
                <w:color w:val="000000"/>
                <w:sz w:val="16"/>
              </w:rPr>
              <w:t xml:space="preserve"> </w:t>
            </w:r>
          </w:p>
        </w:tc>
        <w:tc>
          <w:tcPr>
            <w:tcW w:w="447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3"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00685" cy="147955"/>
                      </a:xfrm>
                      <a:prstGeom prst="rect">
                        <a:avLst/>
                      </a:prstGeom>
                      <a:noFill/>
                      <a:ln>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ZQ6jy0QAAAAMBAAAPAAAAAAAAAAEAIAAAADgAAABkcnMvZG93bnJldi54bWxQSwEC&#10;FAAUAAAACACHTuJA/dmu8uUBAADAAwAADgAAAAAAAAABACAAAAA2AQAAZHJzL2Uyb0RvYy54bWxQ&#10;SwUGAAAAAAYABgBZAQAAjQUAAAAA&#10;">
              <v:fill on="f" focussize="0,0"/>
              <v:stroke on="f"/>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572135" cy="220980"/>
                      </a:xfrm>
                      <a:prstGeom prst="rect">
                        <a:avLst/>
                      </a:prstGeom>
                      <a:noFill/>
                      <a:ln>
                        <a:noFill/>
                      </a:ln>
                    </wps:spPr>
                    <wps:txbx>
                      <w:txbxContent>
                        <w:p>
                          <w:pPr>
                            <w:pStyle w:val="4"/>
                            <w:jc w:val="both"/>
                            <w:rPr>
                              <w:rFonts w:hint="default" w:cs="宋体"/>
                            </w:rPr>
                          </w:pPr>
                          <w:r>
                            <w:rPr>
                              <w:rFonts w:cs="宋体"/>
                            </w:rPr>
                            <w:t>— 27.1 —</w:t>
                          </w:r>
                        </w:p>
                      </w:txbxContent>
                    </wps:txbx>
                    <wps:bodyPr rot="0" vert="horz" wrap="none" lIns="0" tIns="0" rIns="0" bIns="0" anchor="t" anchorCtr="false" upright="true">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Ml+hQ1gAAAAkBAAAPAAAAAAAAAAEAIAAAADgAAABkcnMvZG93bnJldi54&#10;bWxQSwECFAAUAAAACACHTuJAa6eRHeYBAADAAwAADgAAAAAAAAABACAAAAA7AQAAZHJzL2Uyb0Rv&#10;Yy54bWxQSwUGAAAAAAYABgBZAQAAkwUAAAAA&#10;">
              <v:fill on="f" focussize="0,0"/>
              <v:stroke on="f"/>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A3AC1"/>
    <w:multiLevelType w:val="singleLevel"/>
    <w:tmpl w:val="ACEA3AC1"/>
    <w:lvl w:ilvl="0" w:tentative="0">
      <w:start w:val="3"/>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B03CCD"/>
    <w:rsid w:val="000C01CC"/>
    <w:rsid w:val="000D7702"/>
    <w:rsid w:val="001E0A05"/>
    <w:rsid w:val="001F43C7"/>
    <w:rsid w:val="002D0E5A"/>
    <w:rsid w:val="002D1174"/>
    <w:rsid w:val="002D2783"/>
    <w:rsid w:val="002E5443"/>
    <w:rsid w:val="0046676A"/>
    <w:rsid w:val="004C12FF"/>
    <w:rsid w:val="00550ABE"/>
    <w:rsid w:val="005B023C"/>
    <w:rsid w:val="006137D7"/>
    <w:rsid w:val="00634FA8"/>
    <w:rsid w:val="0063613A"/>
    <w:rsid w:val="006B30E0"/>
    <w:rsid w:val="006D1BAB"/>
    <w:rsid w:val="00792285"/>
    <w:rsid w:val="007A0D2E"/>
    <w:rsid w:val="007A3314"/>
    <w:rsid w:val="007B419D"/>
    <w:rsid w:val="008016E2"/>
    <w:rsid w:val="00804ECE"/>
    <w:rsid w:val="00810F13"/>
    <w:rsid w:val="008B649A"/>
    <w:rsid w:val="00944711"/>
    <w:rsid w:val="00984852"/>
    <w:rsid w:val="009B67B8"/>
    <w:rsid w:val="00A03B1E"/>
    <w:rsid w:val="00A67739"/>
    <w:rsid w:val="00A820B7"/>
    <w:rsid w:val="00AC5566"/>
    <w:rsid w:val="00B03CCD"/>
    <w:rsid w:val="00B40138"/>
    <w:rsid w:val="00BF5A85"/>
    <w:rsid w:val="00C307F6"/>
    <w:rsid w:val="00C96B11"/>
    <w:rsid w:val="00CC6B99"/>
    <w:rsid w:val="00D4066E"/>
    <w:rsid w:val="00DF7706"/>
    <w:rsid w:val="00E05175"/>
    <w:rsid w:val="00E654E2"/>
    <w:rsid w:val="00E76362"/>
    <w:rsid w:val="00F137D3"/>
    <w:rsid w:val="00F13C36"/>
    <w:rsid w:val="00F23C68"/>
    <w:rsid w:val="00F32C53"/>
    <w:rsid w:val="00F73F90"/>
    <w:rsid w:val="00F7623D"/>
    <w:rsid w:val="00F8598B"/>
    <w:rsid w:val="00FD36F8"/>
    <w:rsid w:val="01474EBF"/>
    <w:rsid w:val="01F3521E"/>
    <w:rsid w:val="03250BCA"/>
    <w:rsid w:val="037E320E"/>
    <w:rsid w:val="03A74512"/>
    <w:rsid w:val="03B87EA0"/>
    <w:rsid w:val="03E3214F"/>
    <w:rsid w:val="044C50BA"/>
    <w:rsid w:val="05BC6D49"/>
    <w:rsid w:val="06194FF1"/>
    <w:rsid w:val="065B5305"/>
    <w:rsid w:val="068E3768"/>
    <w:rsid w:val="06A2550B"/>
    <w:rsid w:val="06F80EE2"/>
    <w:rsid w:val="07001CCA"/>
    <w:rsid w:val="07061550"/>
    <w:rsid w:val="075678DB"/>
    <w:rsid w:val="079D7CC7"/>
    <w:rsid w:val="07CD6512"/>
    <w:rsid w:val="08051BCA"/>
    <w:rsid w:val="086C12F4"/>
    <w:rsid w:val="08BA052C"/>
    <w:rsid w:val="08DB07BA"/>
    <w:rsid w:val="09117D6B"/>
    <w:rsid w:val="0969353F"/>
    <w:rsid w:val="098305D0"/>
    <w:rsid w:val="098A0877"/>
    <w:rsid w:val="0A5C4B69"/>
    <w:rsid w:val="0A86124A"/>
    <w:rsid w:val="0AB54CC0"/>
    <w:rsid w:val="0ADA0F1F"/>
    <w:rsid w:val="0B266665"/>
    <w:rsid w:val="0B9335CE"/>
    <w:rsid w:val="0BCA5242"/>
    <w:rsid w:val="0C7927C4"/>
    <w:rsid w:val="0C9B098C"/>
    <w:rsid w:val="0CF4009D"/>
    <w:rsid w:val="0D2E35AF"/>
    <w:rsid w:val="0D673E11"/>
    <w:rsid w:val="0DAD6BC9"/>
    <w:rsid w:val="0DDA54E4"/>
    <w:rsid w:val="0E3A5F83"/>
    <w:rsid w:val="0E74421A"/>
    <w:rsid w:val="0E9E6E62"/>
    <w:rsid w:val="0EE91E83"/>
    <w:rsid w:val="0F6C4862"/>
    <w:rsid w:val="0F836721"/>
    <w:rsid w:val="0FA25D96"/>
    <w:rsid w:val="0FF07241"/>
    <w:rsid w:val="10294F66"/>
    <w:rsid w:val="107B59E5"/>
    <w:rsid w:val="10EC0126"/>
    <w:rsid w:val="10F70B9A"/>
    <w:rsid w:val="111445C7"/>
    <w:rsid w:val="111B02EE"/>
    <w:rsid w:val="11401FB0"/>
    <w:rsid w:val="114278C6"/>
    <w:rsid w:val="114F61E9"/>
    <w:rsid w:val="1158083A"/>
    <w:rsid w:val="11643A4B"/>
    <w:rsid w:val="11E608FC"/>
    <w:rsid w:val="11ED0F98"/>
    <w:rsid w:val="11F03528"/>
    <w:rsid w:val="12C921C4"/>
    <w:rsid w:val="13871C70"/>
    <w:rsid w:val="13A71CB4"/>
    <w:rsid w:val="13AF1D43"/>
    <w:rsid w:val="13CE1647"/>
    <w:rsid w:val="13FD55AB"/>
    <w:rsid w:val="1404106B"/>
    <w:rsid w:val="14200702"/>
    <w:rsid w:val="14A55A2C"/>
    <w:rsid w:val="1542409B"/>
    <w:rsid w:val="15B825AF"/>
    <w:rsid w:val="163A6CEE"/>
    <w:rsid w:val="16D03928"/>
    <w:rsid w:val="173708E3"/>
    <w:rsid w:val="17C374FC"/>
    <w:rsid w:val="189079DC"/>
    <w:rsid w:val="189B0D0B"/>
    <w:rsid w:val="18B43F7C"/>
    <w:rsid w:val="194A1770"/>
    <w:rsid w:val="19B906A4"/>
    <w:rsid w:val="1B6F15B6"/>
    <w:rsid w:val="1B7725C5"/>
    <w:rsid w:val="1BAA2EDC"/>
    <w:rsid w:val="1BB35BB3"/>
    <w:rsid w:val="1C5C0973"/>
    <w:rsid w:val="1CA55E64"/>
    <w:rsid w:val="1D014A01"/>
    <w:rsid w:val="1D022362"/>
    <w:rsid w:val="1D1B04B0"/>
    <w:rsid w:val="1DBD6767"/>
    <w:rsid w:val="1DC52125"/>
    <w:rsid w:val="1DD26311"/>
    <w:rsid w:val="1E374ACB"/>
    <w:rsid w:val="1E5E27E3"/>
    <w:rsid w:val="1ECF0A66"/>
    <w:rsid w:val="1EF67CA4"/>
    <w:rsid w:val="1F020D3A"/>
    <w:rsid w:val="1F146FE8"/>
    <w:rsid w:val="1F2C5189"/>
    <w:rsid w:val="1F4B0B02"/>
    <w:rsid w:val="1F6D61B8"/>
    <w:rsid w:val="1FBB35CD"/>
    <w:rsid w:val="1FCA53B9"/>
    <w:rsid w:val="1FCD26AF"/>
    <w:rsid w:val="1FD96A67"/>
    <w:rsid w:val="20642787"/>
    <w:rsid w:val="21091F11"/>
    <w:rsid w:val="214E201A"/>
    <w:rsid w:val="21556F04"/>
    <w:rsid w:val="21B31E7D"/>
    <w:rsid w:val="22252D7A"/>
    <w:rsid w:val="22403BD3"/>
    <w:rsid w:val="22617B2B"/>
    <w:rsid w:val="226F0499"/>
    <w:rsid w:val="228219BB"/>
    <w:rsid w:val="23DA37D9"/>
    <w:rsid w:val="240A6C5C"/>
    <w:rsid w:val="24B92327"/>
    <w:rsid w:val="24C14514"/>
    <w:rsid w:val="2533755C"/>
    <w:rsid w:val="255D2232"/>
    <w:rsid w:val="25791755"/>
    <w:rsid w:val="26396DF4"/>
    <w:rsid w:val="266C67AC"/>
    <w:rsid w:val="26DE174A"/>
    <w:rsid w:val="27167136"/>
    <w:rsid w:val="273677D8"/>
    <w:rsid w:val="27A247E0"/>
    <w:rsid w:val="27B23302"/>
    <w:rsid w:val="284740CB"/>
    <w:rsid w:val="292D6E86"/>
    <w:rsid w:val="29310A5F"/>
    <w:rsid w:val="29A7676B"/>
    <w:rsid w:val="29C37A35"/>
    <w:rsid w:val="2A076083"/>
    <w:rsid w:val="2A4B446B"/>
    <w:rsid w:val="2A722276"/>
    <w:rsid w:val="2A73162E"/>
    <w:rsid w:val="2AD01583"/>
    <w:rsid w:val="2B167953"/>
    <w:rsid w:val="2B200583"/>
    <w:rsid w:val="2B22594E"/>
    <w:rsid w:val="2B8209DE"/>
    <w:rsid w:val="2C6762A3"/>
    <w:rsid w:val="2EBF7B3E"/>
    <w:rsid w:val="2EDE1934"/>
    <w:rsid w:val="2F5715C3"/>
    <w:rsid w:val="2FBE5E73"/>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857D5D"/>
    <w:rsid w:val="33E31118"/>
    <w:rsid w:val="33EF7674"/>
    <w:rsid w:val="342D7BC6"/>
    <w:rsid w:val="352930DB"/>
    <w:rsid w:val="354D7436"/>
    <w:rsid w:val="35573069"/>
    <w:rsid w:val="355D23D3"/>
    <w:rsid w:val="355F6038"/>
    <w:rsid w:val="356674DA"/>
    <w:rsid w:val="358C217E"/>
    <w:rsid w:val="35937598"/>
    <w:rsid w:val="367C7545"/>
    <w:rsid w:val="369B78AF"/>
    <w:rsid w:val="36A55DE0"/>
    <w:rsid w:val="36C9128A"/>
    <w:rsid w:val="372E3953"/>
    <w:rsid w:val="37841E99"/>
    <w:rsid w:val="37BF1123"/>
    <w:rsid w:val="37E406F8"/>
    <w:rsid w:val="3805122C"/>
    <w:rsid w:val="383C3F15"/>
    <w:rsid w:val="38BE4696"/>
    <w:rsid w:val="38DB1F8D"/>
    <w:rsid w:val="39184F8F"/>
    <w:rsid w:val="3939115E"/>
    <w:rsid w:val="394F2214"/>
    <w:rsid w:val="39B82A39"/>
    <w:rsid w:val="39C42CA8"/>
    <w:rsid w:val="39DC4FD6"/>
    <w:rsid w:val="39F03D7A"/>
    <w:rsid w:val="39F33306"/>
    <w:rsid w:val="3A1C460B"/>
    <w:rsid w:val="3A2C1C67"/>
    <w:rsid w:val="3B1705E5"/>
    <w:rsid w:val="3B18334B"/>
    <w:rsid w:val="3B36794F"/>
    <w:rsid w:val="3B8701AA"/>
    <w:rsid w:val="3BC92571"/>
    <w:rsid w:val="3BCE547E"/>
    <w:rsid w:val="3C2C6246"/>
    <w:rsid w:val="3C566AD6"/>
    <w:rsid w:val="3C6A5B02"/>
    <w:rsid w:val="3D2757A1"/>
    <w:rsid w:val="3D3D4FC4"/>
    <w:rsid w:val="3DDF3AB1"/>
    <w:rsid w:val="3E1D0952"/>
    <w:rsid w:val="3E42660A"/>
    <w:rsid w:val="3E7555B1"/>
    <w:rsid w:val="3E787ED9"/>
    <w:rsid w:val="3E8E44D9"/>
    <w:rsid w:val="3EEC37F3"/>
    <w:rsid w:val="3F032E93"/>
    <w:rsid w:val="3F0527E5"/>
    <w:rsid w:val="3F694D83"/>
    <w:rsid w:val="3F845CA9"/>
    <w:rsid w:val="3F885DCC"/>
    <w:rsid w:val="3FCD675E"/>
    <w:rsid w:val="4004000C"/>
    <w:rsid w:val="411B6CE5"/>
    <w:rsid w:val="412070D7"/>
    <w:rsid w:val="412F10C8"/>
    <w:rsid w:val="41314E40"/>
    <w:rsid w:val="41E0734B"/>
    <w:rsid w:val="426554D0"/>
    <w:rsid w:val="426C1EA8"/>
    <w:rsid w:val="42736402"/>
    <w:rsid w:val="42E86A87"/>
    <w:rsid w:val="43161F12"/>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BFC604B"/>
    <w:rsid w:val="4D2E6304"/>
    <w:rsid w:val="4D3B3157"/>
    <w:rsid w:val="4D677E3B"/>
    <w:rsid w:val="4DAC4ACA"/>
    <w:rsid w:val="4DBE01D2"/>
    <w:rsid w:val="4DE64BF4"/>
    <w:rsid w:val="4EEC684A"/>
    <w:rsid w:val="4EFC6D10"/>
    <w:rsid w:val="4F0C6BA3"/>
    <w:rsid w:val="4F10477D"/>
    <w:rsid w:val="4F186D58"/>
    <w:rsid w:val="4F4B071C"/>
    <w:rsid w:val="4FAC0881"/>
    <w:rsid w:val="4FE03B5F"/>
    <w:rsid w:val="4FEA65B7"/>
    <w:rsid w:val="50106568"/>
    <w:rsid w:val="50F06B6E"/>
    <w:rsid w:val="50F11EF6"/>
    <w:rsid w:val="520A5E74"/>
    <w:rsid w:val="52234D33"/>
    <w:rsid w:val="522F6E0C"/>
    <w:rsid w:val="52463BA1"/>
    <w:rsid w:val="52C60B43"/>
    <w:rsid w:val="52DE7C89"/>
    <w:rsid w:val="52F163D4"/>
    <w:rsid w:val="531A2DB4"/>
    <w:rsid w:val="53C0244D"/>
    <w:rsid w:val="53DD4D4E"/>
    <w:rsid w:val="53E578CE"/>
    <w:rsid w:val="541330F0"/>
    <w:rsid w:val="54272666"/>
    <w:rsid w:val="543B029D"/>
    <w:rsid w:val="54861779"/>
    <w:rsid w:val="549239F0"/>
    <w:rsid w:val="552256E1"/>
    <w:rsid w:val="554E5773"/>
    <w:rsid w:val="555A35CD"/>
    <w:rsid w:val="555A3CBC"/>
    <w:rsid w:val="5582012B"/>
    <w:rsid w:val="55846DE8"/>
    <w:rsid w:val="558E4E05"/>
    <w:rsid w:val="55BE2E85"/>
    <w:rsid w:val="56530F5D"/>
    <w:rsid w:val="56717635"/>
    <w:rsid w:val="567700D3"/>
    <w:rsid w:val="56FF7E9E"/>
    <w:rsid w:val="578867FC"/>
    <w:rsid w:val="579E08FE"/>
    <w:rsid w:val="5842572D"/>
    <w:rsid w:val="5A3B59D6"/>
    <w:rsid w:val="5A737E20"/>
    <w:rsid w:val="5AB521E6"/>
    <w:rsid w:val="5AD134D8"/>
    <w:rsid w:val="5AF812E0"/>
    <w:rsid w:val="5B6503B1"/>
    <w:rsid w:val="5BA90A75"/>
    <w:rsid w:val="5C263CE4"/>
    <w:rsid w:val="5C5D2777"/>
    <w:rsid w:val="5CB74E54"/>
    <w:rsid w:val="5CF66BF3"/>
    <w:rsid w:val="5D027239"/>
    <w:rsid w:val="5D290C69"/>
    <w:rsid w:val="5D6B7351"/>
    <w:rsid w:val="5DFB0858"/>
    <w:rsid w:val="5F27742B"/>
    <w:rsid w:val="5F2D4A41"/>
    <w:rsid w:val="60AF76D8"/>
    <w:rsid w:val="60C74F6C"/>
    <w:rsid w:val="60E56871"/>
    <w:rsid w:val="61025A59"/>
    <w:rsid w:val="613D5BBC"/>
    <w:rsid w:val="61475B62"/>
    <w:rsid w:val="61536C39"/>
    <w:rsid w:val="618446C0"/>
    <w:rsid w:val="61B745A7"/>
    <w:rsid w:val="62944DD7"/>
    <w:rsid w:val="6319381F"/>
    <w:rsid w:val="63236436"/>
    <w:rsid w:val="63C25DC5"/>
    <w:rsid w:val="63C62057"/>
    <w:rsid w:val="63D57605"/>
    <w:rsid w:val="64571EF5"/>
    <w:rsid w:val="64FB113D"/>
    <w:rsid w:val="65495A91"/>
    <w:rsid w:val="656152C6"/>
    <w:rsid w:val="6587477F"/>
    <w:rsid w:val="658C3A08"/>
    <w:rsid w:val="65A344DF"/>
    <w:rsid w:val="65C031CA"/>
    <w:rsid w:val="65CE6852"/>
    <w:rsid w:val="66267C04"/>
    <w:rsid w:val="663F505A"/>
    <w:rsid w:val="66432F92"/>
    <w:rsid w:val="66967186"/>
    <w:rsid w:val="66EE5541"/>
    <w:rsid w:val="678A0557"/>
    <w:rsid w:val="67924660"/>
    <w:rsid w:val="67F769D1"/>
    <w:rsid w:val="68407834"/>
    <w:rsid w:val="68437083"/>
    <w:rsid w:val="6883293E"/>
    <w:rsid w:val="688412AD"/>
    <w:rsid w:val="68EB1B71"/>
    <w:rsid w:val="69475C96"/>
    <w:rsid w:val="6A682DD1"/>
    <w:rsid w:val="6A9455F7"/>
    <w:rsid w:val="6AAD2300"/>
    <w:rsid w:val="6ADA35A3"/>
    <w:rsid w:val="6B474EF5"/>
    <w:rsid w:val="6B8359E9"/>
    <w:rsid w:val="6BBF53FD"/>
    <w:rsid w:val="6C404011"/>
    <w:rsid w:val="6C523D39"/>
    <w:rsid w:val="6C560CAE"/>
    <w:rsid w:val="6C576495"/>
    <w:rsid w:val="6CA36A03"/>
    <w:rsid w:val="6D903FF5"/>
    <w:rsid w:val="6DA955B8"/>
    <w:rsid w:val="6DE346AB"/>
    <w:rsid w:val="6DE5391A"/>
    <w:rsid w:val="6E983567"/>
    <w:rsid w:val="6EFD1324"/>
    <w:rsid w:val="6F2F98C3"/>
    <w:rsid w:val="6F5A53AC"/>
    <w:rsid w:val="6FAC003D"/>
    <w:rsid w:val="6FE55E12"/>
    <w:rsid w:val="6FEC1DAE"/>
    <w:rsid w:val="6FFB2E76"/>
    <w:rsid w:val="708F6F7F"/>
    <w:rsid w:val="70D94BD3"/>
    <w:rsid w:val="70E60EF4"/>
    <w:rsid w:val="71C34D91"/>
    <w:rsid w:val="72DB435C"/>
    <w:rsid w:val="72E2613A"/>
    <w:rsid w:val="72EC1B47"/>
    <w:rsid w:val="72F771F4"/>
    <w:rsid w:val="736650B0"/>
    <w:rsid w:val="73934AD2"/>
    <w:rsid w:val="73E24265"/>
    <w:rsid w:val="750837F0"/>
    <w:rsid w:val="754758CF"/>
    <w:rsid w:val="764F62AB"/>
    <w:rsid w:val="765C45EC"/>
    <w:rsid w:val="768A7619"/>
    <w:rsid w:val="76CE66B2"/>
    <w:rsid w:val="772E1EBA"/>
    <w:rsid w:val="77AC68AD"/>
    <w:rsid w:val="77EB79F7"/>
    <w:rsid w:val="77F366ED"/>
    <w:rsid w:val="7892370F"/>
    <w:rsid w:val="78D15FE5"/>
    <w:rsid w:val="791B3704"/>
    <w:rsid w:val="796D60A4"/>
    <w:rsid w:val="79A031D5"/>
    <w:rsid w:val="79E423ED"/>
    <w:rsid w:val="79F53F55"/>
    <w:rsid w:val="7A1525F7"/>
    <w:rsid w:val="7AA17C39"/>
    <w:rsid w:val="7B067751"/>
    <w:rsid w:val="7B420052"/>
    <w:rsid w:val="7B861484"/>
    <w:rsid w:val="7BD06A28"/>
    <w:rsid w:val="7C1A7CA3"/>
    <w:rsid w:val="7C2B3C5E"/>
    <w:rsid w:val="7C3A7C0B"/>
    <w:rsid w:val="7C5248E4"/>
    <w:rsid w:val="7C566698"/>
    <w:rsid w:val="7C5866A3"/>
    <w:rsid w:val="7D5E1E12"/>
    <w:rsid w:val="7D7406BB"/>
    <w:rsid w:val="7DB55721"/>
    <w:rsid w:val="7DE94331"/>
    <w:rsid w:val="7ED93E46"/>
    <w:rsid w:val="7F446A19"/>
    <w:rsid w:val="7F58120E"/>
    <w:rsid w:val="7F7452B9"/>
    <w:rsid w:val="7F79517D"/>
    <w:rsid w:val="7F8D69DE"/>
    <w:rsid w:val="C77FCC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annotation reference"/>
    <w:basedOn w:val="11"/>
    <w:semiHidden/>
    <w:unhideWhenUsed/>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1"/>
    <w:link w:val="3"/>
    <w:qFormat/>
    <w:uiPriority w:val="0"/>
    <w:rPr>
      <w:rFonts w:ascii="宋体" w:hAnsi="宋体"/>
      <w:sz w:val="18"/>
      <w:szCs w:val="18"/>
    </w:rPr>
  </w:style>
  <w:style w:type="character" w:customStyle="1" w:styleId="19">
    <w:name w:val="批注文字 字符"/>
    <w:basedOn w:val="11"/>
    <w:link w:val="2"/>
    <w:semiHidden/>
    <w:qFormat/>
    <w:uiPriority w:val="0"/>
    <w:rPr>
      <w:rFonts w:ascii="宋体" w:hAnsi="宋体"/>
      <w:sz w:val="24"/>
      <w:szCs w:val="24"/>
    </w:rPr>
  </w:style>
  <w:style w:type="character" w:customStyle="1" w:styleId="20">
    <w:name w:val="批注主题 字符"/>
    <w:basedOn w:val="19"/>
    <w:link w:val="8"/>
    <w:semiHidden/>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77</Pages>
  <Words>28977</Words>
  <Characters>37593</Characters>
  <Lines>133</Lines>
  <Paragraphs>37</Paragraphs>
  <TotalTime>26</TotalTime>
  <ScaleCrop>false</ScaleCrop>
  <LinksUpToDate>false</LinksUpToDate>
  <CharactersWithSpaces>39177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2024-09-20T22:13:00Z</dcterms:created>
  <dc:creator>Administrator</dc:creator>
  <cp:lastModifiedBy>县农委机要秘书</cp:lastModifiedBy>
  <dcterms:modified xsi:type="dcterms:W3CDTF">2024-11-04T17:27:33Z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E68AEB1F93054F518AA9863A764E6646_13</vt:lpwstr>
  </property>
</Properties>
</file>