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BDA0A">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丰都县农业综合行政执法支队</w:t>
      </w:r>
    </w:p>
    <w:p w14:paraId="364612C5">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8C82DD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01CD275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1FEF2F83">
      <w:pPr>
        <w:widowControl w:val="0"/>
        <w:spacing w:line="560" w:lineRule="exact"/>
        <w:ind w:firstLine="643"/>
        <w:rPr>
          <w:rFonts w:ascii="Times New Roman" w:hAnsi="Times New Roman" w:eastAsia="方正仿宋_GBK"/>
          <w:sz w:val="32"/>
          <w:szCs w:val="32"/>
        </w:rPr>
      </w:pPr>
      <w:r>
        <w:rPr>
          <w:rFonts w:ascii="Times New Roman" w:hAnsi="Times New Roman" w:eastAsia="方正仿宋_GBK"/>
          <w:sz w:val="32"/>
          <w:szCs w:val="32"/>
        </w:rPr>
        <w:t>丰都县农业综合行政执法支队以县农业农村委名义执法，统一行使县级农业农村系统内兽医兽药、生猪屠宰、种子、化肥、农药、农机、农产品质量、渔业等行政处罚权及与之相关的行政检查、行政强制权等执法职能。</w:t>
      </w:r>
      <w:r>
        <w:rPr>
          <w:rFonts w:ascii="Times New Roman" w:hAnsi="Times New Roman" w:eastAsia="方正仿宋_GBK"/>
          <w:sz w:val="32"/>
          <w:szCs w:val="32"/>
        </w:rPr>
        <w:br w:type="textWrapping"/>
      </w:r>
      <w:r>
        <w:rPr>
          <w:rFonts w:ascii="Times New Roman" w:hAnsi="Times New Roman" w:eastAsia="方正仿宋_GBK"/>
          <w:sz w:val="32"/>
          <w:szCs w:val="32"/>
        </w:rPr>
        <w:t>（一）承担全县农业综合行政执法的组织协调。组织开展有关专项执法，配合落实相关的交叉执法、异地执法。参与拟订农业综合行政执法工作制度。</w:t>
      </w:r>
      <w:r>
        <w:rPr>
          <w:rFonts w:ascii="Times New Roman" w:hAnsi="Times New Roman" w:eastAsia="方正仿宋_GBK"/>
          <w:sz w:val="32"/>
          <w:szCs w:val="32"/>
        </w:rPr>
        <w:br w:type="textWrapping"/>
      </w:r>
      <w:r>
        <w:rPr>
          <w:rFonts w:ascii="Times New Roman" w:hAnsi="Times New Roman" w:eastAsia="方正仿宋_GBK"/>
          <w:sz w:val="32"/>
          <w:szCs w:val="32"/>
        </w:rPr>
        <w:t>（二）承担农作物种子、农药、肥料、农业植物检疫等方面的行政执法职能。</w:t>
      </w:r>
      <w:r>
        <w:rPr>
          <w:rFonts w:ascii="Times New Roman" w:hAnsi="Times New Roman" w:eastAsia="方正仿宋_GBK"/>
          <w:sz w:val="32"/>
          <w:szCs w:val="32"/>
        </w:rPr>
        <w:br w:type="textWrapping"/>
      </w:r>
      <w:r>
        <w:rPr>
          <w:rFonts w:ascii="Times New Roman" w:hAnsi="Times New Roman" w:eastAsia="方正仿宋_GBK"/>
          <w:sz w:val="32"/>
          <w:szCs w:val="32"/>
        </w:rPr>
        <w:t>（三）承担畜牧、饲料和饲料添加剂、动物及动物产品检疫、兽医兽药、生猪屠宰、动物防疫等方面的行政执法职能。</w:t>
      </w:r>
      <w:r>
        <w:rPr>
          <w:rFonts w:ascii="Times New Roman" w:hAnsi="Times New Roman" w:eastAsia="方正仿宋_GBK"/>
          <w:sz w:val="32"/>
          <w:szCs w:val="32"/>
        </w:rPr>
        <w:br w:type="textWrapping"/>
      </w:r>
      <w:r>
        <w:rPr>
          <w:rFonts w:ascii="Times New Roman" w:hAnsi="Times New Roman" w:eastAsia="方正仿宋_GBK"/>
          <w:sz w:val="32"/>
          <w:szCs w:val="32"/>
        </w:rPr>
        <w:t>（四）承担渔业、渔船（不含渔船检验）、渔港等方面的行政执法职能。</w:t>
      </w:r>
      <w:r>
        <w:rPr>
          <w:rFonts w:ascii="Times New Roman" w:hAnsi="Times New Roman" w:eastAsia="方正仿宋_GBK"/>
          <w:sz w:val="32"/>
          <w:szCs w:val="32"/>
        </w:rPr>
        <w:br w:type="textWrapping"/>
      </w:r>
      <w:r>
        <w:rPr>
          <w:rFonts w:ascii="Times New Roman" w:hAnsi="Times New Roman" w:eastAsia="方正仿宋_GBK"/>
          <w:sz w:val="32"/>
          <w:szCs w:val="32"/>
        </w:rPr>
        <w:t>（五）承担农业机械使用操作、维修经营等方面的行政执法职能。</w:t>
      </w:r>
      <w:r>
        <w:rPr>
          <w:rFonts w:ascii="Times New Roman" w:hAnsi="Times New Roman" w:eastAsia="方正仿宋_GBK"/>
          <w:sz w:val="32"/>
          <w:szCs w:val="32"/>
        </w:rPr>
        <w:br w:type="textWrapping"/>
      </w:r>
      <w:r>
        <w:rPr>
          <w:rFonts w:ascii="Times New Roman" w:hAnsi="Times New Roman" w:eastAsia="方正仿宋_GBK"/>
          <w:sz w:val="32"/>
          <w:szCs w:val="32"/>
        </w:rPr>
        <w:t>（六）承担农产品质量安全方面的行政执法职能。</w:t>
      </w:r>
      <w:r>
        <w:rPr>
          <w:rFonts w:ascii="Times New Roman" w:hAnsi="Times New Roman" w:eastAsia="方正仿宋_GBK"/>
          <w:sz w:val="32"/>
          <w:szCs w:val="32"/>
        </w:rPr>
        <w:br w:type="textWrapping"/>
      </w:r>
      <w:r>
        <w:rPr>
          <w:rFonts w:ascii="Times New Roman" w:hAnsi="Times New Roman" w:eastAsia="方正仿宋_GBK"/>
          <w:sz w:val="32"/>
          <w:szCs w:val="32"/>
        </w:rPr>
        <w:t>（七）指导乡镇（街道）农业综合行政执法工作。</w:t>
      </w:r>
      <w:r>
        <w:rPr>
          <w:rFonts w:ascii="Times New Roman" w:hAnsi="Times New Roman" w:eastAsia="方正仿宋_GBK"/>
          <w:sz w:val="32"/>
          <w:szCs w:val="32"/>
        </w:rPr>
        <w:br w:type="textWrapping"/>
      </w:r>
      <w:r>
        <w:rPr>
          <w:rFonts w:ascii="Times New Roman" w:hAnsi="Times New Roman" w:eastAsia="方正仿宋_GBK"/>
          <w:sz w:val="32"/>
          <w:szCs w:val="32"/>
        </w:rPr>
        <w:t>（八）承担农业综合行政执法有关信访、投诉举报受理、纠纷调解工作。</w:t>
      </w:r>
      <w:r>
        <w:rPr>
          <w:rFonts w:ascii="Times New Roman" w:hAnsi="Times New Roman" w:eastAsia="方正仿宋_GBK"/>
          <w:sz w:val="32"/>
          <w:szCs w:val="32"/>
        </w:rPr>
        <w:br w:type="textWrapping"/>
      </w:r>
      <w:r>
        <w:rPr>
          <w:rFonts w:ascii="Times New Roman" w:hAnsi="Times New Roman" w:eastAsia="方正仿宋_GBK"/>
          <w:sz w:val="32"/>
          <w:szCs w:val="32"/>
        </w:rPr>
        <w:t>（九）承担与农业综合行政执法有关的应急工作。</w:t>
      </w:r>
    </w:p>
    <w:p w14:paraId="09B7E8B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textAlignment w:val="auto"/>
        <w:rPr>
          <w:rFonts w:hint="default" w:ascii="楷体" w:hAnsi="楷体" w:eastAsia="楷体" w:cs="楷体"/>
          <w:sz w:val="32"/>
          <w:szCs w:val="32"/>
        </w:rPr>
      </w:pPr>
      <w:r>
        <w:rPr>
          <w:rFonts w:ascii="Times New Roman" w:hAnsi="Times New Roman" w:eastAsia="方正仿宋_GBK"/>
          <w:sz w:val="32"/>
          <w:szCs w:val="32"/>
        </w:rPr>
        <w:t>（十）承担农村宅基地方面的执法职能。</w:t>
      </w:r>
      <w:r>
        <w:rPr>
          <w:rFonts w:ascii="Times New Roman" w:hAnsi="Times New Roman" w:eastAsia="方正仿宋_GBK"/>
          <w:sz w:val="32"/>
          <w:szCs w:val="32"/>
        </w:rPr>
        <w:br w:type="textWrapping"/>
      </w:r>
      <w:r>
        <w:rPr>
          <w:rFonts w:ascii="Times New Roman" w:hAnsi="Times New Roman" w:eastAsia="方正仿宋_GBK"/>
          <w:sz w:val="32"/>
          <w:szCs w:val="32"/>
        </w:rPr>
        <w:t>（十一）完成县委、县政府和县农业农村委交办的其他任务。</w:t>
      </w:r>
      <w:r>
        <w:rPr>
          <w:rStyle w:val="13"/>
          <w:rFonts w:ascii="楷体" w:hAnsi="楷体" w:eastAsia="楷体" w:cs="楷体"/>
          <w:sz w:val="32"/>
          <w:szCs w:val="32"/>
          <w:shd w:val="clear" w:color="auto" w:fill="FFFFFF"/>
        </w:rPr>
        <w:t>（二）机构设置</w:t>
      </w:r>
    </w:p>
    <w:p w14:paraId="1B85E1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Times New Roman" w:hAnsi="Times New Roman" w:eastAsia="方正仿宋_GBK"/>
          <w:sz w:val="32"/>
          <w:szCs w:val="32"/>
          <w:lang w:eastAsia="zh-CN"/>
        </w:rPr>
      </w:pPr>
      <w:r>
        <w:rPr>
          <w:rFonts w:ascii="Times New Roman" w:hAnsi="Times New Roman" w:eastAsia="方正仿宋_GBK"/>
          <w:sz w:val="32"/>
          <w:szCs w:val="32"/>
        </w:rPr>
        <w:t>丰都县农业综合行政执法支队设7个内设机构，分别为综合科、法制科、农业执法一大队、农业执法二大队、农业执法三大队、农业执法四大队、农业执法五大队</w:t>
      </w:r>
      <w:r>
        <w:rPr>
          <w:rFonts w:hint="eastAsia" w:ascii="Times New Roman" w:hAnsi="Times New Roman" w:eastAsia="方正仿宋_GBK"/>
          <w:sz w:val="32"/>
          <w:szCs w:val="32"/>
          <w:lang w:eastAsia="zh-CN"/>
        </w:rPr>
        <w:t>。</w:t>
      </w:r>
    </w:p>
    <w:p w14:paraId="3905F7B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1DE6D07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1CC0732">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938.11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收、支与2023年度相比，减少704.95万元，下降42.9%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2024年项目指标上在农委机关本级</w:t>
      </w:r>
      <w:r>
        <w:rPr>
          <w:rFonts w:hint="eastAsia" w:ascii="方正仿宋_GBK" w:hAnsi="方正仿宋_GBK" w:eastAsia="方正仿宋_GBK" w:cs="方正仿宋_GBK"/>
          <w:sz w:val="32"/>
          <w:szCs w:val="32"/>
          <w:shd w:val="clear" w:color="auto" w:fill="FFFFFF"/>
          <w:lang w:eastAsia="zh-CN"/>
        </w:rPr>
        <w:t>。</w:t>
      </w:r>
    </w:p>
    <w:p w14:paraId="1C313039">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938.11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与2023年度相比，减少593.08万元，下降38.7%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2024年项目指标上在农委机关本级</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938.11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FE7980D">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937.07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与2023年度相比，减少705.99万元，下降43.0%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2024年项目指标上在农委机关本级</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909.23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97.0%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27.84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C634820">
      <w:pPr>
        <w:pStyle w:val="9"/>
        <w:snapToGrid w:val="0"/>
        <w:spacing w:before="0" w:beforeAutospacing="0" w:after="0" w:afterAutospacing="0" w:line="596" w:lineRule="exact"/>
        <w:ind w:firstLine="643" w:firstLineChars="200"/>
        <w:jc w:val="both"/>
        <w:rPr>
          <w:rFonts w:hint="eastAsia" w:ascii="Times New Roman" w:hAnsi="Times New Roman" w:eastAsia="方正仿宋_GBK"/>
          <w:sz w:val="32"/>
          <w:szCs w:val="32"/>
          <w:shd w:val="clear" w:color="auto" w:fill="FFFFFF"/>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退回代组织部垫支的劳务费用</w:t>
      </w:r>
      <w:r>
        <w:rPr>
          <w:rFonts w:hint="default" w:ascii="Times New Roman" w:hAnsi="Times New Roman" w:eastAsia="方正仿宋_GBK"/>
          <w:sz w:val="32"/>
          <w:szCs w:val="32"/>
          <w:shd w:val="clear" w:color="auto" w:fill="FFFFFF"/>
        </w:rPr>
        <w:t>1.04万元</w:t>
      </w:r>
      <w:r>
        <w:rPr>
          <w:rFonts w:hint="eastAsia" w:ascii="Times New Roman" w:hAnsi="Times New Roman" w:eastAsia="方正仿宋_GBK"/>
          <w:sz w:val="32"/>
          <w:szCs w:val="32"/>
          <w:shd w:val="clear" w:color="auto" w:fill="FFFFFF"/>
          <w:lang w:eastAsia="zh-CN"/>
        </w:rPr>
        <w:t>。</w:t>
      </w:r>
    </w:p>
    <w:p w14:paraId="27D116C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6DC2BB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938.11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财政拨款收、支总计各减少704.95万元，下降42.9%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2024年项目指标上在农委机关本级</w:t>
      </w:r>
      <w:r>
        <w:rPr>
          <w:rFonts w:hint="eastAsia" w:ascii="方正仿宋_GBK" w:hAnsi="方正仿宋_GBK" w:eastAsia="方正仿宋_GBK" w:cs="方正仿宋_GBK"/>
          <w:sz w:val="32"/>
          <w:szCs w:val="32"/>
          <w:shd w:val="clear" w:color="auto" w:fill="FFFFFF"/>
          <w:lang w:eastAsia="zh-CN"/>
        </w:rPr>
        <w:t>。</w:t>
      </w:r>
    </w:p>
    <w:p w14:paraId="0CF9F10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01CB020">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938.11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与2023年度相比，减少593.08万元，下降38.7%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2024年项目指标上在农委机关本级</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较年初预算数增加188.22万元，增长25.1%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人员增加形成，</w:t>
      </w:r>
      <w:r>
        <w:rPr>
          <w:rFonts w:hint="eastAsia" w:ascii="方正仿宋_GBK" w:hAnsi="方正仿宋_GBK" w:eastAsia="方正仿宋_GBK" w:cs="方正仿宋_GBK"/>
          <w:sz w:val="32"/>
          <w:szCs w:val="32"/>
          <w:shd w:val="clear" w:color="auto" w:fill="FFFFFF"/>
          <w:lang w:val="en-US" w:eastAsia="zh-CN"/>
        </w:rPr>
        <w:t>2024年本单位</w:t>
      </w:r>
      <w:r>
        <w:rPr>
          <w:rFonts w:hint="eastAsia" w:ascii="方正仿宋_GBK" w:hAnsi="方正仿宋_GBK" w:eastAsia="方正仿宋_GBK" w:cs="方正仿宋_GBK"/>
          <w:sz w:val="32"/>
          <w:szCs w:val="32"/>
          <w:shd w:val="clear" w:color="auto" w:fill="FFFFFF"/>
        </w:rPr>
        <w:t>新招录8人，且机改合并规资执法支队13人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D6B6FEE">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937.07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与2023年度相比，减少705.99万元，下降43.0%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2024年项目指标上在农委机关本级</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较年初预算数增加187.18万元，增长25.0%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人员增加形成，</w:t>
      </w:r>
      <w:r>
        <w:rPr>
          <w:rFonts w:hint="eastAsia" w:ascii="方正仿宋_GBK" w:hAnsi="方正仿宋_GBK" w:eastAsia="方正仿宋_GBK" w:cs="方正仿宋_GBK"/>
          <w:sz w:val="32"/>
          <w:szCs w:val="32"/>
          <w:shd w:val="clear" w:color="auto" w:fill="FFFFFF"/>
          <w:lang w:val="en-US" w:eastAsia="zh-CN"/>
        </w:rPr>
        <w:t>2024年本单位</w:t>
      </w:r>
      <w:r>
        <w:rPr>
          <w:rFonts w:hint="eastAsia" w:ascii="方正仿宋_GBK" w:hAnsi="方正仿宋_GBK" w:eastAsia="方正仿宋_GBK" w:cs="方正仿宋_GBK"/>
          <w:sz w:val="32"/>
          <w:szCs w:val="32"/>
          <w:shd w:val="clear" w:color="auto" w:fill="FFFFFF"/>
        </w:rPr>
        <w:t>新招录8人，且机改合并规资执法支队13人</w:t>
      </w:r>
      <w:r>
        <w:rPr>
          <w:rFonts w:hint="eastAsia" w:ascii="方正仿宋_GBK" w:hAnsi="方正仿宋_GBK" w:eastAsia="方正仿宋_GBK" w:cs="方正仿宋_GBK"/>
          <w:sz w:val="32"/>
          <w:szCs w:val="32"/>
          <w:shd w:val="clear" w:color="auto" w:fill="FFFFFF"/>
          <w:lang w:eastAsia="zh-CN"/>
        </w:rPr>
        <w:t>。</w:t>
      </w:r>
    </w:p>
    <w:p w14:paraId="72A0665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07495752">
      <w:pPr>
        <w:pStyle w:val="9"/>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172.91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较年初预算数增加30.94万元，增长21.8%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人员增加形成，</w:t>
      </w:r>
      <w:r>
        <w:rPr>
          <w:rFonts w:hint="eastAsia" w:ascii="方正仿宋_GBK" w:hAnsi="方正仿宋_GBK" w:eastAsia="方正仿宋_GBK" w:cs="方正仿宋_GBK"/>
          <w:sz w:val="32"/>
          <w:szCs w:val="32"/>
          <w:shd w:val="clear" w:color="auto" w:fill="FFFFFF"/>
          <w:lang w:val="en-US" w:eastAsia="zh-CN"/>
        </w:rPr>
        <w:t>2024年本单位</w:t>
      </w:r>
      <w:r>
        <w:rPr>
          <w:rFonts w:hint="eastAsia" w:ascii="方正仿宋_GBK" w:hAnsi="方正仿宋_GBK" w:eastAsia="方正仿宋_GBK" w:cs="方正仿宋_GBK"/>
          <w:sz w:val="32"/>
          <w:szCs w:val="32"/>
          <w:shd w:val="clear" w:color="auto" w:fill="FFFFFF"/>
        </w:rPr>
        <w:t>新招录8人，且机改合并规资执法支队13人</w:t>
      </w:r>
      <w:r>
        <w:rPr>
          <w:rFonts w:hint="eastAsia" w:ascii="方正仿宋_GBK" w:hAnsi="方正仿宋_GBK" w:eastAsia="方正仿宋_GBK" w:cs="方正仿宋_GBK"/>
          <w:sz w:val="32"/>
          <w:szCs w:val="32"/>
          <w:shd w:val="clear" w:color="auto" w:fill="FFFFFF"/>
          <w:lang w:eastAsia="zh-CN"/>
        </w:rPr>
        <w:t>。</w:t>
      </w:r>
    </w:p>
    <w:p w14:paraId="7569D269">
      <w:pPr>
        <w:pStyle w:val="9"/>
        <w:numPr>
          <w:ilvl w:val="0"/>
          <w:numId w:val="1"/>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54.13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较年初预算数增加7.68万元，增长16.5%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人员增加形成，</w:t>
      </w:r>
      <w:r>
        <w:rPr>
          <w:rFonts w:hint="eastAsia" w:ascii="方正仿宋_GBK" w:hAnsi="方正仿宋_GBK" w:eastAsia="方正仿宋_GBK" w:cs="方正仿宋_GBK"/>
          <w:sz w:val="32"/>
          <w:szCs w:val="32"/>
          <w:shd w:val="clear" w:color="auto" w:fill="FFFFFF"/>
          <w:lang w:val="en-US" w:eastAsia="zh-CN"/>
        </w:rPr>
        <w:t>2024年本单位</w:t>
      </w:r>
      <w:r>
        <w:rPr>
          <w:rFonts w:hint="eastAsia" w:ascii="方正仿宋_GBK" w:hAnsi="方正仿宋_GBK" w:eastAsia="方正仿宋_GBK" w:cs="方正仿宋_GBK"/>
          <w:sz w:val="32"/>
          <w:szCs w:val="32"/>
          <w:shd w:val="clear" w:color="auto" w:fill="FFFFFF"/>
        </w:rPr>
        <w:t>新招录8人，且机改合并规资执法支队13人</w:t>
      </w:r>
      <w:r>
        <w:rPr>
          <w:rFonts w:hint="eastAsia" w:ascii="方正仿宋_GBK" w:hAnsi="方正仿宋_GBK" w:eastAsia="方正仿宋_GBK" w:cs="方正仿宋_GBK"/>
          <w:sz w:val="32"/>
          <w:szCs w:val="32"/>
          <w:shd w:val="clear" w:color="auto" w:fill="FFFFFF"/>
          <w:lang w:eastAsia="zh-CN"/>
        </w:rPr>
        <w:t>。</w:t>
      </w:r>
    </w:p>
    <w:p w14:paraId="65EFCF2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20.19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较年初预算数增加20.19万元，增长100.0%</w:t>
      </w:r>
      <w:r>
        <w:rPr>
          <w:rFonts w:ascii="方正仿宋_GBK" w:hAnsi="方正仿宋_GBK" w:eastAsia="方正仿宋_GBK" w:cs="方正仿宋_GBK"/>
          <w:sz w:val="32"/>
          <w:szCs w:val="32"/>
          <w:shd w:val="clear" w:color="auto" w:fill="FFFFFF"/>
        </w:rPr>
        <w:t>，主要原因是增加长江</w:t>
      </w:r>
      <w:r>
        <w:rPr>
          <w:rFonts w:hint="default" w:ascii="方正仿宋_GBK" w:hAnsi="方正仿宋_GBK" w:eastAsia="方正仿宋_GBK" w:cs="方正仿宋_GBK"/>
          <w:sz w:val="32"/>
          <w:szCs w:val="32"/>
          <w:shd w:val="clear" w:color="auto" w:fill="FFFFFF"/>
        </w:rPr>
        <w:t>生物多样性保护工程项目</w:t>
      </w:r>
      <w:r>
        <w:rPr>
          <w:rFonts w:ascii="方正仿宋_GBK" w:hAnsi="方正仿宋_GBK" w:eastAsia="方正仿宋_GBK" w:cs="方正仿宋_GBK"/>
          <w:sz w:val="32"/>
          <w:szCs w:val="32"/>
          <w:shd w:val="clear" w:color="auto" w:fill="FFFFFF"/>
        </w:rPr>
        <w:t>。</w:t>
      </w:r>
    </w:p>
    <w:p w14:paraId="5423BD2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633.95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67.7%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较年初预算数增加119.44万元，增长23.2%</w:t>
      </w:r>
      <w:r>
        <w:rPr>
          <w:rFonts w:ascii="方正仿宋_GBK" w:hAnsi="方正仿宋_GBK" w:eastAsia="方正仿宋_GBK" w:cs="方正仿宋_GBK"/>
          <w:sz w:val="32"/>
          <w:szCs w:val="32"/>
          <w:shd w:val="clear" w:color="auto" w:fill="FFFFFF"/>
        </w:rPr>
        <w:t>，主要原因是长江</w:t>
      </w:r>
      <w:r>
        <w:rPr>
          <w:rFonts w:hint="default" w:ascii="方正仿宋_GBK" w:hAnsi="方正仿宋_GBK" w:eastAsia="方正仿宋_GBK" w:cs="方正仿宋_GBK"/>
          <w:sz w:val="32"/>
          <w:szCs w:val="32"/>
          <w:shd w:val="clear" w:color="auto" w:fill="FFFFFF"/>
        </w:rPr>
        <w:t>生物多样性保护工程项目</w:t>
      </w:r>
      <w:r>
        <w:rPr>
          <w:rFonts w:hint="eastAsia" w:ascii="方正仿宋_GBK" w:hAnsi="方正仿宋_GBK" w:eastAsia="方正仿宋_GBK" w:cs="方正仿宋_GBK"/>
          <w:sz w:val="32"/>
          <w:szCs w:val="32"/>
          <w:shd w:val="clear" w:color="auto" w:fill="FFFFFF"/>
          <w:lang w:eastAsia="zh-CN"/>
        </w:rPr>
        <w:t>年中增加预算金额</w:t>
      </w:r>
      <w:r>
        <w:rPr>
          <w:rFonts w:ascii="方正仿宋_GBK" w:hAnsi="方正仿宋_GBK" w:eastAsia="方正仿宋_GBK" w:cs="方正仿宋_GBK"/>
          <w:sz w:val="32"/>
          <w:szCs w:val="32"/>
          <w:shd w:val="clear" w:color="auto" w:fill="FFFFFF"/>
        </w:rPr>
        <w:t>。</w:t>
      </w:r>
    </w:p>
    <w:p w14:paraId="2AC488B8">
      <w:pPr>
        <w:spacing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55.89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较年初预算数增加8.93万元，增长19.0%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人员增加形成，</w:t>
      </w:r>
      <w:r>
        <w:rPr>
          <w:rFonts w:hint="eastAsia" w:ascii="方正仿宋_GBK" w:hAnsi="方正仿宋_GBK" w:eastAsia="方正仿宋_GBK" w:cs="方正仿宋_GBK"/>
          <w:sz w:val="32"/>
          <w:szCs w:val="32"/>
          <w:shd w:val="clear" w:color="auto" w:fill="FFFFFF"/>
          <w:lang w:val="en-US" w:eastAsia="zh-CN"/>
        </w:rPr>
        <w:t>2024年本单位</w:t>
      </w:r>
      <w:r>
        <w:rPr>
          <w:rFonts w:hint="eastAsia" w:ascii="方正仿宋_GBK" w:hAnsi="方正仿宋_GBK" w:eastAsia="方正仿宋_GBK" w:cs="方正仿宋_GBK"/>
          <w:sz w:val="32"/>
          <w:szCs w:val="32"/>
          <w:shd w:val="clear" w:color="auto" w:fill="FFFFFF"/>
        </w:rPr>
        <w:t>新招录8人，且机改合并规资执法支队13人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 xml:space="preserve"> </w:t>
      </w:r>
    </w:p>
    <w:p w14:paraId="72FB9843">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1.04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与2023年度相比，增加1.04万元，增长100.0%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退回代组织部垫支的劳务费用</w:t>
      </w:r>
      <w:r>
        <w:rPr>
          <w:rFonts w:hint="default" w:ascii="Times New Roman" w:hAnsi="Times New Roman" w:eastAsia="方正仿宋_GBK"/>
          <w:sz w:val="32"/>
          <w:szCs w:val="32"/>
          <w:shd w:val="clear" w:color="auto" w:fill="FFFFFF"/>
        </w:rPr>
        <w:t>1.04万元</w:t>
      </w:r>
      <w:r>
        <w:rPr>
          <w:rFonts w:hint="eastAsia" w:ascii="Times New Roman" w:hAnsi="Times New Roman" w:eastAsia="方正仿宋_GBK"/>
          <w:sz w:val="32"/>
          <w:szCs w:val="32"/>
          <w:shd w:val="clear" w:color="auto" w:fill="FFFFFF"/>
          <w:lang w:eastAsia="zh-CN"/>
        </w:rPr>
        <w:t>。</w:t>
      </w:r>
    </w:p>
    <w:p w14:paraId="60C938F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1E65B6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909.23</w:t>
      </w:r>
      <w:r>
        <w:rPr>
          <w:rFonts w:ascii="方正仿宋_GBK" w:hAnsi="方正仿宋_GBK" w:eastAsia="方正仿宋_GBK" w:cs="方正仿宋_GBK"/>
          <w:sz w:val="32"/>
          <w:szCs w:val="32"/>
          <w:shd w:val="clear" w:color="auto" w:fill="FFFFFF"/>
        </w:rPr>
        <w:t>万元。</w:t>
      </w:r>
    </w:p>
    <w:p w14:paraId="0A159EDE">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F35CB5A">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783.25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与2023年度相比，增加118.47万元，增长17.8%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人员增加形成，</w:t>
      </w:r>
      <w:r>
        <w:rPr>
          <w:rFonts w:hint="eastAsia" w:ascii="方正仿宋_GBK" w:hAnsi="方正仿宋_GBK" w:eastAsia="方正仿宋_GBK" w:cs="方正仿宋_GBK"/>
          <w:sz w:val="32"/>
          <w:szCs w:val="32"/>
          <w:shd w:val="clear" w:color="auto" w:fill="FFFFFF"/>
          <w:lang w:val="en-US" w:eastAsia="zh-CN"/>
        </w:rPr>
        <w:t>2024年本单位</w:t>
      </w:r>
      <w:r>
        <w:rPr>
          <w:rFonts w:hint="eastAsia" w:ascii="方正仿宋_GBK" w:hAnsi="方正仿宋_GBK" w:eastAsia="方正仿宋_GBK" w:cs="方正仿宋_GBK"/>
          <w:sz w:val="32"/>
          <w:szCs w:val="32"/>
          <w:shd w:val="clear" w:color="auto" w:fill="FFFFFF"/>
        </w:rPr>
        <w:t>新招录8人，且机改合并规资执法支队13人</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rPr>
        <w:t>人员经费用途主要包括基本工资、津贴补贴、奖金、社会保障缴费、住房公积金等支出。</w:t>
      </w:r>
    </w:p>
    <w:p w14:paraId="59BB2D30">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125.98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与2023年度相比，增加20.83万元，增长19.8%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人员增加形成，</w:t>
      </w:r>
      <w:r>
        <w:rPr>
          <w:rFonts w:hint="eastAsia" w:ascii="方正仿宋_GBK" w:hAnsi="方正仿宋_GBK" w:eastAsia="方正仿宋_GBK" w:cs="方正仿宋_GBK"/>
          <w:sz w:val="32"/>
          <w:szCs w:val="32"/>
          <w:shd w:val="clear" w:color="auto" w:fill="FFFFFF"/>
          <w:lang w:val="en-US" w:eastAsia="zh-CN"/>
        </w:rPr>
        <w:t>2024年本单位</w:t>
      </w:r>
      <w:r>
        <w:rPr>
          <w:rFonts w:hint="eastAsia" w:ascii="方正仿宋_GBK" w:hAnsi="方正仿宋_GBK" w:eastAsia="方正仿宋_GBK" w:cs="方正仿宋_GBK"/>
          <w:sz w:val="32"/>
          <w:szCs w:val="32"/>
          <w:shd w:val="clear" w:color="auto" w:fill="FFFFFF"/>
        </w:rPr>
        <w:t>新招录8人，且机改合并规资执法支队13人</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rPr>
        <w:t>公用经费用途主要包括办办公费、邮电费、劳务费、差旅费、公务用车运行维护费、工会经费、广告宣传等支出。</w:t>
      </w:r>
    </w:p>
    <w:p w14:paraId="137859A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F8A3DE2">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1F00812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D907582">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0C235DD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41E096A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12B2CA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较年初预算数减少21.22万元，下降93.1%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过紧日子，减少会议费、培训费等开支。</w:t>
      </w:r>
      <w:r>
        <w:rPr>
          <w:rFonts w:hint="default" w:ascii="Times New Roman" w:hAnsi="Times New Roman" w:eastAsia="方正仿宋_GBK"/>
          <w:sz w:val="32"/>
          <w:szCs w:val="32"/>
          <w:shd w:val="clear" w:color="auto" w:fill="FFFFFF"/>
        </w:rPr>
        <w:t>较上年支出数减少0.17万元，下降9.7%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过紧日子，减少会议费、培训费等开支。</w:t>
      </w:r>
    </w:p>
    <w:p w14:paraId="1EBA224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1D42286">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较年初预算数减少1.25万元，下降100.0%</w:t>
      </w:r>
      <w:r>
        <w:rPr>
          <w:rFonts w:ascii="方正仿宋_GBK" w:hAnsi="方正仿宋_GBK" w:eastAsia="方正仿宋_GBK" w:cs="方正仿宋_GBK"/>
          <w:sz w:val="32"/>
          <w:szCs w:val="32"/>
          <w:shd w:val="clear" w:color="auto" w:fill="FFFFFF"/>
        </w:rPr>
        <w:t>，主要原因是本年度</w:t>
      </w:r>
      <w:r>
        <w:rPr>
          <w:rFonts w:hint="default" w:ascii="方正仿宋_GBK" w:hAnsi="方正仿宋_GBK" w:eastAsia="方正仿宋_GBK" w:cs="方正仿宋_GBK"/>
          <w:sz w:val="32"/>
          <w:szCs w:val="32"/>
          <w:shd w:val="clear" w:color="auto" w:fill="FFFFFF"/>
        </w:rPr>
        <w:t>我单位未发生因公出国（</w:t>
      </w:r>
      <w:r>
        <w:rPr>
          <w:rFonts w:ascii="方正仿宋_GBK" w:hAnsi="方正仿宋_GBK" w:eastAsia="方正仿宋_GBK" w:cs="方正仿宋_GBK"/>
          <w:sz w:val="32"/>
          <w:szCs w:val="32"/>
          <w:shd w:val="clear" w:color="auto" w:fill="FFFFFF"/>
        </w:rPr>
        <w:t>境</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费用。较上年支出数无增减。</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2E2E68C6">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48060441">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较年初预算数减少10.80万元，下降100.0%</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456A459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1.58</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接待长江</w:t>
      </w:r>
      <w:r>
        <w:rPr>
          <w:rFonts w:ascii="方正仿宋_GBK" w:hAnsi="方正仿宋_GBK" w:eastAsia="方正仿宋_GBK" w:cs="方正仿宋_GBK"/>
          <w:sz w:val="32"/>
          <w:szCs w:val="32"/>
          <w:shd w:val="clear" w:color="auto" w:fill="FFFFFF"/>
        </w:rPr>
        <w:t>生物多样性和</w:t>
      </w:r>
      <w:r>
        <w:rPr>
          <w:rFonts w:hint="default" w:ascii="方正仿宋_GBK" w:hAnsi="方正仿宋_GBK" w:eastAsia="方正仿宋_GBK" w:cs="方正仿宋_GBK"/>
          <w:sz w:val="32"/>
          <w:szCs w:val="32"/>
          <w:shd w:val="clear" w:color="auto" w:fill="FFFFFF"/>
        </w:rPr>
        <w:t>农业综合行政监督执法等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较年初预算数减少9.17万元，下降85.3%</w:t>
      </w:r>
      <w:r>
        <w:rPr>
          <w:rFonts w:ascii="方正仿宋_GBK" w:hAnsi="方正仿宋_GBK" w:eastAsia="方正仿宋_GBK" w:cs="方正仿宋_GBK"/>
          <w:sz w:val="32"/>
          <w:szCs w:val="32"/>
          <w:shd w:val="clear" w:color="auto" w:fill="FFFFFF"/>
        </w:rPr>
        <w:t>，主要原因是丰都</w:t>
      </w:r>
      <w:r>
        <w:rPr>
          <w:rFonts w:hint="default" w:ascii="方正仿宋_GBK" w:hAnsi="方正仿宋_GBK" w:eastAsia="方正仿宋_GBK" w:cs="方正仿宋_GBK"/>
          <w:sz w:val="32"/>
          <w:szCs w:val="32"/>
          <w:shd w:val="clear" w:color="auto" w:fill="FFFFFF"/>
        </w:rPr>
        <w:t>县农业农村委财务</w:t>
      </w:r>
      <w:r>
        <w:rPr>
          <w:rFonts w:ascii="方正仿宋_GBK" w:hAnsi="方正仿宋_GBK" w:eastAsia="方正仿宋_GBK" w:cs="方正仿宋_GBK"/>
          <w:sz w:val="32"/>
          <w:szCs w:val="32"/>
          <w:shd w:val="clear" w:color="auto" w:fill="FFFFFF"/>
        </w:rPr>
        <w:t>统管</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统一</w:t>
      </w:r>
      <w:r>
        <w:rPr>
          <w:rFonts w:hint="default" w:ascii="方正仿宋_GBK" w:hAnsi="方正仿宋_GBK" w:eastAsia="方正仿宋_GBK" w:cs="方正仿宋_GBK"/>
          <w:sz w:val="32"/>
          <w:szCs w:val="32"/>
          <w:shd w:val="clear" w:color="auto" w:fill="FFFFFF"/>
        </w:rPr>
        <w:t>支付，未按单位划分</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较上年支出数减少0.17万元，下降9.7%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过紧日子，减少相关开支。</w:t>
      </w:r>
    </w:p>
    <w:p w14:paraId="07C4CF3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A3AD75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79</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199.67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22A0E0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1D4D9C0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66CBE54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与2023年度相比，减少0.06万元，下降11.3%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过紧日子，减少相关开支。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4.80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与2023年度相比，减少0.54万元，下降10.1%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eastAsia="zh-CN"/>
        </w:rPr>
        <w:t>过紧日子，减少相关开支。</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3.95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与2023年度相比，减少16.14万元，下降80.3%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Times New Roman" w:hAnsi="Times New Roman" w:eastAsia="方正仿宋_GBK"/>
          <w:sz w:val="32"/>
          <w:szCs w:val="32"/>
          <w:shd w:val="clear" w:color="auto" w:fill="FFFFFF"/>
          <w:lang w:eastAsia="zh-CN"/>
        </w:rPr>
        <w:t>过紧日子，减少相关开支。</w:t>
      </w:r>
    </w:p>
    <w:p w14:paraId="047FAD8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B106737">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125.98</w:t>
      </w:r>
      <w:r>
        <w:rPr>
          <w:rFonts w:ascii="方正仿宋_GBK" w:hAnsi="方正仿宋_GBK" w:eastAsia="方正仿宋_GBK" w:cs="方正仿宋_GBK"/>
          <w:sz w:val="32"/>
          <w:szCs w:val="32"/>
          <w:shd w:val="clear" w:color="auto" w:fill="FFFFFF"/>
        </w:rPr>
        <w:t>万元，机关运行经费主要用于开支职工工资</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社会保险</w:t>
      </w:r>
      <w:r>
        <w:rPr>
          <w:rFonts w:hint="default" w:ascii="方正仿宋_GBK" w:hAnsi="方正仿宋_GBK" w:eastAsia="方正仿宋_GBK" w:cs="方正仿宋_GBK"/>
          <w:sz w:val="32"/>
          <w:szCs w:val="32"/>
          <w:shd w:val="clear" w:color="auto" w:fill="FFFFFF"/>
        </w:rPr>
        <w:t>、公积金、</w:t>
      </w:r>
      <w:r>
        <w:rPr>
          <w:rFonts w:ascii="方正仿宋_GBK" w:hAnsi="方正仿宋_GBK" w:eastAsia="方正仿宋_GBK" w:cs="方正仿宋_GBK"/>
          <w:sz w:val="32"/>
          <w:szCs w:val="32"/>
          <w:shd w:val="clear" w:color="auto" w:fill="FFFFFF"/>
        </w:rPr>
        <w:t>工作</w:t>
      </w:r>
      <w:r>
        <w:rPr>
          <w:rFonts w:hint="default" w:ascii="方正仿宋_GBK" w:hAnsi="方正仿宋_GBK" w:eastAsia="方正仿宋_GBK" w:cs="方正仿宋_GBK"/>
          <w:sz w:val="32"/>
          <w:szCs w:val="32"/>
          <w:shd w:val="clear" w:color="auto" w:fill="FFFFFF"/>
        </w:rPr>
        <w:t>餐费、办公水电费等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较上年支出数增加20.83万元，增长19.8%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人员增加形成，</w:t>
      </w:r>
      <w:r>
        <w:rPr>
          <w:rFonts w:hint="eastAsia" w:ascii="方正仿宋_GBK" w:hAnsi="方正仿宋_GBK" w:eastAsia="方正仿宋_GBK" w:cs="方正仿宋_GBK"/>
          <w:sz w:val="32"/>
          <w:szCs w:val="32"/>
          <w:shd w:val="clear" w:color="auto" w:fill="FFFFFF"/>
          <w:lang w:val="en-US" w:eastAsia="zh-CN"/>
        </w:rPr>
        <w:t>2024年本单位</w:t>
      </w:r>
      <w:r>
        <w:rPr>
          <w:rFonts w:hint="eastAsia" w:ascii="方正仿宋_GBK" w:hAnsi="方正仿宋_GBK" w:eastAsia="方正仿宋_GBK" w:cs="方正仿宋_GBK"/>
          <w:sz w:val="32"/>
          <w:szCs w:val="32"/>
          <w:shd w:val="clear" w:color="auto" w:fill="FFFFFF"/>
        </w:rPr>
        <w:t>新招录8人，且机改合并规资执法支队13人</w:t>
      </w:r>
      <w:r>
        <w:rPr>
          <w:rFonts w:hint="eastAsia" w:ascii="方正仿宋_GBK" w:hAnsi="方正仿宋_GBK" w:eastAsia="方正仿宋_GBK" w:cs="方正仿宋_GBK"/>
          <w:sz w:val="32"/>
          <w:szCs w:val="32"/>
          <w:shd w:val="clear" w:color="auto" w:fill="FFFFFF"/>
          <w:lang w:eastAsia="zh-CN"/>
        </w:rPr>
        <w:t>。</w:t>
      </w:r>
    </w:p>
    <w:p w14:paraId="1679D9E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462C3F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58F321B">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0B3EB8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14:paraId="69DB2F9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p>
    <w:p w14:paraId="3676C8E5">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5CE7F167">
      <w:pPr>
        <w:pStyle w:val="15"/>
        <w:keepNext w:val="0"/>
        <w:keepLines w:val="0"/>
        <w:pageBreakBefore w:val="0"/>
        <w:widowControl/>
        <w:numPr>
          <w:ilvl w:val="0"/>
          <w:numId w:val="2"/>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单位自评情况</w:t>
      </w:r>
    </w:p>
    <w:p w14:paraId="16A296C3">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根据预算绩效管理要求，我单位对1个二级项目开展了绩效自评，涉及财政拨款项目支出资金27.84万元。项目绩效自评表如下：</w:t>
      </w:r>
    </w:p>
    <w:tbl>
      <w:tblPr>
        <w:tblStyle w:val="10"/>
        <w:tblW w:w="5562" w:type="pct"/>
        <w:tblInd w:w="-3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5"/>
        <w:gridCol w:w="616"/>
        <w:gridCol w:w="674"/>
        <w:gridCol w:w="171"/>
        <w:gridCol w:w="755"/>
        <w:gridCol w:w="1109"/>
        <w:gridCol w:w="746"/>
        <w:gridCol w:w="834"/>
        <w:gridCol w:w="593"/>
        <w:gridCol w:w="636"/>
        <w:gridCol w:w="739"/>
        <w:gridCol w:w="1463"/>
      </w:tblGrid>
      <w:tr w14:paraId="2F00E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14F471">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2024年度项目绩效自评表</w:t>
            </w:r>
          </w:p>
        </w:tc>
      </w:tr>
      <w:tr w14:paraId="36A7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6D0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D8F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2022年长江生物多样性保护工程建设项目</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8370D">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9D6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50023022T000002029728</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3CFEC">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38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49E64">
            <w:pPr>
              <w:jc w:val="right"/>
              <w:rPr>
                <w:rFonts w:hint="eastAsia" w:ascii="宋体" w:hAnsi="宋体" w:eastAsia="宋体" w:cs="宋体"/>
                <w:b/>
                <w:bCs/>
                <w:i w:val="0"/>
                <w:iCs w:val="0"/>
                <w:color w:val="000000"/>
                <w:sz w:val="20"/>
                <w:szCs w:val="20"/>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D8ED">
            <w:pPr>
              <w:rPr>
                <w:rFonts w:hint="eastAsia" w:ascii="宋体" w:hAnsi="宋体" w:eastAsia="宋体" w:cs="宋体"/>
                <w:i w:val="0"/>
                <w:iCs w:val="0"/>
                <w:color w:val="000000"/>
                <w:sz w:val="20"/>
                <w:szCs w:val="20"/>
                <w:u w:val="none"/>
              </w:rPr>
            </w:pPr>
          </w:p>
        </w:tc>
      </w:tr>
      <w:tr w14:paraId="16EB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6E2D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w:t>
            </w:r>
            <w:bookmarkStart w:id="0" w:name="_GoBack"/>
            <w:bookmarkEnd w:id="0"/>
            <w:r>
              <w:rPr>
                <w:rFonts w:hint="eastAsia" w:ascii="宋体" w:hAnsi="宋体" w:eastAsia="宋体" w:cs="宋体"/>
                <w:b/>
                <w:bCs/>
                <w:i w:val="0"/>
                <w:iCs w:val="0"/>
                <w:color w:val="000000"/>
                <w:kern w:val="0"/>
                <w:sz w:val="20"/>
                <w:szCs w:val="20"/>
                <w:u w:val="none"/>
                <w:lang w:val="en-US" w:eastAsia="zh-CN" w:bidi="ar"/>
              </w:rPr>
              <w:t>部门：</w:t>
            </w:r>
          </w:p>
        </w:tc>
        <w:tc>
          <w:tcPr>
            <w:tcW w:w="6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47A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309-丰都县农业农村委员会</w:t>
            </w:r>
          </w:p>
        </w:tc>
        <w:tc>
          <w:tcPr>
            <w:tcW w:w="4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70D1B">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09E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003-农业科</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9A67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82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94A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75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18723827712</w:t>
            </w:r>
          </w:p>
        </w:tc>
      </w:tr>
      <w:tr w14:paraId="2238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AFAB61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14:paraId="5691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237C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9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1550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7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DB4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00EC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945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40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14:paraId="2C55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A3238">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842" w:type="pct"/>
            <w:gridSpan w:val="3"/>
            <w:tcBorders>
              <w:top w:val="single" w:color="000000" w:sz="4" w:space="0"/>
              <w:left w:val="nil"/>
              <w:bottom w:val="single" w:color="000000" w:sz="4" w:space="0"/>
              <w:right w:val="single" w:color="000000" w:sz="4" w:space="0"/>
            </w:tcBorders>
            <w:shd w:val="clear" w:color="auto" w:fill="auto"/>
            <w:vAlign w:val="center"/>
          </w:tcPr>
          <w:p w14:paraId="574B8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77" w:type="pct"/>
            <w:gridSpan w:val="2"/>
            <w:tcBorders>
              <w:top w:val="single" w:color="000000" w:sz="4" w:space="0"/>
              <w:left w:val="nil"/>
              <w:bottom w:val="single" w:color="000000" w:sz="4" w:space="0"/>
              <w:right w:val="single" w:color="000000" w:sz="4" w:space="0"/>
            </w:tcBorders>
            <w:shd w:val="clear" w:color="auto" w:fill="auto"/>
            <w:vAlign w:val="center"/>
          </w:tcPr>
          <w:p w14:paraId="22827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278,370.00 </w:t>
            </w:r>
          </w:p>
        </w:tc>
        <w:tc>
          <w:tcPr>
            <w:tcW w:w="751" w:type="pct"/>
            <w:gridSpan w:val="2"/>
            <w:tcBorders>
              <w:top w:val="single" w:color="000000" w:sz="4" w:space="0"/>
              <w:left w:val="nil"/>
              <w:bottom w:val="single" w:color="000000" w:sz="4" w:space="0"/>
              <w:right w:val="single" w:color="000000" w:sz="4" w:space="0"/>
            </w:tcBorders>
            <w:shd w:val="clear" w:color="auto" w:fill="auto"/>
            <w:vAlign w:val="center"/>
          </w:tcPr>
          <w:p w14:paraId="67427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278,370.00 </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9B5A">
            <w:pPr>
              <w:jc w:val="center"/>
              <w:rPr>
                <w:rFonts w:hint="eastAsia" w:ascii="宋体" w:hAnsi="宋体" w:eastAsia="宋体" w:cs="宋体"/>
                <w:i w:val="0"/>
                <w:iCs w:val="0"/>
                <w:color w:val="000000"/>
                <w:sz w:val="20"/>
                <w:szCs w:val="20"/>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D1DD">
            <w:pPr>
              <w:jc w:val="center"/>
              <w:rPr>
                <w:rFonts w:hint="eastAsia" w:ascii="宋体" w:hAnsi="宋体" w:eastAsia="宋体" w:cs="宋体"/>
                <w:i w:val="0"/>
                <w:iCs w:val="0"/>
                <w:color w:val="000000"/>
                <w:sz w:val="20"/>
                <w:szCs w:val="20"/>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A32A">
            <w:pPr>
              <w:jc w:val="center"/>
              <w:rPr>
                <w:rFonts w:hint="eastAsia" w:ascii="宋体" w:hAnsi="宋体" w:eastAsia="宋体" w:cs="宋体"/>
                <w:i w:val="0"/>
                <w:iCs w:val="0"/>
                <w:color w:val="000000"/>
                <w:sz w:val="20"/>
                <w:szCs w:val="20"/>
                <w:u w:val="none"/>
              </w:rPr>
            </w:pPr>
          </w:p>
        </w:tc>
      </w:tr>
      <w:tr w14:paraId="24DD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16209">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842" w:type="pct"/>
            <w:gridSpan w:val="3"/>
            <w:tcBorders>
              <w:top w:val="single" w:color="000000" w:sz="4" w:space="0"/>
              <w:left w:val="nil"/>
              <w:bottom w:val="single" w:color="000000" w:sz="4" w:space="0"/>
              <w:right w:val="single" w:color="000000" w:sz="4" w:space="0"/>
            </w:tcBorders>
            <w:shd w:val="clear" w:color="auto" w:fill="auto"/>
            <w:vAlign w:val="center"/>
          </w:tcPr>
          <w:p w14:paraId="6B2E7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77" w:type="pct"/>
            <w:gridSpan w:val="2"/>
            <w:tcBorders>
              <w:top w:val="single" w:color="000000" w:sz="4" w:space="0"/>
              <w:left w:val="nil"/>
              <w:bottom w:val="single" w:color="000000" w:sz="4" w:space="0"/>
              <w:right w:val="single" w:color="000000" w:sz="4" w:space="0"/>
            </w:tcBorders>
            <w:shd w:val="clear" w:color="auto" w:fill="auto"/>
            <w:vAlign w:val="center"/>
          </w:tcPr>
          <w:p w14:paraId="53B01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278,370.00 </w:t>
            </w:r>
          </w:p>
        </w:tc>
        <w:tc>
          <w:tcPr>
            <w:tcW w:w="751" w:type="pct"/>
            <w:gridSpan w:val="2"/>
            <w:tcBorders>
              <w:top w:val="single" w:color="000000" w:sz="4" w:space="0"/>
              <w:left w:val="nil"/>
              <w:bottom w:val="single" w:color="000000" w:sz="4" w:space="0"/>
              <w:right w:val="single" w:color="000000" w:sz="4" w:space="0"/>
            </w:tcBorders>
            <w:shd w:val="clear" w:color="auto" w:fill="auto"/>
            <w:vAlign w:val="center"/>
          </w:tcPr>
          <w:p w14:paraId="64F75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278,370.00 </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1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5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0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14:paraId="63C7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501F0">
            <w:pP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42" w:type="pct"/>
            <w:gridSpan w:val="3"/>
            <w:tcBorders>
              <w:top w:val="single" w:color="000000" w:sz="4" w:space="0"/>
              <w:left w:val="nil"/>
              <w:bottom w:val="single" w:color="000000" w:sz="4" w:space="0"/>
              <w:right w:val="single" w:color="000000" w:sz="4" w:space="0"/>
            </w:tcBorders>
            <w:shd w:val="clear" w:color="auto" w:fill="auto"/>
            <w:vAlign w:val="center"/>
          </w:tcPr>
          <w:p w14:paraId="591B0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977" w:type="pct"/>
            <w:gridSpan w:val="2"/>
            <w:tcBorders>
              <w:top w:val="single" w:color="000000" w:sz="4" w:space="0"/>
              <w:left w:val="nil"/>
              <w:bottom w:val="single" w:color="000000" w:sz="4" w:space="0"/>
              <w:right w:val="single" w:color="000000" w:sz="4" w:space="0"/>
            </w:tcBorders>
            <w:shd w:val="clear" w:color="auto" w:fill="auto"/>
            <w:vAlign w:val="center"/>
          </w:tcPr>
          <w:p w14:paraId="308E4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278,370.00 </w:t>
            </w:r>
          </w:p>
        </w:tc>
        <w:tc>
          <w:tcPr>
            <w:tcW w:w="751" w:type="pct"/>
            <w:gridSpan w:val="2"/>
            <w:tcBorders>
              <w:top w:val="single" w:color="000000" w:sz="4" w:space="0"/>
              <w:left w:val="nil"/>
              <w:bottom w:val="single" w:color="000000" w:sz="4" w:space="0"/>
              <w:right w:val="single" w:color="000000" w:sz="4" w:space="0"/>
            </w:tcBorders>
            <w:shd w:val="clear" w:color="auto" w:fill="auto"/>
            <w:vAlign w:val="center"/>
          </w:tcPr>
          <w:p w14:paraId="4503AE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278,370.00 </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D4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68DF">
            <w:pPr>
              <w:jc w:val="center"/>
              <w:rPr>
                <w:rFonts w:hint="eastAsia" w:ascii="宋体" w:hAnsi="宋体" w:eastAsia="宋体" w:cs="宋体"/>
                <w:i w:val="0"/>
                <w:iCs w:val="0"/>
                <w:color w:val="000000"/>
                <w:sz w:val="20"/>
                <w:szCs w:val="20"/>
                <w:u w:val="none"/>
              </w:rPr>
            </w:pP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0051">
            <w:pPr>
              <w:jc w:val="center"/>
              <w:rPr>
                <w:rFonts w:hint="eastAsia" w:ascii="宋体" w:hAnsi="宋体" w:eastAsia="宋体" w:cs="宋体"/>
                <w:i w:val="0"/>
                <w:iCs w:val="0"/>
                <w:color w:val="000000"/>
                <w:sz w:val="20"/>
                <w:szCs w:val="20"/>
                <w:u w:val="none"/>
              </w:rPr>
            </w:pPr>
          </w:p>
        </w:tc>
      </w:tr>
      <w:tr w14:paraId="56FF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0EBD4D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14:paraId="1176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7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5A89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17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C4C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14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2E6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14:paraId="5B6E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775"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71FE6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维护渔政视频监控系统运行正常，提升渔政执法能力。</w:t>
            </w:r>
          </w:p>
        </w:tc>
        <w:tc>
          <w:tcPr>
            <w:tcW w:w="1729"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6863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维护渔政视频监控系统运行正常，提升渔政执法能力。</w:t>
            </w:r>
          </w:p>
        </w:tc>
        <w:tc>
          <w:tcPr>
            <w:tcW w:w="1495"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19E70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19个视频监控运行正常，渔政执法能力有效提升。</w:t>
            </w:r>
          </w:p>
        </w:tc>
      </w:tr>
      <w:tr w14:paraId="5539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704BB2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14:paraId="62E2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4D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B2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EBA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3F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67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7C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347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FA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2B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E71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41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14:paraId="28FC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93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40米趸船</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4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艘</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C4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8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C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D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2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0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C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2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0FF6">
            <w:pPr>
              <w:jc w:val="center"/>
              <w:rPr>
                <w:rFonts w:hint="eastAsia" w:ascii="宋体" w:hAnsi="宋体" w:eastAsia="宋体" w:cs="宋体"/>
                <w:i w:val="0"/>
                <w:iCs w:val="0"/>
                <w:color w:val="000000"/>
                <w:sz w:val="20"/>
                <w:szCs w:val="20"/>
                <w:u w:val="none"/>
              </w:rPr>
            </w:pPr>
          </w:p>
        </w:tc>
      </w:tr>
      <w:tr w14:paraId="0BEE7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5F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视频监控</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E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81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C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6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4D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2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7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B95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A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03DD">
            <w:pPr>
              <w:jc w:val="center"/>
              <w:rPr>
                <w:rFonts w:hint="eastAsia" w:ascii="宋体" w:hAnsi="宋体" w:eastAsia="宋体" w:cs="宋体"/>
                <w:i w:val="0"/>
                <w:iCs w:val="0"/>
                <w:color w:val="000000"/>
                <w:sz w:val="20"/>
                <w:szCs w:val="20"/>
                <w:u w:val="none"/>
              </w:rPr>
            </w:pPr>
          </w:p>
        </w:tc>
      </w:tr>
      <w:tr w14:paraId="27A6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5F0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无人机</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B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DF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6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5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6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8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E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0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8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75CE">
            <w:pPr>
              <w:jc w:val="center"/>
              <w:rPr>
                <w:rFonts w:hint="eastAsia" w:ascii="宋体" w:hAnsi="宋体" w:eastAsia="宋体" w:cs="宋体"/>
                <w:i w:val="0"/>
                <w:iCs w:val="0"/>
                <w:color w:val="000000"/>
                <w:sz w:val="20"/>
                <w:szCs w:val="20"/>
                <w:u w:val="none"/>
              </w:rPr>
            </w:pPr>
          </w:p>
        </w:tc>
      </w:tr>
      <w:tr w14:paraId="5C38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8B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渔政执法快艇</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8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艘</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2E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CC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C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8C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8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9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7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3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155EE">
            <w:pPr>
              <w:jc w:val="center"/>
              <w:rPr>
                <w:rFonts w:hint="eastAsia" w:ascii="宋体" w:hAnsi="宋体" w:eastAsia="宋体" w:cs="宋体"/>
                <w:i w:val="0"/>
                <w:iCs w:val="0"/>
                <w:color w:val="000000"/>
                <w:sz w:val="20"/>
                <w:szCs w:val="20"/>
                <w:u w:val="none"/>
              </w:rPr>
            </w:pPr>
          </w:p>
        </w:tc>
      </w:tr>
      <w:tr w14:paraId="7025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C2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项目建设质量合格率</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98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38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2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7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AA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C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9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82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9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39E1">
            <w:pPr>
              <w:jc w:val="center"/>
              <w:rPr>
                <w:rFonts w:hint="eastAsia" w:ascii="宋体" w:hAnsi="宋体" w:eastAsia="宋体" w:cs="宋体"/>
                <w:i w:val="0"/>
                <w:iCs w:val="0"/>
                <w:color w:val="000000"/>
                <w:sz w:val="20"/>
                <w:szCs w:val="20"/>
                <w:u w:val="none"/>
              </w:rPr>
            </w:pPr>
          </w:p>
        </w:tc>
      </w:tr>
      <w:tr w14:paraId="1ED0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1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按进度计划实施情况</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BAB16">
            <w:pPr>
              <w:jc w:val="center"/>
              <w:rPr>
                <w:rFonts w:hint="eastAsia" w:ascii="宋体" w:hAnsi="宋体" w:eastAsia="宋体" w:cs="宋体"/>
                <w:i w:val="0"/>
                <w:iCs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5A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2B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按计划实施</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2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9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9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9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89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DD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DA81">
            <w:pPr>
              <w:jc w:val="center"/>
              <w:rPr>
                <w:rFonts w:hint="eastAsia" w:ascii="宋体" w:hAnsi="宋体" w:eastAsia="宋体" w:cs="宋体"/>
                <w:i w:val="0"/>
                <w:iCs w:val="0"/>
                <w:color w:val="000000"/>
                <w:sz w:val="20"/>
                <w:szCs w:val="20"/>
                <w:u w:val="none"/>
              </w:rPr>
            </w:pPr>
          </w:p>
        </w:tc>
      </w:tr>
      <w:tr w14:paraId="76A4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21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支出投资/批复投资</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C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95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9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7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2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7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9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E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F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41AB">
            <w:pPr>
              <w:jc w:val="center"/>
              <w:rPr>
                <w:rFonts w:hint="eastAsia" w:ascii="宋体" w:hAnsi="宋体" w:eastAsia="宋体" w:cs="宋体"/>
                <w:i w:val="0"/>
                <w:iCs w:val="0"/>
                <w:color w:val="000000"/>
                <w:sz w:val="20"/>
                <w:szCs w:val="20"/>
                <w:u w:val="none"/>
              </w:rPr>
            </w:pPr>
          </w:p>
        </w:tc>
      </w:tr>
      <w:tr w14:paraId="1FE0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1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维护禁渔秩序，营造长江大保护良好社会氛围。</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BF75">
            <w:pPr>
              <w:jc w:val="center"/>
              <w:rPr>
                <w:rFonts w:hint="eastAsia" w:ascii="宋体" w:hAnsi="宋体" w:eastAsia="宋体" w:cs="宋体"/>
                <w:i w:val="0"/>
                <w:iCs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B9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A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0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E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1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5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5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B3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CAE6">
            <w:pPr>
              <w:jc w:val="center"/>
              <w:rPr>
                <w:rFonts w:hint="eastAsia" w:ascii="宋体" w:hAnsi="宋体" w:eastAsia="宋体" w:cs="宋体"/>
                <w:i w:val="0"/>
                <w:iCs w:val="0"/>
                <w:color w:val="000000"/>
                <w:sz w:val="20"/>
                <w:szCs w:val="20"/>
                <w:u w:val="none"/>
              </w:rPr>
            </w:pPr>
          </w:p>
        </w:tc>
      </w:tr>
      <w:tr w14:paraId="32F4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23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长江流域重点水域渔业资源</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F81F">
            <w:pPr>
              <w:jc w:val="center"/>
              <w:rPr>
                <w:rFonts w:hint="eastAsia" w:ascii="宋体" w:hAnsi="宋体" w:eastAsia="宋体" w:cs="宋体"/>
                <w:i w:val="0"/>
                <w:iCs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14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C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进一步恢复</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E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64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4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0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7A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0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C130">
            <w:pPr>
              <w:jc w:val="center"/>
              <w:rPr>
                <w:rFonts w:hint="eastAsia" w:ascii="宋体" w:hAnsi="宋体" w:eastAsia="宋体" w:cs="宋体"/>
                <w:i w:val="0"/>
                <w:iCs w:val="0"/>
                <w:color w:val="000000"/>
                <w:sz w:val="20"/>
                <w:szCs w:val="20"/>
                <w:u w:val="none"/>
              </w:rPr>
            </w:pPr>
          </w:p>
        </w:tc>
      </w:tr>
      <w:tr w14:paraId="38A6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2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保护长江水生生物多样性</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665B">
            <w:pPr>
              <w:jc w:val="center"/>
              <w:rPr>
                <w:rFonts w:hint="eastAsia" w:ascii="宋体" w:hAnsi="宋体" w:eastAsia="宋体" w:cs="宋体"/>
                <w:i w:val="0"/>
                <w:iCs w:val="0"/>
                <w:color w:val="000000"/>
                <w:sz w:val="20"/>
                <w:szCs w:val="20"/>
                <w:u w:val="none"/>
              </w:rPr>
            </w:pP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97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1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进一步恢复</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5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9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A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7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9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0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F8ABC">
            <w:pPr>
              <w:jc w:val="center"/>
              <w:rPr>
                <w:rFonts w:hint="eastAsia" w:ascii="宋体" w:hAnsi="宋体" w:eastAsia="宋体" w:cs="宋体"/>
                <w:i w:val="0"/>
                <w:iCs w:val="0"/>
                <w:color w:val="000000"/>
                <w:sz w:val="20"/>
                <w:szCs w:val="20"/>
                <w:u w:val="none"/>
              </w:rPr>
            </w:pPr>
          </w:p>
        </w:tc>
      </w:tr>
      <w:tr w14:paraId="7D5F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3C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群众满意度</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37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7E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81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73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93.7</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7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C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0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1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B6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7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3D8E7">
            <w:pPr>
              <w:jc w:val="center"/>
              <w:rPr>
                <w:rFonts w:hint="eastAsia" w:ascii="宋体" w:hAnsi="宋体" w:eastAsia="宋体" w:cs="宋体"/>
                <w:i w:val="0"/>
                <w:iCs w:val="0"/>
                <w:color w:val="000000"/>
                <w:sz w:val="20"/>
                <w:szCs w:val="20"/>
                <w:u w:val="none"/>
              </w:rPr>
            </w:pPr>
          </w:p>
        </w:tc>
      </w:tr>
    </w:tbl>
    <w:p w14:paraId="48D10246">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560" w:firstLineChars="200"/>
        <w:jc w:val="left"/>
        <w:textAlignment w:val="auto"/>
        <w:rPr>
          <w:rFonts w:hint="eastAsia" w:ascii="方正仿宋_GBK" w:hAnsi="方正仿宋_GBK" w:eastAsia="方正仿宋_GBK" w:cs="方正仿宋_GBK"/>
          <w:sz w:val="28"/>
          <w:szCs w:val="28"/>
          <w:shd w:val="clear" w:color="auto" w:fill="FFFFFF"/>
          <w:lang w:eastAsia="zh-CN"/>
        </w:rPr>
      </w:pPr>
    </w:p>
    <w:p w14:paraId="18E32A1F">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14:paraId="403B576C">
      <w:pPr>
        <w:pStyle w:val="17"/>
        <w:autoSpaceDE w:val="0"/>
        <w:ind w:firstLine="960" w:firstLineChars="300"/>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rPr>
        <w:t>我单位对2022年长江生物</w:t>
      </w:r>
      <w:r>
        <w:rPr>
          <w:rFonts w:ascii="方正仿宋_GBK" w:hAnsi="方正仿宋_GBK" w:eastAsia="方正仿宋_GBK" w:cs="方正仿宋_GBK"/>
          <w:sz w:val="32"/>
          <w:szCs w:val="32"/>
          <w:shd w:val="clear" w:color="auto" w:fill="FFFFFF"/>
        </w:rPr>
        <w:t>多样性保护工程建设项目</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sz w:val="32"/>
          <w:szCs w:val="32"/>
          <w:shd w:val="clear" w:color="auto" w:fill="FFFFFF"/>
          <w:lang w:val="en-US" w:eastAsia="zh-CN"/>
        </w:rPr>
        <w:t>27.84</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评价</w:t>
      </w:r>
      <w:r>
        <w:rPr>
          <w:rFonts w:ascii="方正仿宋_GBK" w:hAnsi="方正仿宋_GBK" w:eastAsia="方正仿宋_GBK" w:cs="方正仿宋_GBK"/>
          <w:sz w:val="32"/>
          <w:szCs w:val="32"/>
          <w:shd w:val="clear" w:color="auto" w:fill="FFFFFF"/>
        </w:rPr>
        <w:t>得</w:t>
      </w:r>
      <w:r>
        <w:rPr>
          <w:rFonts w:hint="eastAsia" w:ascii="方正仿宋_GBK" w:hAnsi="方正仿宋_GBK" w:eastAsia="方正仿宋_GBK" w:cs="方正仿宋_GBK"/>
          <w:sz w:val="32"/>
          <w:szCs w:val="32"/>
          <w:shd w:val="clear" w:color="auto" w:fill="FFFFFF"/>
          <w:lang w:eastAsia="zh-CN"/>
        </w:rPr>
        <w:t>份</w:t>
      </w:r>
      <w:r>
        <w:rPr>
          <w:rFonts w:ascii="方正仿宋_GBK" w:hAnsi="方正仿宋_GBK" w:eastAsia="方正仿宋_GBK" w:cs="方正仿宋_GBK"/>
          <w:sz w:val="32"/>
          <w:szCs w:val="32"/>
          <w:shd w:val="clear" w:color="auto" w:fill="FFFFFF"/>
        </w:rPr>
        <w:t>100</w:t>
      </w:r>
      <w:r>
        <w:rPr>
          <w:rFonts w:hint="eastAsia" w:ascii="方正仿宋_GBK" w:hAnsi="方正仿宋_GBK" w:eastAsia="方正仿宋_GBK" w:cs="方正仿宋_GBK"/>
          <w:sz w:val="32"/>
          <w:szCs w:val="32"/>
          <w:shd w:val="clear" w:color="auto" w:fill="FFFFFF"/>
        </w:rPr>
        <w:t>分</w:t>
      </w:r>
      <w:r>
        <w:rPr>
          <w:rFonts w:ascii="方正仿宋_GBK" w:hAnsi="方正仿宋_GBK" w:eastAsia="方正仿宋_GBK" w:cs="方正仿宋_GBK"/>
          <w:sz w:val="32"/>
          <w:szCs w:val="32"/>
          <w:shd w:val="clear" w:color="auto" w:fill="FFFFFF"/>
        </w:rPr>
        <w:t>，评价等次为优。</w:t>
      </w:r>
    </w:p>
    <w:p w14:paraId="6A9B8B53">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楷体" w:cs="方正仿宋_GBK"/>
          <w:b w:val="0"/>
          <w:bCs w:val="0"/>
          <w:kern w:val="0"/>
          <w:sz w:val="32"/>
          <w:szCs w:val="32"/>
          <w:shd w:val="clear" w:fill="FFFFFF"/>
          <w:lang w:eastAsia="zh-CN"/>
        </w:rPr>
      </w:pPr>
      <w:r>
        <w:rPr>
          <w:rFonts w:hint="eastAsia" w:ascii="楷体" w:hAnsi="楷体" w:eastAsia="楷体" w:cs="楷体"/>
          <w:b/>
          <w:bCs/>
          <w:kern w:val="0"/>
          <w:sz w:val="32"/>
          <w:szCs w:val="32"/>
          <w:shd w:val="clear" w:fill="FFFFFF"/>
          <w:lang w:val="en-US" w:eastAsia="zh-CN" w:bidi="ar"/>
        </w:rPr>
        <w:t>（三）财政绩效评价情况</w:t>
      </w:r>
    </w:p>
    <w:p w14:paraId="7F55C811">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楷体" w:hAnsi="楷体" w:eastAsia="楷体" w:cs="楷体"/>
          <w:bCs/>
          <w:sz w:val="32"/>
          <w:szCs w:val="32"/>
          <w:shd w:val="clear" w:color="auto" w:fill="FFFFFF"/>
        </w:rPr>
        <w:t>县财政</w:t>
      </w:r>
      <w:r>
        <w:rPr>
          <w:rFonts w:ascii="楷体" w:hAnsi="楷体" w:eastAsia="楷体" w:cs="楷体"/>
          <w:bCs/>
          <w:sz w:val="32"/>
          <w:szCs w:val="32"/>
          <w:shd w:val="clear" w:color="auto" w:fill="FFFFFF"/>
        </w:rPr>
        <w:t>局</w:t>
      </w:r>
      <w:r>
        <w:rPr>
          <w:rFonts w:hint="eastAsia" w:ascii="楷体" w:hAnsi="楷体" w:eastAsia="楷体" w:cs="楷体"/>
          <w:bCs/>
          <w:sz w:val="32"/>
          <w:szCs w:val="32"/>
          <w:shd w:val="clear" w:color="auto" w:fill="FFFFFF"/>
        </w:rPr>
        <w:t>未</w:t>
      </w:r>
      <w:r>
        <w:rPr>
          <w:rFonts w:ascii="楷体" w:hAnsi="楷体" w:eastAsia="楷体" w:cs="楷体"/>
          <w:bCs/>
          <w:sz w:val="32"/>
          <w:szCs w:val="32"/>
          <w:shd w:val="clear" w:color="auto" w:fill="FFFFFF"/>
        </w:rPr>
        <w:t>委托第三方对我单位开展绩效评价。</w:t>
      </w:r>
    </w:p>
    <w:p w14:paraId="09577070">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40A8D6D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040190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58BE5A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01F80B9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5693F7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06CE54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B3B06B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968C9D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E3E35C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F35B38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B26B9A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BFFE00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3B3DC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1214EE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10C0F95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0637FD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6F34A73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496659B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4BBCE04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14:paraId="412220F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张茂龙</w:t>
      </w:r>
      <w:r>
        <w:rPr>
          <w:rFonts w:hint="eastAsia" w:ascii="方正仿宋_GBK" w:hAnsi="方正仿宋_GBK" w:eastAsia="方正仿宋_GBK" w:cs="方正仿宋_GBK"/>
          <w:kern w:val="0"/>
          <w:sz w:val="32"/>
          <w:szCs w:val="32"/>
          <w:shd w:val="clear" w:fill="FFFFFF"/>
          <w:lang w:val="en-US" w:eastAsia="zh-CN"/>
        </w:rPr>
        <w:t xml:space="preserve"> </w:t>
      </w:r>
      <w:r>
        <w:rPr>
          <w:rFonts w:hint="eastAsia" w:ascii="方正仿宋_GBK" w:hAnsi="方正仿宋_GBK"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lang w:val="en-US" w:eastAsia="zh-CN"/>
        </w:rPr>
        <w:t>70711219</w:t>
      </w:r>
    </w:p>
    <w:p w14:paraId="22BB625C">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hint="eastAsia" w:ascii="方正仿宋_GBK" w:hAnsi="方正仿宋_GBK" w:eastAsia="方正仿宋_GBK" w:cs="方正仿宋_GBK"/>
          <w:sz w:val="36"/>
          <w:szCs w:val="36"/>
          <w:shd w:val="clear" w:color="auto" w:fill="FFFF00"/>
          <w:lang w:eastAsia="zh-CN"/>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66D126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4F6BE7E">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0D62C5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FF9545E">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50F0F5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7EFC40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CB9FAB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5659B6E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9077F8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丰都县农业综合行政执法支队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276EA0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D8208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F7280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F79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A6B97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535B60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11A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3E89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5552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0C76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D681F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E593">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8A8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938.11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6C4C7">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4ED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438F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A6B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C12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76152">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FF6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FEE51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D0A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0C2F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19E2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328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7FEF6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4BD5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7D0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EF96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2CA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E9ED4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FC2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955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951A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FF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59E26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21D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8E6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C7564">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A19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8392C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B23B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FF8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E92D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1539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3CA0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F089">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25A2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82213">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F710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172.91</w:t>
            </w:r>
            <w:r>
              <w:rPr>
                <w:rFonts w:ascii="Times New Roman" w:hAnsi="Times New Roman"/>
                <w:color w:val="000000"/>
                <w:sz w:val="20"/>
                <w:u w:color="auto"/>
              </w:rPr>
              <w:t xml:space="preserve"> </w:t>
            </w:r>
          </w:p>
        </w:tc>
      </w:tr>
      <w:tr w14:paraId="3D742D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827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A4FE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4075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A18A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54.13</w:t>
            </w:r>
            <w:r>
              <w:rPr>
                <w:rFonts w:ascii="Times New Roman" w:hAnsi="Times New Roman"/>
                <w:color w:val="000000"/>
                <w:sz w:val="20"/>
                <w:u w:color="auto"/>
              </w:rPr>
              <w:t xml:space="preserve"> </w:t>
            </w:r>
          </w:p>
        </w:tc>
      </w:tr>
      <w:tr w14:paraId="3D5E82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3A7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A042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0E640">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0CE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r>
      <w:tr w14:paraId="584917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AAC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922A3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4F6F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69C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E73E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A7F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1C6DE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207C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823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633.95</w:t>
            </w:r>
            <w:r>
              <w:rPr>
                <w:rFonts w:ascii="Times New Roman" w:hAnsi="Times New Roman"/>
                <w:color w:val="000000"/>
                <w:sz w:val="20"/>
                <w:u w:color="auto"/>
              </w:rPr>
              <w:t xml:space="preserve"> </w:t>
            </w:r>
          </w:p>
        </w:tc>
      </w:tr>
      <w:tr w14:paraId="0ECBDD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6F1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924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A4E9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5B0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E27B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9A8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1D8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3BCEE">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988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C145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6E5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3F43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23C7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FC9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F7E3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64D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95C5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DC9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2B7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1687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A0C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75EA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1826C">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67C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F9FA5F">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275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4B6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D205B">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47A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62C8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186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2048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C328">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A375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55.89</w:t>
            </w:r>
            <w:r>
              <w:rPr>
                <w:rFonts w:ascii="Times New Roman" w:hAnsi="Times New Roman"/>
                <w:color w:val="000000"/>
                <w:sz w:val="20"/>
                <w:u w:color="auto"/>
              </w:rPr>
              <w:t xml:space="preserve"> </w:t>
            </w:r>
          </w:p>
        </w:tc>
      </w:tr>
      <w:tr w14:paraId="68984D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D4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709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4EF4E">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D2D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BA09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38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2FC4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BCC32">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261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6D00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5C7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FD83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9053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F80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35F5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8FB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853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476ED">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3CD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7E7C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4E85">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13D5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3179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6A7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FDC9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F64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93CB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1519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DA6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F918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402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2DC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0CE1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AED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FC37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846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9D0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938.11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8241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F472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937.07</w:t>
            </w:r>
            <w:r>
              <w:rPr>
                <w:rFonts w:ascii="Times New Roman" w:hAnsi="Times New Roman"/>
                <w:color w:val="000000"/>
                <w:sz w:val="20"/>
                <w:u w:color="auto"/>
              </w:rPr>
              <w:t xml:space="preserve"> </w:t>
            </w:r>
          </w:p>
        </w:tc>
      </w:tr>
      <w:tr w14:paraId="3F5B6CF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E6ED2">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CCE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6808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ECB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6DCC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D28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BFD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E620F">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3E6D3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w:t>
            </w:r>
            <w:r>
              <w:rPr>
                <w:rFonts w:ascii="Times New Roman" w:hAnsi="Times New Roman"/>
                <w:color w:val="000000"/>
                <w:sz w:val="20"/>
                <w:u w:color="auto"/>
              </w:rPr>
              <w:t xml:space="preserve"> </w:t>
            </w:r>
          </w:p>
        </w:tc>
      </w:tr>
      <w:tr w14:paraId="59B18A0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B135">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5B0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938.11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55C9D3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8BDE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938.11</w:t>
            </w:r>
            <w:r>
              <w:rPr>
                <w:rFonts w:ascii="Times New Roman" w:hAnsi="Times New Roman"/>
                <w:color w:val="000000"/>
                <w:sz w:val="20"/>
                <w:u w:color="auto"/>
              </w:rPr>
              <w:t xml:space="preserve"> </w:t>
            </w:r>
          </w:p>
        </w:tc>
      </w:tr>
    </w:tbl>
    <w:p w14:paraId="1265DB13">
      <w:pPr>
        <w:rPr>
          <w:rFonts w:hint="default" w:cs="宋体"/>
          <w:sz w:val="21"/>
          <w:szCs w:val="21"/>
        </w:rPr>
      </w:pPr>
    </w:p>
    <w:p w14:paraId="5ED4579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3CD748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FF753AE">
            <w:pPr>
              <w:jc w:val="center"/>
              <w:textAlignment w:val="bottom"/>
              <w:rPr>
                <w:rFonts w:hint="default" w:cs="宋体"/>
                <w:b/>
                <w:color w:val="000000"/>
                <w:sz w:val="32"/>
                <w:szCs w:val="32"/>
              </w:rPr>
            </w:pPr>
            <w:r>
              <w:rPr>
                <w:rFonts w:cs="宋体"/>
                <w:b/>
                <w:color w:val="000000"/>
                <w:sz w:val="32"/>
                <w:szCs w:val="32"/>
              </w:rPr>
              <w:t>收入决算表</w:t>
            </w:r>
          </w:p>
        </w:tc>
      </w:tr>
      <w:tr w14:paraId="15843B1A">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9B913E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丰都县农业综合行政执法支队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4B3806A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F27025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A411D5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F7BF872">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776BDF9">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50B023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11F66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C91AD2B">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494DD95D">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15090DC2">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D0CF45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BDA14C7">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D7A76ED">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EF686A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200539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79257B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A77FA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2A3C684">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216F6">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BEE3A">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ED6E4">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D5786B">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768E4">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81F28">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7BA85">
            <w:pPr>
              <w:jc w:val="center"/>
              <w:textAlignment w:val="center"/>
              <w:rPr>
                <w:rFonts w:hint="default" w:cs="宋体"/>
                <w:b/>
                <w:color w:val="000000"/>
                <w:sz w:val="20"/>
                <w:szCs w:val="20"/>
              </w:rPr>
            </w:pPr>
            <w:r>
              <w:rPr>
                <w:rFonts w:cs="宋体"/>
                <w:b/>
                <w:color w:val="000000"/>
                <w:sz w:val="20"/>
                <w:szCs w:val="20"/>
              </w:rPr>
              <w:t>其他收入</w:t>
            </w:r>
          </w:p>
        </w:tc>
      </w:tr>
      <w:tr w14:paraId="0E2A0948">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9DE1">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69FCF0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7E34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4FC6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9E762">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722CE">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1B342">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62B6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5527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86BE2">
            <w:pPr>
              <w:jc w:val="center"/>
              <w:rPr>
                <w:rFonts w:hint="default" w:cs="宋体"/>
                <w:b/>
                <w:color w:val="000000"/>
                <w:sz w:val="20"/>
                <w:szCs w:val="20"/>
              </w:rPr>
            </w:pPr>
          </w:p>
        </w:tc>
      </w:tr>
      <w:tr w14:paraId="27F508D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D7A4">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00084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B424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25A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BC70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47E63">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7979F">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08F9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0701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48772">
            <w:pPr>
              <w:jc w:val="center"/>
              <w:rPr>
                <w:rFonts w:hint="default" w:cs="宋体"/>
                <w:b/>
                <w:color w:val="000000"/>
                <w:sz w:val="20"/>
                <w:szCs w:val="20"/>
              </w:rPr>
            </w:pPr>
          </w:p>
        </w:tc>
      </w:tr>
      <w:tr w14:paraId="7632910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021F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11AF2E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A2B7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EE23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AB44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2404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6AD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5CE4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7697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79DD1">
            <w:pPr>
              <w:jc w:val="center"/>
              <w:rPr>
                <w:rFonts w:hint="default" w:cs="宋体"/>
                <w:b/>
                <w:color w:val="000000"/>
                <w:sz w:val="20"/>
                <w:szCs w:val="20"/>
              </w:rPr>
            </w:pPr>
          </w:p>
        </w:tc>
      </w:tr>
      <w:tr w14:paraId="0EBD0BB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238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19530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FDA4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A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19E5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ECFB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D39A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9BD7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C5C9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2692B">
            <w:pPr>
              <w:jc w:val="center"/>
              <w:rPr>
                <w:rFonts w:hint="default" w:cs="宋体"/>
                <w:b/>
                <w:color w:val="000000"/>
                <w:sz w:val="20"/>
                <w:szCs w:val="20"/>
              </w:rPr>
            </w:pPr>
          </w:p>
        </w:tc>
      </w:tr>
      <w:tr w14:paraId="2F47C38B">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DD34">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1E61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938.11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C61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938.11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CAF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BDA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4E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870D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BDB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5FE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415B8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1B53">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912C2">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E0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9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5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FC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B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7F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D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9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9B12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4998">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BA16E">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E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73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C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B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5A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C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C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F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FAF7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2E10">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67641">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8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BF6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3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ED2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2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3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F5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1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4F6C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86FC">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BAFCC">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F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1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9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F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E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B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F2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B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B1461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3F93">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CA63C">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A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DAC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60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95E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97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2F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1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4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E498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49B9">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F8BA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F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9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7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66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5C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5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4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4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201F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03EC">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FF343">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81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0A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D1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1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BF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1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112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CB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CA51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CD22">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7A3E1">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988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F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6A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B8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F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7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B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162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C853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207E">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0B7F1">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6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5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48C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A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1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6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B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F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43686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B687">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A0016">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D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E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D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E25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3D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57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E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F9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7A5F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DA58">
            <w:pPr>
              <w:textAlignment w:val="center"/>
              <w:rPr>
                <w:rFonts w:hint="default" w:cs="宋体"/>
                <w:color w:val="000000"/>
                <w:sz w:val="20"/>
                <w:szCs w:val="20"/>
              </w:rPr>
            </w:pPr>
            <w:r>
              <w:rPr>
                <w:rFonts w:cs="宋体"/>
                <w:b/>
                <w:color w:val="000000"/>
                <w:sz w:val="20"/>
                <w:szCs w:val="20"/>
              </w:rPr>
              <w:t>21104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13653">
            <w:pPr>
              <w:textAlignment w:val="center"/>
              <w:rPr>
                <w:rFonts w:hint="default" w:cs="宋体"/>
                <w:color w:val="000000"/>
                <w:sz w:val="20"/>
                <w:szCs w:val="20"/>
              </w:rPr>
            </w:pPr>
            <w:r>
              <w:rPr>
                <w:rFonts w:cs="宋体"/>
                <w:b/>
                <w:color w:val="000000"/>
                <w:sz w:val="20"/>
                <w:szCs w:val="20"/>
              </w:rPr>
              <w:t>自然生态保护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C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FE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7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A7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8CA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2E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75B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8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3E4E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9E36">
            <w:pPr>
              <w:textAlignment w:val="center"/>
              <w:rPr>
                <w:rFonts w:hint="default" w:cs="宋体"/>
                <w:color w:val="000000"/>
                <w:sz w:val="20"/>
                <w:szCs w:val="20"/>
              </w:rPr>
            </w:pPr>
            <w:r>
              <w:rPr>
                <w:rFonts w:cs="宋体"/>
                <w:color w:val="000000"/>
                <w:sz w:val="20"/>
                <w:szCs w:val="20"/>
              </w:rPr>
              <w:t>2110404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93B9A">
            <w:pPr>
              <w:textAlignment w:val="center"/>
              <w:rPr>
                <w:rFonts w:hint="default" w:cs="宋体"/>
                <w:color w:val="000000"/>
                <w:sz w:val="20"/>
                <w:szCs w:val="20"/>
              </w:rPr>
            </w:pPr>
            <w:r>
              <w:rPr>
                <w:rFonts w:cs="宋体"/>
                <w:color w:val="000000"/>
                <w:sz w:val="20"/>
                <w:szCs w:val="20"/>
              </w:rPr>
              <w:t>生物及物种资源保护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0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2F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C7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8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9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F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6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38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FDA0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FADB">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DB379">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B1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E2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6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BFA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C5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9C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4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946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B6B77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8090">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E4FD5">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B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6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77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C1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F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F0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EA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8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D130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6F81">
            <w:pPr>
              <w:textAlignment w:val="center"/>
              <w:rPr>
                <w:rFonts w:hint="default" w:cs="宋体"/>
                <w:color w:val="000000"/>
                <w:sz w:val="20"/>
                <w:szCs w:val="20"/>
              </w:rPr>
            </w:pPr>
            <w:r>
              <w:rPr>
                <w:rFonts w:cs="宋体"/>
                <w:color w:val="000000"/>
                <w:sz w:val="20"/>
                <w:szCs w:val="20"/>
              </w:rPr>
              <w:t>2130101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91574">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D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627.35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3DF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627.35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D4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C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4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3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B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C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BBF0E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CD65">
            <w:pPr>
              <w:textAlignment w:val="center"/>
              <w:rPr>
                <w:rFonts w:hint="default" w:cs="宋体"/>
                <w:color w:val="000000"/>
                <w:sz w:val="20"/>
                <w:szCs w:val="20"/>
              </w:rPr>
            </w:pPr>
            <w:r>
              <w:rPr>
                <w:rFonts w:cs="宋体"/>
                <w:color w:val="000000"/>
                <w:sz w:val="20"/>
                <w:szCs w:val="20"/>
              </w:rPr>
              <w:t>2130110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8852A">
            <w:pPr>
              <w:textAlignment w:val="center"/>
              <w:rPr>
                <w:rFonts w:hint="default" w:cs="宋体"/>
                <w:color w:val="000000"/>
                <w:sz w:val="20"/>
                <w:szCs w:val="20"/>
              </w:rPr>
            </w:pPr>
            <w:r>
              <w:rPr>
                <w:rFonts w:cs="宋体"/>
                <w:color w:val="000000"/>
                <w:sz w:val="20"/>
                <w:szCs w:val="20"/>
              </w:rPr>
              <w:t>执法监管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A5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E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0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0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E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4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A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E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60EF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617D">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E0ACB">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7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7E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DB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A2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8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B2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AC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A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0672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A397">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3D3A8">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5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6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3F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5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4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9F8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1D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7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8ABBA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D6DF">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83F5C">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5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5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5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82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9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4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F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FB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CDA8A5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30ADF4D">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68D78518">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B7C91E1">
            <w:pPr>
              <w:jc w:val="center"/>
              <w:textAlignment w:val="bottom"/>
              <w:rPr>
                <w:rFonts w:hint="default" w:cs="宋体"/>
                <w:b/>
                <w:color w:val="000000"/>
                <w:sz w:val="32"/>
                <w:szCs w:val="32"/>
              </w:rPr>
            </w:pPr>
            <w:r>
              <w:rPr>
                <w:rFonts w:cs="宋体"/>
                <w:b/>
                <w:color w:val="000000"/>
                <w:sz w:val="32"/>
                <w:szCs w:val="32"/>
              </w:rPr>
              <w:t>支出决算表</w:t>
            </w:r>
          </w:p>
        </w:tc>
      </w:tr>
      <w:tr w14:paraId="00B2F1D8">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27A285A6">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丰都县农业综合行政执法支队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3B6E0A9A">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AE41BC9">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C51DBA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7DE6E2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7F2070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154440F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C121A7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27A92C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CFF63B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C957EB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ABCD87">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79AA06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2B400C">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B93C6D">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11DCA">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A6F4D">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C8197">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A1340">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ADB83">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C5FE9">
            <w:pPr>
              <w:jc w:val="center"/>
              <w:textAlignment w:val="center"/>
              <w:rPr>
                <w:rFonts w:hint="default" w:cs="宋体"/>
                <w:b/>
                <w:color w:val="000000"/>
                <w:sz w:val="20"/>
                <w:szCs w:val="20"/>
              </w:rPr>
            </w:pPr>
            <w:r>
              <w:rPr>
                <w:rFonts w:cs="宋体"/>
                <w:b/>
                <w:color w:val="000000"/>
                <w:sz w:val="20"/>
                <w:szCs w:val="20"/>
              </w:rPr>
              <w:t>对附属单位补助支出</w:t>
            </w:r>
          </w:p>
        </w:tc>
      </w:tr>
      <w:tr w14:paraId="7C1D14C8">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6739">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EB190B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6D00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338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5E0F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B83F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5ABA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0EF3A">
            <w:pPr>
              <w:jc w:val="center"/>
              <w:rPr>
                <w:rFonts w:hint="default" w:cs="宋体"/>
                <w:b/>
                <w:color w:val="000000"/>
                <w:sz w:val="20"/>
                <w:szCs w:val="20"/>
              </w:rPr>
            </w:pPr>
          </w:p>
        </w:tc>
      </w:tr>
      <w:tr w14:paraId="2AEA0D2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C61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62FD8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16791">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C02B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6F0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1717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168A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0B2B9">
            <w:pPr>
              <w:jc w:val="center"/>
              <w:rPr>
                <w:rFonts w:hint="default" w:cs="宋体"/>
                <w:b/>
                <w:color w:val="000000"/>
                <w:sz w:val="20"/>
                <w:szCs w:val="20"/>
              </w:rPr>
            </w:pPr>
          </w:p>
        </w:tc>
      </w:tr>
      <w:tr w14:paraId="22F496E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357D">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37F33B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E763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1B5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4402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FE12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8039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5DFC3">
            <w:pPr>
              <w:jc w:val="center"/>
              <w:rPr>
                <w:rFonts w:hint="default" w:cs="宋体"/>
                <w:b/>
                <w:color w:val="000000"/>
                <w:sz w:val="20"/>
                <w:szCs w:val="20"/>
              </w:rPr>
            </w:pPr>
          </w:p>
        </w:tc>
      </w:tr>
      <w:tr w14:paraId="3D0F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3EE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03D910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3252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B2AB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F247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649C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361B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611E">
            <w:pPr>
              <w:jc w:val="center"/>
              <w:rPr>
                <w:rFonts w:hint="default" w:cs="宋体"/>
                <w:b/>
                <w:color w:val="000000"/>
                <w:sz w:val="20"/>
                <w:szCs w:val="20"/>
              </w:rPr>
            </w:pPr>
          </w:p>
        </w:tc>
      </w:tr>
      <w:tr w14:paraId="2CAF3EC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0D19">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4B4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937.07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63F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909.23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448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27.84</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DA6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BD5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4CA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82C2A5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4460">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955E4">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36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65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C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7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02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16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8585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E1B3">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3CF52">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B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E2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172.91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27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76E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19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C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D973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79873">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C3421">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8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C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E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2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A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94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3D77A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8B9E4">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7DF26">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E9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9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AD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4C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9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83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F1EA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594C">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BC2C4">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A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C9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68.02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53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89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C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4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49E0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CE13">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6A4FF">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8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67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5D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2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5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74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967C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F4A8">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5D529">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CC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13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A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A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C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C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093C4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DEF4">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AF0AE">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1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F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5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FE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4E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7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DB1DF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0B28">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F6E83">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B4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C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D8A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7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9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5B6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9F18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A08E">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7A7D0">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E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68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D5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80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A7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A35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B7ED6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B035C">
            <w:pPr>
              <w:textAlignment w:val="center"/>
              <w:rPr>
                <w:rFonts w:hint="default" w:cs="宋体"/>
                <w:color w:val="000000"/>
                <w:sz w:val="20"/>
                <w:szCs w:val="20"/>
              </w:rPr>
            </w:pPr>
            <w:r>
              <w:rPr>
                <w:rFonts w:cs="宋体"/>
                <w:b/>
                <w:color w:val="000000"/>
                <w:sz w:val="20"/>
                <w:szCs w:val="20"/>
              </w:rPr>
              <w:t>21104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67B6F">
            <w:pPr>
              <w:textAlignment w:val="center"/>
              <w:rPr>
                <w:rFonts w:hint="default" w:cs="宋体"/>
                <w:color w:val="000000"/>
                <w:sz w:val="20"/>
                <w:szCs w:val="20"/>
              </w:rPr>
            </w:pPr>
            <w:r>
              <w:rPr>
                <w:rFonts w:cs="宋体"/>
                <w:b/>
                <w:color w:val="000000"/>
                <w:sz w:val="20"/>
                <w:szCs w:val="20"/>
              </w:rPr>
              <w:t>自然生态保护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D2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1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D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1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F3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67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7E0B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8BE1">
            <w:pPr>
              <w:textAlignment w:val="center"/>
              <w:rPr>
                <w:rFonts w:hint="default" w:cs="宋体"/>
                <w:color w:val="000000"/>
                <w:sz w:val="20"/>
                <w:szCs w:val="20"/>
              </w:rPr>
            </w:pPr>
            <w:r>
              <w:rPr>
                <w:rFonts w:cs="宋体"/>
                <w:color w:val="000000"/>
                <w:sz w:val="20"/>
                <w:szCs w:val="20"/>
              </w:rPr>
              <w:t>2110404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A5424">
            <w:pPr>
              <w:textAlignment w:val="center"/>
              <w:rPr>
                <w:rFonts w:hint="default" w:cs="宋体"/>
                <w:color w:val="000000"/>
                <w:sz w:val="20"/>
                <w:szCs w:val="20"/>
              </w:rPr>
            </w:pPr>
            <w:r>
              <w:rPr>
                <w:rFonts w:cs="宋体"/>
                <w:color w:val="000000"/>
                <w:sz w:val="20"/>
                <w:szCs w:val="20"/>
              </w:rPr>
              <w:t>生物及物种资源保护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A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3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6F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6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C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9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6CFCA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B8B8">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A42BB">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B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D8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AE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B9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A5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F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6C86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3F585">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BF9A1">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73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633.95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3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626.30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57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B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6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D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951D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90F69">
            <w:pPr>
              <w:textAlignment w:val="center"/>
              <w:rPr>
                <w:rFonts w:hint="default" w:cs="宋体"/>
                <w:color w:val="000000"/>
                <w:sz w:val="20"/>
                <w:szCs w:val="20"/>
              </w:rPr>
            </w:pPr>
            <w:r>
              <w:rPr>
                <w:rFonts w:cs="宋体"/>
                <w:color w:val="000000"/>
                <w:sz w:val="20"/>
                <w:szCs w:val="20"/>
              </w:rPr>
              <w:t>2130101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34960">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C3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C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626.30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50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A4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2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6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AEAC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BD62">
            <w:pPr>
              <w:textAlignment w:val="center"/>
              <w:rPr>
                <w:rFonts w:hint="default" w:cs="宋体"/>
                <w:color w:val="000000"/>
                <w:sz w:val="20"/>
                <w:szCs w:val="20"/>
              </w:rPr>
            </w:pPr>
            <w:r>
              <w:rPr>
                <w:rFonts w:cs="宋体"/>
                <w:color w:val="000000"/>
                <w:sz w:val="20"/>
                <w:szCs w:val="20"/>
              </w:rPr>
              <w:t>2130110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2AFBC">
            <w:pPr>
              <w:textAlignment w:val="center"/>
              <w:rPr>
                <w:rFonts w:hint="default" w:cs="宋体"/>
                <w:color w:val="000000"/>
                <w:sz w:val="20"/>
                <w:szCs w:val="20"/>
              </w:rPr>
            </w:pPr>
            <w:r>
              <w:rPr>
                <w:rFonts w:cs="宋体"/>
                <w:color w:val="000000"/>
                <w:sz w:val="20"/>
                <w:szCs w:val="20"/>
              </w:rPr>
              <w:t>执法监管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54F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D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8C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F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C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A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0A39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01B4">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47B02">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9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816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F2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0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C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F3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0B52E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D4AA">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07518">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33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EC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55.89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C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4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EA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C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11E2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7A77C">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29019">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0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6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55.89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04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8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5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1F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73D504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1EDC953">
      <w:pPr>
        <w:rPr>
          <w:rFonts w:hint="default" w:cs="宋体"/>
          <w:sz w:val="21"/>
          <w:szCs w:val="21"/>
        </w:rPr>
      </w:pPr>
      <w:r>
        <w:rPr>
          <w:rFonts w:cs="宋体"/>
          <w:sz w:val="21"/>
          <w:szCs w:val="21"/>
        </w:rPr>
        <w:br w:type="page"/>
      </w:r>
    </w:p>
    <w:p w14:paraId="677FEB32">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4B00F5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F54C4C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AAC3763">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C0A883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丰都县农业综合行政执法支队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50DC61E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5CF342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F10CD7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4C2D0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5E13772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27080B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B5B66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13AEC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207574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36825C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4FAB7F">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F07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FF2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FA2397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C71C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D1B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1DA6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FA1C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1E7488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BA7BD">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B3E1E">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8FAC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FC9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689B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8BCF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C917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A4180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B573A">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30E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938.11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F46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AE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25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F9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F0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AEC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FBA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FE6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D9B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67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AC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F9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69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4D22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33E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E4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49C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5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F9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18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ED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0807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75E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64D2C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1788">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A92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56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FC3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5E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3B41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22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DC2B4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ED2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E1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E0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28A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D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40EF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DAD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38373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153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94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FE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7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09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2C41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4EB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E8E27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6F1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2B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29F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51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282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7698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46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CB038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948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79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5A0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20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3D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6656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8B8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E4420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860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E4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22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C5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C1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9ADE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BE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AD9F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D14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BE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D9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84E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9B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FC9F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8F8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C97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01A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D10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9A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5C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AA1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CBCE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DD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386A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848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19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9C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CB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28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6AC8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B0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7F2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5B8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A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4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2A4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04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0604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10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E6C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B8A25">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60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54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98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62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2E7A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1E0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2D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C6EA">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B7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3C0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13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2E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469D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E0C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ABE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9F2E6">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86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4E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23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B8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0E0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D1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1DF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923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C9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9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27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3C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F901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6C1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E276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09C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D5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F5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28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DC5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CC301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7B0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327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2935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9E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C9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82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5E9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C8F9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95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196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28B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7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9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E15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1E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550B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40B1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89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814F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1F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AB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D3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FD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7578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BE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CD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3821">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1D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64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2B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5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BA0B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C1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D8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94D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FD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B51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E9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EA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FC9E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414DD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B3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01E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F6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C9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8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F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048F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8482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587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6E33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6A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88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0A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568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2A87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5871D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F1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800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4D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6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D4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F9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CAFDE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86B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2F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938.11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A88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4A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17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937.07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EB4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6E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5521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8C7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63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A101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D6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577E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4FD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A1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3512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4A85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50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B1CAAB">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AB8B80">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ED92E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48FCEB">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FFAD50">
            <w:pPr>
              <w:spacing w:line="200" w:lineRule="exact"/>
              <w:rPr>
                <w:rFonts w:hint="default" w:ascii="Times New Roman" w:hAnsi="Times New Roman"/>
                <w:color w:val="000000"/>
                <w:sz w:val="18"/>
                <w:szCs w:val="18"/>
              </w:rPr>
            </w:pPr>
          </w:p>
        </w:tc>
      </w:tr>
      <w:tr w14:paraId="21A323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229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A8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6A3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337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719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935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74DA">
            <w:pPr>
              <w:spacing w:line="200" w:lineRule="exact"/>
              <w:jc w:val="right"/>
              <w:rPr>
                <w:rFonts w:hint="default" w:ascii="Times New Roman" w:hAnsi="Times New Roman"/>
                <w:color w:val="000000"/>
                <w:sz w:val="18"/>
                <w:szCs w:val="18"/>
              </w:rPr>
            </w:pPr>
          </w:p>
        </w:tc>
      </w:tr>
      <w:tr w14:paraId="43EE4A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6CA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6D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F64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E6A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80E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5362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E2B0">
            <w:pPr>
              <w:spacing w:line="200" w:lineRule="exact"/>
              <w:jc w:val="right"/>
              <w:rPr>
                <w:rFonts w:hint="default" w:ascii="Times New Roman" w:hAnsi="Times New Roman"/>
                <w:color w:val="000000"/>
                <w:sz w:val="18"/>
                <w:szCs w:val="18"/>
              </w:rPr>
            </w:pPr>
          </w:p>
        </w:tc>
      </w:tr>
      <w:tr w14:paraId="34F75C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9257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701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938.11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AE06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D8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70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938.11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74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E0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34DFC3F">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2D6E5CF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F95B58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06B062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13DFC9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丰都县农业综合行政执法支队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DD7D88D">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DAC320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F54A92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F0F4C0C">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500E819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D9B473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52442C">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099EB">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5DCDBF">
            <w:pPr>
              <w:jc w:val="center"/>
              <w:textAlignment w:val="center"/>
              <w:rPr>
                <w:rFonts w:hint="default" w:cs="宋体"/>
                <w:b/>
                <w:color w:val="000000"/>
                <w:sz w:val="20"/>
                <w:szCs w:val="20"/>
              </w:rPr>
            </w:pPr>
            <w:r>
              <w:rPr>
                <w:rFonts w:cs="宋体"/>
                <w:b/>
                <w:color w:val="000000"/>
                <w:sz w:val="20"/>
                <w:szCs w:val="20"/>
              </w:rPr>
              <w:t>本年支出</w:t>
            </w:r>
          </w:p>
        </w:tc>
      </w:tr>
      <w:tr w14:paraId="564E5AF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CAE57">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1E5A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ABD84">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61500">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D916B">
            <w:pPr>
              <w:jc w:val="center"/>
              <w:textAlignment w:val="center"/>
              <w:rPr>
                <w:rFonts w:hint="default" w:cs="宋体"/>
                <w:b/>
                <w:color w:val="000000"/>
                <w:sz w:val="20"/>
                <w:szCs w:val="20"/>
              </w:rPr>
            </w:pPr>
            <w:r>
              <w:rPr>
                <w:rFonts w:cs="宋体"/>
                <w:b/>
                <w:color w:val="000000"/>
                <w:sz w:val="20"/>
                <w:szCs w:val="20"/>
              </w:rPr>
              <w:t>项目支出</w:t>
            </w:r>
          </w:p>
        </w:tc>
      </w:tr>
      <w:tr w14:paraId="006299AC">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B261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DC00FF">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7B8F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278EA">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9B23F">
            <w:pPr>
              <w:jc w:val="center"/>
              <w:rPr>
                <w:rFonts w:hint="default" w:cs="宋体"/>
                <w:b/>
                <w:color w:val="000000"/>
                <w:sz w:val="20"/>
                <w:szCs w:val="20"/>
              </w:rPr>
            </w:pPr>
          </w:p>
        </w:tc>
      </w:tr>
      <w:tr w14:paraId="302BA59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C5EBE">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CE779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BE984">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9CEE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D7797">
            <w:pPr>
              <w:jc w:val="center"/>
              <w:rPr>
                <w:rFonts w:hint="default" w:cs="宋体"/>
                <w:b/>
                <w:color w:val="000000"/>
                <w:sz w:val="20"/>
                <w:szCs w:val="20"/>
              </w:rPr>
            </w:pPr>
          </w:p>
        </w:tc>
      </w:tr>
      <w:tr w14:paraId="1E1A77D5">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E4E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369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937.07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83C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909.23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F59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27.84</w:t>
            </w:r>
            <w:r>
              <w:rPr>
                <w:rFonts w:ascii="Times New Roman" w:hAnsi="Times New Roman"/>
                <w:b/>
                <w:color w:val="000000"/>
                <w:sz w:val="20"/>
                <w:u w:color="auto"/>
              </w:rPr>
              <w:t xml:space="preserve"> </w:t>
            </w:r>
          </w:p>
        </w:tc>
      </w:tr>
      <w:tr w14:paraId="268E56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9638">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2265C">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D95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1B7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2A5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80B6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802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DDC4F">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2A6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A58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172.91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D94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3501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E281">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A67F0">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0C9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628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2D6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2A02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11FA">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76E99">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BAA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DAB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EA8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84BF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DF664">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823CB">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EF2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081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FFA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758A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A8247">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4EE7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DC0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4F4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538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A4BB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A782">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86D42">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91C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8A5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D90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159A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AEE8">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B8FC8">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AD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982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706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A361C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69D5">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9DE25">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904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187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EB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E870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C9A2">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72B61">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56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706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190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r>
      <w:tr w14:paraId="1AC0EA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640A">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38471">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824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D2C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42F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r>
      <w:tr w14:paraId="7CD115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F48C">
            <w:pPr>
              <w:textAlignment w:val="center"/>
              <w:rPr>
                <w:rFonts w:hint="default" w:cs="宋体"/>
                <w:color w:val="000000"/>
                <w:sz w:val="20"/>
                <w:szCs w:val="20"/>
              </w:rPr>
            </w:pPr>
            <w:r>
              <w:rPr>
                <w:rFonts w:cs="宋体"/>
                <w:color w:val="000000"/>
                <w:sz w:val="20"/>
                <w:szCs w:val="20"/>
              </w:rPr>
              <w:t>2110404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33133">
            <w:pPr>
              <w:textAlignment w:val="center"/>
              <w:rPr>
                <w:rFonts w:hint="default" w:cs="宋体"/>
                <w:color w:val="000000"/>
                <w:sz w:val="20"/>
                <w:szCs w:val="20"/>
              </w:rPr>
            </w:pPr>
            <w:r>
              <w:rPr>
                <w:rFonts w:cs="宋体"/>
                <w:color w:val="000000"/>
                <w:sz w:val="20"/>
                <w:szCs w:val="20"/>
              </w:rPr>
              <w:t>生物及物种资源保护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FA3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E0E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C3F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r>
      <w:tr w14:paraId="19F426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34319">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47566">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EAC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79B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626.30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7C4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7.65</w:t>
            </w:r>
            <w:r>
              <w:rPr>
                <w:rFonts w:ascii="Times New Roman" w:hAnsi="Times New Roman"/>
                <w:b/>
                <w:color w:val="000000"/>
                <w:sz w:val="20"/>
                <w:u w:color="auto"/>
              </w:rPr>
              <w:t xml:space="preserve"> </w:t>
            </w:r>
          </w:p>
        </w:tc>
      </w:tr>
      <w:tr w14:paraId="1B4E4F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3A28">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31DB0">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BF0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633.95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006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626.30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B2D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7.65</w:t>
            </w:r>
            <w:r>
              <w:rPr>
                <w:rFonts w:ascii="Times New Roman" w:hAnsi="Times New Roman"/>
                <w:b/>
                <w:color w:val="000000"/>
                <w:sz w:val="20"/>
                <w:u w:color="auto"/>
              </w:rPr>
              <w:t xml:space="preserve"> </w:t>
            </w:r>
          </w:p>
        </w:tc>
      </w:tr>
      <w:tr w14:paraId="45238C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ABEE">
            <w:pPr>
              <w:textAlignment w:val="center"/>
              <w:rPr>
                <w:rFonts w:hint="default" w:cs="宋体"/>
                <w:color w:val="000000"/>
                <w:sz w:val="20"/>
                <w:szCs w:val="20"/>
              </w:rPr>
            </w:pPr>
            <w:r>
              <w:rPr>
                <w:rFonts w:cs="宋体"/>
                <w:color w:val="000000"/>
                <w:sz w:val="20"/>
                <w:szCs w:val="20"/>
              </w:rPr>
              <w:t>2130101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C2F1E">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1B3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626.30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3FF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626.30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FF9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8CFA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4E5E">
            <w:pPr>
              <w:textAlignment w:val="center"/>
              <w:rPr>
                <w:rFonts w:hint="default" w:cs="宋体"/>
                <w:color w:val="000000"/>
                <w:sz w:val="20"/>
                <w:szCs w:val="20"/>
              </w:rPr>
            </w:pPr>
            <w:r>
              <w:rPr>
                <w:rFonts w:cs="宋体"/>
                <w:color w:val="000000"/>
                <w:sz w:val="20"/>
                <w:szCs w:val="20"/>
              </w:rPr>
              <w:t>2130110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24B96">
            <w:pPr>
              <w:textAlignment w:val="center"/>
              <w:rPr>
                <w:rFonts w:hint="default" w:cs="宋体"/>
                <w:color w:val="000000"/>
                <w:sz w:val="20"/>
                <w:szCs w:val="20"/>
              </w:rPr>
            </w:pPr>
            <w:r>
              <w:rPr>
                <w:rFonts w:cs="宋体"/>
                <w:color w:val="000000"/>
                <w:sz w:val="20"/>
                <w:szCs w:val="20"/>
              </w:rPr>
              <w:t>执法监管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66B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F9D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97A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r>
      <w:tr w14:paraId="68950F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3B641">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A0BEF">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3DD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06E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70B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3A03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88C4">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54E14">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75E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787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55.89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E23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C72D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764F">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D14E0">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560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C3C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55.89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9A7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22A0EB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BB09AE0">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D937C9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F8BC6C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997C939">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2C10F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丰都县农业综合行政执法支队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589E4F6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A4D803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2BEEF8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E7B236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87B310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1DDA7F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EF2C5B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13096B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23ED5F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0D02F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9D9DE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D36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3D070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E48FAF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4BC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1619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A22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D220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521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979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3CF3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2CEC3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3E47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7DE2048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DEDD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87A5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A0D2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34B4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FED46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29A2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5114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71D9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312E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3F605E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60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76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1F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7A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A3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F6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A58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14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59D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552A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AB3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4F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55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57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8A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47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56A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FB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85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46F5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0F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2D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79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83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A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B7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D06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EEB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79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98E9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85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1D6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9C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069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66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B8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0A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4C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CB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1D81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0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A0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8C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0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16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1B1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4D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C1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E9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EEF1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79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99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6E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94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FFC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BB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6E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154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B00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E322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5C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A5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97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D6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AB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C6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FD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C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10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20CF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8D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2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6F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DD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47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66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B5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E6A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DA6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AB5C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8EE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8B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B68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9A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B8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99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52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7A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1A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03C7D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65E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BBF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A7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20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86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10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C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76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77B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E71C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84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B87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8C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AC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6B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51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A9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01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2D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8FB65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1F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EA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7E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13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61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C3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A4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C1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B5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B1AC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34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89C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BE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16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AD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29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B2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CC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CFB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A9803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76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39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374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6A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42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BE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F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20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E3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7344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0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35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54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63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F6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04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49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B0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E0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A91A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1B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D9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A7F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33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5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74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56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F2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46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1BA0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0E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4E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8D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B5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91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B4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91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45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9D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8AA7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AE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AE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50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4A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90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B6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6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E7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09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8E52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55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A4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78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0A3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76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08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674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A5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6C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5D3C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7E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C5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A1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FA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55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7F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69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64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C3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8D65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805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6C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F56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B5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E8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47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07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9F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ED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DEC3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F4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5FE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9F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CC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27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E9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2C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D9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1F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9A01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27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5F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09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2E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5D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C6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6C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232C">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BB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F2FF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D5E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2F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59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3ED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1D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07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D2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66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1F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8A1B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F9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C2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F0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34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1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53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99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83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E1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0E89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96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E0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F22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A2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80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FF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30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60D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F44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08BA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706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B0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6C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0C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12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92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9C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65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4D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C1B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47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712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A944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781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EBF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36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0C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08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DF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D3F7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17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B0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58048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B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1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E6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61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D3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587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8D72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BC3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77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ADDB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EF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0A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3C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1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99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E5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D95A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998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BD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E218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8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F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29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77E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D6B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B15A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131D7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48A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26E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66C09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00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AA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56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C349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317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AD4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E9B42A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D70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D2E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C027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97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3E1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81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5A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24F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D73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3DE11A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B69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7142A2">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783.25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0D28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16F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125.98</w:t>
            </w:r>
            <w:r>
              <w:rPr>
                <w:rFonts w:ascii="Times New Roman" w:hAnsi="Times New Roman"/>
                <w:color w:val="000000"/>
                <w:sz w:val="18"/>
                <w:u w:color="auto"/>
              </w:rPr>
              <w:t xml:space="preserve"> </w:t>
            </w:r>
          </w:p>
        </w:tc>
      </w:tr>
    </w:tbl>
    <w:p w14:paraId="5209C9F7">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A639AC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DE669D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315DB84">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95943B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丰都县农业综合行政执法支队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7932C55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173C1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14D95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410012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464610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41F9D7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AD3437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F1F179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E13194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534319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9EA1690">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AA8400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83701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27B7F">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7851F6">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D85C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E09773">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3892F">
            <w:pPr>
              <w:jc w:val="center"/>
              <w:textAlignment w:val="center"/>
              <w:rPr>
                <w:rFonts w:hint="default" w:cs="宋体"/>
                <w:b/>
                <w:color w:val="000000"/>
                <w:sz w:val="20"/>
                <w:szCs w:val="20"/>
              </w:rPr>
            </w:pPr>
            <w:r>
              <w:rPr>
                <w:rFonts w:cs="宋体"/>
                <w:b/>
                <w:color w:val="000000"/>
                <w:sz w:val="20"/>
                <w:szCs w:val="20"/>
              </w:rPr>
              <w:t>年末结转和结余</w:t>
            </w:r>
          </w:p>
        </w:tc>
      </w:tr>
      <w:tr w14:paraId="699C74F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3C5E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DF3B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B7E926">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9714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F0E8C">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A1BAF">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8C362">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0462E">
            <w:pPr>
              <w:jc w:val="center"/>
              <w:rPr>
                <w:rFonts w:hint="default" w:cs="宋体"/>
                <w:b/>
                <w:color w:val="000000"/>
                <w:sz w:val="20"/>
                <w:szCs w:val="20"/>
              </w:rPr>
            </w:pPr>
          </w:p>
        </w:tc>
      </w:tr>
      <w:tr w14:paraId="44427E3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BE5D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CB21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6E3D0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949A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DD5D9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5E19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8A6D7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15F89">
            <w:pPr>
              <w:jc w:val="center"/>
              <w:rPr>
                <w:rFonts w:hint="default" w:cs="宋体"/>
                <w:b/>
                <w:color w:val="000000"/>
                <w:sz w:val="20"/>
                <w:szCs w:val="20"/>
              </w:rPr>
            </w:pPr>
          </w:p>
        </w:tc>
      </w:tr>
      <w:tr w14:paraId="3B60D629">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49991">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4BC4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4FAF7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2BD4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CCCE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4671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9656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0D0E3">
            <w:pPr>
              <w:jc w:val="center"/>
              <w:rPr>
                <w:rFonts w:hint="default" w:cs="宋体"/>
                <w:b/>
                <w:color w:val="000000"/>
                <w:sz w:val="20"/>
                <w:szCs w:val="20"/>
              </w:rPr>
            </w:pPr>
          </w:p>
        </w:tc>
      </w:tr>
      <w:tr w14:paraId="2BE598E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BF3BC">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BEE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EF8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5D0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6CE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437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AFE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AC3AE8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C301">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64A1D">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B59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885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BE7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95E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5DA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F81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2E93BC9">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C5A597A">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35C36F7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7F42AC6">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5D6D192">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07BD94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丰都县农业综合行政执法支队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88BF44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A208E4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C22A29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011E9EB">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A85400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4BB3B5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59C42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6F5E7E">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77E54">
            <w:pPr>
              <w:jc w:val="center"/>
              <w:textAlignment w:val="bottom"/>
              <w:rPr>
                <w:rFonts w:hint="default" w:cs="宋体"/>
                <w:b/>
                <w:color w:val="000000"/>
                <w:sz w:val="20"/>
                <w:szCs w:val="20"/>
              </w:rPr>
            </w:pPr>
            <w:r>
              <w:rPr>
                <w:rFonts w:cs="宋体"/>
                <w:b/>
                <w:color w:val="000000"/>
                <w:sz w:val="20"/>
                <w:szCs w:val="20"/>
              </w:rPr>
              <w:t>本年支出</w:t>
            </w:r>
          </w:p>
        </w:tc>
      </w:tr>
      <w:tr w14:paraId="25433F9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B5E05">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23AC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2D2BC">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D4B6B">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8B05F9">
            <w:pPr>
              <w:jc w:val="center"/>
              <w:textAlignment w:val="center"/>
              <w:rPr>
                <w:rFonts w:hint="default" w:cs="宋体"/>
                <w:b/>
                <w:color w:val="000000"/>
                <w:sz w:val="20"/>
                <w:szCs w:val="20"/>
              </w:rPr>
            </w:pPr>
            <w:r>
              <w:rPr>
                <w:rFonts w:cs="宋体"/>
                <w:b/>
                <w:color w:val="000000"/>
                <w:sz w:val="20"/>
                <w:szCs w:val="20"/>
              </w:rPr>
              <w:t>项目支出</w:t>
            </w:r>
          </w:p>
        </w:tc>
      </w:tr>
      <w:tr w14:paraId="2C500D6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785A8">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0CA0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CA57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5730A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A0B13">
            <w:pPr>
              <w:jc w:val="center"/>
              <w:rPr>
                <w:rFonts w:hint="default" w:cs="宋体"/>
                <w:b/>
                <w:color w:val="000000"/>
                <w:sz w:val="20"/>
                <w:szCs w:val="20"/>
              </w:rPr>
            </w:pPr>
          </w:p>
        </w:tc>
      </w:tr>
      <w:tr w14:paraId="3FBFD43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513D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4FE4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BBC4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8438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E4708B">
            <w:pPr>
              <w:jc w:val="center"/>
              <w:rPr>
                <w:rFonts w:hint="default" w:cs="宋体"/>
                <w:b/>
                <w:color w:val="000000"/>
                <w:sz w:val="20"/>
                <w:szCs w:val="20"/>
              </w:rPr>
            </w:pPr>
          </w:p>
        </w:tc>
      </w:tr>
      <w:tr w14:paraId="3CF7668E">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1E149">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3325A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7EB9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1286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A6DBB">
            <w:pPr>
              <w:jc w:val="center"/>
              <w:rPr>
                <w:rFonts w:hint="default" w:cs="宋体"/>
                <w:b/>
                <w:color w:val="000000"/>
                <w:sz w:val="20"/>
                <w:szCs w:val="20"/>
              </w:rPr>
            </w:pPr>
          </w:p>
        </w:tc>
      </w:tr>
      <w:tr w14:paraId="7846BD89">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6A3DE">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72C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A8957">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99A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1CEEA14">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E902">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0B4B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9F9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E6ACA">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4A5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A99DB6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A262211">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2B7481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CEE6AB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34D9C4B">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4E33B4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671B557">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0AD282A3">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EA0B3C3">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F82966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F3B288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F968F75">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丰都县农业综合行政执法支队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7A4BC5A">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509AEF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E1F420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93DEC6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97DF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0A8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416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0D6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46994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EA9C3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4EE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793B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D51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F24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849B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125.98</w:t>
            </w:r>
            <w:r>
              <w:rPr>
                <w:rFonts w:ascii="Times New Roman" w:hAnsi="Times New Roman"/>
                <w:color w:val="000000"/>
                <w:sz w:val="18"/>
                <w:u w:color="auto"/>
              </w:rPr>
              <w:t xml:space="preserve"> </w:t>
            </w:r>
          </w:p>
        </w:tc>
      </w:tr>
      <w:tr w14:paraId="6FAA41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AC9C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6562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DFC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B512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1829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4FE7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4C7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5012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D8A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FCB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D03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125.98</w:t>
            </w:r>
            <w:r>
              <w:rPr>
                <w:rFonts w:ascii="Times New Roman" w:hAnsi="Times New Roman"/>
                <w:color w:val="000000"/>
                <w:sz w:val="18"/>
                <w:u w:color="auto"/>
              </w:rPr>
              <w:t xml:space="preserve"> </w:t>
            </w:r>
          </w:p>
        </w:tc>
      </w:tr>
      <w:tr w14:paraId="07E54D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BFD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4244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35C5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2C9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0390FA">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600682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BE0E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A68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C647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412A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231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4619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292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0A8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23FB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BA9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8D7C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993A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C0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FE7E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2134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D05C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98BF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4E6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11B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A5C7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EE6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CD1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A17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52AC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DD4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326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DD5F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12F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A012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31C27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F11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5B9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4E1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86E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DD2B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DAB23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6059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798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821ED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458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8E05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56F0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BA4E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710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D383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0B6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C6FB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AF08F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94B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7980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94C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962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0F63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8F7F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ED4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B38F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613D7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6B70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3A46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D486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A793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B27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789E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CE6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934F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CE15A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6A2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40B19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0BE3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97C8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CC34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65637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D90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6034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15DA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2A9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431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1CD4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A2CA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4A86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E8C2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899B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F74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221A8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D97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2ED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F99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084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29B8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B42E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F7F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D13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C1FA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8FD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1183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A589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3861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7151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B4C1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220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71F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90304B">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43E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51D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6AA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294C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7F8CB">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489C86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4B0D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407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1F8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B8F3E8">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ECC9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1E18C80">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78C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C7D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7E7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3.95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317B8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C2DC2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27C9A8D">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29D9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759601">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05759601">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09940">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6B96E8">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26B96E8">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1363">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44BF04">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944BF04">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F80EF4E">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F80EF4E">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76095">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8F965"/>
    <w:multiLevelType w:val="singleLevel"/>
    <w:tmpl w:val="84A8F965"/>
    <w:lvl w:ilvl="0" w:tentative="0">
      <w:start w:val="1"/>
      <w:numFmt w:val="chineseCounting"/>
      <w:suff w:val="nothing"/>
      <w:lvlText w:val="（%1）"/>
      <w:lvlJc w:val="left"/>
      <w:rPr>
        <w:rFonts w:hint="eastAsia"/>
      </w:rPr>
    </w:lvl>
  </w:abstractNum>
  <w:abstractNum w:abstractNumId="1">
    <w:nsid w:val="FFAE12FC"/>
    <w:multiLevelType w:val="singleLevel"/>
    <w:tmpl w:val="FFAE12F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0F696E"/>
    <w:rsid w:val="0A3317EA"/>
    <w:rsid w:val="0A5C4B69"/>
    <w:rsid w:val="0A86124A"/>
    <w:rsid w:val="0A9E1BE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AB0F92"/>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A8213DE"/>
    <w:rsid w:val="1B6F15B6"/>
    <w:rsid w:val="1BAA2EDC"/>
    <w:rsid w:val="1C760FD0"/>
    <w:rsid w:val="1CA55E64"/>
    <w:rsid w:val="1D014A01"/>
    <w:rsid w:val="1D022362"/>
    <w:rsid w:val="1D1B04B0"/>
    <w:rsid w:val="1DA52501"/>
    <w:rsid w:val="1DBD6767"/>
    <w:rsid w:val="1DC52125"/>
    <w:rsid w:val="1DD26311"/>
    <w:rsid w:val="1E1379E8"/>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2E269B3"/>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4F3240C"/>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0047F"/>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A35D2C"/>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5882</Words>
  <Characters>6712</Characters>
  <Lines>186</Lines>
  <Paragraphs>52</Paragraphs>
  <TotalTime>6</TotalTime>
  <ScaleCrop>false</ScaleCrop>
  <LinksUpToDate>false</LinksUpToDate>
  <CharactersWithSpaces>6776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2025-09-15T10:53:34Z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9285943F69EB4E198E7B929F66FCB268_13</vt:lpwstr>
  </property>
  <property fmtid="{D5CDD505-2E9C-101B-9397-08002B2CF9AE}" pid="4" name="KSOTemplateDocerSaveRecord">
    <vt:lpwstr>eyJoZGlkIjoiMDZjYmU2ZTVlODlmZGIyNjQ0OWVhODIxMGFlOTYwZTQifQ==</vt:lpwstr>
  </property>
</Properties>
</file>