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664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丰都县农业农村委员会</w:t>
      </w:r>
    </w:p>
    <w:p w14:paraId="098ED54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kern w:val="2"/>
          <w:sz w:val="44"/>
          <w:szCs w:val="44"/>
          <w:lang w:val="en-US" w:eastAsia="zh-CN" w:bidi="ar-SA"/>
        </w:rPr>
      </w:pPr>
      <w:r>
        <w:rPr>
          <w:rFonts w:hint="eastAsia" w:ascii="方正小标宋_GBK" w:hAnsi="方正小标宋_GBK" w:eastAsia="方正小标宋_GBK" w:cs="方正小标宋_GBK"/>
          <w:b/>
          <w:bCs/>
          <w:kern w:val="2"/>
          <w:sz w:val="44"/>
          <w:szCs w:val="44"/>
          <w:lang w:val="en-US" w:eastAsia="zh-CN" w:bidi="ar-SA"/>
        </w:rPr>
        <w:t>关于2024年青菜头价格采集的公示</w:t>
      </w:r>
    </w:p>
    <w:p w14:paraId="64048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14:paraId="2FB48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为了高质完成我县2024年种植的青菜头收益保险价格</w:t>
      </w:r>
      <w:bookmarkStart w:id="0" w:name="_GoBack"/>
      <w:bookmarkEnd w:id="0"/>
      <w:r>
        <w:rPr>
          <w:rFonts w:hint="default" w:ascii="Times New Roman" w:hAnsi="Times New Roman" w:eastAsia="方正仿宋_GBK" w:cs="Times New Roman"/>
          <w:sz w:val="32"/>
          <w:szCs w:val="32"/>
          <w:lang w:val="en-US" w:eastAsia="zh-CN"/>
        </w:rPr>
        <w:t>理赔工作，确保投保业主利益。由丰都县财政、县农业农村委、</w:t>
      </w:r>
      <w:r>
        <w:rPr>
          <w:rFonts w:hint="default" w:ascii="Times New Roman" w:hAnsi="Times New Roman" w:eastAsia="方正仿宋_GBK" w:cs="Times New Roman"/>
          <w:sz w:val="32"/>
          <w:szCs w:val="32"/>
        </w:rPr>
        <w:t>主产区乡镇</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lang w:val="en-US" w:eastAsia="zh-CN"/>
        </w:rPr>
        <w:t>产</w:t>
      </w:r>
      <w:r>
        <w:rPr>
          <w:rFonts w:hint="default" w:ascii="Times New Roman" w:hAnsi="Times New Roman" w:eastAsia="方正仿宋_GBK" w:cs="Times New Roman"/>
          <w:sz w:val="32"/>
          <w:szCs w:val="32"/>
        </w:rPr>
        <w:t>业</w:t>
      </w:r>
      <w:r>
        <w:rPr>
          <w:rFonts w:hint="default"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rPr>
        <w:t>服务中心、</w:t>
      </w:r>
      <w:r>
        <w:rPr>
          <w:rFonts w:hint="default" w:ascii="Times New Roman" w:hAnsi="Times New Roman" w:eastAsia="方正仿宋_GBK" w:cs="Times New Roman"/>
          <w:sz w:val="32"/>
          <w:szCs w:val="32"/>
          <w:lang w:val="en-US" w:eastAsia="zh-CN"/>
        </w:rPr>
        <w:t>安诚</w:t>
      </w:r>
      <w:r>
        <w:rPr>
          <w:rFonts w:hint="default" w:ascii="Times New Roman" w:hAnsi="Times New Roman" w:eastAsia="方正仿宋_GBK" w:cs="Times New Roman"/>
          <w:sz w:val="32"/>
          <w:szCs w:val="32"/>
        </w:rPr>
        <w:t>财险丰都支公司、</w:t>
      </w:r>
      <w:r>
        <w:rPr>
          <w:rFonts w:hint="default" w:ascii="Times New Roman" w:hAnsi="Times New Roman" w:eastAsia="方正仿宋_GBK" w:cs="Times New Roman"/>
          <w:sz w:val="32"/>
          <w:szCs w:val="32"/>
          <w:lang w:val="en-US" w:eastAsia="zh-CN"/>
        </w:rPr>
        <w:t>太平洋</w:t>
      </w:r>
      <w:r>
        <w:rPr>
          <w:rFonts w:hint="default" w:ascii="Times New Roman" w:hAnsi="Times New Roman" w:eastAsia="方正仿宋_GBK" w:cs="Times New Roman"/>
          <w:sz w:val="32"/>
          <w:szCs w:val="32"/>
        </w:rPr>
        <w:t>财险丰都支公司、</w:t>
      </w:r>
      <w:r>
        <w:rPr>
          <w:rFonts w:hint="default" w:ascii="Times New Roman" w:hAnsi="Times New Roman" w:eastAsia="方正仿宋_GBK" w:cs="Times New Roman"/>
          <w:sz w:val="32"/>
          <w:szCs w:val="32"/>
          <w:lang w:val="en-US" w:eastAsia="zh-CN"/>
        </w:rPr>
        <w:t>阳光</w:t>
      </w:r>
      <w:r>
        <w:rPr>
          <w:rFonts w:hint="default" w:ascii="Times New Roman" w:hAnsi="Times New Roman" w:eastAsia="方正仿宋_GBK" w:cs="Times New Roman"/>
          <w:sz w:val="32"/>
          <w:szCs w:val="32"/>
        </w:rPr>
        <w:t>财险丰都支公司</w:t>
      </w:r>
      <w:r>
        <w:rPr>
          <w:rFonts w:hint="default" w:ascii="Times New Roman" w:hAnsi="Times New Roman" w:eastAsia="方正仿宋_GBK" w:cs="Times New Roman"/>
          <w:sz w:val="32"/>
          <w:szCs w:val="32"/>
          <w:lang w:val="en-US" w:eastAsia="zh-CN"/>
        </w:rPr>
        <w:t>工作人员及青菜头种植户代表共同对我县青菜头集中地价格实时采集，采集价格经过了县农业农村委、相关乡镇（街道）产</w:t>
      </w:r>
      <w:r>
        <w:rPr>
          <w:rFonts w:hint="default" w:ascii="Times New Roman" w:hAnsi="Times New Roman" w:eastAsia="方正仿宋_GBK" w:cs="Times New Roman"/>
          <w:sz w:val="32"/>
          <w:szCs w:val="32"/>
        </w:rPr>
        <w:t>业</w:t>
      </w:r>
      <w:r>
        <w:rPr>
          <w:rFonts w:hint="default" w:ascii="Times New Roman" w:hAnsi="Times New Roman" w:eastAsia="方正仿宋_GBK" w:cs="Times New Roman"/>
          <w:sz w:val="32"/>
          <w:szCs w:val="32"/>
          <w:lang w:val="en-US" w:eastAsia="zh-CN"/>
        </w:rPr>
        <w:t>发展</w:t>
      </w:r>
      <w:r>
        <w:rPr>
          <w:rFonts w:hint="default" w:ascii="Times New Roman" w:hAnsi="Times New Roman" w:eastAsia="方正仿宋_GBK" w:cs="Times New Roman"/>
          <w:sz w:val="32"/>
          <w:szCs w:val="32"/>
        </w:rPr>
        <w:t>服务中心</w:t>
      </w:r>
      <w:r>
        <w:rPr>
          <w:rFonts w:hint="default" w:ascii="Times New Roman" w:hAnsi="Times New Roman" w:eastAsia="方正仿宋_GBK" w:cs="Times New Roman"/>
          <w:sz w:val="32"/>
          <w:szCs w:val="32"/>
          <w:lang w:val="en-US" w:eastAsia="zh-CN"/>
        </w:rPr>
        <w:t>审核。通过对价格采集汇总，</w:t>
      </w:r>
      <w:r>
        <w:rPr>
          <w:rFonts w:hint="default" w:ascii="Times New Roman" w:hAnsi="Times New Roman" w:eastAsia="方正仿宋_GBK" w:cs="Times New Roman"/>
          <w:sz w:val="32"/>
          <w:szCs w:val="32"/>
        </w:rPr>
        <w:t>计算出了我县</w:t>
      </w:r>
      <w:r>
        <w:rPr>
          <w:rFonts w:hint="default" w:ascii="Times New Roman" w:hAnsi="Times New Roman" w:eastAsia="方正仿宋_GBK" w:cs="Times New Roman"/>
          <w:sz w:val="32"/>
          <w:szCs w:val="32"/>
          <w:lang w:val="en-US" w:eastAsia="zh-CN"/>
        </w:rPr>
        <w:t>2024年种植的</w:t>
      </w:r>
      <w:r>
        <w:rPr>
          <w:rFonts w:hint="default" w:ascii="Times New Roman" w:hAnsi="Times New Roman" w:eastAsia="方正仿宋_GBK" w:cs="Times New Roman"/>
          <w:sz w:val="32"/>
          <w:szCs w:val="32"/>
        </w:rPr>
        <w:t>青菜头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月平均销售价格，现予公示，公示期为</w:t>
      </w: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工作日</w:t>
      </w:r>
      <w:r>
        <w:rPr>
          <w:rFonts w:hint="default" w:ascii="Times New Roman" w:hAnsi="Times New Roman" w:eastAsia="方正仿宋_GBK" w:cs="Times New Roman"/>
          <w:sz w:val="32"/>
          <w:szCs w:val="32"/>
        </w:rPr>
        <w:t>，接受社会监督。公示期间，如有异议，请书面反映。</w:t>
      </w:r>
    </w:p>
    <w:p w14:paraId="452E4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公示时间: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日-- 202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14:paraId="25C167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联系人: </w:t>
      </w:r>
      <w:r>
        <w:rPr>
          <w:rFonts w:hint="eastAsia" w:ascii="Times New Roman" w:hAnsi="Times New Roman" w:eastAsia="方正仿宋_GBK" w:cs="Times New Roman"/>
          <w:sz w:val="32"/>
          <w:szCs w:val="32"/>
          <w:lang w:eastAsia="zh-CN"/>
        </w:rPr>
        <w:t>胡文伶</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电话: </w:t>
      </w:r>
      <w:r>
        <w:rPr>
          <w:rFonts w:hint="eastAsia" w:ascii="Times New Roman" w:hAnsi="Times New Roman" w:eastAsia="方正仿宋_GBK" w:cs="Times New Roman"/>
          <w:sz w:val="32"/>
          <w:szCs w:val="32"/>
          <w:lang w:val="en-US" w:eastAsia="zh-CN"/>
        </w:rPr>
        <w:t>023-70606710</w:t>
      </w:r>
    </w:p>
    <w:p w14:paraId="0BBDFD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77DA0E3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年丰都县青菜头收益保险抽样调查汇总表</w:t>
      </w:r>
    </w:p>
    <w:p w14:paraId="075C027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14:paraId="74F7D3BC">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p>
    <w:p w14:paraId="055F42A9">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Times New Roman" w:hAnsi="Times New Roman" w:eastAsia="方正仿宋_GBK" w:cs="Times New Roman"/>
          <w:sz w:val="32"/>
          <w:szCs w:val="32"/>
          <w:lang w:val="en-US" w:eastAsia="zh-CN"/>
        </w:rPr>
      </w:pPr>
    </w:p>
    <w:p w14:paraId="0DDD5D52">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丰都县农业农村委员会</w:t>
      </w:r>
    </w:p>
    <w:p w14:paraId="15B7E1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2025年</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日</w:t>
      </w:r>
    </w:p>
    <w:p w14:paraId="40C168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val="en-US" w:eastAsia="zh-CN"/>
        </w:rPr>
      </w:pPr>
    </w:p>
    <w:p w14:paraId="7D28FEC8">
      <w:pPr>
        <w:jc w:val="left"/>
        <w:rPr>
          <w:rFonts w:hint="eastAsia" w:ascii="黑体" w:hAnsi="黑体" w:eastAsia="黑体" w:cs="黑体"/>
          <w:b w:val="0"/>
          <w:bCs w:val="0"/>
          <w:kern w:val="2"/>
          <w:sz w:val="32"/>
          <w:szCs w:val="32"/>
          <w:lang w:val="en-US" w:eastAsia="zh-CN" w:bidi="ar-SA"/>
        </w:rPr>
      </w:pPr>
    </w:p>
    <w:p w14:paraId="7EFE8F0F">
      <w:pPr>
        <w:jc w:val="left"/>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w:t>
      </w:r>
    </w:p>
    <w:p w14:paraId="016340E3">
      <w:pPr>
        <w:jc w:val="center"/>
        <w:rPr>
          <w:rFonts w:hint="eastAsia" w:ascii="方正小标宋_GBK" w:hAnsi="方正小标宋_GBK" w:eastAsia="方正小标宋_GBK" w:cs="方正小标宋_GBK"/>
          <w:b w:val="0"/>
          <w:bCs w:val="0"/>
          <w:kern w:val="2"/>
          <w:sz w:val="36"/>
          <w:szCs w:val="36"/>
          <w:lang w:val="en-US" w:eastAsia="zh-CN" w:bidi="ar-SA"/>
        </w:rPr>
      </w:pPr>
      <w:r>
        <w:rPr>
          <w:rFonts w:hint="eastAsia" w:ascii="方正小标宋_GBK" w:hAnsi="方正小标宋_GBK" w:eastAsia="方正小标宋_GBK" w:cs="方正小标宋_GBK"/>
          <w:b w:val="0"/>
          <w:bCs w:val="0"/>
          <w:kern w:val="2"/>
          <w:sz w:val="36"/>
          <w:szCs w:val="36"/>
          <w:lang w:val="en-US" w:eastAsia="zh-CN" w:bidi="ar-SA"/>
        </w:rPr>
        <w:t>2024年丰都县青菜头收益保险抽样调查汇总表</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648"/>
      </w:tblGrid>
      <w:tr w14:paraId="3BEC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130" w:type="dxa"/>
          </w:tcPr>
          <w:p w14:paraId="5F38E7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品种</w:t>
            </w:r>
          </w:p>
        </w:tc>
        <w:tc>
          <w:tcPr>
            <w:tcW w:w="6909" w:type="dxa"/>
            <w:gridSpan w:val="3"/>
          </w:tcPr>
          <w:p w14:paraId="01FBA1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青菜头</w:t>
            </w:r>
          </w:p>
        </w:tc>
      </w:tr>
      <w:tr w14:paraId="3BA74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30" w:type="dxa"/>
          </w:tcPr>
          <w:p w14:paraId="5F901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抽样时期</w:t>
            </w:r>
          </w:p>
        </w:tc>
        <w:tc>
          <w:tcPr>
            <w:tcW w:w="2130" w:type="dxa"/>
          </w:tcPr>
          <w:p w14:paraId="6B654D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上市初期</w:t>
            </w:r>
          </w:p>
        </w:tc>
        <w:tc>
          <w:tcPr>
            <w:tcW w:w="2131" w:type="dxa"/>
          </w:tcPr>
          <w:p w14:paraId="7DDB18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上市中期</w:t>
            </w:r>
          </w:p>
        </w:tc>
        <w:tc>
          <w:tcPr>
            <w:tcW w:w="2648" w:type="dxa"/>
          </w:tcPr>
          <w:p w14:paraId="5DABF5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上市晚期</w:t>
            </w:r>
          </w:p>
        </w:tc>
      </w:tr>
      <w:tr w14:paraId="3F749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130" w:type="dxa"/>
          </w:tcPr>
          <w:p w14:paraId="37819F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销售均价</w:t>
            </w:r>
          </w:p>
          <w:p w14:paraId="759EB1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(元/公斤)</w:t>
            </w:r>
          </w:p>
        </w:tc>
        <w:tc>
          <w:tcPr>
            <w:tcW w:w="2130" w:type="dxa"/>
          </w:tcPr>
          <w:p w14:paraId="39C1962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vertAlign w:val="baseline"/>
                <w:lang w:val="en-US" w:eastAsia="zh-CN"/>
              </w:rPr>
            </w:pPr>
          </w:p>
          <w:p w14:paraId="225730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0.62元/公斤</w:t>
            </w:r>
          </w:p>
        </w:tc>
        <w:tc>
          <w:tcPr>
            <w:tcW w:w="2131" w:type="dxa"/>
          </w:tcPr>
          <w:p w14:paraId="4534ED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4A996C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0.6元/公斤</w:t>
            </w:r>
          </w:p>
        </w:tc>
        <w:tc>
          <w:tcPr>
            <w:tcW w:w="2648" w:type="dxa"/>
          </w:tcPr>
          <w:p w14:paraId="2E5B4C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47DE81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0.64元/公斤</w:t>
            </w:r>
          </w:p>
        </w:tc>
      </w:tr>
      <w:tr w14:paraId="7662C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130" w:type="dxa"/>
          </w:tcPr>
          <w:p w14:paraId="3F9AD9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亩产</w:t>
            </w:r>
          </w:p>
          <w:p w14:paraId="28C053C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(公斤/亩)</w:t>
            </w:r>
          </w:p>
        </w:tc>
        <w:tc>
          <w:tcPr>
            <w:tcW w:w="6909" w:type="dxa"/>
            <w:gridSpan w:val="3"/>
          </w:tcPr>
          <w:p w14:paraId="01E660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2516564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3244.11公斤/亩</w:t>
            </w:r>
          </w:p>
        </w:tc>
      </w:tr>
      <w:tr w14:paraId="7DE4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30" w:type="dxa"/>
          </w:tcPr>
          <w:p w14:paraId="4D4A63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青菜头集中上市期亩均</w:t>
            </w:r>
          </w:p>
          <w:p w14:paraId="52539D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销售收入</w:t>
            </w:r>
          </w:p>
        </w:tc>
        <w:tc>
          <w:tcPr>
            <w:tcW w:w="6909" w:type="dxa"/>
            <w:gridSpan w:val="3"/>
          </w:tcPr>
          <w:p w14:paraId="346870E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5ECB9B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2011.35元</w:t>
            </w:r>
          </w:p>
        </w:tc>
      </w:tr>
      <w:tr w14:paraId="08EC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3" w:hRule="atLeast"/>
        </w:trPr>
        <w:tc>
          <w:tcPr>
            <w:tcW w:w="2130" w:type="dxa"/>
          </w:tcPr>
          <w:p w14:paraId="14FA55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6DF16F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5EC4D3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2A12274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425760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p>
          <w:p w14:paraId="46F7EE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备注</w:t>
            </w:r>
          </w:p>
        </w:tc>
        <w:tc>
          <w:tcPr>
            <w:tcW w:w="6909" w:type="dxa"/>
            <w:gridSpan w:val="3"/>
          </w:tcPr>
          <w:p w14:paraId="7E82833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1、实际售价从青菜头上市后早期采集，单次采集时间为一天，早期、中期、晚期各采集 1 次，采集对象：农户及种植大户、青菜头加工厂。</w:t>
            </w:r>
          </w:p>
          <w:p w14:paraId="2D98C08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kern w:val="2"/>
                <w:sz w:val="32"/>
                <w:szCs w:val="32"/>
                <w:vertAlign w:val="baseline"/>
                <w:lang w:val="en-US" w:eastAsia="zh-CN" w:bidi="ar-SA"/>
              </w:rPr>
              <w:t>2、</w:t>
            </w:r>
            <w:r>
              <w:rPr>
                <w:rFonts w:hint="default" w:ascii="Times New Roman" w:hAnsi="Times New Roman" w:eastAsia="方正仿宋_GBK" w:cs="Times New Roman"/>
                <w:b w:val="0"/>
                <w:bCs w:val="0"/>
                <w:sz w:val="32"/>
                <w:szCs w:val="32"/>
                <w:vertAlign w:val="baseline"/>
                <w:lang w:val="en-US" w:eastAsia="zh-CN"/>
              </w:rPr>
              <w:t>当天实际销售价格以当天采集价格的平均价为准。</w:t>
            </w:r>
          </w:p>
          <w:p w14:paraId="7D1A32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3、销售均价等于采集的实际销售的平均价。</w:t>
            </w:r>
          </w:p>
          <w:p w14:paraId="392B568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4、亩均产量等于实际产量的平均价。</w:t>
            </w:r>
          </w:p>
          <w:p w14:paraId="0C41851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vertAlign w:val="baseline"/>
                <w:lang w:val="en-US" w:eastAsia="zh-CN"/>
              </w:rPr>
            </w:pPr>
            <w:r>
              <w:rPr>
                <w:rFonts w:hint="default" w:ascii="Times New Roman" w:hAnsi="Times New Roman" w:eastAsia="方正仿宋_GBK" w:cs="Times New Roman"/>
                <w:b w:val="0"/>
                <w:bCs w:val="0"/>
                <w:sz w:val="32"/>
                <w:szCs w:val="32"/>
                <w:vertAlign w:val="baseline"/>
                <w:lang w:val="en-US" w:eastAsia="zh-CN"/>
              </w:rPr>
              <w:t>5、集中上市期亩均销售收入= ( 早期亩均销售收入+ 中期亩均销售收入 +晚期亩均销售收入）/3。</w:t>
            </w:r>
          </w:p>
        </w:tc>
      </w:tr>
    </w:tbl>
    <w:p w14:paraId="5DC3FCDD">
      <w:pPr>
        <w:jc w:val="both"/>
        <w:rPr>
          <w:rFonts w:hint="default" w:ascii="仿宋" w:hAnsi="仿宋" w:eastAsia="仿宋" w:cs="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OTExNjhiYzFhMTBjMWViOTI3YTRiNGNjYjBiM2EifQ=="/>
  </w:docVars>
  <w:rsids>
    <w:rsidRoot w:val="00000000"/>
    <w:rsid w:val="01DE2503"/>
    <w:rsid w:val="05A80DA5"/>
    <w:rsid w:val="070E48A8"/>
    <w:rsid w:val="17FE729D"/>
    <w:rsid w:val="1C8C68B5"/>
    <w:rsid w:val="1C9B104A"/>
    <w:rsid w:val="255F47F5"/>
    <w:rsid w:val="28F811E9"/>
    <w:rsid w:val="2A5F1650"/>
    <w:rsid w:val="2D4A595A"/>
    <w:rsid w:val="34012F1B"/>
    <w:rsid w:val="342F2D4A"/>
    <w:rsid w:val="37E5705F"/>
    <w:rsid w:val="3A0B2446"/>
    <w:rsid w:val="4185518C"/>
    <w:rsid w:val="47B2119D"/>
    <w:rsid w:val="49595AEA"/>
    <w:rsid w:val="49BD6E4D"/>
    <w:rsid w:val="4CC34DBA"/>
    <w:rsid w:val="50A57969"/>
    <w:rsid w:val="5A5B03DC"/>
    <w:rsid w:val="66A9363D"/>
    <w:rsid w:val="6E886055"/>
    <w:rsid w:val="733E1A9A"/>
    <w:rsid w:val="7AD6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591</Words>
  <Characters>651</Characters>
  <Lines>0</Lines>
  <Paragraphs>0</Paragraphs>
  <TotalTime>2</TotalTime>
  <ScaleCrop>false</ScaleCrop>
  <LinksUpToDate>false</LinksUpToDate>
  <CharactersWithSpaces>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2023-04-06T03:55:00Z</dcterms:created>
  <dc:creator>Administrator</dc:creator>
  <cp:lastModifiedBy>倾一世妖娆只为你、</cp:lastModifiedBy>
  <cp:lastPrinted>2025-03-20T06:56:00Z</cp:lastPrinted>
  <dcterms:modified xsi:type="dcterms:W3CDTF">2025-03-20T07:06:22Z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714B1ECC1A3C4D67820649D5412AFDAF_12</vt:lpwstr>
  </property>
  <property fmtid="{D5CDD505-2E9C-101B-9397-08002B2CF9AE}" pid="4" name="KSOTemplateDocerSaveRecord">
    <vt:lpwstr>eyJoZGlkIjoiNjVlOGU4ZDZlODI2ZDZmNGUyNjk2ODg0YWIxYWNlN2YiLCJ1c2VySWQiOiI1MzAwOTAwNDgifQ==</vt:lpwstr>
  </property>
</Properties>
</file>