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Times New Roman"/>
        </w:rPr>
      </w:pPr>
      <w:r>
        <w:rPr>
          <w:rFonts w:eastAsia="方正仿宋_GBK"/>
          <w:color w:val="000000"/>
          <w:szCs w:val="24"/>
        </w:rPr>
        <w:t xml:space="preserve">    </w:t>
      </w:r>
    </w:p>
    <w:p>
      <w:pPr>
        <w:spacing w:line="500" w:lineRule="exact"/>
        <w:rPr>
          <w:rFonts w:eastAsia="Times New Roman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189</w:t>
      </w:r>
      <w:r>
        <w:rPr>
          <w:rFonts w:hint="eastAsia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黑体"/>
          <w:b/>
          <w:sz w:val="44"/>
          <w:szCs w:val="44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关于</w:t>
      </w:r>
      <w:r>
        <w:rPr>
          <w:rFonts w:hint="eastAsia" w:ascii="方正小标宋_GBK" w:eastAsia="方正小标宋_GBK"/>
          <w:sz w:val="44"/>
          <w:szCs w:val="24"/>
          <w:lang w:eastAsia="zh-CN"/>
        </w:rPr>
        <w:t>2025年丰都县栗子乡五倍子产业园基础设施配套项目</w:t>
      </w:r>
      <w:r>
        <w:rPr>
          <w:rFonts w:hint="eastAsia" w:ascii="方正小标宋_GBK" w:eastAsia="方正小标宋_GBK"/>
          <w:sz w:val="44"/>
          <w:szCs w:val="24"/>
        </w:rPr>
        <w:t>可行性研究报告的批复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/>
        <w:jc w:val="left"/>
        <w:textAlignment w:val="auto"/>
        <w:rPr>
          <w:rFonts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lang w:eastAsia="zh-CN"/>
        </w:rPr>
        <w:t>栗子乡人民政府</w:t>
      </w:r>
      <w:r>
        <w:rPr>
          <w:rFonts w:hint="eastAsia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你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单位</w:t>
      </w:r>
      <w:r>
        <w:rPr>
          <w:rFonts w:hint="eastAsia" w:eastAsia="方正仿宋_GBK"/>
          <w:color w:val="auto"/>
          <w:sz w:val="32"/>
          <w:szCs w:val="32"/>
        </w:rPr>
        <w:t>报送的《关于审批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〈</w:t>
      </w:r>
      <w:r>
        <w:rPr>
          <w:rFonts w:hint="eastAsia" w:eastAsia="方正仿宋_GBK"/>
          <w:color w:val="auto"/>
          <w:sz w:val="32"/>
          <w:szCs w:val="32"/>
        </w:rPr>
        <w:t>2025年丰都县栗子乡五倍子产业园基础设施配套项目可行性研究报告（代初设）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〉</w:t>
      </w:r>
      <w:r>
        <w:rPr>
          <w:rFonts w:hint="eastAsia" w:eastAsia="方正仿宋_GBK"/>
          <w:color w:val="auto"/>
          <w:sz w:val="32"/>
          <w:szCs w:val="32"/>
        </w:rPr>
        <w:t>的函》（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栗子府函〔2025〕10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号</w:t>
      </w:r>
      <w:r>
        <w:rPr>
          <w:rFonts w:hint="eastAsia" w:eastAsia="方正仿宋_GBK"/>
          <w:color w:val="auto"/>
          <w:sz w:val="32"/>
          <w:szCs w:val="32"/>
        </w:rPr>
        <w:t>）收悉，经审查，现就该项目批复如下：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jc w:val="both"/>
        <w:textAlignment w:val="auto"/>
        <w:rPr>
          <w:rFonts w:hint="eastAsia" w:eastAsia="方正仿宋_GBK"/>
          <w:spacing w:val="-6"/>
          <w:sz w:val="32"/>
          <w:szCs w:val="32"/>
          <w:lang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一、项目名称：</w:t>
      </w:r>
      <w:r>
        <w:rPr>
          <w:rFonts w:hint="eastAsia" w:eastAsia="方正仿宋_GBK"/>
          <w:spacing w:val="-6"/>
          <w:sz w:val="32"/>
          <w:szCs w:val="32"/>
          <w:lang w:eastAsia="zh-CN"/>
        </w:rPr>
        <w:t>2025年丰都县栗子乡五倍子产业园基础设施配套项目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16" w:firstLineChars="200"/>
        <w:jc w:val="both"/>
        <w:textAlignment w:val="auto"/>
        <w:rPr>
          <w:rFonts w:hint="eastAsia" w:eastAsia="方正仿宋_GBK"/>
          <w:sz w:val="32"/>
          <w:lang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二、</w:t>
      </w:r>
      <w:r>
        <w:rPr>
          <w:rFonts w:hint="eastAsia" w:eastAsia="方正黑体_GBK"/>
          <w:sz w:val="32"/>
          <w:szCs w:val="32"/>
          <w:lang w:eastAsia="zh-CN"/>
        </w:rPr>
        <w:t>业主单位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eastAsia="方正仿宋_GBK"/>
          <w:sz w:val="32"/>
          <w:lang w:eastAsia="zh-CN"/>
        </w:rPr>
        <w:t>栗子乡人民政府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eastAsia="方正仿宋_GBK"/>
          <w:spacing w:val="-6"/>
          <w:sz w:val="32"/>
          <w:szCs w:val="32"/>
          <w:lang w:eastAsia="zh-CN"/>
        </w:rPr>
      </w:pPr>
      <w:r>
        <w:rPr>
          <w:rFonts w:hint="eastAsia" w:eastAsia="方正黑体_GBK"/>
          <w:sz w:val="32"/>
          <w:szCs w:val="32"/>
          <w:lang w:eastAsia="zh-CN"/>
        </w:rPr>
        <w:t>三</w:t>
      </w:r>
      <w:r>
        <w:rPr>
          <w:rFonts w:hint="eastAsia" w:eastAsia="方正黑体_GBK"/>
          <w:sz w:val="32"/>
          <w:szCs w:val="32"/>
        </w:rPr>
        <w:t>、建设地点：</w:t>
      </w:r>
      <w:r>
        <w:rPr>
          <w:rFonts w:hint="eastAsia" w:eastAsia="方正仿宋_GBK"/>
          <w:spacing w:val="-6"/>
          <w:sz w:val="32"/>
          <w:szCs w:val="32"/>
          <w:lang w:eastAsia="zh-CN"/>
        </w:rPr>
        <w:t>栗子乡双石磙村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四</w:t>
      </w:r>
      <w:r>
        <w:rPr>
          <w:rFonts w:hint="eastAsia" w:eastAsia="方正黑体_GBK"/>
          <w:sz w:val="32"/>
          <w:szCs w:val="32"/>
        </w:rPr>
        <w:t>、建设内容：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eastAsia="方正仿宋_GBK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安装dn63PE管2300m，安装围网2000m，新建镀锌板帆布水池3口，安装监控9套，安装dn32PE管2000m等附属设施。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五</w:t>
      </w:r>
      <w:r>
        <w:rPr>
          <w:rFonts w:hint="eastAsia" w:eastAsia="方正黑体_GBK"/>
          <w:sz w:val="32"/>
          <w:szCs w:val="32"/>
        </w:rPr>
        <w:t>、项目投资：</w:t>
      </w:r>
      <w:r>
        <w:rPr>
          <w:rFonts w:hint="eastAsia" w:eastAsia="方正仿宋_GBK"/>
          <w:kern w:val="0"/>
          <w:sz w:val="32"/>
          <w:szCs w:val="32"/>
        </w:rPr>
        <w:t>项目总投资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87.66</w:t>
      </w:r>
      <w:r>
        <w:rPr>
          <w:rFonts w:hint="eastAsia" w:eastAsia="方正仿宋_GBK"/>
          <w:kern w:val="0"/>
          <w:sz w:val="32"/>
          <w:szCs w:val="32"/>
        </w:rPr>
        <w:t>万元</w:t>
      </w:r>
      <w:r>
        <w:rPr>
          <w:rFonts w:hint="eastAsia" w:eastAsia="方正仿宋_GBK"/>
          <w:kern w:val="0"/>
          <w:sz w:val="32"/>
          <w:szCs w:val="32"/>
          <w:lang w:eastAsia="zh-CN"/>
        </w:rPr>
        <w:t>。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资金来源为巩固拓展脱贫攻坚成果和乡村振兴任务资金。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六</w:t>
      </w:r>
      <w:r>
        <w:rPr>
          <w:rFonts w:hint="eastAsia" w:eastAsia="方正黑体_GBK"/>
          <w:sz w:val="32"/>
          <w:szCs w:val="32"/>
        </w:rPr>
        <w:t>、建设工期：</w:t>
      </w:r>
      <w:r>
        <w:rPr>
          <w:rFonts w:hint="eastAsia" w:eastAsia="方正仿宋_GBK"/>
          <w:kern w:val="0"/>
          <w:sz w:val="32"/>
          <w:szCs w:val="32"/>
        </w:rPr>
        <w:t>本项目建设期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_GBK"/>
          <w:kern w:val="0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、节能：</w:t>
      </w:r>
      <w:r>
        <w:rPr>
          <w:rFonts w:hint="eastAsia" w:ascii="方正仿宋_GBK" w:eastAsia="方正仿宋_GBK"/>
          <w:sz w:val="32"/>
          <w:szCs w:val="32"/>
        </w:rPr>
        <w:t>该项目须按建筑节能标准设计建设，按国家有关建筑节能的要求选用节能建筑材料。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、招投标：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项目发包按《丰都县发展和改革委员会关于印发《丰都县限额以下工程建设项目发包管理暂行办法》的通知》（丰都发改发〔202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〕131号）文件规定执行。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77" w:firstLineChars="223"/>
        <w:textAlignment w:val="auto"/>
        <w:rPr>
          <w:rFonts w:hint="eastAsia" w:eastAsia="方正仿宋_GBK"/>
          <w:w w:val="95"/>
          <w:kern w:val="0"/>
          <w:sz w:val="32"/>
          <w:szCs w:val="32"/>
        </w:rPr>
      </w:pPr>
      <w:r>
        <w:rPr>
          <w:rFonts w:hint="eastAsia" w:eastAsia="方正仿宋_GBK"/>
          <w:w w:val="95"/>
          <w:kern w:val="0"/>
          <w:sz w:val="32"/>
          <w:szCs w:val="32"/>
        </w:rPr>
        <w:t>接此批复后，请</w:t>
      </w:r>
      <w:r>
        <w:rPr>
          <w:rFonts w:hint="eastAsia" w:eastAsia="方正仿宋_GBK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eastAsia" w:eastAsia="方正仿宋_GBK"/>
          <w:w w:val="95"/>
          <w:kern w:val="0"/>
          <w:sz w:val="32"/>
          <w:szCs w:val="32"/>
        </w:rPr>
        <w:t>落实建设条件，按期开工建设。严格按项目基本建设程序建设，加强项目管理，</w:t>
      </w:r>
      <w:r>
        <w:rPr>
          <w:rFonts w:hint="eastAsia" w:eastAsia="方正仿宋_GBK"/>
          <w:w w:val="95"/>
          <w:kern w:val="0"/>
          <w:sz w:val="32"/>
          <w:szCs w:val="32"/>
          <w:lang w:val="en-US" w:eastAsia="zh-CN"/>
        </w:rPr>
        <w:t>保障</w:t>
      </w:r>
      <w:r>
        <w:rPr>
          <w:rFonts w:hint="eastAsia" w:eastAsia="方正仿宋_GBK"/>
          <w:w w:val="95"/>
          <w:kern w:val="0"/>
          <w:sz w:val="32"/>
          <w:szCs w:val="32"/>
        </w:rPr>
        <w:t>工程质量</w:t>
      </w:r>
      <w:r>
        <w:rPr>
          <w:rFonts w:hint="eastAsia" w:eastAsia="方正仿宋_GBK"/>
          <w:w w:val="95"/>
          <w:kern w:val="0"/>
          <w:sz w:val="32"/>
          <w:szCs w:val="32"/>
          <w:lang w:eastAsia="zh-CN"/>
        </w:rPr>
        <w:t>，</w:t>
      </w:r>
      <w:r>
        <w:rPr>
          <w:rFonts w:hint="eastAsia" w:eastAsia="方正仿宋_GBK"/>
          <w:w w:val="95"/>
          <w:kern w:val="0"/>
          <w:sz w:val="32"/>
          <w:szCs w:val="32"/>
        </w:rPr>
        <w:t>确保项目建设发挥效益。</w:t>
      </w: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eastAsia="方正仿宋_GBK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righ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县农业农村委监督举报电话：023-70711151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县纪委监委监督举报电话：12388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监督举报电话：12345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righ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2"/>
      <w:rPr>
        <w:rStyle w:val="28"/>
        <w:sz w:val="28"/>
      </w:rPr>
    </w:pPr>
    <w:r>
      <w:rPr>
        <w:rStyle w:val="28"/>
        <w:sz w:val="28"/>
      </w:rPr>
      <w:fldChar w:fldCharType="begin"/>
    </w:r>
    <w:r>
      <w:rPr>
        <w:rStyle w:val="28"/>
        <w:sz w:val="28"/>
      </w:rPr>
      <w:instrText xml:space="preserve">PAGE  </w:instrText>
    </w:r>
    <w:r>
      <w:rPr>
        <w:rStyle w:val="28"/>
        <w:sz w:val="28"/>
      </w:rPr>
      <w:fldChar w:fldCharType="separate"/>
    </w:r>
    <w:r>
      <w:rPr>
        <w:rStyle w:val="28"/>
        <w:sz w:val="28"/>
      </w:rPr>
      <w:t>- 2 -</w:t>
    </w:r>
    <w:r>
      <w:rPr>
        <w:rStyle w:val="28"/>
        <w:sz w:val="28"/>
      </w:rPr>
      <w:fldChar w:fldCharType="end"/>
    </w:r>
  </w:p>
  <w:p>
    <w:pPr>
      <w:pStyle w:val="18"/>
      <w:ind w:right="360" w:firstLine="360"/>
      <w:jc w:val="right"/>
      <w:rPr>
        <w:rFonts w:eastAsia="Times New Roman"/>
        <w:b/>
        <w:sz w:val="28"/>
      </w:rPr>
    </w:pPr>
    <w:r>
      <w:rPr>
        <w:rFonts w:eastAsia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C2D8"/>
    <w:multiLevelType w:val="multilevel"/>
    <w:tmpl w:val="9544C2D8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pStyle w:val="4"/>
      <w:lvlText w:val="（）"/>
      <w:lvlJc w:val="left"/>
      <w:rPr>
        <w:rFonts w:cs="Times New Roman"/>
      </w:rPr>
    </w:lvl>
    <w:lvl w:ilvl="3" w:tentative="0">
      <w:start w:val="1"/>
      <w:numFmt w:val="decimal"/>
      <w:pStyle w:val="5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1">
    <w:nsid w:val="157792E5"/>
    <w:multiLevelType w:val="multilevel"/>
    <w:tmpl w:val="157792E5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3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2">
    <w:nsid w:val="7F2F9A8F"/>
    <w:multiLevelType w:val="multilevel"/>
    <w:tmpl w:val="7F2F9A8F"/>
    <w:lvl w:ilvl="0" w:tentative="0">
      <w:start w:val="4"/>
      <w:numFmt w:val="chineseCounting"/>
      <w:pStyle w:val="2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TU1NWQzZDE4NTEyMDY1NjU4NWZhYzE3NGQ0ZWYifQ=="/>
  </w:docVars>
  <w:rsids>
    <w:rsidRoot w:val="00D44A3F"/>
    <w:rsid w:val="00010CFA"/>
    <w:rsid w:val="00027331"/>
    <w:rsid w:val="000477D5"/>
    <w:rsid w:val="000857C8"/>
    <w:rsid w:val="000B21F4"/>
    <w:rsid w:val="000B3431"/>
    <w:rsid w:val="000B756A"/>
    <w:rsid w:val="000D0E6E"/>
    <w:rsid w:val="0012662B"/>
    <w:rsid w:val="0016346F"/>
    <w:rsid w:val="001703F1"/>
    <w:rsid w:val="00190754"/>
    <w:rsid w:val="00190858"/>
    <w:rsid w:val="001F7311"/>
    <w:rsid w:val="00213827"/>
    <w:rsid w:val="0023600F"/>
    <w:rsid w:val="0025594E"/>
    <w:rsid w:val="0027030A"/>
    <w:rsid w:val="00270DC9"/>
    <w:rsid w:val="002713CF"/>
    <w:rsid w:val="00282CF5"/>
    <w:rsid w:val="002844FF"/>
    <w:rsid w:val="00287DE2"/>
    <w:rsid w:val="002A227B"/>
    <w:rsid w:val="002B0EE6"/>
    <w:rsid w:val="002D2507"/>
    <w:rsid w:val="002D537D"/>
    <w:rsid w:val="002E1168"/>
    <w:rsid w:val="00302B28"/>
    <w:rsid w:val="003546C3"/>
    <w:rsid w:val="0038126C"/>
    <w:rsid w:val="003849CD"/>
    <w:rsid w:val="00390718"/>
    <w:rsid w:val="003B600A"/>
    <w:rsid w:val="003C34D1"/>
    <w:rsid w:val="003F587F"/>
    <w:rsid w:val="0040028B"/>
    <w:rsid w:val="004121E8"/>
    <w:rsid w:val="004123F3"/>
    <w:rsid w:val="00425161"/>
    <w:rsid w:val="00425825"/>
    <w:rsid w:val="004314BE"/>
    <w:rsid w:val="00446DB2"/>
    <w:rsid w:val="00447034"/>
    <w:rsid w:val="00467B55"/>
    <w:rsid w:val="00473128"/>
    <w:rsid w:val="00483396"/>
    <w:rsid w:val="00491C86"/>
    <w:rsid w:val="00493CD8"/>
    <w:rsid w:val="004B443B"/>
    <w:rsid w:val="004C4E63"/>
    <w:rsid w:val="004C70C3"/>
    <w:rsid w:val="004D4C49"/>
    <w:rsid w:val="00507248"/>
    <w:rsid w:val="00532C43"/>
    <w:rsid w:val="00535B71"/>
    <w:rsid w:val="0055292F"/>
    <w:rsid w:val="0055371D"/>
    <w:rsid w:val="00562E75"/>
    <w:rsid w:val="005B2C96"/>
    <w:rsid w:val="005E08C8"/>
    <w:rsid w:val="005E0BB9"/>
    <w:rsid w:val="005F6093"/>
    <w:rsid w:val="005F7842"/>
    <w:rsid w:val="00632FB6"/>
    <w:rsid w:val="00633786"/>
    <w:rsid w:val="006613E1"/>
    <w:rsid w:val="00680080"/>
    <w:rsid w:val="00687F42"/>
    <w:rsid w:val="006B1C09"/>
    <w:rsid w:val="006C3AA4"/>
    <w:rsid w:val="006D2898"/>
    <w:rsid w:val="006E645D"/>
    <w:rsid w:val="006E6F20"/>
    <w:rsid w:val="00706A51"/>
    <w:rsid w:val="00711361"/>
    <w:rsid w:val="00711D5F"/>
    <w:rsid w:val="00720FC8"/>
    <w:rsid w:val="00780B2F"/>
    <w:rsid w:val="007A3CDD"/>
    <w:rsid w:val="007B0A8E"/>
    <w:rsid w:val="007B3AF1"/>
    <w:rsid w:val="007B4A11"/>
    <w:rsid w:val="007B5F85"/>
    <w:rsid w:val="007C0B46"/>
    <w:rsid w:val="007D0A2C"/>
    <w:rsid w:val="007E1494"/>
    <w:rsid w:val="007E2CBE"/>
    <w:rsid w:val="008119CF"/>
    <w:rsid w:val="00816845"/>
    <w:rsid w:val="00835F89"/>
    <w:rsid w:val="00836092"/>
    <w:rsid w:val="00836414"/>
    <w:rsid w:val="00847A8E"/>
    <w:rsid w:val="008738BF"/>
    <w:rsid w:val="008C05AB"/>
    <w:rsid w:val="008D4CE1"/>
    <w:rsid w:val="008F0CF8"/>
    <w:rsid w:val="00905285"/>
    <w:rsid w:val="00914C5D"/>
    <w:rsid w:val="00915D74"/>
    <w:rsid w:val="009258E8"/>
    <w:rsid w:val="0094424B"/>
    <w:rsid w:val="009501D4"/>
    <w:rsid w:val="00956369"/>
    <w:rsid w:val="0095775F"/>
    <w:rsid w:val="00972D1C"/>
    <w:rsid w:val="00982359"/>
    <w:rsid w:val="009A19A6"/>
    <w:rsid w:val="009A3C0E"/>
    <w:rsid w:val="009B65A7"/>
    <w:rsid w:val="009D20CB"/>
    <w:rsid w:val="009D4538"/>
    <w:rsid w:val="009D6C42"/>
    <w:rsid w:val="009E47AC"/>
    <w:rsid w:val="009F5B75"/>
    <w:rsid w:val="009F7EA4"/>
    <w:rsid w:val="00A0316E"/>
    <w:rsid w:val="00A25D6F"/>
    <w:rsid w:val="00A43655"/>
    <w:rsid w:val="00A63C32"/>
    <w:rsid w:val="00A931DC"/>
    <w:rsid w:val="00AA025C"/>
    <w:rsid w:val="00AA4F02"/>
    <w:rsid w:val="00AB35C0"/>
    <w:rsid w:val="00AE2404"/>
    <w:rsid w:val="00B11453"/>
    <w:rsid w:val="00B25AC0"/>
    <w:rsid w:val="00B32373"/>
    <w:rsid w:val="00B44948"/>
    <w:rsid w:val="00B769CE"/>
    <w:rsid w:val="00B93E3D"/>
    <w:rsid w:val="00B95748"/>
    <w:rsid w:val="00B964C2"/>
    <w:rsid w:val="00BA6000"/>
    <w:rsid w:val="00BB1CEC"/>
    <w:rsid w:val="00BD05D6"/>
    <w:rsid w:val="00BD4998"/>
    <w:rsid w:val="00BE272F"/>
    <w:rsid w:val="00BE39D0"/>
    <w:rsid w:val="00BF14AB"/>
    <w:rsid w:val="00C1662B"/>
    <w:rsid w:val="00C251D3"/>
    <w:rsid w:val="00C4155C"/>
    <w:rsid w:val="00C611EA"/>
    <w:rsid w:val="00C65CD8"/>
    <w:rsid w:val="00C75E5A"/>
    <w:rsid w:val="00CA0B3F"/>
    <w:rsid w:val="00CA34DB"/>
    <w:rsid w:val="00CA38E8"/>
    <w:rsid w:val="00CA676C"/>
    <w:rsid w:val="00CC6FBA"/>
    <w:rsid w:val="00CD4842"/>
    <w:rsid w:val="00D06554"/>
    <w:rsid w:val="00D066C8"/>
    <w:rsid w:val="00D2636C"/>
    <w:rsid w:val="00D44A3F"/>
    <w:rsid w:val="00D87657"/>
    <w:rsid w:val="00D937DF"/>
    <w:rsid w:val="00DA7E0D"/>
    <w:rsid w:val="00DB077A"/>
    <w:rsid w:val="00DB48D6"/>
    <w:rsid w:val="00DC3985"/>
    <w:rsid w:val="00DC5398"/>
    <w:rsid w:val="00E31A5B"/>
    <w:rsid w:val="00E50AF5"/>
    <w:rsid w:val="00E549AD"/>
    <w:rsid w:val="00E62269"/>
    <w:rsid w:val="00E627ED"/>
    <w:rsid w:val="00E70B8D"/>
    <w:rsid w:val="00E74D5C"/>
    <w:rsid w:val="00E8234E"/>
    <w:rsid w:val="00E92E6B"/>
    <w:rsid w:val="00EB39AA"/>
    <w:rsid w:val="00EC16CD"/>
    <w:rsid w:val="00ED1EF4"/>
    <w:rsid w:val="00EF0008"/>
    <w:rsid w:val="00F021B3"/>
    <w:rsid w:val="00F17EB7"/>
    <w:rsid w:val="00F33B8A"/>
    <w:rsid w:val="00F44026"/>
    <w:rsid w:val="00F5066E"/>
    <w:rsid w:val="00F52B7B"/>
    <w:rsid w:val="00F75310"/>
    <w:rsid w:val="00F867DC"/>
    <w:rsid w:val="00F91B17"/>
    <w:rsid w:val="00FA1671"/>
    <w:rsid w:val="00FC74FC"/>
    <w:rsid w:val="00FE469D"/>
    <w:rsid w:val="01211102"/>
    <w:rsid w:val="01875B05"/>
    <w:rsid w:val="01AF2DA5"/>
    <w:rsid w:val="01C918F0"/>
    <w:rsid w:val="01DF5C17"/>
    <w:rsid w:val="01F52BC6"/>
    <w:rsid w:val="0247556A"/>
    <w:rsid w:val="025D09FD"/>
    <w:rsid w:val="02D31437"/>
    <w:rsid w:val="02D46D2B"/>
    <w:rsid w:val="02D779B2"/>
    <w:rsid w:val="03335ECF"/>
    <w:rsid w:val="035C6DF3"/>
    <w:rsid w:val="03852BD3"/>
    <w:rsid w:val="03962702"/>
    <w:rsid w:val="03FD0D9A"/>
    <w:rsid w:val="044C0C16"/>
    <w:rsid w:val="04D31CDF"/>
    <w:rsid w:val="05237BC9"/>
    <w:rsid w:val="05671B1D"/>
    <w:rsid w:val="058E0CFA"/>
    <w:rsid w:val="05A1790B"/>
    <w:rsid w:val="05BB2E32"/>
    <w:rsid w:val="05FB2D99"/>
    <w:rsid w:val="06085AFA"/>
    <w:rsid w:val="06387847"/>
    <w:rsid w:val="065D35AE"/>
    <w:rsid w:val="06CA293E"/>
    <w:rsid w:val="06E70C9B"/>
    <w:rsid w:val="070954E4"/>
    <w:rsid w:val="07442078"/>
    <w:rsid w:val="0746727B"/>
    <w:rsid w:val="075E138C"/>
    <w:rsid w:val="078710D5"/>
    <w:rsid w:val="07DD6F20"/>
    <w:rsid w:val="07E901AE"/>
    <w:rsid w:val="07F85C68"/>
    <w:rsid w:val="08F25B5E"/>
    <w:rsid w:val="093E76C7"/>
    <w:rsid w:val="09437F9D"/>
    <w:rsid w:val="09566186"/>
    <w:rsid w:val="096877F0"/>
    <w:rsid w:val="0999628D"/>
    <w:rsid w:val="09CA0F95"/>
    <w:rsid w:val="09EA33AB"/>
    <w:rsid w:val="0A2C39C3"/>
    <w:rsid w:val="0A434235"/>
    <w:rsid w:val="0A4C1AA0"/>
    <w:rsid w:val="0A94243A"/>
    <w:rsid w:val="0AC0235E"/>
    <w:rsid w:val="0AEA622A"/>
    <w:rsid w:val="0AFB3396"/>
    <w:rsid w:val="0B3117B4"/>
    <w:rsid w:val="0B825041"/>
    <w:rsid w:val="0C110089"/>
    <w:rsid w:val="0C215885"/>
    <w:rsid w:val="0C781B61"/>
    <w:rsid w:val="0CB437FC"/>
    <w:rsid w:val="0CC071CF"/>
    <w:rsid w:val="0D0B61CE"/>
    <w:rsid w:val="0D2927D8"/>
    <w:rsid w:val="0D7D7DBB"/>
    <w:rsid w:val="0DB050F6"/>
    <w:rsid w:val="0DDE0750"/>
    <w:rsid w:val="0DE45ADA"/>
    <w:rsid w:val="0E0C6534"/>
    <w:rsid w:val="0E8B79F8"/>
    <w:rsid w:val="0E90691A"/>
    <w:rsid w:val="0EA10D54"/>
    <w:rsid w:val="0EA239B0"/>
    <w:rsid w:val="0EC425B2"/>
    <w:rsid w:val="0F035728"/>
    <w:rsid w:val="0F0942D3"/>
    <w:rsid w:val="0F102B00"/>
    <w:rsid w:val="0F182768"/>
    <w:rsid w:val="0F19203C"/>
    <w:rsid w:val="0F2509E1"/>
    <w:rsid w:val="0F5B7ABC"/>
    <w:rsid w:val="0FD475C0"/>
    <w:rsid w:val="0FE8038D"/>
    <w:rsid w:val="0FEC6D05"/>
    <w:rsid w:val="100F41DB"/>
    <w:rsid w:val="10104626"/>
    <w:rsid w:val="101D790A"/>
    <w:rsid w:val="1036243B"/>
    <w:rsid w:val="1059756B"/>
    <w:rsid w:val="10E53C6C"/>
    <w:rsid w:val="10E82BFF"/>
    <w:rsid w:val="10EA3C90"/>
    <w:rsid w:val="1145225A"/>
    <w:rsid w:val="11731ED8"/>
    <w:rsid w:val="11A269D6"/>
    <w:rsid w:val="11C0148E"/>
    <w:rsid w:val="11DD55A3"/>
    <w:rsid w:val="12115857"/>
    <w:rsid w:val="12457FF6"/>
    <w:rsid w:val="12470A57"/>
    <w:rsid w:val="124746FC"/>
    <w:rsid w:val="129802C1"/>
    <w:rsid w:val="12A45B42"/>
    <w:rsid w:val="13127153"/>
    <w:rsid w:val="13566EF4"/>
    <w:rsid w:val="13710699"/>
    <w:rsid w:val="13D1464C"/>
    <w:rsid w:val="13E26EA1"/>
    <w:rsid w:val="13F066A7"/>
    <w:rsid w:val="14057A1D"/>
    <w:rsid w:val="14331F3D"/>
    <w:rsid w:val="14813B13"/>
    <w:rsid w:val="14F450DE"/>
    <w:rsid w:val="157F0523"/>
    <w:rsid w:val="15806971"/>
    <w:rsid w:val="15F36217"/>
    <w:rsid w:val="15F86E50"/>
    <w:rsid w:val="16076EB4"/>
    <w:rsid w:val="16254576"/>
    <w:rsid w:val="165E608B"/>
    <w:rsid w:val="168102E6"/>
    <w:rsid w:val="16B87190"/>
    <w:rsid w:val="16D00E04"/>
    <w:rsid w:val="16DD0761"/>
    <w:rsid w:val="16E50413"/>
    <w:rsid w:val="170F6026"/>
    <w:rsid w:val="170F61FF"/>
    <w:rsid w:val="17213954"/>
    <w:rsid w:val="1767428D"/>
    <w:rsid w:val="176A786B"/>
    <w:rsid w:val="17A16EEE"/>
    <w:rsid w:val="17A50477"/>
    <w:rsid w:val="17CB4AF7"/>
    <w:rsid w:val="18025D1E"/>
    <w:rsid w:val="18B26208"/>
    <w:rsid w:val="18D251B9"/>
    <w:rsid w:val="18E9363B"/>
    <w:rsid w:val="194B0F90"/>
    <w:rsid w:val="195C14A3"/>
    <w:rsid w:val="19BC1F42"/>
    <w:rsid w:val="19DA3AB5"/>
    <w:rsid w:val="1A164E2D"/>
    <w:rsid w:val="1A2C1798"/>
    <w:rsid w:val="1A3F329F"/>
    <w:rsid w:val="1ABD056C"/>
    <w:rsid w:val="1AE00B28"/>
    <w:rsid w:val="1AF73798"/>
    <w:rsid w:val="1B261D69"/>
    <w:rsid w:val="1B314EEB"/>
    <w:rsid w:val="1BA9726A"/>
    <w:rsid w:val="1BAE5966"/>
    <w:rsid w:val="1BB01022"/>
    <w:rsid w:val="1BEA2707"/>
    <w:rsid w:val="1C083464"/>
    <w:rsid w:val="1C2D7127"/>
    <w:rsid w:val="1C6F14EE"/>
    <w:rsid w:val="1C802C6F"/>
    <w:rsid w:val="1CB332CA"/>
    <w:rsid w:val="1CB74934"/>
    <w:rsid w:val="1CBF4223"/>
    <w:rsid w:val="1D0B56BA"/>
    <w:rsid w:val="1D943DC7"/>
    <w:rsid w:val="1DC86B59"/>
    <w:rsid w:val="1DCF42FA"/>
    <w:rsid w:val="1DD70171"/>
    <w:rsid w:val="1E461011"/>
    <w:rsid w:val="1E9D2342"/>
    <w:rsid w:val="1EC8253F"/>
    <w:rsid w:val="1F6846AC"/>
    <w:rsid w:val="1F8743A1"/>
    <w:rsid w:val="1FC72641"/>
    <w:rsid w:val="1FC9248A"/>
    <w:rsid w:val="201B7714"/>
    <w:rsid w:val="20256513"/>
    <w:rsid w:val="20722F14"/>
    <w:rsid w:val="20770D67"/>
    <w:rsid w:val="20831DD5"/>
    <w:rsid w:val="208D0401"/>
    <w:rsid w:val="209D7668"/>
    <w:rsid w:val="212C22EA"/>
    <w:rsid w:val="21846635"/>
    <w:rsid w:val="218A6C1C"/>
    <w:rsid w:val="21954DB9"/>
    <w:rsid w:val="21DF0EC4"/>
    <w:rsid w:val="221712A2"/>
    <w:rsid w:val="221E0023"/>
    <w:rsid w:val="223D4EF2"/>
    <w:rsid w:val="224505C4"/>
    <w:rsid w:val="22725284"/>
    <w:rsid w:val="2273325F"/>
    <w:rsid w:val="22AB59CB"/>
    <w:rsid w:val="22B15D30"/>
    <w:rsid w:val="22C959BE"/>
    <w:rsid w:val="22CD295D"/>
    <w:rsid w:val="23C10887"/>
    <w:rsid w:val="240C762A"/>
    <w:rsid w:val="244E0DD1"/>
    <w:rsid w:val="24CA5B3F"/>
    <w:rsid w:val="24D1352B"/>
    <w:rsid w:val="24F55947"/>
    <w:rsid w:val="259C6434"/>
    <w:rsid w:val="263E3D23"/>
    <w:rsid w:val="264D28A0"/>
    <w:rsid w:val="2677014A"/>
    <w:rsid w:val="26AD2E74"/>
    <w:rsid w:val="26D55B0D"/>
    <w:rsid w:val="275F3DDB"/>
    <w:rsid w:val="278D087C"/>
    <w:rsid w:val="278E1E20"/>
    <w:rsid w:val="28205224"/>
    <w:rsid w:val="283E6D17"/>
    <w:rsid w:val="2883464B"/>
    <w:rsid w:val="28862099"/>
    <w:rsid w:val="288D6321"/>
    <w:rsid w:val="290A2CCA"/>
    <w:rsid w:val="29350E5D"/>
    <w:rsid w:val="295D104C"/>
    <w:rsid w:val="29717D68"/>
    <w:rsid w:val="297A6E46"/>
    <w:rsid w:val="29B60F47"/>
    <w:rsid w:val="29E01BDE"/>
    <w:rsid w:val="2A681D05"/>
    <w:rsid w:val="2A7947CD"/>
    <w:rsid w:val="2ACB6489"/>
    <w:rsid w:val="2B1716CE"/>
    <w:rsid w:val="2B3A5055"/>
    <w:rsid w:val="2B886128"/>
    <w:rsid w:val="2BA5606B"/>
    <w:rsid w:val="2BC6278C"/>
    <w:rsid w:val="2BFB0CA8"/>
    <w:rsid w:val="2C1B6F9C"/>
    <w:rsid w:val="2C871944"/>
    <w:rsid w:val="2CC44B23"/>
    <w:rsid w:val="2D371E00"/>
    <w:rsid w:val="2D40079E"/>
    <w:rsid w:val="2D855015"/>
    <w:rsid w:val="2DB6670B"/>
    <w:rsid w:val="2E245BFA"/>
    <w:rsid w:val="2E4922CB"/>
    <w:rsid w:val="2E556795"/>
    <w:rsid w:val="2E7910A2"/>
    <w:rsid w:val="2E931B03"/>
    <w:rsid w:val="2FF427CC"/>
    <w:rsid w:val="3071362F"/>
    <w:rsid w:val="30731BEF"/>
    <w:rsid w:val="30736262"/>
    <w:rsid w:val="309317F7"/>
    <w:rsid w:val="30E26ADB"/>
    <w:rsid w:val="30E67761"/>
    <w:rsid w:val="30EF505A"/>
    <w:rsid w:val="30FE1366"/>
    <w:rsid w:val="310D3357"/>
    <w:rsid w:val="31CE29E5"/>
    <w:rsid w:val="31F369F1"/>
    <w:rsid w:val="31F95A98"/>
    <w:rsid w:val="320B3A4F"/>
    <w:rsid w:val="321A7667"/>
    <w:rsid w:val="32254BD9"/>
    <w:rsid w:val="322E164C"/>
    <w:rsid w:val="329A6961"/>
    <w:rsid w:val="32A07E96"/>
    <w:rsid w:val="338E144D"/>
    <w:rsid w:val="33B91574"/>
    <w:rsid w:val="343A0CE6"/>
    <w:rsid w:val="34F05F50"/>
    <w:rsid w:val="354B2A17"/>
    <w:rsid w:val="35F76384"/>
    <w:rsid w:val="36056CF3"/>
    <w:rsid w:val="363871BC"/>
    <w:rsid w:val="363B4909"/>
    <w:rsid w:val="36AF2CD7"/>
    <w:rsid w:val="378E6CD5"/>
    <w:rsid w:val="37A040C6"/>
    <w:rsid w:val="37BD3798"/>
    <w:rsid w:val="37F539CB"/>
    <w:rsid w:val="3815020F"/>
    <w:rsid w:val="388C3695"/>
    <w:rsid w:val="38A93F19"/>
    <w:rsid w:val="38DC2536"/>
    <w:rsid w:val="396E1053"/>
    <w:rsid w:val="396E4BAF"/>
    <w:rsid w:val="39C83B7D"/>
    <w:rsid w:val="39F25AB9"/>
    <w:rsid w:val="39FD2EA0"/>
    <w:rsid w:val="3A116BE6"/>
    <w:rsid w:val="3A3C0D5A"/>
    <w:rsid w:val="3A501846"/>
    <w:rsid w:val="3A757B7A"/>
    <w:rsid w:val="3A985F13"/>
    <w:rsid w:val="3ABC0999"/>
    <w:rsid w:val="3B005BD0"/>
    <w:rsid w:val="3B2122F1"/>
    <w:rsid w:val="3B4C7F5B"/>
    <w:rsid w:val="3BE25EB0"/>
    <w:rsid w:val="3C7F6576"/>
    <w:rsid w:val="3D2A4758"/>
    <w:rsid w:val="3D672041"/>
    <w:rsid w:val="3D6C0BDB"/>
    <w:rsid w:val="3D7C5159"/>
    <w:rsid w:val="3D932E36"/>
    <w:rsid w:val="3DEB2C72"/>
    <w:rsid w:val="3E28188D"/>
    <w:rsid w:val="3E497999"/>
    <w:rsid w:val="3F2E67FD"/>
    <w:rsid w:val="3F42289D"/>
    <w:rsid w:val="3F6C7DE3"/>
    <w:rsid w:val="3FAE3F57"/>
    <w:rsid w:val="3FEC243A"/>
    <w:rsid w:val="3FF2195C"/>
    <w:rsid w:val="402A1ADA"/>
    <w:rsid w:val="402B55A8"/>
    <w:rsid w:val="4041301D"/>
    <w:rsid w:val="407F4934"/>
    <w:rsid w:val="41083B3B"/>
    <w:rsid w:val="414A5F02"/>
    <w:rsid w:val="415E496A"/>
    <w:rsid w:val="419A7A0C"/>
    <w:rsid w:val="41B96BE3"/>
    <w:rsid w:val="42597CFB"/>
    <w:rsid w:val="42C412EE"/>
    <w:rsid w:val="42CD0251"/>
    <w:rsid w:val="42D02437"/>
    <w:rsid w:val="430B4641"/>
    <w:rsid w:val="43197EB9"/>
    <w:rsid w:val="44284F40"/>
    <w:rsid w:val="447316C9"/>
    <w:rsid w:val="44FC236A"/>
    <w:rsid w:val="4520370A"/>
    <w:rsid w:val="462E5DF5"/>
    <w:rsid w:val="469C052C"/>
    <w:rsid w:val="469F57C6"/>
    <w:rsid w:val="47674BE3"/>
    <w:rsid w:val="47A3011A"/>
    <w:rsid w:val="482F4571"/>
    <w:rsid w:val="48AB62F5"/>
    <w:rsid w:val="48CD5F61"/>
    <w:rsid w:val="490A6BE1"/>
    <w:rsid w:val="491A7673"/>
    <w:rsid w:val="49306F7C"/>
    <w:rsid w:val="496833C9"/>
    <w:rsid w:val="498B5309"/>
    <w:rsid w:val="4992734A"/>
    <w:rsid w:val="49934630"/>
    <w:rsid w:val="49C12AD9"/>
    <w:rsid w:val="4A3E05CE"/>
    <w:rsid w:val="4A513FA0"/>
    <w:rsid w:val="4A636CA0"/>
    <w:rsid w:val="4AA06B93"/>
    <w:rsid w:val="4ABF170F"/>
    <w:rsid w:val="4AD1090A"/>
    <w:rsid w:val="4BA97CC9"/>
    <w:rsid w:val="4BC4013D"/>
    <w:rsid w:val="4BD61390"/>
    <w:rsid w:val="4BEA37E3"/>
    <w:rsid w:val="4C245747"/>
    <w:rsid w:val="4C312198"/>
    <w:rsid w:val="4C6A66A0"/>
    <w:rsid w:val="4C8F2B51"/>
    <w:rsid w:val="4C9549B4"/>
    <w:rsid w:val="4CEE1FAE"/>
    <w:rsid w:val="4CFE5988"/>
    <w:rsid w:val="4D2B30A8"/>
    <w:rsid w:val="4D6961C3"/>
    <w:rsid w:val="4D7E5D4B"/>
    <w:rsid w:val="4D9220BC"/>
    <w:rsid w:val="4D9C4D5F"/>
    <w:rsid w:val="4DC559F9"/>
    <w:rsid w:val="4DDC7B7A"/>
    <w:rsid w:val="4DE726DA"/>
    <w:rsid w:val="4E5E2FD1"/>
    <w:rsid w:val="4ECF7406"/>
    <w:rsid w:val="4F25520B"/>
    <w:rsid w:val="4F262D6C"/>
    <w:rsid w:val="4F5C37B8"/>
    <w:rsid w:val="4F614AA9"/>
    <w:rsid w:val="4FAB337D"/>
    <w:rsid w:val="4FD80B7D"/>
    <w:rsid w:val="4FE52A87"/>
    <w:rsid w:val="50151606"/>
    <w:rsid w:val="50373AF5"/>
    <w:rsid w:val="50400981"/>
    <w:rsid w:val="509269E4"/>
    <w:rsid w:val="50A36AB2"/>
    <w:rsid w:val="50C54933"/>
    <w:rsid w:val="50D37CC2"/>
    <w:rsid w:val="511973D1"/>
    <w:rsid w:val="51303D5C"/>
    <w:rsid w:val="51813756"/>
    <w:rsid w:val="51A03E39"/>
    <w:rsid w:val="52660C6B"/>
    <w:rsid w:val="53591856"/>
    <w:rsid w:val="539666B8"/>
    <w:rsid w:val="53A705B1"/>
    <w:rsid w:val="53B65679"/>
    <w:rsid w:val="53C41B44"/>
    <w:rsid w:val="547D35BA"/>
    <w:rsid w:val="548B2661"/>
    <w:rsid w:val="54B42D3B"/>
    <w:rsid w:val="54EA03CE"/>
    <w:rsid w:val="55024E7F"/>
    <w:rsid w:val="55035E01"/>
    <w:rsid w:val="55544733"/>
    <w:rsid w:val="557B371F"/>
    <w:rsid w:val="55931E09"/>
    <w:rsid w:val="55BF6A67"/>
    <w:rsid w:val="55DB4CAF"/>
    <w:rsid w:val="56901021"/>
    <w:rsid w:val="56D06A51"/>
    <w:rsid w:val="57122BC6"/>
    <w:rsid w:val="572A4A40"/>
    <w:rsid w:val="57395FE4"/>
    <w:rsid w:val="575C26A5"/>
    <w:rsid w:val="577A064C"/>
    <w:rsid w:val="57CE1433"/>
    <w:rsid w:val="57FB3827"/>
    <w:rsid w:val="589E630C"/>
    <w:rsid w:val="58DC3379"/>
    <w:rsid w:val="59044790"/>
    <w:rsid w:val="59821CE1"/>
    <w:rsid w:val="59C556FB"/>
    <w:rsid w:val="5A0C1B4F"/>
    <w:rsid w:val="5A623115"/>
    <w:rsid w:val="5AA36E51"/>
    <w:rsid w:val="5AC32B55"/>
    <w:rsid w:val="5AD63119"/>
    <w:rsid w:val="5B1B6E81"/>
    <w:rsid w:val="5BEF4D2F"/>
    <w:rsid w:val="5C090EB3"/>
    <w:rsid w:val="5C4B1054"/>
    <w:rsid w:val="5C585DD7"/>
    <w:rsid w:val="5C910A31"/>
    <w:rsid w:val="5CB3260B"/>
    <w:rsid w:val="5D120066"/>
    <w:rsid w:val="5DA82820"/>
    <w:rsid w:val="5E457D25"/>
    <w:rsid w:val="5E820631"/>
    <w:rsid w:val="5EE23683"/>
    <w:rsid w:val="5F021772"/>
    <w:rsid w:val="5F2C67EF"/>
    <w:rsid w:val="5F390750"/>
    <w:rsid w:val="5F700DD2"/>
    <w:rsid w:val="5F8844D1"/>
    <w:rsid w:val="5F9F25FB"/>
    <w:rsid w:val="5FC65260"/>
    <w:rsid w:val="5FD76A4E"/>
    <w:rsid w:val="5FDE5262"/>
    <w:rsid w:val="5FF54B6C"/>
    <w:rsid w:val="60370B12"/>
    <w:rsid w:val="604636BB"/>
    <w:rsid w:val="60622F98"/>
    <w:rsid w:val="606A4DCB"/>
    <w:rsid w:val="60BC7722"/>
    <w:rsid w:val="60E50EFF"/>
    <w:rsid w:val="61572CED"/>
    <w:rsid w:val="619571A0"/>
    <w:rsid w:val="61D668FF"/>
    <w:rsid w:val="61FD05BB"/>
    <w:rsid w:val="621D649C"/>
    <w:rsid w:val="623B3E39"/>
    <w:rsid w:val="62A768B8"/>
    <w:rsid w:val="62DE0F99"/>
    <w:rsid w:val="63146F70"/>
    <w:rsid w:val="632A1297"/>
    <w:rsid w:val="6369763D"/>
    <w:rsid w:val="636E746E"/>
    <w:rsid w:val="63CB3A56"/>
    <w:rsid w:val="63D01E3F"/>
    <w:rsid w:val="64007035"/>
    <w:rsid w:val="64336084"/>
    <w:rsid w:val="6454481E"/>
    <w:rsid w:val="64550FB5"/>
    <w:rsid w:val="64C756F0"/>
    <w:rsid w:val="64E8140A"/>
    <w:rsid w:val="656B0071"/>
    <w:rsid w:val="656E190F"/>
    <w:rsid w:val="65784414"/>
    <w:rsid w:val="65940C5B"/>
    <w:rsid w:val="65A85C55"/>
    <w:rsid w:val="65C81DCC"/>
    <w:rsid w:val="6655005B"/>
    <w:rsid w:val="66651DFD"/>
    <w:rsid w:val="66807B4C"/>
    <w:rsid w:val="66A2095E"/>
    <w:rsid w:val="66D87988"/>
    <w:rsid w:val="671305F6"/>
    <w:rsid w:val="673967E6"/>
    <w:rsid w:val="676C1E7F"/>
    <w:rsid w:val="677E2997"/>
    <w:rsid w:val="67AE3E8C"/>
    <w:rsid w:val="67D839B8"/>
    <w:rsid w:val="67E91142"/>
    <w:rsid w:val="680674A8"/>
    <w:rsid w:val="682C0E32"/>
    <w:rsid w:val="682D7860"/>
    <w:rsid w:val="685F7160"/>
    <w:rsid w:val="68601B09"/>
    <w:rsid w:val="68A847D4"/>
    <w:rsid w:val="68B91B44"/>
    <w:rsid w:val="69166076"/>
    <w:rsid w:val="6945507D"/>
    <w:rsid w:val="69472AF8"/>
    <w:rsid w:val="695629FC"/>
    <w:rsid w:val="697F0A71"/>
    <w:rsid w:val="6982479D"/>
    <w:rsid w:val="69A5736D"/>
    <w:rsid w:val="69C45FA2"/>
    <w:rsid w:val="69C938A7"/>
    <w:rsid w:val="6A104B2A"/>
    <w:rsid w:val="6A2B6021"/>
    <w:rsid w:val="6A5D01A4"/>
    <w:rsid w:val="6A876FCF"/>
    <w:rsid w:val="6AF05B5A"/>
    <w:rsid w:val="6AF1090E"/>
    <w:rsid w:val="6AF2584B"/>
    <w:rsid w:val="6B420EC7"/>
    <w:rsid w:val="6B9C351B"/>
    <w:rsid w:val="6BEC17E0"/>
    <w:rsid w:val="6C533EB7"/>
    <w:rsid w:val="6C5A755E"/>
    <w:rsid w:val="6CE94D8A"/>
    <w:rsid w:val="6D113997"/>
    <w:rsid w:val="6DA560EA"/>
    <w:rsid w:val="6DAF3053"/>
    <w:rsid w:val="6DDE22CB"/>
    <w:rsid w:val="6DE10864"/>
    <w:rsid w:val="6DE210F1"/>
    <w:rsid w:val="6DEC3D19"/>
    <w:rsid w:val="6E0B0A0A"/>
    <w:rsid w:val="6E12592D"/>
    <w:rsid w:val="6E3B4A1C"/>
    <w:rsid w:val="6E4E0530"/>
    <w:rsid w:val="6EB621C7"/>
    <w:rsid w:val="6EB80790"/>
    <w:rsid w:val="6EDC1FE0"/>
    <w:rsid w:val="6EFF6CF3"/>
    <w:rsid w:val="6F047809"/>
    <w:rsid w:val="6F282B2F"/>
    <w:rsid w:val="6FFB0FF5"/>
    <w:rsid w:val="70335C2F"/>
    <w:rsid w:val="703C015F"/>
    <w:rsid w:val="7151624D"/>
    <w:rsid w:val="71800204"/>
    <w:rsid w:val="71C70BF6"/>
    <w:rsid w:val="71E1279E"/>
    <w:rsid w:val="71EF2594"/>
    <w:rsid w:val="71F7290B"/>
    <w:rsid w:val="720D7FE4"/>
    <w:rsid w:val="722717C4"/>
    <w:rsid w:val="72437D1F"/>
    <w:rsid w:val="726D04D3"/>
    <w:rsid w:val="727944A4"/>
    <w:rsid w:val="72AC1CC9"/>
    <w:rsid w:val="72CA1E65"/>
    <w:rsid w:val="72D134DE"/>
    <w:rsid w:val="72F63E84"/>
    <w:rsid w:val="730613D9"/>
    <w:rsid w:val="73383D30"/>
    <w:rsid w:val="737478B1"/>
    <w:rsid w:val="73DC0209"/>
    <w:rsid w:val="73EA0CFB"/>
    <w:rsid w:val="7439758C"/>
    <w:rsid w:val="7457344F"/>
    <w:rsid w:val="745927C5"/>
    <w:rsid w:val="747F6C13"/>
    <w:rsid w:val="75397FEA"/>
    <w:rsid w:val="75437FCE"/>
    <w:rsid w:val="75501F7A"/>
    <w:rsid w:val="758855C6"/>
    <w:rsid w:val="75A82543"/>
    <w:rsid w:val="7628539E"/>
    <w:rsid w:val="762918BE"/>
    <w:rsid w:val="76440324"/>
    <w:rsid w:val="768F5B89"/>
    <w:rsid w:val="76B95246"/>
    <w:rsid w:val="76C05D43"/>
    <w:rsid w:val="77041331"/>
    <w:rsid w:val="774040A4"/>
    <w:rsid w:val="77526966"/>
    <w:rsid w:val="777D1E86"/>
    <w:rsid w:val="77955421"/>
    <w:rsid w:val="77E048EF"/>
    <w:rsid w:val="783F1A02"/>
    <w:rsid w:val="784018B9"/>
    <w:rsid w:val="78767D96"/>
    <w:rsid w:val="7892370F"/>
    <w:rsid w:val="78ED20AF"/>
    <w:rsid w:val="79184336"/>
    <w:rsid w:val="791C2F15"/>
    <w:rsid w:val="79200D1B"/>
    <w:rsid w:val="7944746F"/>
    <w:rsid w:val="79586707"/>
    <w:rsid w:val="7A010B4C"/>
    <w:rsid w:val="7A096224"/>
    <w:rsid w:val="7A560E98"/>
    <w:rsid w:val="7AB63D41"/>
    <w:rsid w:val="7AC50368"/>
    <w:rsid w:val="7AF24553"/>
    <w:rsid w:val="7B5B0730"/>
    <w:rsid w:val="7BA13CC6"/>
    <w:rsid w:val="7BE443F5"/>
    <w:rsid w:val="7BE81FC4"/>
    <w:rsid w:val="7BF71F17"/>
    <w:rsid w:val="7C624ECD"/>
    <w:rsid w:val="7CAC4C2B"/>
    <w:rsid w:val="7CDA5125"/>
    <w:rsid w:val="7D86010E"/>
    <w:rsid w:val="7DA96753"/>
    <w:rsid w:val="7DB23D66"/>
    <w:rsid w:val="7DC47E0B"/>
    <w:rsid w:val="7DD913AE"/>
    <w:rsid w:val="7DDC6A46"/>
    <w:rsid w:val="7E191D22"/>
    <w:rsid w:val="7E675848"/>
    <w:rsid w:val="7E682F48"/>
    <w:rsid w:val="7EA30120"/>
    <w:rsid w:val="7ED45DD0"/>
    <w:rsid w:val="7ED93D46"/>
    <w:rsid w:val="7F034577"/>
    <w:rsid w:val="7F084F80"/>
    <w:rsid w:val="7F3C423F"/>
    <w:rsid w:val="7F72426C"/>
    <w:rsid w:val="7F7E5110"/>
    <w:rsid w:val="7FCC39AA"/>
    <w:rsid w:val="7FE3732D"/>
    <w:rsid w:val="7FFD1DB6"/>
    <w:rsid w:val="FD9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uiPriority="39" w:name="toc 3"/>
    <w:lsdException w:uiPriority="39" w:name="toc 4"/>
    <w:lsdException w:qFormat="1" w:unhideWhenUsed="0" w:uiPriority="99" w:semiHidden="0" w:name="toc 5" w:locked="1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 w:locked="1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20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6"/>
    <w:qFormat/>
    <w:locked/>
    <w:uiPriority w:val="99"/>
    <w:pPr>
      <w:keepNext/>
      <w:keepLines/>
      <w:pageBreakBefore/>
      <w:numPr>
        <w:ilvl w:val="0"/>
        <w:numId w:val="1"/>
      </w:numPr>
      <w:tabs>
        <w:tab w:val="left" w:pos="0"/>
      </w:tabs>
      <w:spacing w:before="340" w:after="330" w:line="576" w:lineRule="auto"/>
      <w:ind w:firstLine="200" w:firstLineChars="200"/>
      <w:jc w:val="left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47"/>
    <w:qFormat/>
    <w:locked/>
    <w:uiPriority w:val="99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jc w:val="left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4">
    <w:name w:val="heading 3"/>
    <w:basedOn w:val="1"/>
    <w:next w:val="1"/>
    <w:link w:val="48"/>
    <w:qFormat/>
    <w:locked/>
    <w:uiPriority w:val="99"/>
    <w:pPr>
      <w:keepNext/>
      <w:keepLines/>
      <w:numPr>
        <w:ilvl w:val="2"/>
        <w:numId w:val="3"/>
      </w:numPr>
      <w:tabs>
        <w:tab w:val="left" w:pos="0"/>
      </w:tabs>
      <w:spacing w:before="40" w:after="40" w:line="360" w:lineRule="auto"/>
      <w:jc w:val="left"/>
      <w:outlineLvl w:val="2"/>
    </w:pPr>
    <w:rPr>
      <w:rFonts w:eastAsia="仿宋"/>
      <w:b/>
      <w:kern w:val="0"/>
      <w:sz w:val="28"/>
      <w:szCs w:val="20"/>
    </w:rPr>
  </w:style>
  <w:style w:type="paragraph" w:styleId="5">
    <w:name w:val="heading 4"/>
    <w:basedOn w:val="4"/>
    <w:next w:val="1"/>
    <w:link w:val="49"/>
    <w:qFormat/>
    <w:locked/>
    <w:uiPriority w:val="99"/>
    <w:pPr>
      <w:numPr>
        <w:ilvl w:val="3"/>
      </w:numPr>
      <w:outlineLvl w:val="3"/>
    </w:pPr>
    <w:rPr>
      <w:rFonts w:ascii="Cambria" w:hAnsi="Cambria" w:eastAsia="宋体"/>
    </w:rPr>
  </w:style>
  <w:style w:type="character" w:default="1" w:styleId="26">
    <w:name w:val="Default Paragraph Font"/>
    <w:semiHidden/>
    <w:qFormat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locked/>
    <w:uiPriority w:val="99"/>
    <w:pPr>
      <w:ind w:left="420" w:leftChars="200"/>
    </w:pPr>
    <w:rPr>
      <w:rFonts w:eastAsia="方正仿宋_GBK"/>
      <w:sz w:val="32"/>
      <w:szCs w:val="20"/>
    </w:rPr>
  </w:style>
  <w:style w:type="paragraph" w:styleId="7">
    <w:name w:val="Normal Indent"/>
    <w:basedOn w:val="1"/>
    <w:qFormat/>
    <w:uiPriority w:val="99"/>
    <w:pPr>
      <w:spacing w:line="360" w:lineRule="auto"/>
      <w:ind w:firstLine="567" w:firstLineChars="200"/>
      <w:jc w:val="left"/>
    </w:pPr>
    <w:rPr>
      <w:sz w:val="28"/>
      <w:szCs w:val="24"/>
    </w:rPr>
  </w:style>
  <w:style w:type="paragraph" w:styleId="8">
    <w:name w:val="Document Map"/>
    <w:basedOn w:val="1"/>
    <w:link w:val="50"/>
    <w:qFormat/>
    <w:locked/>
    <w:uiPriority w:val="99"/>
    <w:pPr>
      <w:shd w:val="clear" w:color="auto" w:fill="000080"/>
    </w:pPr>
    <w:rPr>
      <w:sz w:val="24"/>
      <w:szCs w:val="20"/>
    </w:rPr>
  </w:style>
  <w:style w:type="paragraph" w:styleId="9">
    <w:name w:val="annotation text"/>
    <w:basedOn w:val="1"/>
    <w:link w:val="51"/>
    <w:qFormat/>
    <w:locked/>
    <w:uiPriority w:val="99"/>
    <w:pPr>
      <w:adjustRightInd w:val="0"/>
      <w:jc w:val="left"/>
      <w:textAlignment w:val="baseline"/>
    </w:pPr>
    <w:rPr>
      <w:szCs w:val="20"/>
    </w:rPr>
  </w:style>
  <w:style w:type="paragraph" w:styleId="10">
    <w:name w:val="Body Text"/>
    <w:basedOn w:val="1"/>
    <w:next w:val="11"/>
    <w:link w:val="52"/>
    <w:qFormat/>
    <w:locked/>
    <w:uiPriority w:val="99"/>
    <w:pPr>
      <w:jc w:val="center"/>
    </w:pPr>
    <w:rPr>
      <w:rFonts w:eastAsia="方正仿宋_GBK"/>
      <w:b/>
      <w:kern w:val="0"/>
      <w:sz w:val="20"/>
      <w:szCs w:val="20"/>
    </w:rPr>
  </w:style>
  <w:style w:type="paragraph" w:styleId="11">
    <w:name w:val="toc 5"/>
    <w:basedOn w:val="1"/>
    <w:next w:val="1"/>
    <w:qFormat/>
    <w:locked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2">
    <w:name w:val="Body Text Indent"/>
    <w:basedOn w:val="1"/>
    <w:next w:val="13"/>
    <w:link w:val="54"/>
    <w:qFormat/>
    <w:locked/>
    <w:uiPriority w:val="99"/>
    <w:pPr>
      <w:spacing w:after="120"/>
      <w:ind w:left="200" w:leftChars="200"/>
    </w:pPr>
    <w:rPr>
      <w:sz w:val="24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960" w:firstLineChars="200"/>
      <w:jc w:val="left"/>
    </w:pPr>
    <w:rPr>
      <w:rFonts w:ascii="宋体" w:eastAsia="Times New Roman"/>
      <w:sz w:val="24"/>
      <w:szCs w:val="24"/>
    </w:rPr>
  </w:style>
  <w:style w:type="paragraph" w:styleId="14">
    <w:name w:val="Plain Text"/>
    <w:basedOn w:val="1"/>
    <w:link w:val="55"/>
    <w:qFormat/>
    <w:uiPriority w:val="99"/>
    <w:rPr>
      <w:rFonts w:ascii="宋体" w:hAnsi="Courier New"/>
      <w:kern w:val="0"/>
      <w:szCs w:val="20"/>
    </w:rPr>
  </w:style>
  <w:style w:type="paragraph" w:styleId="15">
    <w:name w:val="Date"/>
    <w:basedOn w:val="1"/>
    <w:next w:val="1"/>
    <w:link w:val="56"/>
    <w:qFormat/>
    <w:uiPriority w:val="99"/>
    <w:pPr>
      <w:ind w:left="100" w:leftChars="2500"/>
    </w:pPr>
    <w:rPr>
      <w:sz w:val="24"/>
      <w:szCs w:val="20"/>
    </w:rPr>
  </w:style>
  <w:style w:type="paragraph" w:styleId="16">
    <w:name w:val="Body Text Indent 2"/>
    <w:basedOn w:val="1"/>
    <w:link w:val="57"/>
    <w:qFormat/>
    <w:uiPriority w:val="99"/>
    <w:pPr>
      <w:spacing w:after="120" w:line="480" w:lineRule="auto"/>
      <w:ind w:left="420" w:leftChars="200" w:firstLine="960" w:firstLineChars="200"/>
      <w:jc w:val="left"/>
    </w:pPr>
    <w:rPr>
      <w:kern w:val="0"/>
      <w:szCs w:val="20"/>
    </w:rPr>
  </w:style>
  <w:style w:type="paragraph" w:styleId="17">
    <w:name w:val="Balloon Text"/>
    <w:basedOn w:val="1"/>
    <w:link w:val="58"/>
    <w:semiHidden/>
    <w:qFormat/>
    <w:locked/>
    <w:uiPriority w:val="99"/>
    <w:rPr>
      <w:rFonts w:eastAsia="方正仿宋_GBK"/>
      <w:kern w:val="0"/>
      <w:sz w:val="18"/>
      <w:szCs w:val="20"/>
    </w:rPr>
  </w:style>
  <w:style w:type="paragraph" w:styleId="18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9">
    <w:name w:val="header"/>
    <w:basedOn w:val="1"/>
    <w:link w:val="6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0">
    <w:name w:val="toc 1"/>
    <w:basedOn w:val="1"/>
    <w:next w:val="1"/>
    <w:qFormat/>
    <w:locked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styleId="21">
    <w:name w:val="List"/>
    <w:basedOn w:val="1"/>
    <w:qFormat/>
    <w:uiPriority w:val="99"/>
    <w:pPr>
      <w:spacing w:line="360" w:lineRule="auto"/>
      <w:ind w:left="200" w:hanging="200" w:hangingChars="200"/>
      <w:jc w:val="center"/>
    </w:pPr>
    <w:rPr>
      <w:sz w:val="24"/>
      <w:szCs w:val="24"/>
    </w:rPr>
  </w:style>
  <w:style w:type="paragraph" w:styleId="22">
    <w:name w:val="toc 2"/>
    <w:basedOn w:val="1"/>
    <w:next w:val="1"/>
    <w:qFormat/>
    <w:locked/>
    <w:uiPriority w:val="99"/>
    <w:pPr>
      <w:ind w:left="210"/>
      <w:jc w:val="left"/>
    </w:pPr>
    <w:rPr>
      <w:smallCaps/>
      <w:sz w:val="20"/>
      <w:szCs w:val="24"/>
    </w:rPr>
  </w:style>
  <w:style w:type="paragraph" w:styleId="23">
    <w:name w:val="Title"/>
    <w:basedOn w:val="1"/>
    <w:link w:val="61"/>
    <w:qFormat/>
    <w:locked/>
    <w:uiPriority w:val="99"/>
    <w:pPr>
      <w:spacing w:before="240" w:after="60"/>
      <w:jc w:val="center"/>
      <w:outlineLvl w:val="0"/>
    </w:pPr>
    <w:rPr>
      <w:rFonts w:ascii="Arial" w:hAnsi="Arial" w:eastAsia="方正仿宋_GBK"/>
      <w:b/>
      <w:kern w:val="0"/>
      <w:sz w:val="32"/>
      <w:szCs w:val="20"/>
    </w:rPr>
  </w:style>
  <w:style w:type="table" w:styleId="25">
    <w:name w:val="Table Grid"/>
    <w:basedOn w:val="2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locked/>
    <w:uiPriority w:val="99"/>
    <w:rPr>
      <w:rFonts w:cs="Times New Roman"/>
      <w:b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paragraph" w:customStyle="1" w:styleId="3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character" w:customStyle="1" w:styleId="31">
    <w:name w:val="Heading 1 Char"/>
    <w:basedOn w:val="2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Heading 2 Char"/>
    <w:basedOn w:val="26"/>
    <w:link w:val="3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Heading 3 Char"/>
    <w:basedOn w:val="26"/>
    <w:link w:val="4"/>
    <w:qFormat/>
    <w:locked/>
    <w:uiPriority w:val="99"/>
    <w:rPr>
      <w:rFonts w:cs="Times New Roman"/>
      <w:b/>
      <w:sz w:val="32"/>
    </w:rPr>
  </w:style>
  <w:style w:type="character" w:customStyle="1" w:styleId="34">
    <w:name w:val="Heading 4 Char"/>
    <w:basedOn w:val="26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Body Text Char"/>
    <w:basedOn w:val="26"/>
    <w:link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36">
    <w:name w:val="Document Map Char"/>
    <w:basedOn w:val="26"/>
    <w:link w:val="8"/>
    <w:semiHidden/>
    <w:qFormat/>
    <w:locked/>
    <w:uiPriority w:val="99"/>
    <w:rPr>
      <w:rFonts w:cs="Times New Roman"/>
      <w:sz w:val="2"/>
    </w:rPr>
  </w:style>
  <w:style w:type="character" w:customStyle="1" w:styleId="37">
    <w:name w:val="Comment Text Char"/>
    <w:basedOn w:val="26"/>
    <w:link w:val="9"/>
    <w:semiHidden/>
    <w:qFormat/>
    <w:locked/>
    <w:uiPriority w:val="99"/>
    <w:rPr>
      <w:rFonts w:cs="Times New Roman"/>
      <w:sz w:val="21"/>
      <w:szCs w:val="21"/>
    </w:rPr>
  </w:style>
  <w:style w:type="character" w:customStyle="1" w:styleId="38">
    <w:name w:val="Body Text Indent Char"/>
    <w:basedOn w:val="26"/>
    <w:link w:val="12"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Plain Text Char"/>
    <w:basedOn w:val="26"/>
    <w:link w:val="14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0">
    <w:name w:val="Date Char"/>
    <w:basedOn w:val="26"/>
    <w:link w:val="15"/>
    <w:semiHidden/>
    <w:qFormat/>
    <w:locked/>
    <w:uiPriority w:val="99"/>
    <w:rPr>
      <w:rFonts w:cs="Times New Roman"/>
      <w:sz w:val="21"/>
      <w:szCs w:val="21"/>
    </w:rPr>
  </w:style>
  <w:style w:type="character" w:customStyle="1" w:styleId="41">
    <w:name w:val="Body Text Indent 2 Char"/>
    <w:basedOn w:val="26"/>
    <w:link w:val="16"/>
    <w:semiHidden/>
    <w:qFormat/>
    <w:locked/>
    <w:uiPriority w:val="99"/>
    <w:rPr>
      <w:rFonts w:cs="Times New Roman"/>
      <w:sz w:val="21"/>
      <w:szCs w:val="21"/>
    </w:rPr>
  </w:style>
  <w:style w:type="character" w:customStyle="1" w:styleId="42">
    <w:name w:val="Balloon Text Char"/>
    <w:basedOn w:val="26"/>
    <w:link w:val="17"/>
    <w:semiHidden/>
    <w:qFormat/>
    <w:locked/>
    <w:uiPriority w:val="99"/>
    <w:rPr>
      <w:rFonts w:cs="Times New Roman"/>
      <w:sz w:val="2"/>
    </w:rPr>
  </w:style>
  <w:style w:type="character" w:customStyle="1" w:styleId="43">
    <w:name w:val="Footer Char"/>
    <w:basedOn w:val="26"/>
    <w:link w:val="18"/>
    <w:qFormat/>
    <w:locked/>
    <w:uiPriority w:val="99"/>
    <w:rPr>
      <w:rFonts w:cs="Times New Roman"/>
      <w:sz w:val="18"/>
    </w:rPr>
  </w:style>
  <w:style w:type="character" w:customStyle="1" w:styleId="44">
    <w:name w:val="Header Char"/>
    <w:basedOn w:val="26"/>
    <w:link w:val="19"/>
    <w:qFormat/>
    <w:locked/>
    <w:uiPriority w:val="99"/>
    <w:rPr>
      <w:rFonts w:cs="Times New Roman"/>
      <w:sz w:val="18"/>
    </w:rPr>
  </w:style>
  <w:style w:type="character" w:customStyle="1" w:styleId="45">
    <w:name w:val="Title Char"/>
    <w:basedOn w:val="26"/>
    <w:link w:val="2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46">
    <w:name w:val="Heading 1 Char1"/>
    <w:link w:val="2"/>
    <w:qFormat/>
    <w:locked/>
    <w:uiPriority w:val="99"/>
    <w:rPr>
      <w:b/>
      <w:kern w:val="44"/>
      <w:sz w:val="44"/>
    </w:rPr>
  </w:style>
  <w:style w:type="character" w:customStyle="1" w:styleId="47">
    <w:name w:val="Heading 2 Char1"/>
    <w:link w:val="3"/>
    <w:qFormat/>
    <w:locked/>
    <w:uiPriority w:val="99"/>
    <w:rPr>
      <w:rFonts w:ascii="Arial" w:hAnsi="Arial" w:eastAsia="黑体"/>
      <w:b/>
      <w:sz w:val="28"/>
    </w:rPr>
  </w:style>
  <w:style w:type="character" w:customStyle="1" w:styleId="48">
    <w:name w:val="Heading 3 Char1"/>
    <w:link w:val="4"/>
    <w:qFormat/>
    <w:locked/>
    <w:uiPriority w:val="99"/>
    <w:rPr>
      <w:rFonts w:eastAsia="仿宋"/>
      <w:b/>
      <w:sz w:val="28"/>
    </w:rPr>
  </w:style>
  <w:style w:type="character" w:customStyle="1" w:styleId="49">
    <w:name w:val="Heading 4 Char1"/>
    <w:link w:val="5"/>
    <w:qFormat/>
    <w:locked/>
    <w:uiPriority w:val="99"/>
    <w:rPr>
      <w:rFonts w:ascii="Cambria" w:hAnsi="Cambria" w:eastAsia="宋体"/>
      <w:b/>
      <w:sz w:val="28"/>
    </w:rPr>
  </w:style>
  <w:style w:type="character" w:customStyle="1" w:styleId="50">
    <w:name w:val="Document Map Char1"/>
    <w:link w:val="8"/>
    <w:qFormat/>
    <w:locked/>
    <w:uiPriority w:val="99"/>
    <w:rPr>
      <w:kern w:val="2"/>
      <w:sz w:val="24"/>
      <w:shd w:val="clear" w:color="auto" w:fill="000080"/>
    </w:rPr>
  </w:style>
  <w:style w:type="character" w:customStyle="1" w:styleId="51">
    <w:name w:val="Comment Text Char1"/>
    <w:link w:val="9"/>
    <w:qFormat/>
    <w:locked/>
    <w:uiPriority w:val="99"/>
    <w:rPr>
      <w:kern w:val="2"/>
      <w:sz w:val="21"/>
    </w:rPr>
  </w:style>
  <w:style w:type="character" w:customStyle="1" w:styleId="52">
    <w:name w:val="Body Text Char1"/>
    <w:link w:val="10"/>
    <w:qFormat/>
    <w:locked/>
    <w:uiPriority w:val="99"/>
    <w:rPr>
      <w:rFonts w:eastAsia="方正仿宋_GBK"/>
      <w:b/>
      <w:sz w:val="20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eastAsia="方正仿宋_GBK"/>
      <w:sz w:val="32"/>
      <w:szCs w:val="20"/>
    </w:rPr>
  </w:style>
  <w:style w:type="character" w:customStyle="1" w:styleId="54">
    <w:name w:val="Body Text Indent Char1"/>
    <w:link w:val="12"/>
    <w:qFormat/>
    <w:locked/>
    <w:uiPriority w:val="99"/>
    <w:rPr>
      <w:kern w:val="2"/>
      <w:sz w:val="24"/>
      <w:lang w:val="en-US" w:eastAsia="zh-CN"/>
    </w:rPr>
  </w:style>
  <w:style w:type="character" w:customStyle="1" w:styleId="55">
    <w:name w:val="Plain Text Char1"/>
    <w:link w:val="14"/>
    <w:qFormat/>
    <w:locked/>
    <w:uiPriority w:val="99"/>
    <w:rPr>
      <w:rFonts w:ascii="宋体" w:hAnsi="Courier New"/>
      <w:sz w:val="21"/>
    </w:rPr>
  </w:style>
  <w:style w:type="character" w:customStyle="1" w:styleId="56">
    <w:name w:val="Date Char1"/>
    <w:link w:val="15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57">
    <w:name w:val="Body Text Indent 2 Char1"/>
    <w:link w:val="16"/>
    <w:qFormat/>
    <w:locked/>
    <w:uiPriority w:val="99"/>
    <w:rPr>
      <w:sz w:val="21"/>
    </w:rPr>
  </w:style>
  <w:style w:type="character" w:customStyle="1" w:styleId="58">
    <w:name w:val="Balloon Text Char1"/>
    <w:link w:val="17"/>
    <w:semiHidden/>
    <w:qFormat/>
    <w:locked/>
    <w:uiPriority w:val="99"/>
    <w:rPr>
      <w:rFonts w:eastAsia="方正仿宋_GBK"/>
      <w:sz w:val="18"/>
    </w:rPr>
  </w:style>
  <w:style w:type="character" w:customStyle="1" w:styleId="59">
    <w:name w:val="Footer Char1"/>
    <w:link w:val="18"/>
    <w:qFormat/>
    <w:locked/>
    <w:uiPriority w:val="99"/>
    <w:rPr>
      <w:sz w:val="18"/>
    </w:rPr>
  </w:style>
  <w:style w:type="character" w:customStyle="1" w:styleId="60">
    <w:name w:val="Header Char1"/>
    <w:link w:val="19"/>
    <w:qFormat/>
    <w:locked/>
    <w:uiPriority w:val="99"/>
    <w:rPr>
      <w:sz w:val="18"/>
    </w:rPr>
  </w:style>
  <w:style w:type="character" w:customStyle="1" w:styleId="61">
    <w:name w:val="Title Char1"/>
    <w:link w:val="23"/>
    <w:qFormat/>
    <w:locked/>
    <w:uiPriority w:val="99"/>
    <w:rPr>
      <w:rFonts w:ascii="Arial" w:hAnsi="Arial" w:eastAsia="方正仿宋_GBK"/>
      <w:b/>
      <w:sz w:val="32"/>
    </w:rPr>
  </w:style>
  <w:style w:type="character" w:customStyle="1" w:styleId="62">
    <w:name w:val="font61"/>
    <w:qFormat/>
    <w:uiPriority w:val="99"/>
    <w:rPr>
      <w:rFonts w:ascii="??_GB2312" w:eastAsia="Times New Roman"/>
      <w:color w:val="FF0000"/>
      <w:sz w:val="20"/>
    </w:rPr>
  </w:style>
  <w:style w:type="character" w:customStyle="1" w:styleId="63">
    <w:name w:val="font141"/>
    <w:qFormat/>
    <w:uiPriority w:val="99"/>
    <w:rPr>
      <w:rFonts w:ascii="??_GB2312" w:eastAsia="Times New Roman"/>
      <w:color w:val="000000"/>
      <w:sz w:val="22"/>
    </w:rPr>
  </w:style>
  <w:style w:type="character" w:customStyle="1" w:styleId="64">
    <w:name w:val="font01"/>
    <w:qFormat/>
    <w:uiPriority w:val="99"/>
    <w:rPr>
      <w:rFonts w:ascii="Arial Narrow" w:hAnsi="Arial Narrow"/>
      <w:color w:val="000000"/>
      <w:sz w:val="18"/>
    </w:rPr>
  </w:style>
  <w:style w:type="character" w:customStyle="1" w:styleId="65">
    <w:name w:val="font51"/>
    <w:qFormat/>
    <w:uiPriority w:val="99"/>
    <w:rPr>
      <w:color w:val="000000"/>
      <w:sz w:val="22"/>
    </w:rPr>
  </w:style>
  <w:style w:type="character" w:customStyle="1" w:styleId="66">
    <w:name w:val="font131"/>
    <w:qFormat/>
    <w:uiPriority w:val="99"/>
    <w:rPr>
      <w:rFonts w:ascii="仿宋" w:hAnsi="仿宋" w:eastAsia="仿宋"/>
      <w:color w:val="FF0000"/>
      <w:sz w:val="22"/>
    </w:rPr>
  </w:style>
  <w:style w:type="character" w:customStyle="1" w:styleId="67">
    <w:name w:val="font101"/>
    <w:qFormat/>
    <w:uiPriority w:val="99"/>
    <w:rPr>
      <w:rFonts w:ascii="宋体" w:eastAsia="宋体"/>
      <w:color w:val="000000"/>
      <w:sz w:val="22"/>
    </w:rPr>
  </w:style>
  <w:style w:type="character" w:customStyle="1" w:styleId="68">
    <w:name w:val="font31"/>
    <w:qFormat/>
    <w:uiPriority w:val="99"/>
    <w:rPr>
      <w:rFonts w:ascii="宋体" w:eastAsia="宋体"/>
      <w:color w:val="000000"/>
    </w:rPr>
  </w:style>
  <w:style w:type="character" w:customStyle="1" w:styleId="69">
    <w:name w:val="font13"/>
    <w:qFormat/>
    <w:uiPriority w:val="99"/>
    <w:rPr>
      <w:color w:val="000000"/>
      <w:sz w:val="20"/>
    </w:rPr>
  </w:style>
  <w:style w:type="character" w:customStyle="1" w:styleId="70">
    <w:name w:val="font21"/>
    <w:qFormat/>
    <w:uiPriority w:val="99"/>
    <w:rPr>
      <w:rFonts w:ascii="宋体" w:eastAsia="宋体"/>
      <w:color w:val="000000"/>
    </w:rPr>
  </w:style>
  <w:style w:type="character" w:customStyle="1" w:styleId="71">
    <w:name w:val="font111"/>
    <w:qFormat/>
    <w:uiPriority w:val="99"/>
    <w:rPr>
      <w:rFonts w:ascii="??_GB2312" w:eastAsia="Times New Roman"/>
      <w:color w:val="000000"/>
      <w:sz w:val="22"/>
    </w:rPr>
  </w:style>
  <w:style w:type="character" w:customStyle="1" w:styleId="72">
    <w:name w:val="font41"/>
    <w:qFormat/>
    <w:uiPriority w:val="99"/>
    <w:rPr>
      <w:rFonts w:ascii="Calibri"/>
      <w:b/>
      <w:color w:val="000000"/>
      <w:sz w:val="21"/>
    </w:rPr>
  </w:style>
  <w:style w:type="character" w:customStyle="1" w:styleId="73">
    <w:name w:val="font91"/>
    <w:qFormat/>
    <w:uiPriority w:val="99"/>
    <w:rPr>
      <w:rFonts w:ascii="??_GB2312" w:eastAsia="Times New Roman"/>
      <w:b/>
      <w:color w:val="000000"/>
      <w:sz w:val="22"/>
    </w:rPr>
  </w:style>
  <w:style w:type="character" w:customStyle="1" w:styleId="74">
    <w:name w:val="font81"/>
    <w:qFormat/>
    <w:uiPriority w:val="99"/>
    <w:rPr>
      <w:rFonts w:ascii="??_GB2312" w:eastAsia="Times New Roman"/>
      <w:color w:val="000000"/>
      <w:sz w:val="22"/>
    </w:rPr>
  </w:style>
  <w:style w:type="character" w:customStyle="1" w:styleId="75">
    <w:name w:val="font71"/>
    <w:qFormat/>
    <w:uiPriority w:val="99"/>
    <w:rPr>
      <w:rFonts w:ascii="??_GB2312" w:eastAsia="Times New Roman"/>
      <w:color w:val="000000"/>
      <w:sz w:val="22"/>
    </w:rPr>
  </w:style>
  <w:style w:type="character" w:customStyle="1" w:styleId="76">
    <w:name w:val="font11"/>
    <w:qFormat/>
    <w:uiPriority w:val="99"/>
    <w:rPr>
      <w:rFonts w:ascii="Arial Narrow" w:hAnsi="Arial Narrow"/>
      <w:color w:val="000000"/>
      <w:sz w:val="18"/>
    </w:rPr>
  </w:style>
  <w:style w:type="paragraph" w:customStyle="1" w:styleId="77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960" w:firstLineChars="200"/>
      <w:jc w:val="center"/>
    </w:pPr>
    <w:rPr>
      <w:rFonts w:ascii="??_GB2312" w:hAnsi="宋体" w:eastAsia="Times New Roman"/>
      <w:sz w:val="24"/>
      <w:szCs w:val="24"/>
    </w:rPr>
  </w:style>
  <w:style w:type="paragraph" w:customStyle="1" w:styleId="78">
    <w:name w:val="样式1"/>
    <w:basedOn w:val="1"/>
    <w:qFormat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customStyle="1" w:styleId="79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0">
    <w:name w:val="公正文"/>
    <w:basedOn w:val="7"/>
    <w:qFormat/>
    <w:uiPriority w:val="99"/>
    <w:pPr>
      <w:adjustRightInd w:val="0"/>
      <w:snapToGrid w:val="0"/>
      <w:spacing w:line="355" w:lineRule="auto"/>
      <w:ind w:firstLine="200"/>
    </w:pPr>
    <w:rPr>
      <w:rFonts w:ascii="宋体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82">
    <w:name w:val="font112"/>
    <w:qFormat/>
    <w:uiPriority w:val="99"/>
    <w:rPr>
      <w:rFonts w:ascii="仿宋" w:hAnsi="仿宋" w:eastAsia="仿宋"/>
      <w:color w:val="000000"/>
      <w:sz w:val="22"/>
      <w:u w:val="none"/>
    </w:rPr>
  </w:style>
  <w:style w:type="paragraph" w:customStyle="1" w:styleId="83">
    <w:name w:val="新编正文"/>
    <w:basedOn w:val="1"/>
    <w:qFormat/>
    <w:uiPriority w:val="99"/>
    <w:pPr>
      <w:spacing w:before="60" w:after="60" w:line="360" w:lineRule="auto"/>
      <w:ind w:firstLine="420"/>
    </w:pPr>
    <w:rPr>
      <w:rFonts w:eastAsia="方正仿宋_GBK" w:cs="宋体"/>
      <w:kern w:val="0"/>
      <w:sz w:val="24"/>
      <w:szCs w:val="20"/>
    </w:rPr>
  </w:style>
  <w:style w:type="paragraph" w:customStyle="1" w:styleId="8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86">
    <w:name w:val="Char"/>
    <w:basedOn w:val="1"/>
    <w:qFormat/>
    <w:uiPriority w:val="99"/>
    <w:rPr>
      <w:szCs w:val="24"/>
    </w:rPr>
  </w:style>
  <w:style w:type="paragraph" w:customStyle="1" w:styleId="87">
    <w:name w:val="默认段落字体 Para Char Char Char Char Char Char Char Char Char Char"/>
    <w:basedOn w:val="1"/>
    <w:qFormat/>
    <w:uiPriority w:val="99"/>
    <w:rPr>
      <w:szCs w:val="24"/>
    </w:rPr>
  </w:style>
  <w:style w:type="character" w:customStyle="1" w:styleId="88">
    <w:name w:val="font121"/>
    <w:qFormat/>
    <w:uiPriority w:val="99"/>
    <w:rPr>
      <w:rFonts w:ascii="??_GB2312??alt" w:hAnsi="??_GB2312??alt"/>
      <w:color w:val="000000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3</Pages>
  <Words>534</Words>
  <Characters>594</Characters>
  <Lines>0</Lines>
  <Paragraphs>0</Paragraphs>
  <TotalTime>0</TotalTime>
  <ScaleCrop>false</ScaleCrop>
  <LinksUpToDate>false</LinksUpToDate>
  <CharactersWithSpaces>649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2022-04-25T16:04:00Z</dcterms:created>
  <dc:creator>Administrator</dc:creator>
  <cp:lastModifiedBy>县农委机要秘书</cp:lastModifiedBy>
  <cp:lastPrinted>2025-10-20T17:14:00Z</cp:lastPrinted>
  <dcterms:modified xsi:type="dcterms:W3CDTF">2025-10-24T10:21:47Z</dcterms:modified>
  <dc:title>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3E0D167AD7714115A403FEEF7B90CDF6_13</vt:lpwstr>
  </property>
  <property fmtid="{D5CDD505-2E9C-101B-9397-08002B2CF9AE}" pid="4" name="KSOSaveFontToCloudKey">
    <vt:lpwstr>449650301_btnclosed</vt:lpwstr>
  </property>
  <property fmtid="{D5CDD505-2E9C-101B-9397-08002B2CF9AE}" pid="5" name="commondata">
    <vt:lpwstr>eyJoZGlkIjoiOTk0YTU1NWQzZDE4NTEyMDY1NjU4NWZhYzE3NGQ0ZWYifQ==</vt:lpwstr>
  </property>
  <property fmtid="{D5CDD505-2E9C-101B-9397-08002B2CF9AE}" pid="6" name="KSOTemplateDocerSaveRecord">
    <vt:lpwstr>eyJoZGlkIjoiOWFkNDRmZDYwYjVlZTIwZWRiYWYzYzY5YzdhMzk0ZjUiLCJ1c2VySWQiOiI1NjQ4Mjc1NjUifQ==</vt:lpwstr>
  </property>
</Properties>
</file>