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482" w:right="323" w:firstLine="0"/>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rPr>
        <w:t>2024</w:t>
      </w:r>
      <w:r>
        <w:rPr>
          <w:rFonts w:hint="eastAsia" w:ascii="方正小标宋_GBK" w:hAnsi="方正小标宋_GBK" w:eastAsia="方正小标宋_GBK" w:cs="方正小标宋_GBK"/>
          <w:color w:val="000000"/>
          <w:kern w:val="0"/>
          <w:sz w:val="44"/>
          <w:szCs w:val="44"/>
        </w:rPr>
        <w:t>年度人力资源市场工资</w:t>
      </w:r>
    </w:p>
    <w:p>
      <w:pPr>
        <w:keepNext w:val="0"/>
        <w:keepLines w:val="0"/>
        <w:pageBreakBefore w:val="0"/>
        <w:widowControl/>
        <w:kinsoku/>
        <w:wordWrap/>
        <w:overflowPunct/>
        <w:topLinePunct w:val="0"/>
        <w:autoSpaceDE/>
        <w:autoSpaceDN/>
        <w:bidi w:val="0"/>
        <w:adjustRightInd/>
        <w:snapToGrid/>
        <w:spacing w:line="560" w:lineRule="exact"/>
        <w:ind w:left="482" w:right="323" w:firstLine="0"/>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价位和企业人工成本信息</w:t>
      </w:r>
    </w:p>
    <w:p>
      <w:pPr>
        <w:keepNext w:val="0"/>
        <w:keepLines w:val="0"/>
        <w:pageBreakBefore w:val="0"/>
        <w:widowControl/>
        <w:kinsoku/>
        <w:wordWrap/>
        <w:overflowPunct/>
        <w:topLinePunct w:val="0"/>
        <w:autoSpaceDE/>
        <w:autoSpaceDN/>
        <w:bidi w:val="0"/>
        <w:adjustRightInd/>
        <w:snapToGrid/>
        <w:spacing w:line="560" w:lineRule="exact"/>
        <w:ind w:left="482" w:right="323" w:firstLine="737"/>
        <w:jc w:val="left"/>
        <w:textAlignment w:val="auto"/>
        <w:rPr>
          <w:rFonts w:hint="eastAsia" w:ascii="方正仿宋_GBK" w:hAnsi="Times New Roman" w:eastAsia="方正仿宋_GBK" w:cs="Times New Roman"/>
          <w:color w:val="000000"/>
          <w:kern w:val="0"/>
          <w:sz w:val="36"/>
          <w:szCs w:val="36"/>
        </w:rPr>
      </w:pPr>
    </w:p>
    <w:p>
      <w:pPr>
        <w:keepNext w:val="0"/>
        <w:keepLines w:val="0"/>
        <w:pageBreakBefore w:val="0"/>
        <w:widowControl/>
        <w:kinsoku/>
        <w:wordWrap/>
        <w:overflowPunct/>
        <w:topLinePunct w:val="0"/>
        <w:autoSpaceDE/>
        <w:autoSpaceDN/>
        <w:bidi w:val="0"/>
        <w:adjustRightInd/>
        <w:snapToGrid/>
        <w:spacing w:line="560" w:lineRule="exact"/>
        <w:ind w:left="482" w:right="323" w:firstLine="737"/>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为加强和改进政府对企业工资分配的指导和服务，指导企业完善内部工资分配和人工成本管理</w:t>
      </w:r>
      <w:bookmarkStart w:id="0" w:name="_GoBack"/>
      <w:bookmarkEnd w:id="0"/>
      <w:r>
        <w:rPr>
          <w:rFonts w:hint="default" w:ascii="Times New Roman" w:hAnsi="Times New Roman" w:eastAsia="方正仿宋_GBK" w:cs="Times New Roman"/>
          <w:color w:val="000000"/>
          <w:kern w:val="0"/>
          <w:sz w:val="32"/>
          <w:szCs w:val="32"/>
        </w:rPr>
        <w:t>，发挥市场在工资分配中的决定性作用，引导劳动力有序流动，促进人力资源合理配置，重庆市人力资源和社会保障局发布《重庆市2024年度人力资源市场工资价位和企业人工成本信息》。</w:t>
      </w:r>
    </w:p>
    <w:p>
      <w:pPr>
        <w:keepNext w:val="0"/>
        <w:keepLines w:val="0"/>
        <w:pageBreakBefore w:val="0"/>
        <w:widowControl/>
        <w:kinsoku/>
        <w:wordWrap/>
        <w:overflowPunct/>
        <w:topLinePunct w:val="0"/>
        <w:autoSpaceDE/>
        <w:autoSpaceDN/>
        <w:bidi w:val="0"/>
        <w:adjustRightInd/>
        <w:snapToGrid/>
        <w:spacing w:line="560" w:lineRule="exact"/>
        <w:ind w:left="482" w:right="323" w:firstLine="531"/>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次发布的《重庆市2024年度人力资源市场工资价位和企业人工成本信息》是通过对全市18个行业门类的5731户企业人工成本和60.37万名职工工资报酬情况进行调查，并对调查数据进行筛选、汇总、分析形成的。本次发布的内容主要包括不同行业从业人员、不同职业中类从业人员、不同岗位等级从业人员的工资价位和不同行业门类企业的人工成本水平。工资价位和企业人工成本水平发布10%分位、25%分位、50%分位、75%分位和90%分位，适于不同企业的需求。其中，50%分位（即中位数）代表数据的中间水平，指的是有一半的样本在该指标上低于或等于该数值，并不等于平均值。</w:t>
      </w:r>
    </w:p>
    <w:p>
      <w:pPr>
        <w:keepNext w:val="0"/>
        <w:keepLines w:val="0"/>
        <w:pageBreakBefore w:val="0"/>
        <w:widowControl/>
        <w:kinsoku/>
        <w:wordWrap/>
        <w:overflowPunct/>
        <w:topLinePunct w:val="0"/>
        <w:autoSpaceDE/>
        <w:autoSpaceDN/>
        <w:bidi w:val="0"/>
        <w:adjustRightInd/>
        <w:snapToGrid/>
        <w:spacing w:line="560" w:lineRule="exact"/>
        <w:ind w:left="482" w:right="323" w:firstLine="531"/>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根据调查数据，从整体工资报酬来看，重庆市企业2024年工资报酬中位数为62308元，与去年相比增长3.85%。</w:t>
      </w:r>
    </w:p>
    <w:p>
      <w:pPr>
        <w:keepNext w:val="0"/>
        <w:keepLines w:val="0"/>
        <w:pageBreakBefore w:val="0"/>
        <w:widowControl/>
        <w:kinsoku/>
        <w:wordWrap/>
        <w:overflowPunct/>
        <w:topLinePunct w:val="0"/>
        <w:autoSpaceDE/>
        <w:autoSpaceDN/>
        <w:bidi w:val="0"/>
        <w:adjustRightInd/>
        <w:snapToGrid/>
        <w:spacing w:line="560" w:lineRule="exact"/>
        <w:ind w:left="482" w:right="323" w:firstLine="531"/>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从行业工资价位来看，中位数排名前三的行业分别是金融业，电力、热力、燃气及水生产和供应业，科学研究和技术服务业，分别为136465元、92925元、70252元。</w:t>
      </w:r>
    </w:p>
    <w:p>
      <w:pPr>
        <w:keepNext w:val="0"/>
        <w:keepLines w:val="0"/>
        <w:pageBreakBefore w:val="0"/>
        <w:widowControl/>
        <w:kinsoku/>
        <w:wordWrap/>
        <w:overflowPunct/>
        <w:topLinePunct w:val="0"/>
        <w:autoSpaceDE/>
        <w:autoSpaceDN/>
        <w:bidi w:val="0"/>
        <w:adjustRightInd/>
        <w:snapToGrid/>
        <w:spacing w:line="560" w:lineRule="exact"/>
        <w:ind w:left="482" w:right="323" w:firstLine="531"/>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从职业中类工资价位来看，中位数排名前五的职业是金融服务人员，石油加工和炼焦、煤化工生产人员，法律、社会和宗教专业人员，飞机和船舶技术人员以及企业单位负责人，分别为130052元、102096元、98725元、97181元、93793元。</w:t>
      </w:r>
    </w:p>
    <w:p>
      <w:pPr>
        <w:keepNext w:val="0"/>
        <w:keepLines w:val="0"/>
        <w:pageBreakBefore w:val="0"/>
        <w:widowControl/>
        <w:kinsoku/>
        <w:wordWrap/>
        <w:overflowPunct/>
        <w:topLinePunct w:val="0"/>
        <w:autoSpaceDE/>
        <w:autoSpaceDN/>
        <w:bidi w:val="0"/>
        <w:adjustRightInd/>
        <w:snapToGrid/>
        <w:spacing w:line="560" w:lineRule="exact"/>
        <w:ind w:left="482" w:right="323" w:firstLine="531"/>
        <w:jc w:val="left"/>
        <w:textAlignment w:val="auto"/>
        <w:rPr>
          <w:rFonts w:hint="eastAsia" w:ascii="微软雅黑" w:hAnsi="微软雅黑" w:eastAsia="微软雅黑" w:cs="宋体"/>
          <w:color w:val="000000"/>
          <w:kern w:val="0"/>
          <w:sz w:val="31"/>
          <w:szCs w:val="31"/>
        </w:rPr>
      </w:pPr>
      <w:r>
        <w:rPr>
          <w:rFonts w:hint="default" w:ascii="Times New Roman" w:hAnsi="Times New Roman" w:eastAsia="方正仿宋_GBK" w:cs="Times New Roman"/>
          <w:color w:val="000000"/>
          <w:kern w:val="0"/>
          <w:sz w:val="32"/>
          <w:szCs w:val="32"/>
        </w:rPr>
        <w:t>从岗位工资价位来看，管理、技术、技能类从业人员工资报酬水平随岗位等级的提高而提高。管理岗位中，高层管理岗、中层管理岗、基层管理岗、管理类员工岗的中位数分别为101754元、89602元、80000元、57786元；专业技术岗位中，高级职称、中级职称、初级职称的中位数分别为107564元、77400元、65540元；职业技能岗位中，高级技师及以上、技师、高级技能、中级技能、初级技能的中位数分别为98274元、81345元、70290元、68278元、57862元。</w:t>
      </w:r>
    </w:p>
    <w:p>
      <w:pPr>
        <w:widowControl/>
        <w:spacing w:line="686" w:lineRule="atLeast"/>
        <w:ind w:left="480" w:right="326" w:firstLine="531"/>
        <w:jc w:val="left"/>
        <w:rPr>
          <w:rFonts w:hint="eastAsia" w:ascii="微软雅黑" w:hAnsi="微软雅黑" w:eastAsia="微软雅黑" w:cs="宋体"/>
          <w:color w:val="000000"/>
          <w:kern w:val="0"/>
          <w:sz w:val="31"/>
          <w:szCs w:val="31"/>
        </w:rPr>
      </w:pPr>
      <w:r>
        <w:rPr>
          <w:rFonts w:ascii="Times New Roman" w:hAnsi="Times New Roman" w:eastAsia="微软雅黑" w:cs="Times New Roman"/>
          <w:color w:val="000000"/>
          <w:kern w:val="0"/>
          <w:sz w:val="36"/>
          <w:szCs w:val="36"/>
        </w:rPr>
        <w:t> </w:t>
      </w:r>
    </w:p>
    <w:p>
      <w:pPr>
        <w:widowControl/>
        <w:spacing w:line="686" w:lineRule="atLeast"/>
        <w:ind w:left="480" w:right="326" w:firstLine="531"/>
        <w:jc w:val="left"/>
        <w:rPr>
          <w:rFonts w:hint="eastAsia" w:ascii="微软雅黑" w:hAnsi="微软雅黑" w:eastAsia="微软雅黑" w:cs="宋体"/>
          <w:color w:val="000000"/>
          <w:kern w:val="0"/>
          <w:sz w:val="31"/>
          <w:szCs w:val="31"/>
        </w:rPr>
      </w:pPr>
      <w:r>
        <w:rPr>
          <w:rFonts w:ascii="Times New Roman" w:hAnsi="Times New Roman" w:eastAsia="微软雅黑" w:cs="Times New Roman"/>
          <w:color w:val="000000"/>
          <w:kern w:val="0"/>
          <w:sz w:val="36"/>
          <w:szCs w:val="36"/>
        </w:rPr>
        <w:t> </w:t>
      </w:r>
    </w:p>
    <w:p>
      <w:pPr>
        <w:widowControl/>
        <w:spacing w:line="686" w:lineRule="atLeast"/>
        <w:ind w:left="480" w:right="326" w:firstLine="531"/>
        <w:jc w:val="left"/>
        <w:rPr>
          <w:rFonts w:hint="eastAsia" w:ascii="微软雅黑" w:hAnsi="微软雅黑" w:eastAsia="微软雅黑" w:cs="宋体"/>
          <w:color w:val="000000"/>
          <w:kern w:val="0"/>
          <w:sz w:val="31"/>
          <w:szCs w:val="31"/>
        </w:rPr>
      </w:pPr>
    </w:p>
    <w:p>
      <w:pPr>
        <w:widowControl/>
        <w:spacing w:line="463" w:lineRule="atLeast"/>
        <w:ind w:firstLine="737"/>
        <w:jc w:val="left"/>
        <w:rPr>
          <w:rFonts w:hint="eastAsia" w:ascii="微软雅黑" w:hAnsi="微软雅黑" w:eastAsia="微软雅黑" w:cs="宋体"/>
          <w:color w:val="000000"/>
          <w:kern w:val="0"/>
          <w:sz w:val="31"/>
          <w:szCs w:val="31"/>
        </w:rPr>
      </w:pPr>
      <w:r>
        <w:rPr>
          <w:rFonts w:ascii="Times New Roman" w:hAnsi="Times New Roman" w:eastAsia="微软雅黑" w:cs="Times New Roman"/>
          <w:color w:val="000000"/>
          <w:kern w:val="0"/>
          <w:sz w:val="36"/>
          <w:szCs w:val="36"/>
        </w:rPr>
        <w:t> </w:t>
      </w:r>
    </w:p>
    <w:p>
      <w:pPr>
        <w:widowControl/>
        <w:spacing w:line="463" w:lineRule="atLeast"/>
        <w:ind w:firstLine="737"/>
        <w:jc w:val="left"/>
        <w:rPr>
          <w:rFonts w:hint="eastAsia" w:ascii="Times New Roman" w:hAnsi="Times New Roman" w:eastAsia="微软雅黑" w:cs="Times New Roman"/>
          <w:color w:val="000000"/>
          <w:kern w:val="0"/>
          <w:sz w:val="36"/>
          <w:szCs w:val="36"/>
        </w:rPr>
      </w:pPr>
      <w:r>
        <w:rPr>
          <w:rFonts w:ascii="Times New Roman" w:hAnsi="Times New Roman" w:eastAsia="微软雅黑" w:cs="Times New Roman"/>
          <w:color w:val="000000"/>
          <w:kern w:val="0"/>
          <w:sz w:val="36"/>
          <w:szCs w:val="36"/>
        </w:rPr>
        <w:t> </w:t>
      </w:r>
    </w:p>
    <w:p>
      <w:pPr>
        <w:widowControl/>
        <w:spacing w:line="463" w:lineRule="atLeast"/>
        <w:ind w:firstLine="737"/>
        <w:jc w:val="left"/>
        <w:rPr>
          <w:rFonts w:hint="eastAsia" w:ascii="Times New Roman" w:hAnsi="Times New Roman" w:eastAsia="微软雅黑" w:cs="Times New Roman"/>
          <w:color w:val="000000"/>
          <w:kern w:val="0"/>
          <w:sz w:val="36"/>
          <w:szCs w:val="36"/>
        </w:rPr>
      </w:pPr>
    </w:p>
    <w:p>
      <w:pPr>
        <w:widowControl/>
        <w:spacing w:before="137" w:after="137"/>
        <w:jc w:val="both"/>
        <w:outlineLvl w:val="1"/>
        <w:rPr>
          <w:rFonts w:hint="eastAsia" w:ascii="微软雅黑" w:hAnsi="微软雅黑" w:eastAsia="微软雅黑" w:cs="宋体"/>
          <w:b/>
          <w:bCs/>
          <w:color w:val="000000"/>
          <w:kern w:val="0"/>
          <w:sz w:val="36"/>
          <w:szCs w:val="36"/>
        </w:rPr>
      </w:pPr>
      <w:r>
        <w:rPr>
          <w:rFonts w:hint="eastAsia" w:ascii="黑体" w:hAnsi="黑体" w:eastAsia="黑体" w:cs="Times New Roman"/>
          <w:color w:val="000000"/>
          <w:kern w:val="0"/>
          <w:sz w:val="36"/>
          <w:szCs w:val="36"/>
        </w:rPr>
        <w:t>重庆市分行业门类企业从业人员工资价位（</w:t>
      </w:r>
      <w:r>
        <w:rPr>
          <w:rFonts w:ascii="Times New Roman" w:hAnsi="Times New Roman" w:eastAsia="微软雅黑" w:cs="Times New Roman"/>
          <w:color w:val="000000"/>
          <w:kern w:val="0"/>
          <w:sz w:val="36"/>
          <w:szCs w:val="36"/>
        </w:rPr>
        <w:t>2024</w:t>
      </w:r>
      <w:r>
        <w:rPr>
          <w:rFonts w:hint="eastAsia" w:ascii="黑体" w:hAnsi="黑体" w:eastAsia="黑体" w:cs="Times New Roman"/>
          <w:color w:val="000000"/>
          <w:kern w:val="0"/>
          <w:sz w:val="36"/>
          <w:szCs w:val="36"/>
        </w:rPr>
        <w:t>年）</w:t>
      </w:r>
    </w:p>
    <w:p>
      <w:pPr>
        <w:widowControl/>
        <w:jc w:val="right"/>
        <w:rPr>
          <w:rFonts w:hint="eastAsia" w:ascii="微软雅黑" w:hAnsi="微软雅黑" w:eastAsia="微软雅黑" w:cs="宋体"/>
          <w:color w:val="000000"/>
          <w:kern w:val="0"/>
          <w:sz w:val="31"/>
          <w:szCs w:val="31"/>
        </w:rPr>
      </w:pPr>
      <w:r>
        <w:rPr>
          <w:rFonts w:hint="eastAsia" w:ascii="仿宋_GB2312" w:hAnsi="Times New Roman" w:eastAsia="仿宋_GB2312" w:cs="Times New Roman"/>
          <w:color w:val="000000"/>
          <w:kern w:val="0"/>
          <w:sz w:val="24"/>
          <w:szCs w:val="24"/>
        </w:rPr>
        <w:t>单位：元</w:t>
      </w:r>
      <w:r>
        <w:rPr>
          <w:rFonts w:ascii="Times New Roman" w:hAnsi="Times New Roman" w:eastAsia="微软雅黑" w:cs="Times New Roman"/>
          <w:color w:val="000000"/>
          <w:kern w:val="0"/>
          <w:sz w:val="24"/>
          <w:szCs w:val="24"/>
        </w:rPr>
        <w:t>/</w:t>
      </w:r>
      <w:r>
        <w:rPr>
          <w:rFonts w:hint="eastAsia" w:ascii="仿宋_GB2312" w:hAnsi="Times New Roman" w:eastAsia="仿宋_GB2312" w:cs="Times New Roman"/>
          <w:color w:val="000000"/>
          <w:kern w:val="0"/>
          <w:sz w:val="24"/>
          <w:szCs w:val="24"/>
        </w:rPr>
        <w:t>年</w:t>
      </w:r>
    </w:p>
    <w:tbl>
      <w:tblPr>
        <w:tblStyle w:val="7"/>
        <w:tblW w:w="0" w:type="auto"/>
        <w:tblInd w:w="0" w:type="dxa"/>
        <w:tblLayout w:type="autofit"/>
        <w:tblCellMar>
          <w:top w:w="0" w:type="dxa"/>
          <w:left w:w="0" w:type="dxa"/>
          <w:bottom w:w="0" w:type="dxa"/>
          <w:right w:w="0" w:type="dxa"/>
        </w:tblCellMar>
      </w:tblPr>
      <w:tblGrid>
        <w:gridCol w:w="540"/>
        <w:gridCol w:w="2604"/>
        <w:gridCol w:w="996"/>
        <w:gridCol w:w="936"/>
        <w:gridCol w:w="936"/>
        <w:gridCol w:w="936"/>
        <w:gridCol w:w="876"/>
      </w:tblGrid>
      <w:tr>
        <w:tblPrEx>
          <w:tblCellMar>
            <w:top w:w="0" w:type="dxa"/>
            <w:left w:w="0" w:type="dxa"/>
            <w:bottom w:w="0" w:type="dxa"/>
            <w:right w:w="0" w:type="dxa"/>
          </w:tblCellMar>
        </w:tblPrEx>
        <w:trPr>
          <w:trHeight w:val="446" w:hRule="atLeast"/>
        </w:trPr>
        <w:tc>
          <w:tcPr>
            <w:tcW w:w="540" w:type="dxa"/>
            <w:vMerge w:val="restart"/>
            <w:tcBorders>
              <w:top w:val="single" w:color="000000" w:sz="6" w:space="0"/>
              <w:left w:val="single" w:color="000000" w:sz="6" w:space="0"/>
              <w:bottom w:val="single" w:color="000000" w:sz="6" w:space="0"/>
              <w:right w:val="single" w:color="000000" w:sz="6" w:space="0"/>
            </w:tcBorders>
            <w:shd w:val="clear" w:color="auto" w:fill="F7F7EB"/>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Times New Roman"/>
                <w:kern w:val="0"/>
                <w:sz w:val="24"/>
                <w:szCs w:val="24"/>
              </w:rPr>
              <w:t>序号</w:t>
            </w:r>
          </w:p>
        </w:tc>
        <w:tc>
          <w:tcPr>
            <w:tcW w:w="2604" w:type="dxa"/>
            <w:vMerge w:val="restart"/>
            <w:tcBorders>
              <w:top w:val="single" w:color="000000" w:sz="6" w:space="0"/>
              <w:left w:val="nil"/>
              <w:bottom w:val="single" w:color="000000" w:sz="6" w:space="0"/>
              <w:right w:val="single" w:color="000000" w:sz="6" w:space="0"/>
            </w:tcBorders>
            <w:shd w:val="clear" w:color="auto" w:fill="F7F7EB"/>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Times New Roman"/>
                <w:kern w:val="0"/>
                <w:sz w:val="24"/>
                <w:szCs w:val="24"/>
              </w:rPr>
              <w:t>行业</w:t>
            </w:r>
          </w:p>
        </w:tc>
        <w:tc>
          <w:tcPr>
            <w:tcW w:w="4680" w:type="dxa"/>
            <w:gridSpan w:val="5"/>
            <w:tcBorders>
              <w:top w:val="single" w:color="000000" w:sz="6" w:space="0"/>
              <w:left w:val="nil"/>
              <w:bottom w:val="single" w:color="000000" w:sz="6" w:space="0"/>
              <w:right w:val="single" w:color="000000" w:sz="6" w:space="0"/>
            </w:tcBorders>
            <w:shd w:val="clear" w:color="auto" w:fill="F7F7EB"/>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Times New Roman"/>
                <w:kern w:val="0"/>
                <w:sz w:val="24"/>
                <w:szCs w:val="24"/>
              </w:rPr>
              <w:t>分位值</w:t>
            </w:r>
          </w:p>
        </w:tc>
      </w:tr>
      <w:tr>
        <w:tblPrEx>
          <w:tblCellMar>
            <w:top w:w="0" w:type="dxa"/>
            <w:left w:w="0" w:type="dxa"/>
            <w:bottom w:w="0" w:type="dxa"/>
            <w:right w:w="0" w:type="dxa"/>
          </w:tblCellMar>
        </w:tblPrEx>
        <w:trPr>
          <w:trHeight w:val="446"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000000" w:sz="6" w:space="0"/>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996" w:type="dxa"/>
            <w:tcBorders>
              <w:top w:val="nil"/>
              <w:left w:val="nil"/>
              <w:bottom w:val="single" w:color="000000" w:sz="6" w:space="0"/>
              <w:right w:val="single" w:color="000000" w:sz="6" w:space="0"/>
            </w:tcBorders>
            <w:shd w:val="clear" w:color="auto" w:fill="F7F7EB"/>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10%</w:t>
            </w:r>
          </w:p>
        </w:tc>
        <w:tc>
          <w:tcPr>
            <w:tcW w:w="936" w:type="dxa"/>
            <w:tcBorders>
              <w:top w:val="single" w:color="000000" w:sz="6" w:space="0"/>
              <w:left w:val="nil"/>
              <w:bottom w:val="single" w:color="000000" w:sz="6" w:space="0"/>
              <w:right w:val="single" w:color="000000" w:sz="6" w:space="0"/>
            </w:tcBorders>
            <w:shd w:val="clear" w:color="auto" w:fill="F7F7EB"/>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25%</w:t>
            </w:r>
          </w:p>
        </w:tc>
        <w:tc>
          <w:tcPr>
            <w:tcW w:w="936" w:type="dxa"/>
            <w:tcBorders>
              <w:top w:val="single" w:color="000000" w:sz="6" w:space="0"/>
              <w:left w:val="nil"/>
              <w:bottom w:val="single" w:color="000000" w:sz="6" w:space="0"/>
              <w:right w:val="single" w:color="000000" w:sz="6" w:space="0"/>
            </w:tcBorders>
            <w:shd w:val="clear" w:color="auto" w:fill="F7F7EB"/>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50%</w:t>
            </w:r>
          </w:p>
        </w:tc>
        <w:tc>
          <w:tcPr>
            <w:tcW w:w="936" w:type="dxa"/>
            <w:tcBorders>
              <w:top w:val="single" w:color="000000" w:sz="6" w:space="0"/>
              <w:left w:val="nil"/>
              <w:bottom w:val="single" w:color="000000" w:sz="6" w:space="0"/>
              <w:right w:val="single" w:color="000000" w:sz="6" w:space="0"/>
            </w:tcBorders>
            <w:shd w:val="clear" w:color="auto" w:fill="F7F7EB"/>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75%</w:t>
            </w:r>
          </w:p>
        </w:tc>
        <w:tc>
          <w:tcPr>
            <w:tcW w:w="876" w:type="dxa"/>
            <w:tcBorders>
              <w:top w:val="single" w:color="000000" w:sz="6" w:space="0"/>
              <w:left w:val="nil"/>
              <w:bottom w:val="single" w:color="000000" w:sz="6" w:space="0"/>
              <w:right w:val="single" w:color="000000" w:sz="6" w:space="0"/>
            </w:tcBorders>
            <w:shd w:val="clear" w:color="auto" w:fill="F7F7EB"/>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90%</w:t>
            </w:r>
          </w:p>
        </w:tc>
      </w:tr>
      <w:tr>
        <w:tblPrEx>
          <w:tblCellMar>
            <w:top w:w="0" w:type="dxa"/>
            <w:left w:w="0" w:type="dxa"/>
            <w:bottom w:w="0" w:type="dxa"/>
            <w:right w:w="0" w:type="dxa"/>
          </w:tblCellMar>
        </w:tblPrEx>
        <w:trPr>
          <w:trHeight w:val="446" w:hRule="atLeast"/>
        </w:trPr>
        <w:tc>
          <w:tcPr>
            <w:tcW w:w="540" w:type="dxa"/>
            <w:tcBorders>
              <w:top w:val="nil"/>
              <w:left w:val="single" w:color="000000" w:sz="6" w:space="0"/>
              <w:bottom w:val="single" w:color="000000" w:sz="6" w:space="0"/>
              <w:right w:val="single" w:color="000000" w:sz="6" w:space="0"/>
            </w:tcBorders>
            <w:shd w:val="clear" w:color="auto" w:fill="F7F7EB"/>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b/>
                <w:bCs/>
                <w:kern w:val="0"/>
                <w:sz w:val="24"/>
                <w:szCs w:val="24"/>
              </w:rPr>
              <w:t>1</w:t>
            </w:r>
          </w:p>
        </w:tc>
        <w:tc>
          <w:tcPr>
            <w:tcW w:w="2604" w:type="dxa"/>
            <w:tcBorders>
              <w:top w:val="nil"/>
              <w:left w:val="nil"/>
              <w:bottom w:val="single" w:color="000000" w:sz="6" w:space="0"/>
              <w:right w:val="single" w:color="000000" w:sz="6" w:space="0"/>
            </w:tcBorders>
            <w:shd w:val="clear" w:color="auto" w:fill="F7F7EB"/>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b/>
                <w:bCs/>
                <w:kern w:val="0"/>
                <w:sz w:val="24"/>
                <w:szCs w:val="24"/>
              </w:rPr>
              <w:t>全行业</w:t>
            </w:r>
          </w:p>
        </w:tc>
        <w:tc>
          <w:tcPr>
            <w:tcW w:w="996" w:type="dxa"/>
            <w:tcBorders>
              <w:top w:val="nil"/>
              <w:left w:val="nil"/>
              <w:bottom w:val="single" w:color="000000" w:sz="6" w:space="0"/>
              <w:right w:val="single" w:color="000000" w:sz="6" w:space="0"/>
            </w:tcBorders>
            <w:shd w:val="clear" w:color="auto" w:fill="F7F7EB"/>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b/>
                <w:bCs/>
                <w:kern w:val="0"/>
                <w:sz w:val="24"/>
                <w:szCs w:val="24"/>
              </w:rPr>
              <w:t>40742</w:t>
            </w:r>
          </w:p>
        </w:tc>
        <w:tc>
          <w:tcPr>
            <w:tcW w:w="936" w:type="dxa"/>
            <w:tcBorders>
              <w:top w:val="nil"/>
              <w:left w:val="nil"/>
              <w:bottom w:val="single" w:color="000000" w:sz="6" w:space="0"/>
              <w:right w:val="single" w:color="000000" w:sz="6" w:space="0"/>
            </w:tcBorders>
            <w:shd w:val="clear" w:color="auto" w:fill="F7F7EB"/>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b/>
                <w:bCs/>
                <w:kern w:val="0"/>
                <w:sz w:val="24"/>
                <w:szCs w:val="24"/>
              </w:rPr>
              <w:t>48579</w:t>
            </w:r>
          </w:p>
        </w:tc>
        <w:tc>
          <w:tcPr>
            <w:tcW w:w="936" w:type="dxa"/>
            <w:tcBorders>
              <w:top w:val="nil"/>
              <w:left w:val="nil"/>
              <w:bottom w:val="single" w:color="000000" w:sz="6" w:space="0"/>
              <w:right w:val="single" w:color="000000" w:sz="6" w:space="0"/>
            </w:tcBorders>
            <w:shd w:val="clear" w:color="auto" w:fill="F7F7EB"/>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b/>
                <w:bCs/>
                <w:kern w:val="0"/>
                <w:sz w:val="24"/>
                <w:szCs w:val="24"/>
              </w:rPr>
              <w:t>62308</w:t>
            </w:r>
          </w:p>
        </w:tc>
        <w:tc>
          <w:tcPr>
            <w:tcW w:w="936" w:type="dxa"/>
            <w:tcBorders>
              <w:top w:val="nil"/>
              <w:left w:val="nil"/>
              <w:bottom w:val="single" w:color="000000" w:sz="6" w:space="0"/>
              <w:right w:val="single" w:color="000000" w:sz="6" w:space="0"/>
            </w:tcBorders>
            <w:shd w:val="clear" w:color="auto" w:fill="F7F7EB"/>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b/>
                <w:bCs/>
                <w:kern w:val="0"/>
                <w:sz w:val="24"/>
                <w:szCs w:val="24"/>
              </w:rPr>
              <w:t>88168</w:t>
            </w:r>
          </w:p>
        </w:tc>
        <w:tc>
          <w:tcPr>
            <w:tcW w:w="876" w:type="dxa"/>
            <w:tcBorders>
              <w:top w:val="nil"/>
              <w:left w:val="nil"/>
              <w:bottom w:val="single" w:color="000000" w:sz="6" w:space="0"/>
              <w:right w:val="single" w:color="000000" w:sz="6" w:space="0"/>
            </w:tcBorders>
            <w:shd w:val="clear" w:color="auto" w:fill="F7F7EB"/>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b/>
                <w:bCs/>
                <w:kern w:val="0"/>
                <w:sz w:val="24"/>
                <w:szCs w:val="24"/>
              </w:rPr>
              <w:t>131637</w:t>
            </w:r>
          </w:p>
        </w:tc>
      </w:tr>
      <w:tr>
        <w:tblPrEx>
          <w:tblCellMar>
            <w:top w:w="0" w:type="dxa"/>
            <w:left w:w="0" w:type="dxa"/>
            <w:bottom w:w="0" w:type="dxa"/>
            <w:right w:w="0" w:type="dxa"/>
          </w:tblCellMar>
        </w:tblPrEx>
        <w:trPr>
          <w:trHeight w:val="446" w:hRule="atLeast"/>
        </w:trPr>
        <w:tc>
          <w:tcPr>
            <w:tcW w:w="540" w:type="dxa"/>
            <w:tcBorders>
              <w:top w:val="nil"/>
              <w:left w:val="single" w:color="000000" w:sz="6" w:space="0"/>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2</w:t>
            </w:r>
          </w:p>
        </w:tc>
        <w:tc>
          <w:tcPr>
            <w:tcW w:w="2604"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农、林、牧、渔业</w:t>
            </w:r>
          </w:p>
        </w:tc>
        <w:tc>
          <w:tcPr>
            <w:tcW w:w="99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37034</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43066</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52300</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66000</w:t>
            </w:r>
          </w:p>
        </w:tc>
        <w:tc>
          <w:tcPr>
            <w:tcW w:w="87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90639</w:t>
            </w:r>
          </w:p>
        </w:tc>
      </w:tr>
      <w:tr>
        <w:tblPrEx>
          <w:tblCellMar>
            <w:top w:w="0" w:type="dxa"/>
            <w:left w:w="0" w:type="dxa"/>
            <w:bottom w:w="0" w:type="dxa"/>
            <w:right w:w="0" w:type="dxa"/>
          </w:tblCellMar>
        </w:tblPrEx>
        <w:trPr>
          <w:trHeight w:val="446" w:hRule="atLeast"/>
        </w:trPr>
        <w:tc>
          <w:tcPr>
            <w:tcW w:w="540" w:type="dxa"/>
            <w:tcBorders>
              <w:top w:val="nil"/>
              <w:left w:val="single" w:color="000000" w:sz="6" w:space="0"/>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w:t>
            </w:r>
          </w:p>
        </w:tc>
        <w:tc>
          <w:tcPr>
            <w:tcW w:w="2604"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采矿业</w:t>
            </w:r>
          </w:p>
        </w:tc>
        <w:tc>
          <w:tcPr>
            <w:tcW w:w="99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42000</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49148</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65800</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95290</w:t>
            </w:r>
          </w:p>
        </w:tc>
        <w:tc>
          <w:tcPr>
            <w:tcW w:w="87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146594</w:t>
            </w:r>
          </w:p>
        </w:tc>
      </w:tr>
      <w:tr>
        <w:tblPrEx>
          <w:tblCellMar>
            <w:top w:w="0" w:type="dxa"/>
            <w:left w:w="0" w:type="dxa"/>
            <w:bottom w:w="0" w:type="dxa"/>
            <w:right w:w="0" w:type="dxa"/>
          </w:tblCellMar>
        </w:tblPrEx>
        <w:trPr>
          <w:trHeight w:val="446" w:hRule="atLeast"/>
        </w:trPr>
        <w:tc>
          <w:tcPr>
            <w:tcW w:w="540" w:type="dxa"/>
            <w:tcBorders>
              <w:top w:val="nil"/>
              <w:left w:val="single" w:color="000000" w:sz="6" w:space="0"/>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w:t>
            </w:r>
          </w:p>
        </w:tc>
        <w:tc>
          <w:tcPr>
            <w:tcW w:w="2604"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制造业</w:t>
            </w:r>
          </w:p>
        </w:tc>
        <w:tc>
          <w:tcPr>
            <w:tcW w:w="99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40827</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49200</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63146</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88018</w:t>
            </w:r>
          </w:p>
        </w:tc>
        <w:tc>
          <w:tcPr>
            <w:tcW w:w="87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127237</w:t>
            </w:r>
          </w:p>
        </w:tc>
      </w:tr>
      <w:tr>
        <w:tblPrEx>
          <w:tblCellMar>
            <w:top w:w="0" w:type="dxa"/>
            <w:left w:w="0" w:type="dxa"/>
            <w:bottom w:w="0" w:type="dxa"/>
            <w:right w:w="0" w:type="dxa"/>
          </w:tblCellMar>
        </w:tblPrEx>
        <w:trPr>
          <w:trHeight w:val="446" w:hRule="atLeast"/>
        </w:trPr>
        <w:tc>
          <w:tcPr>
            <w:tcW w:w="540" w:type="dxa"/>
            <w:tcBorders>
              <w:top w:val="nil"/>
              <w:left w:val="single" w:color="000000" w:sz="6" w:space="0"/>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w:t>
            </w:r>
          </w:p>
        </w:tc>
        <w:tc>
          <w:tcPr>
            <w:tcW w:w="2604"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电力、热力、燃气及水生产和供应业</w:t>
            </w:r>
          </w:p>
        </w:tc>
        <w:tc>
          <w:tcPr>
            <w:tcW w:w="99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46701</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61760</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92925</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133458</w:t>
            </w:r>
          </w:p>
        </w:tc>
        <w:tc>
          <w:tcPr>
            <w:tcW w:w="87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180105</w:t>
            </w:r>
          </w:p>
        </w:tc>
      </w:tr>
      <w:tr>
        <w:tblPrEx>
          <w:tblCellMar>
            <w:top w:w="0" w:type="dxa"/>
            <w:left w:w="0" w:type="dxa"/>
            <w:bottom w:w="0" w:type="dxa"/>
            <w:right w:w="0" w:type="dxa"/>
          </w:tblCellMar>
        </w:tblPrEx>
        <w:trPr>
          <w:trHeight w:val="446" w:hRule="atLeast"/>
        </w:trPr>
        <w:tc>
          <w:tcPr>
            <w:tcW w:w="540" w:type="dxa"/>
            <w:tcBorders>
              <w:top w:val="nil"/>
              <w:left w:val="single" w:color="000000" w:sz="6" w:space="0"/>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w:t>
            </w:r>
          </w:p>
        </w:tc>
        <w:tc>
          <w:tcPr>
            <w:tcW w:w="2604"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建筑业</w:t>
            </w:r>
          </w:p>
        </w:tc>
        <w:tc>
          <w:tcPr>
            <w:tcW w:w="99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42637</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50800</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64476</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89604</w:t>
            </w:r>
          </w:p>
        </w:tc>
        <w:tc>
          <w:tcPr>
            <w:tcW w:w="87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127273</w:t>
            </w:r>
          </w:p>
        </w:tc>
      </w:tr>
      <w:tr>
        <w:tblPrEx>
          <w:tblCellMar>
            <w:top w:w="0" w:type="dxa"/>
            <w:left w:w="0" w:type="dxa"/>
            <w:bottom w:w="0" w:type="dxa"/>
            <w:right w:w="0" w:type="dxa"/>
          </w:tblCellMar>
        </w:tblPrEx>
        <w:trPr>
          <w:trHeight w:val="446" w:hRule="atLeast"/>
        </w:trPr>
        <w:tc>
          <w:tcPr>
            <w:tcW w:w="540" w:type="dxa"/>
            <w:tcBorders>
              <w:top w:val="nil"/>
              <w:left w:val="single" w:color="000000" w:sz="6" w:space="0"/>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w:t>
            </w:r>
          </w:p>
        </w:tc>
        <w:tc>
          <w:tcPr>
            <w:tcW w:w="2604"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批发和零售业</w:t>
            </w:r>
          </w:p>
        </w:tc>
        <w:tc>
          <w:tcPr>
            <w:tcW w:w="99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40671</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48000</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61400</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85676</w:t>
            </w:r>
          </w:p>
        </w:tc>
        <w:tc>
          <w:tcPr>
            <w:tcW w:w="87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133400</w:t>
            </w:r>
          </w:p>
        </w:tc>
      </w:tr>
      <w:tr>
        <w:tblPrEx>
          <w:tblCellMar>
            <w:top w:w="0" w:type="dxa"/>
            <w:left w:w="0" w:type="dxa"/>
            <w:bottom w:w="0" w:type="dxa"/>
            <w:right w:w="0" w:type="dxa"/>
          </w:tblCellMar>
        </w:tblPrEx>
        <w:trPr>
          <w:trHeight w:val="446" w:hRule="atLeast"/>
        </w:trPr>
        <w:tc>
          <w:tcPr>
            <w:tcW w:w="540" w:type="dxa"/>
            <w:tcBorders>
              <w:top w:val="nil"/>
              <w:left w:val="single" w:color="000000" w:sz="6" w:space="0"/>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w:t>
            </w:r>
          </w:p>
        </w:tc>
        <w:tc>
          <w:tcPr>
            <w:tcW w:w="2604"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交通运输、仓储和邮政业</w:t>
            </w:r>
          </w:p>
        </w:tc>
        <w:tc>
          <w:tcPr>
            <w:tcW w:w="99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43140</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52412</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67440</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92107</w:t>
            </w:r>
          </w:p>
        </w:tc>
        <w:tc>
          <w:tcPr>
            <w:tcW w:w="87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126670</w:t>
            </w:r>
          </w:p>
        </w:tc>
      </w:tr>
      <w:tr>
        <w:tblPrEx>
          <w:tblCellMar>
            <w:top w:w="0" w:type="dxa"/>
            <w:left w:w="0" w:type="dxa"/>
            <w:bottom w:w="0" w:type="dxa"/>
            <w:right w:w="0" w:type="dxa"/>
          </w:tblCellMar>
        </w:tblPrEx>
        <w:trPr>
          <w:trHeight w:val="446" w:hRule="atLeast"/>
        </w:trPr>
        <w:tc>
          <w:tcPr>
            <w:tcW w:w="540" w:type="dxa"/>
            <w:tcBorders>
              <w:top w:val="nil"/>
              <w:left w:val="single" w:color="000000" w:sz="6" w:space="0"/>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w:t>
            </w:r>
          </w:p>
        </w:tc>
        <w:tc>
          <w:tcPr>
            <w:tcW w:w="2604"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住宿和餐饮业</w:t>
            </w:r>
          </w:p>
        </w:tc>
        <w:tc>
          <w:tcPr>
            <w:tcW w:w="99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37752</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42370</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51600</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67533</w:t>
            </w:r>
          </w:p>
        </w:tc>
        <w:tc>
          <w:tcPr>
            <w:tcW w:w="87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93600</w:t>
            </w:r>
          </w:p>
        </w:tc>
      </w:tr>
      <w:tr>
        <w:tblPrEx>
          <w:tblCellMar>
            <w:top w:w="0" w:type="dxa"/>
            <w:left w:w="0" w:type="dxa"/>
            <w:bottom w:w="0" w:type="dxa"/>
            <w:right w:w="0" w:type="dxa"/>
          </w:tblCellMar>
        </w:tblPrEx>
        <w:trPr>
          <w:trHeight w:val="446" w:hRule="atLeast"/>
        </w:trPr>
        <w:tc>
          <w:tcPr>
            <w:tcW w:w="540" w:type="dxa"/>
            <w:tcBorders>
              <w:top w:val="nil"/>
              <w:left w:val="single" w:color="000000" w:sz="6" w:space="0"/>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10</w:t>
            </w:r>
          </w:p>
        </w:tc>
        <w:tc>
          <w:tcPr>
            <w:tcW w:w="2604"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信息传输、软件和信息技术服务业</w:t>
            </w:r>
          </w:p>
        </w:tc>
        <w:tc>
          <w:tcPr>
            <w:tcW w:w="99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43698</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52400</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67400</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94430</w:t>
            </w:r>
          </w:p>
        </w:tc>
        <w:tc>
          <w:tcPr>
            <w:tcW w:w="87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142513</w:t>
            </w:r>
          </w:p>
        </w:tc>
      </w:tr>
      <w:tr>
        <w:tblPrEx>
          <w:tblCellMar>
            <w:top w:w="0" w:type="dxa"/>
            <w:left w:w="0" w:type="dxa"/>
            <w:bottom w:w="0" w:type="dxa"/>
            <w:right w:w="0" w:type="dxa"/>
          </w:tblCellMar>
        </w:tblPrEx>
        <w:trPr>
          <w:trHeight w:val="446" w:hRule="atLeast"/>
        </w:trPr>
        <w:tc>
          <w:tcPr>
            <w:tcW w:w="540" w:type="dxa"/>
            <w:tcBorders>
              <w:top w:val="nil"/>
              <w:left w:val="single" w:color="000000" w:sz="6" w:space="0"/>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11</w:t>
            </w:r>
          </w:p>
        </w:tc>
        <w:tc>
          <w:tcPr>
            <w:tcW w:w="2604"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金融业</w:t>
            </w:r>
          </w:p>
        </w:tc>
        <w:tc>
          <w:tcPr>
            <w:tcW w:w="99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64150</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92204</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136465</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194318</w:t>
            </w:r>
          </w:p>
        </w:tc>
        <w:tc>
          <w:tcPr>
            <w:tcW w:w="87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279876</w:t>
            </w:r>
          </w:p>
        </w:tc>
      </w:tr>
      <w:tr>
        <w:tblPrEx>
          <w:tblCellMar>
            <w:top w:w="0" w:type="dxa"/>
            <w:left w:w="0" w:type="dxa"/>
            <w:bottom w:w="0" w:type="dxa"/>
            <w:right w:w="0" w:type="dxa"/>
          </w:tblCellMar>
        </w:tblPrEx>
        <w:trPr>
          <w:trHeight w:val="446" w:hRule="atLeast"/>
        </w:trPr>
        <w:tc>
          <w:tcPr>
            <w:tcW w:w="540" w:type="dxa"/>
            <w:tcBorders>
              <w:top w:val="nil"/>
              <w:left w:val="single" w:color="000000" w:sz="6" w:space="0"/>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12</w:t>
            </w:r>
          </w:p>
        </w:tc>
        <w:tc>
          <w:tcPr>
            <w:tcW w:w="2604"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房地产业</w:t>
            </w:r>
          </w:p>
        </w:tc>
        <w:tc>
          <w:tcPr>
            <w:tcW w:w="99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37400</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43544</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56077</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80508</w:t>
            </w:r>
          </w:p>
        </w:tc>
        <w:tc>
          <w:tcPr>
            <w:tcW w:w="87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123000</w:t>
            </w:r>
          </w:p>
        </w:tc>
      </w:tr>
      <w:tr>
        <w:tblPrEx>
          <w:tblCellMar>
            <w:top w:w="0" w:type="dxa"/>
            <w:left w:w="0" w:type="dxa"/>
            <w:bottom w:w="0" w:type="dxa"/>
            <w:right w:w="0" w:type="dxa"/>
          </w:tblCellMar>
        </w:tblPrEx>
        <w:trPr>
          <w:trHeight w:val="446" w:hRule="atLeast"/>
        </w:trPr>
        <w:tc>
          <w:tcPr>
            <w:tcW w:w="540" w:type="dxa"/>
            <w:tcBorders>
              <w:top w:val="nil"/>
              <w:left w:val="single" w:color="000000" w:sz="6" w:space="0"/>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13</w:t>
            </w:r>
          </w:p>
        </w:tc>
        <w:tc>
          <w:tcPr>
            <w:tcW w:w="2604"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租赁和商务服务业</w:t>
            </w:r>
          </w:p>
        </w:tc>
        <w:tc>
          <w:tcPr>
            <w:tcW w:w="99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40236</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48000</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60458</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84000</w:t>
            </w:r>
          </w:p>
        </w:tc>
        <w:tc>
          <w:tcPr>
            <w:tcW w:w="87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120876</w:t>
            </w:r>
          </w:p>
        </w:tc>
      </w:tr>
      <w:tr>
        <w:tblPrEx>
          <w:tblCellMar>
            <w:top w:w="0" w:type="dxa"/>
            <w:left w:w="0" w:type="dxa"/>
            <w:bottom w:w="0" w:type="dxa"/>
            <w:right w:w="0" w:type="dxa"/>
          </w:tblCellMar>
        </w:tblPrEx>
        <w:trPr>
          <w:trHeight w:val="446" w:hRule="atLeast"/>
        </w:trPr>
        <w:tc>
          <w:tcPr>
            <w:tcW w:w="540" w:type="dxa"/>
            <w:tcBorders>
              <w:top w:val="nil"/>
              <w:left w:val="single" w:color="000000" w:sz="6" w:space="0"/>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14</w:t>
            </w:r>
          </w:p>
        </w:tc>
        <w:tc>
          <w:tcPr>
            <w:tcW w:w="2604"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科学研究和技术服务业</w:t>
            </w:r>
          </w:p>
        </w:tc>
        <w:tc>
          <w:tcPr>
            <w:tcW w:w="99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44577</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53000</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70252</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102915</w:t>
            </w:r>
          </w:p>
        </w:tc>
        <w:tc>
          <w:tcPr>
            <w:tcW w:w="87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157600</w:t>
            </w:r>
          </w:p>
        </w:tc>
      </w:tr>
      <w:tr>
        <w:tblPrEx>
          <w:tblCellMar>
            <w:top w:w="0" w:type="dxa"/>
            <w:left w:w="0" w:type="dxa"/>
            <w:bottom w:w="0" w:type="dxa"/>
            <w:right w:w="0" w:type="dxa"/>
          </w:tblCellMar>
        </w:tblPrEx>
        <w:trPr>
          <w:trHeight w:val="446" w:hRule="atLeast"/>
        </w:trPr>
        <w:tc>
          <w:tcPr>
            <w:tcW w:w="540" w:type="dxa"/>
            <w:tcBorders>
              <w:top w:val="nil"/>
              <w:left w:val="single" w:color="000000" w:sz="6" w:space="0"/>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15</w:t>
            </w:r>
          </w:p>
        </w:tc>
        <w:tc>
          <w:tcPr>
            <w:tcW w:w="2604"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水利环境和公共设施管理业</w:t>
            </w:r>
          </w:p>
        </w:tc>
        <w:tc>
          <w:tcPr>
            <w:tcW w:w="99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40470</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49435</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64898</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94786</w:t>
            </w:r>
          </w:p>
        </w:tc>
        <w:tc>
          <w:tcPr>
            <w:tcW w:w="87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142000</w:t>
            </w:r>
          </w:p>
        </w:tc>
      </w:tr>
      <w:tr>
        <w:tblPrEx>
          <w:tblCellMar>
            <w:top w:w="0" w:type="dxa"/>
            <w:left w:w="0" w:type="dxa"/>
            <w:bottom w:w="0" w:type="dxa"/>
            <w:right w:w="0" w:type="dxa"/>
          </w:tblCellMar>
        </w:tblPrEx>
        <w:trPr>
          <w:trHeight w:val="446" w:hRule="atLeast"/>
        </w:trPr>
        <w:tc>
          <w:tcPr>
            <w:tcW w:w="540" w:type="dxa"/>
            <w:tcBorders>
              <w:top w:val="nil"/>
              <w:left w:val="single" w:color="000000" w:sz="6" w:space="0"/>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16</w:t>
            </w:r>
          </w:p>
        </w:tc>
        <w:tc>
          <w:tcPr>
            <w:tcW w:w="2604"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居民服务、修理和其他服务业</w:t>
            </w:r>
          </w:p>
        </w:tc>
        <w:tc>
          <w:tcPr>
            <w:tcW w:w="99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36830</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42200</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52659</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67139</w:t>
            </w:r>
          </w:p>
        </w:tc>
        <w:tc>
          <w:tcPr>
            <w:tcW w:w="87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90020</w:t>
            </w:r>
          </w:p>
        </w:tc>
      </w:tr>
      <w:tr>
        <w:tblPrEx>
          <w:tblCellMar>
            <w:top w:w="0" w:type="dxa"/>
            <w:left w:w="0" w:type="dxa"/>
            <w:bottom w:w="0" w:type="dxa"/>
            <w:right w:w="0" w:type="dxa"/>
          </w:tblCellMar>
        </w:tblPrEx>
        <w:trPr>
          <w:trHeight w:val="446" w:hRule="atLeast"/>
        </w:trPr>
        <w:tc>
          <w:tcPr>
            <w:tcW w:w="540" w:type="dxa"/>
            <w:tcBorders>
              <w:top w:val="nil"/>
              <w:left w:val="single" w:color="000000" w:sz="6" w:space="0"/>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17</w:t>
            </w:r>
          </w:p>
        </w:tc>
        <w:tc>
          <w:tcPr>
            <w:tcW w:w="2604"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教育</w:t>
            </w:r>
          </w:p>
        </w:tc>
        <w:tc>
          <w:tcPr>
            <w:tcW w:w="99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39600</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46061</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56501</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77507</w:t>
            </w:r>
          </w:p>
        </w:tc>
        <w:tc>
          <w:tcPr>
            <w:tcW w:w="87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118600</w:t>
            </w:r>
          </w:p>
        </w:tc>
      </w:tr>
      <w:tr>
        <w:tblPrEx>
          <w:tblCellMar>
            <w:top w:w="0" w:type="dxa"/>
            <w:left w:w="0" w:type="dxa"/>
            <w:bottom w:w="0" w:type="dxa"/>
            <w:right w:w="0" w:type="dxa"/>
          </w:tblCellMar>
        </w:tblPrEx>
        <w:trPr>
          <w:trHeight w:val="446" w:hRule="atLeast"/>
        </w:trPr>
        <w:tc>
          <w:tcPr>
            <w:tcW w:w="540" w:type="dxa"/>
            <w:tcBorders>
              <w:top w:val="nil"/>
              <w:left w:val="single" w:color="000000" w:sz="6" w:space="0"/>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18</w:t>
            </w:r>
          </w:p>
        </w:tc>
        <w:tc>
          <w:tcPr>
            <w:tcW w:w="2604"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卫生和社会工作</w:t>
            </w:r>
          </w:p>
        </w:tc>
        <w:tc>
          <w:tcPr>
            <w:tcW w:w="99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41658</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49329</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64281</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93000</w:t>
            </w:r>
          </w:p>
        </w:tc>
        <w:tc>
          <w:tcPr>
            <w:tcW w:w="87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141519</w:t>
            </w:r>
          </w:p>
        </w:tc>
      </w:tr>
      <w:tr>
        <w:tblPrEx>
          <w:tblCellMar>
            <w:top w:w="0" w:type="dxa"/>
            <w:left w:w="0" w:type="dxa"/>
            <w:bottom w:w="0" w:type="dxa"/>
            <w:right w:w="0" w:type="dxa"/>
          </w:tblCellMar>
        </w:tblPrEx>
        <w:trPr>
          <w:trHeight w:val="446" w:hRule="atLeast"/>
        </w:trPr>
        <w:tc>
          <w:tcPr>
            <w:tcW w:w="540" w:type="dxa"/>
            <w:tcBorders>
              <w:top w:val="nil"/>
              <w:left w:val="single" w:color="000000" w:sz="6" w:space="0"/>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19</w:t>
            </w:r>
          </w:p>
        </w:tc>
        <w:tc>
          <w:tcPr>
            <w:tcW w:w="2604"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文化、体育和娱乐业</w:t>
            </w:r>
          </w:p>
        </w:tc>
        <w:tc>
          <w:tcPr>
            <w:tcW w:w="99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39892</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47000</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58734</w:t>
            </w:r>
          </w:p>
        </w:tc>
        <w:tc>
          <w:tcPr>
            <w:tcW w:w="93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74657</w:t>
            </w:r>
          </w:p>
        </w:tc>
        <w:tc>
          <w:tcPr>
            <w:tcW w:w="87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101250</w:t>
            </w:r>
          </w:p>
        </w:tc>
      </w:tr>
    </w:tbl>
    <w:p>
      <w:pPr>
        <w:widowControl/>
        <w:jc w:val="left"/>
        <w:rPr>
          <w:rFonts w:hint="eastAsia" w:ascii="微软雅黑" w:hAnsi="微软雅黑" w:eastAsia="微软雅黑" w:cs="宋体"/>
          <w:color w:val="000000"/>
          <w:kern w:val="0"/>
          <w:sz w:val="31"/>
          <w:szCs w:val="31"/>
        </w:rPr>
      </w:pPr>
      <w:r>
        <w:rPr>
          <w:rFonts w:ascii="Times New Roman" w:hAnsi="Times New Roman" w:eastAsia="微软雅黑" w:cs="Times New Roman"/>
          <w:color w:val="000000"/>
          <w:kern w:val="0"/>
          <w:sz w:val="24"/>
          <w:szCs w:val="24"/>
        </w:rPr>
        <w:t> </w:t>
      </w:r>
    </w:p>
    <w:p>
      <w:pPr>
        <w:widowControl/>
        <w:spacing w:before="137" w:after="137"/>
        <w:jc w:val="center"/>
        <w:rPr>
          <w:rFonts w:hint="eastAsia" w:ascii="微软雅黑" w:hAnsi="微软雅黑" w:eastAsia="微软雅黑" w:cs="宋体"/>
          <w:color w:val="000000"/>
          <w:kern w:val="0"/>
          <w:sz w:val="31"/>
          <w:szCs w:val="31"/>
        </w:rPr>
      </w:pPr>
      <w:r>
        <w:rPr>
          <w:rFonts w:ascii="Times New Roman" w:hAnsi="Times New Roman" w:eastAsia="微软雅黑" w:cs="Times New Roman"/>
          <w:color w:val="000000"/>
          <w:kern w:val="0"/>
          <w:sz w:val="24"/>
          <w:szCs w:val="24"/>
        </w:rPr>
        <w:t> </w:t>
      </w:r>
    </w:p>
    <w:p>
      <w:pPr>
        <w:widowControl/>
        <w:spacing w:before="137" w:after="137"/>
        <w:jc w:val="center"/>
        <w:outlineLvl w:val="1"/>
        <w:rPr>
          <w:rFonts w:hint="eastAsia" w:ascii="微软雅黑" w:hAnsi="微软雅黑" w:eastAsia="微软雅黑" w:cs="宋体"/>
          <w:b/>
          <w:bCs/>
          <w:color w:val="000000"/>
          <w:kern w:val="0"/>
          <w:sz w:val="36"/>
          <w:szCs w:val="36"/>
        </w:rPr>
      </w:pPr>
      <w:r>
        <w:rPr>
          <w:rFonts w:hint="eastAsia" w:ascii="黑体" w:hAnsi="黑体" w:eastAsia="黑体" w:cs="Times New Roman"/>
          <w:color w:val="000000"/>
          <w:kern w:val="0"/>
          <w:sz w:val="36"/>
          <w:szCs w:val="36"/>
        </w:rPr>
        <w:t>重庆市分职业中类企业从业人员工资价位（</w:t>
      </w:r>
      <w:r>
        <w:rPr>
          <w:rFonts w:ascii="Times New Roman" w:hAnsi="Times New Roman" w:eastAsia="微软雅黑" w:cs="Times New Roman"/>
          <w:color w:val="000000"/>
          <w:kern w:val="0"/>
          <w:sz w:val="36"/>
          <w:szCs w:val="36"/>
        </w:rPr>
        <w:t>2024</w:t>
      </w:r>
      <w:r>
        <w:rPr>
          <w:rFonts w:hint="eastAsia" w:ascii="黑体" w:hAnsi="黑体" w:eastAsia="黑体" w:cs="Times New Roman"/>
          <w:color w:val="000000"/>
          <w:kern w:val="0"/>
          <w:sz w:val="36"/>
          <w:szCs w:val="36"/>
        </w:rPr>
        <w:t>年）</w:t>
      </w:r>
    </w:p>
    <w:p>
      <w:pPr>
        <w:widowControl/>
        <w:jc w:val="right"/>
        <w:rPr>
          <w:rFonts w:hint="eastAsia" w:ascii="微软雅黑" w:hAnsi="微软雅黑" w:eastAsia="微软雅黑" w:cs="宋体"/>
          <w:color w:val="000000"/>
          <w:kern w:val="0"/>
          <w:sz w:val="31"/>
          <w:szCs w:val="31"/>
        </w:rPr>
      </w:pPr>
      <w:r>
        <w:rPr>
          <w:rFonts w:hint="eastAsia" w:ascii="仿宋_GB2312" w:hAnsi="Times New Roman" w:eastAsia="仿宋_GB2312" w:cs="Times New Roman"/>
          <w:color w:val="000000"/>
          <w:kern w:val="0"/>
          <w:sz w:val="24"/>
          <w:szCs w:val="24"/>
        </w:rPr>
        <w:t>单位：元</w:t>
      </w:r>
      <w:r>
        <w:rPr>
          <w:rFonts w:ascii="Times New Roman" w:hAnsi="Times New Roman" w:eastAsia="微软雅黑" w:cs="Times New Roman"/>
          <w:color w:val="000000"/>
          <w:kern w:val="0"/>
          <w:sz w:val="24"/>
          <w:szCs w:val="24"/>
        </w:rPr>
        <w:t>/</w:t>
      </w:r>
      <w:r>
        <w:rPr>
          <w:rFonts w:hint="eastAsia" w:ascii="仿宋_GB2312" w:hAnsi="Times New Roman" w:eastAsia="仿宋_GB2312" w:cs="Times New Roman"/>
          <w:color w:val="000000"/>
          <w:kern w:val="0"/>
          <w:sz w:val="24"/>
          <w:szCs w:val="24"/>
        </w:rPr>
        <w:t>年</w:t>
      </w:r>
    </w:p>
    <w:tbl>
      <w:tblPr>
        <w:tblStyle w:val="7"/>
        <w:tblW w:w="0" w:type="auto"/>
        <w:jc w:val="center"/>
        <w:tblLayout w:type="autofit"/>
        <w:tblCellMar>
          <w:top w:w="0" w:type="dxa"/>
          <w:left w:w="0" w:type="dxa"/>
          <w:bottom w:w="0" w:type="dxa"/>
          <w:right w:w="0" w:type="dxa"/>
        </w:tblCellMar>
      </w:tblPr>
      <w:tblGrid>
        <w:gridCol w:w="672"/>
        <w:gridCol w:w="3060"/>
        <w:gridCol w:w="840"/>
        <w:gridCol w:w="840"/>
        <w:gridCol w:w="960"/>
        <w:gridCol w:w="960"/>
        <w:gridCol w:w="960"/>
      </w:tblGrid>
      <w:tr>
        <w:tblPrEx>
          <w:tblCellMar>
            <w:top w:w="0" w:type="dxa"/>
            <w:left w:w="0" w:type="dxa"/>
            <w:bottom w:w="0" w:type="dxa"/>
            <w:right w:w="0" w:type="dxa"/>
          </w:tblCellMar>
        </w:tblPrEx>
        <w:trPr>
          <w:trHeight w:val="446" w:hRule="atLeast"/>
          <w:jc w:val="center"/>
        </w:trPr>
        <w:tc>
          <w:tcPr>
            <w:tcW w:w="672" w:type="dxa"/>
            <w:vMerge w:val="restart"/>
            <w:tcBorders>
              <w:top w:val="single" w:color="000000" w:sz="6" w:space="0"/>
              <w:left w:val="single" w:color="000000" w:sz="6" w:space="0"/>
              <w:bottom w:val="single" w:color="000000" w:sz="6" w:space="0"/>
              <w:right w:val="single" w:color="000000" w:sz="6" w:space="0"/>
            </w:tcBorders>
            <w:shd w:val="clear" w:color="auto" w:fill="F7F7EB"/>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hint="eastAsia" w:ascii="宋体" w:hAnsi="宋体" w:eastAsia="宋体" w:cs="Times New Roman"/>
                <w:kern w:val="0"/>
                <w:sz w:val="24"/>
                <w:szCs w:val="24"/>
              </w:rPr>
              <w:t>序号</w:t>
            </w:r>
          </w:p>
        </w:tc>
        <w:tc>
          <w:tcPr>
            <w:tcW w:w="3060" w:type="dxa"/>
            <w:vMerge w:val="restart"/>
            <w:tcBorders>
              <w:top w:val="single" w:color="000000" w:sz="6" w:space="0"/>
              <w:left w:val="nil"/>
              <w:bottom w:val="single" w:color="000000" w:sz="6" w:space="0"/>
              <w:right w:val="single" w:color="000000" w:sz="6" w:space="0"/>
            </w:tcBorders>
            <w:shd w:val="clear" w:color="auto" w:fill="F7F7EB"/>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hint="eastAsia" w:ascii="宋体" w:hAnsi="宋体" w:eastAsia="宋体" w:cs="Times New Roman"/>
                <w:kern w:val="0"/>
                <w:sz w:val="24"/>
                <w:szCs w:val="24"/>
              </w:rPr>
              <w:t>职业中类名称</w:t>
            </w:r>
          </w:p>
        </w:tc>
        <w:tc>
          <w:tcPr>
            <w:tcW w:w="4056" w:type="dxa"/>
            <w:gridSpan w:val="5"/>
            <w:tcBorders>
              <w:top w:val="single" w:color="000000" w:sz="6" w:space="0"/>
              <w:left w:val="nil"/>
              <w:bottom w:val="single" w:color="000000" w:sz="6" w:space="0"/>
              <w:right w:val="single" w:color="000000" w:sz="6" w:space="0"/>
            </w:tcBorders>
            <w:shd w:val="clear" w:color="auto" w:fill="F7F7EB"/>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hint="eastAsia" w:ascii="宋体" w:hAnsi="宋体" w:eastAsia="宋体" w:cs="Times New Roman"/>
                <w:kern w:val="0"/>
                <w:sz w:val="24"/>
                <w:szCs w:val="24"/>
              </w:rPr>
              <w:t>分位值</w:t>
            </w:r>
          </w:p>
        </w:tc>
      </w:tr>
      <w:tr>
        <w:tblPrEx>
          <w:tblCellMar>
            <w:top w:w="0" w:type="dxa"/>
            <w:left w:w="0" w:type="dxa"/>
            <w:bottom w:w="0" w:type="dxa"/>
            <w:right w:w="0" w:type="dxa"/>
          </w:tblCellMar>
        </w:tblPrEx>
        <w:trPr>
          <w:trHeight w:val="446"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000000" w:sz="6" w:space="0"/>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804" w:type="dxa"/>
            <w:tcBorders>
              <w:top w:val="nil"/>
              <w:left w:val="nil"/>
              <w:bottom w:val="single" w:color="000000" w:sz="6" w:space="0"/>
              <w:right w:val="single" w:color="000000" w:sz="6" w:space="0"/>
            </w:tcBorders>
            <w:shd w:val="clear" w:color="auto" w:fill="F7F7EB"/>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10%</w:t>
            </w:r>
          </w:p>
        </w:tc>
        <w:tc>
          <w:tcPr>
            <w:tcW w:w="816" w:type="dxa"/>
            <w:tcBorders>
              <w:top w:val="single" w:color="000000" w:sz="6" w:space="0"/>
              <w:left w:val="nil"/>
              <w:bottom w:val="single" w:color="000000" w:sz="6" w:space="0"/>
              <w:right w:val="single" w:color="000000" w:sz="6" w:space="0"/>
            </w:tcBorders>
            <w:shd w:val="clear" w:color="auto" w:fill="F7F7EB"/>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25%</w:t>
            </w:r>
          </w:p>
        </w:tc>
        <w:tc>
          <w:tcPr>
            <w:tcW w:w="804" w:type="dxa"/>
            <w:tcBorders>
              <w:top w:val="single" w:color="000000" w:sz="6" w:space="0"/>
              <w:left w:val="nil"/>
              <w:bottom w:val="single" w:color="000000" w:sz="6" w:space="0"/>
              <w:right w:val="single" w:color="000000" w:sz="6" w:space="0"/>
            </w:tcBorders>
            <w:shd w:val="clear" w:color="auto" w:fill="F7F7EB"/>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50%</w:t>
            </w:r>
          </w:p>
        </w:tc>
        <w:tc>
          <w:tcPr>
            <w:tcW w:w="816" w:type="dxa"/>
            <w:tcBorders>
              <w:top w:val="single" w:color="000000" w:sz="6" w:space="0"/>
              <w:left w:val="nil"/>
              <w:bottom w:val="single" w:color="000000" w:sz="6" w:space="0"/>
              <w:right w:val="single" w:color="000000" w:sz="6" w:space="0"/>
            </w:tcBorders>
            <w:shd w:val="clear" w:color="auto" w:fill="F7F7EB"/>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75%</w:t>
            </w:r>
          </w:p>
        </w:tc>
        <w:tc>
          <w:tcPr>
            <w:tcW w:w="816" w:type="dxa"/>
            <w:tcBorders>
              <w:top w:val="single" w:color="000000" w:sz="6" w:space="0"/>
              <w:left w:val="nil"/>
              <w:bottom w:val="single" w:color="000000" w:sz="6" w:space="0"/>
              <w:right w:val="single" w:color="000000" w:sz="6" w:space="0"/>
            </w:tcBorders>
            <w:shd w:val="clear" w:color="auto" w:fill="F7F7EB"/>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90%</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1</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企业单位负责人</w:t>
            </w:r>
            <w:r>
              <w:rPr>
                <w:rFonts w:ascii="Times New Roman" w:hAnsi="Times New Roman" w:eastAsia="宋体" w:cs="Times New Roman"/>
                <w:kern w:val="0"/>
                <w:sz w:val="24"/>
                <w:szCs w:val="24"/>
                <w:vertAlign w:val="superscript"/>
              </w:rPr>
              <w:t>*</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52000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67117</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93793</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140000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228249</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2</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科学研究人员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39300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53250</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83588</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121834</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186000</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3</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工程技术人员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43747</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52497</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69647</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97320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142547</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4</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农业技术人员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38316</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44000</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50753</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70089</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96000</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5</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飞机和船舶技术人员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42054</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60246</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97181</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155511</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305726</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6</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卫生专业技术人员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41617</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49150</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62653</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88805</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125864</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7</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经济和金融专业人员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43800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52116</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66000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92274</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140980</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8</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法律、社会和宗教专业人员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47344</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65301</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98725</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121889</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157000</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9</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教学人员</w:t>
            </w:r>
            <w:r>
              <w:rPr>
                <w:rFonts w:ascii="Times New Roman" w:hAnsi="Times New Roman" w:eastAsia="宋体" w:cs="Times New Roman"/>
                <w:kern w:val="0"/>
                <w:sz w:val="24"/>
                <w:szCs w:val="24"/>
                <w:vertAlign w:val="superscript"/>
              </w:rPr>
              <w:t>*</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38000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44496</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54217</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83896</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140816</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10</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文学艺术、体育专业人员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41000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48573</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60785</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74270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96145</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11</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新闻出版、文化专业人员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45297</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53000</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63100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80721</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108122</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12</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其他专业技术人员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46136</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59020</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76742</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104700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141024</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13</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行政办事及辅助人员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40275</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46868</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57600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78129</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109200</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14</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安全和消防及辅助人员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37255</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49411</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61785</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79728</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100205</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15</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其他办事人员和有关人员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40262</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46954</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58320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78057</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109324</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16</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批发与零售服务人员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38658</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45238</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56164</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72000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100038</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17</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交通运输、仓储物流和邮政业服务人员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40840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48000</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59599</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78012</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102654</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18</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住宿和餐饮服务人员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33421</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40497</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48600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59610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74567</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19</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信息传输、软件和信息技术服务人员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45458</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53232</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65580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83253</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112800</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20</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金融服务人员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65027</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90861</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130052</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176795</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227201</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21</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房地产服务人员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35663</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42941</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54238</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65284</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94410</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22</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租赁和商务服务人员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33263</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40806</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50137</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61820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80040</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23</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技术辅助服务人员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41978</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48689</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57948</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72500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96000</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24</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水利、环境和公共设施管理服务人员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33198</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39264</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45566</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58028</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75000</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25</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居民服务人员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33918</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41001</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50410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61015</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75654</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26</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电力、燃气及水供应服务人员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41900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50400</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75633</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105320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132367</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27</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修理及制作服务人员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40100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47990</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58603</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74080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95780</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28</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文化和教育服务人员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39764</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43908</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54692</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63950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79700</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29</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健康、体育和休闲服务人员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36519</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42643</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51457</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64000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79672</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30</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其他社会生产服务和生活服务人员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35121</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39412</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43200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67377</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92469</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31</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农业生产人员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35294</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38632</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44204</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48681</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59500</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32</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林业生产人员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42503</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44774</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47388</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72369</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85893</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33</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畜牧业生产人员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37299</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46432</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48902</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56600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87416</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34</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渔业生产人员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38653</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41104</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47308</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52753</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60500</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35</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农、林、牧、渔业生产辅助人员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37627</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41751</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51205</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60080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75968</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36</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其他农、林、牧、渔业生产及辅助人员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46600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52674</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58576</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64847</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72070</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37</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农副产品加工人员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36000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38435</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45188</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56000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67850</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38</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食品、饮料生产加工人员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34766</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41724</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52206</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59254</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82434</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39</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纺织品、服装和皮革、毛皮制品加工制作人员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33053</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37647</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43699</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52614</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56567</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40</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木材加工、家具与木制品制作人员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35454</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38490</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49628</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56592</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68574</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41</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纸及纸制品生产加工人员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37744</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42900</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54190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62900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70191</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42</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印刷和记录媒介复制人员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38344</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41443</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52715</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65309</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74254</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43</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文教、工美、体育和娱乐用品制造人员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38667</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47012</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52022</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90000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97536</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44</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石油加工和炼焦、煤化工生产人员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74176</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85373</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102096</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121932</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135474</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45</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化学原料和化学制品制造人员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42250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56719</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69639</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94098</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136122</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46</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医药制造人员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41986</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50586</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65325</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87301</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124974</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47</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橡胶和塑料制品制造人员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38252</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46855</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52939</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66000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77488</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48</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非金属矿物制品制造人员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39430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43668</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52650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66234</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94300</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49</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采矿人员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42000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50542</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71285</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97698</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128734</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50</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金属冶炼和压延加工人员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43052</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50856</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66055</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87113</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103326</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51</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机械制造基础加工人员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41300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48972</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62316</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80452</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97287</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52</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金属制品制造人员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35573</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49769</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64850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81330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89726</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53</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通用设备制造人员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38583</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44830</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54829</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76379</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100932</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54</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专用设备制造人员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41669</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49020</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59347</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84700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98300</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55</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汽车制造人员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38929</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47950</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61073</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77567</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92587</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56</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铁路、船舶、航空设备制造人员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36863</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38706</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49000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62706</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88812</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57</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电气机械和器材制造人员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37058</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48246</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60500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73700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92587</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58</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计算机、通信和其他电子设备制造人员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43930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49546</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57600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66975</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84380</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59</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仪器仪表制造人员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37225</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49785</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57559</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77941</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153453</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60</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电力、热力、气体、水生产和输配人员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45564</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56661</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71922</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111552</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147253</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61</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建筑施工人员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42000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48286</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57700</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72098</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90403</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62</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运输设备和通用工程机械操作人员及有关人员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45519</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52271</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66112</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87053</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116297</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63</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生产辅助人员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39389</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45600</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56237</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74812</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96700</w:t>
            </w:r>
          </w:p>
        </w:tc>
      </w:tr>
      <w:tr>
        <w:tblPrEx>
          <w:tblCellMar>
            <w:top w:w="0" w:type="dxa"/>
            <w:left w:w="0" w:type="dxa"/>
            <w:bottom w:w="0" w:type="dxa"/>
            <w:right w:w="0" w:type="dxa"/>
          </w:tblCellMar>
        </w:tblPrEx>
        <w:trPr>
          <w:trHeight w:val="446" w:hRule="atLeast"/>
          <w:jc w:val="center"/>
        </w:trPr>
        <w:tc>
          <w:tcPr>
            <w:tcW w:w="672" w:type="dxa"/>
            <w:tcBorders>
              <w:top w:val="nil"/>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64</w:t>
            </w:r>
          </w:p>
        </w:tc>
        <w:tc>
          <w:tcPr>
            <w:tcW w:w="3060"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其他生产制造及有关人员</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37412</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47208</w:t>
            </w:r>
          </w:p>
        </w:tc>
        <w:tc>
          <w:tcPr>
            <w:tcW w:w="804"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59447</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78257</w:t>
            </w:r>
          </w:p>
        </w:tc>
        <w:tc>
          <w:tcPr>
            <w:tcW w:w="816" w:type="dxa"/>
            <w:tcBorders>
              <w:top w:val="nil"/>
              <w:left w:val="nil"/>
              <w:bottom w:val="single" w:color="000000" w:sz="6" w:space="0"/>
              <w:right w:val="single" w:color="000000" w:sz="6" w:space="0"/>
            </w:tcBorders>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100179</w:t>
            </w:r>
          </w:p>
        </w:tc>
      </w:tr>
    </w:tbl>
    <w:p>
      <w:pPr>
        <w:widowControl/>
        <w:spacing w:before="137" w:after="137"/>
        <w:jc w:val="center"/>
        <w:rPr>
          <w:rFonts w:hint="eastAsia" w:ascii="微软雅黑" w:hAnsi="微软雅黑" w:eastAsia="微软雅黑" w:cs="宋体"/>
          <w:color w:val="000000"/>
          <w:kern w:val="0"/>
          <w:sz w:val="31"/>
          <w:szCs w:val="31"/>
        </w:rPr>
      </w:pPr>
      <w:r>
        <w:rPr>
          <w:rFonts w:ascii="Times New Roman" w:hAnsi="Times New Roman" w:eastAsia="微软雅黑" w:cs="Times New Roman"/>
          <w:color w:val="000000"/>
          <w:kern w:val="0"/>
          <w:sz w:val="24"/>
          <w:szCs w:val="24"/>
        </w:rPr>
        <w:t> </w:t>
      </w:r>
    </w:p>
    <w:p>
      <w:pPr>
        <w:widowControl/>
        <w:spacing w:before="137" w:after="137"/>
        <w:jc w:val="center"/>
        <w:outlineLvl w:val="1"/>
        <w:rPr>
          <w:rFonts w:hint="eastAsia" w:ascii="微软雅黑" w:hAnsi="微软雅黑" w:eastAsia="微软雅黑" w:cs="宋体"/>
          <w:b/>
          <w:bCs/>
          <w:color w:val="000000"/>
          <w:kern w:val="0"/>
          <w:sz w:val="36"/>
          <w:szCs w:val="36"/>
        </w:rPr>
      </w:pPr>
      <w:r>
        <w:rPr>
          <w:rFonts w:hint="eastAsia" w:ascii="黑体" w:hAnsi="黑体" w:eastAsia="黑体" w:cs="Times New Roman"/>
          <w:color w:val="000000"/>
          <w:kern w:val="0"/>
          <w:sz w:val="36"/>
          <w:szCs w:val="36"/>
        </w:rPr>
        <w:t>重庆市分岗位等级企业从业人员工资价位（</w:t>
      </w:r>
      <w:r>
        <w:rPr>
          <w:rFonts w:ascii="Times New Roman" w:hAnsi="Times New Roman" w:eastAsia="微软雅黑" w:cs="Times New Roman"/>
          <w:color w:val="000000"/>
          <w:kern w:val="0"/>
          <w:sz w:val="36"/>
          <w:szCs w:val="36"/>
        </w:rPr>
        <w:t>2024</w:t>
      </w:r>
      <w:r>
        <w:rPr>
          <w:rFonts w:hint="eastAsia" w:ascii="黑体" w:hAnsi="黑体" w:eastAsia="黑体" w:cs="Times New Roman"/>
          <w:color w:val="000000"/>
          <w:kern w:val="0"/>
          <w:sz w:val="36"/>
          <w:szCs w:val="36"/>
        </w:rPr>
        <w:t>年）</w:t>
      </w:r>
    </w:p>
    <w:p>
      <w:pPr>
        <w:widowControl/>
        <w:jc w:val="right"/>
        <w:rPr>
          <w:rFonts w:hint="eastAsia" w:ascii="微软雅黑" w:hAnsi="微软雅黑" w:eastAsia="微软雅黑" w:cs="宋体"/>
          <w:color w:val="000000"/>
          <w:kern w:val="0"/>
          <w:sz w:val="31"/>
          <w:szCs w:val="31"/>
        </w:rPr>
      </w:pPr>
      <w:r>
        <w:rPr>
          <w:rFonts w:hint="eastAsia" w:ascii="仿宋_GB2312" w:hAnsi="Times New Roman" w:eastAsia="仿宋_GB2312" w:cs="Times New Roman"/>
          <w:color w:val="000000"/>
          <w:kern w:val="0"/>
          <w:sz w:val="24"/>
          <w:szCs w:val="24"/>
        </w:rPr>
        <w:t>单位：元</w:t>
      </w:r>
      <w:r>
        <w:rPr>
          <w:rFonts w:ascii="Times New Roman" w:hAnsi="Times New Roman" w:eastAsia="微软雅黑" w:cs="Times New Roman"/>
          <w:color w:val="000000"/>
          <w:kern w:val="0"/>
          <w:sz w:val="24"/>
          <w:szCs w:val="24"/>
        </w:rPr>
        <w:t>/</w:t>
      </w:r>
      <w:r>
        <w:rPr>
          <w:rFonts w:hint="eastAsia" w:ascii="仿宋_GB2312" w:hAnsi="Times New Roman" w:eastAsia="仿宋_GB2312" w:cs="Times New Roman"/>
          <w:color w:val="000000"/>
          <w:kern w:val="0"/>
          <w:sz w:val="24"/>
          <w:szCs w:val="24"/>
        </w:rPr>
        <w:t>年</w:t>
      </w:r>
    </w:p>
    <w:tbl>
      <w:tblPr>
        <w:tblStyle w:val="7"/>
        <w:tblW w:w="0" w:type="auto"/>
        <w:jc w:val="center"/>
        <w:tblLayout w:type="autofit"/>
        <w:tblCellMar>
          <w:top w:w="0" w:type="dxa"/>
          <w:left w:w="0" w:type="dxa"/>
          <w:bottom w:w="0" w:type="dxa"/>
          <w:right w:w="0" w:type="dxa"/>
        </w:tblCellMar>
      </w:tblPr>
      <w:tblGrid>
        <w:gridCol w:w="564"/>
        <w:gridCol w:w="816"/>
        <w:gridCol w:w="2052"/>
        <w:gridCol w:w="816"/>
        <w:gridCol w:w="816"/>
        <w:gridCol w:w="816"/>
        <w:gridCol w:w="816"/>
        <w:gridCol w:w="816"/>
      </w:tblGrid>
      <w:tr>
        <w:tblPrEx>
          <w:tblCellMar>
            <w:top w:w="0" w:type="dxa"/>
            <w:left w:w="0" w:type="dxa"/>
            <w:bottom w:w="0" w:type="dxa"/>
            <w:right w:w="0" w:type="dxa"/>
          </w:tblCellMar>
        </w:tblPrEx>
        <w:trPr>
          <w:trHeight w:val="446" w:hRule="atLeast"/>
          <w:jc w:val="center"/>
        </w:trPr>
        <w:tc>
          <w:tcPr>
            <w:tcW w:w="564" w:type="dxa"/>
            <w:vMerge w:val="restart"/>
            <w:tcBorders>
              <w:top w:val="single" w:color="000000" w:sz="6" w:space="0"/>
              <w:left w:val="single" w:color="000000" w:sz="6" w:space="0"/>
              <w:bottom w:val="nil"/>
              <w:right w:val="single" w:color="000000" w:sz="6" w:space="0"/>
            </w:tcBorders>
            <w:shd w:val="clear" w:color="auto" w:fill="F7F7EB"/>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Times New Roman"/>
                <w:kern w:val="0"/>
                <w:sz w:val="24"/>
                <w:szCs w:val="24"/>
              </w:rPr>
              <w:t>序号</w:t>
            </w:r>
          </w:p>
        </w:tc>
        <w:tc>
          <w:tcPr>
            <w:tcW w:w="2868" w:type="dxa"/>
            <w:gridSpan w:val="2"/>
            <w:vMerge w:val="restart"/>
            <w:tcBorders>
              <w:top w:val="single" w:color="000000" w:sz="6" w:space="0"/>
              <w:left w:val="nil"/>
              <w:bottom w:val="nil"/>
              <w:right w:val="single" w:color="000000" w:sz="6" w:space="0"/>
            </w:tcBorders>
            <w:shd w:val="clear" w:color="auto" w:fill="F7F7EB"/>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Times New Roman"/>
                <w:kern w:val="0"/>
                <w:sz w:val="24"/>
                <w:szCs w:val="24"/>
              </w:rPr>
              <w:t>岗位等级</w:t>
            </w:r>
          </w:p>
        </w:tc>
        <w:tc>
          <w:tcPr>
            <w:tcW w:w="4080" w:type="dxa"/>
            <w:gridSpan w:val="5"/>
            <w:tcBorders>
              <w:top w:val="single" w:color="000000" w:sz="6" w:space="0"/>
              <w:left w:val="nil"/>
              <w:bottom w:val="single" w:color="000000" w:sz="6" w:space="0"/>
              <w:right w:val="single" w:color="000000" w:sz="6" w:space="0"/>
            </w:tcBorders>
            <w:shd w:val="clear" w:color="auto" w:fill="F7F7EB"/>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Times New Roman"/>
                <w:kern w:val="0"/>
                <w:sz w:val="24"/>
                <w:szCs w:val="24"/>
              </w:rPr>
              <w:t>分位值</w:t>
            </w:r>
          </w:p>
        </w:tc>
      </w:tr>
      <w:tr>
        <w:tblPrEx>
          <w:tblCellMar>
            <w:top w:w="0" w:type="dxa"/>
            <w:left w:w="0" w:type="dxa"/>
            <w:bottom w:w="0" w:type="dxa"/>
            <w:right w:w="0" w:type="dxa"/>
          </w:tblCellMar>
        </w:tblPrEx>
        <w:trPr>
          <w:trHeight w:val="446" w:hRule="atLeast"/>
          <w:jc w:val="center"/>
        </w:trPr>
        <w:tc>
          <w:tcPr>
            <w:tcW w:w="0" w:type="auto"/>
            <w:vMerge w:val="continue"/>
            <w:tcBorders>
              <w:top w:val="single" w:color="000000" w:sz="6" w:space="0"/>
              <w:left w:val="single" w:color="000000" w:sz="6" w:space="0"/>
              <w:bottom w:val="nil"/>
              <w:right w:val="single" w:color="000000" w:sz="6" w:space="0"/>
            </w:tcBorders>
            <w:vAlign w:val="center"/>
          </w:tcPr>
          <w:p>
            <w:pPr>
              <w:widowControl/>
              <w:jc w:val="left"/>
              <w:rPr>
                <w:rFonts w:ascii="宋体" w:hAnsi="宋体" w:eastAsia="宋体" w:cs="宋体"/>
                <w:kern w:val="0"/>
                <w:sz w:val="24"/>
                <w:szCs w:val="24"/>
              </w:rPr>
            </w:pPr>
          </w:p>
        </w:tc>
        <w:tc>
          <w:tcPr>
            <w:tcW w:w="0" w:type="auto"/>
            <w:gridSpan w:val="2"/>
            <w:vMerge w:val="continue"/>
            <w:tcBorders>
              <w:top w:val="single" w:color="000000" w:sz="6" w:space="0"/>
              <w:left w:val="nil"/>
              <w:bottom w:val="nil"/>
              <w:right w:val="single" w:color="000000" w:sz="6" w:space="0"/>
            </w:tcBorders>
            <w:vAlign w:val="center"/>
          </w:tcPr>
          <w:p>
            <w:pPr>
              <w:widowControl/>
              <w:jc w:val="left"/>
              <w:rPr>
                <w:rFonts w:ascii="宋体" w:hAnsi="宋体" w:eastAsia="宋体" w:cs="宋体"/>
                <w:kern w:val="0"/>
                <w:sz w:val="24"/>
                <w:szCs w:val="24"/>
              </w:rPr>
            </w:pPr>
          </w:p>
        </w:tc>
        <w:tc>
          <w:tcPr>
            <w:tcW w:w="816" w:type="dxa"/>
            <w:tcBorders>
              <w:top w:val="nil"/>
              <w:left w:val="nil"/>
              <w:bottom w:val="single" w:color="000000" w:sz="6" w:space="0"/>
              <w:right w:val="single" w:color="000000" w:sz="6" w:space="0"/>
            </w:tcBorders>
            <w:shd w:val="clear" w:color="auto" w:fill="F7F7EB"/>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10%</w:t>
            </w:r>
          </w:p>
        </w:tc>
        <w:tc>
          <w:tcPr>
            <w:tcW w:w="816" w:type="dxa"/>
            <w:tcBorders>
              <w:top w:val="single" w:color="000000" w:sz="6" w:space="0"/>
              <w:left w:val="nil"/>
              <w:bottom w:val="single" w:color="000000" w:sz="6" w:space="0"/>
              <w:right w:val="single" w:color="000000" w:sz="6" w:space="0"/>
            </w:tcBorders>
            <w:shd w:val="clear" w:color="auto" w:fill="F7F7EB"/>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25%</w:t>
            </w:r>
          </w:p>
        </w:tc>
        <w:tc>
          <w:tcPr>
            <w:tcW w:w="816" w:type="dxa"/>
            <w:tcBorders>
              <w:top w:val="single" w:color="000000" w:sz="6" w:space="0"/>
              <w:left w:val="nil"/>
              <w:bottom w:val="single" w:color="000000" w:sz="6" w:space="0"/>
              <w:right w:val="single" w:color="000000" w:sz="6" w:space="0"/>
            </w:tcBorders>
            <w:shd w:val="clear" w:color="auto" w:fill="F7F7EB"/>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50%</w:t>
            </w:r>
          </w:p>
        </w:tc>
        <w:tc>
          <w:tcPr>
            <w:tcW w:w="816" w:type="dxa"/>
            <w:tcBorders>
              <w:top w:val="single" w:color="000000" w:sz="6" w:space="0"/>
              <w:left w:val="nil"/>
              <w:bottom w:val="single" w:color="000000" w:sz="6" w:space="0"/>
              <w:right w:val="single" w:color="000000" w:sz="6" w:space="0"/>
            </w:tcBorders>
            <w:shd w:val="clear" w:color="auto" w:fill="F7F7EB"/>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75%</w:t>
            </w:r>
          </w:p>
        </w:tc>
        <w:tc>
          <w:tcPr>
            <w:tcW w:w="816" w:type="dxa"/>
            <w:tcBorders>
              <w:top w:val="single" w:color="000000" w:sz="6" w:space="0"/>
              <w:left w:val="nil"/>
              <w:bottom w:val="single" w:color="000000" w:sz="6" w:space="0"/>
              <w:right w:val="single" w:color="000000" w:sz="6" w:space="0"/>
            </w:tcBorders>
            <w:shd w:val="clear" w:color="auto" w:fill="F7F7EB"/>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90%</w:t>
            </w:r>
          </w:p>
        </w:tc>
      </w:tr>
      <w:tr>
        <w:tblPrEx>
          <w:tblCellMar>
            <w:top w:w="0" w:type="dxa"/>
            <w:left w:w="0" w:type="dxa"/>
            <w:bottom w:w="0" w:type="dxa"/>
            <w:right w:w="0" w:type="dxa"/>
          </w:tblCellMar>
        </w:tblPrEx>
        <w:trPr>
          <w:trHeight w:val="446" w:hRule="atLeast"/>
          <w:jc w:val="center"/>
        </w:trPr>
        <w:tc>
          <w:tcPr>
            <w:tcW w:w="564" w:type="dxa"/>
            <w:tcBorders>
              <w:top w:val="nil"/>
              <w:left w:val="single" w:color="000000" w:sz="6" w:space="0"/>
              <w:bottom w:val="nil"/>
              <w:right w:val="single" w:color="000000" w:sz="6" w:space="0"/>
            </w:tcBorders>
            <w:tcMar>
              <w:top w:w="17" w:type="dxa"/>
              <w:left w:w="17" w:type="dxa"/>
              <w:bottom w:w="17" w:type="dxa"/>
              <w:right w:w="17" w:type="dxa"/>
            </w:tcMar>
            <w:vAlign w:val="center"/>
          </w:tcPr>
          <w:p>
            <w:pPr>
              <w:widowControl/>
              <w:jc w:val="left"/>
              <w:rPr>
                <w:rFonts w:ascii="宋体" w:hAnsi="宋体" w:eastAsia="宋体" w:cs="宋体"/>
                <w:kern w:val="0"/>
                <w:sz w:val="24"/>
                <w:szCs w:val="24"/>
              </w:rPr>
            </w:pPr>
          </w:p>
        </w:tc>
        <w:tc>
          <w:tcPr>
            <w:tcW w:w="816" w:type="dxa"/>
            <w:vMerge w:val="restart"/>
            <w:tcBorders>
              <w:top w:val="nil"/>
              <w:left w:val="nil"/>
              <w:bottom w:val="nil"/>
              <w:right w:val="single" w:color="000000"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管理类</w:t>
            </w:r>
          </w:p>
        </w:tc>
        <w:tc>
          <w:tcPr>
            <w:tcW w:w="2052"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高层管理岗</w:t>
            </w:r>
          </w:p>
        </w:tc>
        <w:tc>
          <w:tcPr>
            <w:tcW w:w="81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55000</w:t>
            </w:r>
          </w:p>
        </w:tc>
        <w:tc>
          <w:tcPr>
            <w:tcW w:w="81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72000</w:t>
            </w:r>
          </w:p>
        </w:tc>
        <w:tc>
          <w:tcPr>
            <w:tcW w:w="81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101754</w:t>
            </w:r>
          </w:p>
        </w:tc>
        <w:tc>
          <w:tcPr>
            <w:tcW w:w="81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160464</w:t>
            </w:r>
          </w:p>
        </w:tc>
        <w:tc>
          <w:tcPr>
            <w:tcW w:w="816" w:type="dxa"/>
            <w:tcBorders>
              <w:top w:val="single" w:color="000000" w:sz="6" w:space="0"/>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265417</w:t>
            </w:r>
          </w:p>
        </w:tc>
      </w:tr>
      <w:tr>
        <w:tblPrEx>
          <w:tblCellMar>
            <w:top w:w="0" w:type="dxa"/>
            <w:left w:w="0" w:type="dxa"/>
            <w:bottom w:w="0" w:type="dxa"/>
            <w:right w:w="0" w:type="dxa"/>
          </w:tblCellMar>
        </w:tblPrEx>
        <w:trPr>
          <w:trHeight w:val="446" w:hRule="atLeast"/>
          <w:jc w:val="center"/>
        </w:trPr>
        <w:tc>
          <w:tcPr>
            <w:tcW w:w="564" w:type="dxa"/>
            <w:tcBorders>
              <w:top w:val="nil"/>
              <w:left w:val="single" w:color="000000" w:sz="6" w:space="0"/>
              <w:bottom w:val="nil"/>
              <w:right w:val="single" w:color="000000" w:sz="6" w:space="0"/>
            </w:tcBorders>
            <w:tcMar>
              <w:top w:w="17" w:type="dxa"/>
              <w:left w:w="17" w:type="dxa"/>
              <w:bottom w:w="17" w:type="dxa"/>
              <w:right w:w="17" w:type="dxa"/>
            </w:tcMar>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000000" w:sz="6" w:space="0"/>
            </w:tcBorders>
            <w:tcMar>
              <w:top w:w="17" w:type="dxa"/>
              <w:left w:w="17" w:type="dxa"/>
              <w:bottom w:w="17" w:type="dxa"/>
              <w:right w:w="17" w:type="dxa"/>
            </w:tcMar>
            <w:vAlign w:val="center"/>
          </w:tcPr>
          <w:p>
            <w:pPr>
              <w:widowControl/>
              <w:jc w:val="left"/>
              <w:rPr>
                <w:rFonts w:ascii="宋体" w:hAnsi="宋体" w:eastAsia="宋体" w:cs="宋体"/>
                <w:kern w:val="0"/>
                <w:sz w:val="24"/>
                <w:szCs w:val="24"/>
              </w:rPr>
            </w:pPr>
          </w:p>
        </w:tc>
        <w:tc>
          <w:tcPr>
            <w:tcW w:w="2052"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中层管理岗</w:t>
            </w:r>
          </w:p>
        </w:tc>
        <w:tc>
          <w:tcPr>
            <w:tcW w:w="81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51750</w:t>
            </w:r>
          </w:p>
        </w:tc>
        <w:tc>
          <w:tcPr>
            <w:tcW w:w="81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65472</w:t>
            </w:r>
          </w:p>
        </w:tc>
        <w:tc>
          <w:tcPr>
            <w:tcW w:w="81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89602</w:t>
            </w:r>
          </w:p>
        </w:tc>
        <w:tc>
          <w:tcPr>
            <w:tcW w:w="81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128900</w:t>
            </w:r>
          </w:p>
        </w:tc>
        <w:tc>
          <w:tcPr>
            <w:tcW w:w="81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198963</w:t>
            </w:r>
          </w:p>
        </w:tc>
      </w:tr>
      <w:tr>
        <w:tblPrEx>
          <w:tblCellMar>
            <w:top w:w="0" w:type="dxa"/>
            <w:left w:w="0" w:type="dxa"/>
            <w:bottom w:w="0" w:type="dxa"/>
            <w:right w:w="0" w:type="dxa"/>
          </w:tblCellMar>
        </w:tblPrEx>
        <w:trPr>
          <w:trHeight w:val="446" w:hRule="atLeast"/>
          <w:jc w:val="center"/>
        </w:trPr>
        <w:tc>
          <w:tcPr>
            <w:tcW w:w="564" w:type="dxa"/>
            <w:tcBorders>
              <w:top w:val="nil"/>
              <w:left w:val="single" w:color="000000" w:sz="6" w:space="0"/>
              <w:bottom w:val="nil"/>
              <w:right w:val="single" w:color="000000" w:sz="6" w:space="0"/>
            </w:tcBorders>
            <w:tcMar>
              <w:top w:w="17" w:type="dxa"/>
              <w:left w:w="17" w:type="dxa"/>
              <w:bottom w:w="17" w:type="dxa"/>
              <w:right w:w="17"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1</w:t>
            </w:r>
          </w:p>
        </w:tc>
        <w:tc>
          <w:tcPr>
            <w:tcW w:w="0" w:type="auto"/>
            <w:vMerge w:val="continue"/>
            <w:tcBorders>
              <w:top w:val="nil"/>
              <w:left w:val="nil"/>
              <w:bottom w:val="nil"/>
              <w:right w:val="single" w:color="000000" w:sz="6" w:space="0"/>
            </w:tcBorders>
            <w:tcMar>
              <w:top w:w="17" w:type="dxa"/>
              <w:left w:w="17" w:type="dxa"/>
              <w:bottom w:w="17" w:type="dxa"/>
              <w:right w:w="17" w:type="dxa"/>
            </w:tcMar>
            <w:vAlign w:val="center"/>
          </w:tcPr>
          <w:p>
            <w:pPr>
              <w:widowControl/>
              <w:jc w:val="left"/>
              <w:rPr>
                <w:rFonts w:ascii="宋体" w:hAnsi="宋体" w:eastAsia="宋体" w:cs="宋体"/>
                <w:kern w:val="0"/>
                <w:sz w:val="24"/>
                <w:szCs w:val="24"/>
              </w:rPr>
            </w:pPr>
          </w:p>
        </w:tc>
        <w:tc>
          <w:tcPr>
            <w:tcW w:w="2052"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基层管理岗</w:t>
            </w:r>
          </w:p>
        </w:tc>
        <w:tc>
          <w:tcPr>
            <w:tcW w:w="81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44520</w:t>
            </w:r>
          </w:p>
        </w:tc>
        <w:tc>
          <w:tcPr>
            <w:tcW w:w="81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58000</w:t>
            </w:r>
          </w:p>
        </w:tc>
        <w:tc>
          <w:tcPr>
            <w:tcW w:w="81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80000</w:t>
            </w:r>
          </w:p>
        </w:tc>
        <w:tc>
          <w:tcPr>
            <w:tcW w:w="81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122508</w:t>
            </w:r>
          </w:p>
        </w:tc>
        <w:tc>
          <w:tcPr>
            <w:tcW w:w="81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189424</w:t>
            </w:r>
          </w:p>
        </w:tc>
      </w:tr>
      <w:tr>
        <w:tblPrEx>
          <w:tblCellMar>
            <w:top w:w="0" w:type="dxa"/>
            <w:left w:w="0" w:type="dxa"/>
            <w:bottom w:w="0" w:type="dxa"/>
            <w:right w:w="0" w:type="dxa"/>
          </w:tblCellMar>
        </w:tblPrEx>
        <w:trPr>
          <w:trHeight w:val="446" w:hRule="atLeast"/>
          <w:jc w:val="center"/>
        </w:trPr>
        <w:tc>
          <w:tcPr>
            <w:tcW w:w="564" w:type="dxa"/>
            <w:tcBorders>
              <w:top w:val="nil"/>
              <w:left w:val="single" w:color="000000" w:sz="6" w:space="0"/>
              <w:bottom w:val="single" w:color="000000" w:sz="6" w:space="0"/>
              <w:right w:val="single" w:color="000000" w:sz="6" w:space="0"/>
            </w:tcBorders>
            <w:tcMar>
              <w:top w:w="17" w:type="dxa"/>
              <w:left w:w="17" w:type="dxa"/>
              <w:bottom w:w="17" w:type="dxa"/>
              <w:right w:w="17" w:type="dxa"/>
            </w:tcMar>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000000" w:sz="6" w:space="0"/>
            </w:tcBorders>
            <w:tcMar>
              <w:top w:w="17" w:type="dxa"/>
              <w:left w:w="17" w:type="dxa"/>
              <w:bottom w:w="17" w:type="dxa"/>
              <w:right w:w="17" w:type="dxa"/>
            </w:tcMar>
            <w:vAlign w:val="center"/>
          </w:tcPr>
          <w:p>
            <w:pPr>
              <w:widowControl/>
              <w:jc w:val="left"/>
              <w:rPr>
                <w:rFonts w:ascii="宋体" w:hAnsi="宋体" w:eastAsia="宋体" w:cs="宋体"/>
                <w:kern w:val="0"/>
                <w:sz w:val="24"/>
                <w:szCs w:val="24"/>
              </w:rPr>
            </w:pPr>
          </w:p>
        </w:tc>
        <w:tc>
          <w:tcPr>
            <w:tcW w:w="2052"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管理类员工岗</w:t>
            </w:r>
          </w:p>
        </w:tc>
        <w:tc>
          <w:tcPr>
            <w:tcW w:w="81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40080</w:t>
            </w:r>
          </w:p>
        </w:tc>
        <w:tc>
          <w:tcPr>
            <w:tcW w:w="81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46800</w:t>
            </w:r>
          </w:p>
        </w:tc>
        <w:tc>
          <w:tcPr>
            <w:tcW w:w="81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57786</w:t>
            </w:r>
          </w:p>
        </w:tc>
        <w:tc>
          <w:tcPr>
            <w:tcW w:w="81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77328</w:t>
            </w:r>
          </w:p>
        </w:tc>
        <w:tc>
          <w:tcPr>
            <w:tcW w:w="81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105208</w:t>
            </w:r>
          </w:p>
        </w:tc>
      </w:tr>
      <w:tr>
        <w:tblPrEx>
          <w:tblCellMar>
            <w:top w:w="0" w:type="dxa"/>
            <w:left w:w="0" w:type="dxa"/>
            <w:bottom w:w="0" w:type="dxa"/>
            <w:right w:w="0" w:type="dxa"/>
          </w:tblCellMar>
        </w:tblPrEx>
        <w:trPr>
          <w:trHeight w:val="446" w:hRule="atLeast"/>
          <w:jc w:val="center"/>
        </w:trPr>
        <w:tc>
          <w:tcPr>
            <w:tcW w:w="564" w:type="dxa"/>
            <w:tcBorders>
              <w:top w:val="nil"/>
              <w:left w:val="single" w:color="000000" w:sz="6" w:space="0"/>
              <w:bottom w:val="nil"/>
              <w:right w:val="single" w:color="000000" w:sz="6" w:space="0"/>
            </w:tcBorders>
            <w:tcMar>
              <w:top w:w="17" w:type="dxa"/>
              <w:left w:w="17" w:type="dxa"/>
              <w:bottom w:w="17" w:type="dxa"/>
              <w:right w:w="17" w:type="dxa"/>
            </w:tcMar>
            <w:vAlign w:val="center"/>
          </w:tcPr>
          <w:p>
            <w:pPr>
              <w:widowControl/>
              <w:jc w:val="left"/>
              <w:rPr>
                <w:rFonts w:ascii="宋体" w:hAnsi="宋体" w:eastAsia="宋体" w:cs="宋体"/>
                <w:kern w:val="0"/>
                <w:sz w:val="24"/>
                <w:szCs w:val="24"/>
              </w:rPr>
            </w:pPr>
          </w:p>
        </w:tc>
        <w:tc>
          <w:tcPr>
            <w:tcW w:w="816" w:type="dxa"/>
            <w:vMerge w:val="restart"/>
            <w:tcBorders>
              <w:top w:val="nil"/>
              <w:left w:val="nil"/>
              <w:bottom w:val="nil"/>
              <w:right w:val="single" w:color="000000"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技术类</w:t>
            </w:r>
          </w:p>
        </w:tc>
        <w:tc>
          <w:tcPr>
            <w:tcW w:w="2052"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高级职称</w:t>
            </w:r>
          </w:p>
        </w:tc>
        <w:tc>
          <w:tcPr>
            <w:tcW w:w="81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50600</w:t>
            </w:r>
          </w:p>
        </w:tc>
        <w:tc>
          <w:tcPr>
            <w:tcW w:w="81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71345</w:t>
            </w:r>
          </w:p>
        </w:tc>
        <w:tc>
          <w:tcPr>
            <w:tcW w:w="81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107564</w:t>
            </w:r>
          </w:p>
        </w:tc>
        <w:tc>
          <w:tcPr>
            <w:tcW w:w="81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169808</w:t>
            </w:r>
          </w:p>
        </w:tc>
        <w:tc>
          <w:tcPr>
            <w:tcW w:w="81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230016</w:t>
            </w:r>
          </w:p>
        </w:tc>
      </w:tr>
      <w:tr>
        <w:tblPrEx>
          <w:tblCellMar>
            <w:top w:w="0" w:type="dxa"/>
            <w:left w:w="0" w:type="dxa"/>
            <w:bottom w:w="0" w:type="dxa"/>
            <w:right w:w="0" w:type="dxa"/>
          </w:tblCellMar>
        </w:tblPrEx>
        <w:trPr>
          <w:trHeight w:val="446" w:hRule="atLeast"/>
          <w:jc w:val="center"/>
        </w:trPr>
        <w:tc>
          <w:tcPr>
            <w:tcW w:w="564" w:type="dxa"/>
            <w:tcBorders>
              <w:top w:val="nil"/>
              <w:left w:val="single" w:color="000000" w:sz="6" w:space="0"/>
              <w:bottom w:val="nil"/>
              <w:right w:val="single" w:color="000000" w:sz="6" w:space="0"/>
            </w:tcBorders>
            <w:tcMar>
              <w:top w:w="17" w:type="dxa"/>
              <w:left w:w="17" w:type="dxa"/>
              <w:bottom w:w="17" w:type="dxa"/>
              <w:right w:w="17"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2</w:t>
            </w:r>
          </w:p>
        </w:tc>
        <w:tc>
          <w:tcPr>
            <w:tcW w:w="0" w:type="auto"/>
            <w:vMerge w:val="continue"/>
            <w:tcBorders>
              <w:top w:val="nil"/>
              <w:left w:val="nil"/>
              <w:bottom w:val="nil"/>
              <w:right w:val="single" w:color="000000" w:sz="6" w:space="0"/>
            </w:tcBorders>
            <w:tcMar>
              <w:top w:w="17" w:type="dxa"/>
              <w:left w:w="17" w:type="dxa"/>
              <w:bottom w:w="17" w:type="dxa"/>
              <w:right w:w="17" w:type="dxa"/>
            </w:tcMar>
            <w:vAlign w:val="center"/>
          </w:tcPr>
          <w:p>
            <w:pPr>
              <w:widowControl/>
              <w:jc w:val="left"/>
              <w:rPr>
                <w:rFonts w:ascii="宋体" w:hAnsi="宋体" w:eastAsia="宋体" w:cs="宋体"/>
                <w:kern w:val="0"/>
                <w:sz w:val="24"/>
                <w:szCs w:val="24"/>
              </w:rPr>
            </w:pPr>
          </w:p>
        </w:tc>
        <w:tc>
          <w:tcPr>
            <w:tcW w:w="2052"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中级职称</w:t>
            </w:r>
          </w:p>
        </w:tc>
        <w:tc>
          <w:tcPr>
            <w:tcW w:w="81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48000</w:t>
            </w:r>
          </w:p>
        </w:tc>
        <w:tc>
          <w:tcPr>
            <w:tcW w:w="81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58801</w:t>
            </w:r>
          </w:p>
        </w:tc>
        <w:tc>
          <w:tcPr>
            <w:tcW w:w="81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77400</w:t>
            </w:r>
          </w:p>
        </w:tc>
        <w:tc>
          <w:tcPr>
            <w:tcW w:w="81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112180</w:t>
            </w:r>
          </w:p>
        </w:tc>
        <w:tc>
          <w:tcPr>
            <w:tcW w:w="816" w:type="dxa"/>
            <w:tcBorders>
              <w:top w:val="nil"/>
              <w:left w:val="nil"/>
              <w:bottom w:val="single" w:color="000000"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162146</w:t>
            </w:r>
          </w:p>
        </w:tc>
      </w:tr>
      <w:tr>
        <w:tblPrEx>
          <w:tblCellMar>
            <w:top w:w="0" w:type="dxa"/>
            <w:left w:w="0" w:type="dxa"/>
            <w:bottom w:w="0" w:type="dxa"/>
            <w:right w:w="0" w:type="dxa"/>
          </w:tblCellMar>
        </w:tblPrEx>
        <w:trPr>
          <w:trHeight w:val="446" w:hRule="atLeast"/>
          <w:jc w:val="center"/>
        </w:trPr>
        <w:tc>
          <w:tcPr>
            <w:tcW w:w="564" w:type="dxa"/>
            <w:tcBorders>
              <w:top w:val="nil"/>
              <w:left w:val="single" w:color="000000" w:sz="6" w:space="0"/>
              <w:bottom w:val="single" w:color="auto" w:sz="6" w:space="0"/>
              <w:right w:val="single" w:color="000000" w:sz="6" w:space="0"/>
            </w:tcBorders>
            <w:tcMar>
              <w:top w:w="17" w:type="dxa"/>
              <w:left w:w="17" w:type="dxa"/>
              <w:bottom w:w="17" w:type="dxa"/>
              <w:right w:w="17" w:type="dxa"/>
            </w:tcMar>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000000" w:sz="6" w:space="0"/>
            </w:tcBorders>
            <w:tcMar>
              <w:top w:w="17" w:type="dxa"/>
              <w:left w:w="17" w:type="dxa"/>
              <w:bottom w:w="17" w:type="dxa"/>
              <w:right w:w="17" w:type="dxa"/>
            </w:tcMar>
            <w:vAlign w:val="center"/>
          </w:tcPr>
          <w:p>
            <w:pPr>
              <w:widowControl/>
              <w:jc w:val="left"/>
              <w:rPr>
                <w:rFonts w:ascii="宋体" w:hAnsi="宋体" w:eastAsia="宋体" w:cs="宋体"/>
                <w:kern w:val="0"/>
                <w:sz w:val="24"/>
                <w:szCs w:val="24"/>
              </w:rPr>
            </w:pPr>
          </w:p>
        </w:tc>
        <w:tc>
          <w:tcPr>
            <w:tcW w:w="2052" w:type="dxa"/>
            <w:tcBorders>
              <w:top w:val="nil"/>
              <w:left w:val="nil"/>
              <w:bottom w:val="single" w:color="auto" w:sz="6" w:space="0"/>
              <w:right w:val="single" w:color="000000"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初级职称</w:t>
            </w:r>
          </w:p>
        </w:tc>
        <w:tc>
          <w:tcPr>
            <w:tcW w:w="816" w:type="dxa"/>
            <w:tcBorders>
              <w:top w:val="nil"/>
              <w:left w:val="nil"/>
              <w:bottom w:val="single" w:color="auto"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43000</w:t>
            </w:r>
          </w:p>
        </w:tc>
        <w:tc>
          <w:tcPr>
            <w:tcW w:w="816" w:type="dxa"/>
            <w:tcBorders>
              <w:top w:val="nil"/>
              <w:left w:val="nil"/>
              <w:bottom w:val="single" w:color="auto"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51695</w:t>
            </w:r>
          </w:p>
        </w:tc>
        <w:tc>
          <w:tcPr>
            <w:tcW w:w="816" w:type="dxa"/>
            <w:tcBorders>
              <w:top w:val="nil"/>
              <w:left w:val="nil"/>
              <w:bottom w:val="single" w:color="auto"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65540</w:t>
            </w:r>
          </w:p>
        </w:tc>
        <w:tc>
          <w:tcPr>
            <w:tcW w:w="816" w:type="dxa"/>
            <w:tcBorders>
              <w:top w:val="nil"/>
              <w:left w:val="nil"/>
              <w:bottom w:val="single" w:color="auto"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90000</w:t>
            </w:r>
          </w:p>
        </w:tc>
        <w:tc>
          <w:tcPr>
            <w:tcW w:w="816" w:type="dxa"/>
            <w:tcBorders>
              <w:top w:val="nil"/>
              <w:left w:val="nil"/>
              <w:bottom w:val="single" w:color="auto" w:sz="6" w:space="0"/>
              <w:right w:val="single" w:color="000000"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125824</w:t>
            </w:r>
          </w:p>
        </w:tc>
      </w:tr>
      <w:tr>
        <w:tblPrEx>
          <w:tblCellMar>
            <w:top w:w="0" w:type="dxa"/>
            <w:left w:w="0" w:type="dxa"/>
            <w:bottom w:w="0" w:type="dxa"/>
            <w:right w:w="0" w:type="dxa"/>
          </w:tblCellMar>
        </w:tblPrEx>
        <w:trPr>
          <w:trHeight w:val="446" w:hRule="atLeast"/>
          <w:jc w:val="center"/>
        </w:trPr>
        <w:tc>
          <w:tcPr>
            <w:tcW w:w="564" w:type="dxa"/>
            <w:vMerge w:val="restart"/>
            <w:tcBorders>
              <w:top w:val="nil"/>
              <w:left w:val="single" w:color="auto" w:sz="6" w:space="0"/>
              <w:bottom w:val="single" w:color="auto" w:sz="6" w:space="0"/>
              <w:right w:val="single" w:color="auto" w:sz="6" w:space="0"/>
            </w:tcBorders>
            <w:tcMar>
              <w:top w:w="17" w:type="dxa"/>
              <w:left w:w="17" w:type="dxa"/>
              <w:bottom w:w="17" w:type="dxa"/>
              <w:right w:w="17" w:type="dxa"/>
            </w:tcMar>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3</w:t>
            </w:r>
          </w:p>
        </w:tc>
        <w:tc>
          <w:tcPr>
            <w:tcW w:w="816" w:type="dxa"/>
            <w:vMerge w:val="restart"/>
            <w:tcBorders>
              <w:top w:val="nil"/>
              <w:left w:val="nil"/>
              <w:bottom w:val="single" w:color="auto" w:sz="6" w:space="0"/>
              <w:right w:val="single" w:color="auto"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技能类</w:t>
            </w:r>
          </w:p>
        </w:tc>
        <w:tc>
          <w:tcPr>
            <w:tcW w:w="2052" w:type="dxa"/>
            <w:tcBorders>
              <w:top w:val="nil"/>
              <w:left w:val="nil"/>
              <w:bottom w:val="single" w:color="auto" w:sz="6" w:space="0"/>
              <w:right w:val="single" w:color="auto"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高级技师及以上</w:t>
            </w:r>
          </w:p>
        </w:tc>
        <w:tc>
          <w:tcPr>
            <w:tcW w:w="816" w:type="dxa"/>
            <w:tcBorders>
              <w:top w:val="nil"/>
              <w:left w:val="nil"/>
              <w:bottom w:val="single" w:color="auto" w:sz="6" w:space="0"/>
              <w:right w:val="single" w:color="auto"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53325</w:t>
            </w:r>
          </w:p>
        </w:tc>
        <w:tc>
          <w:tcPr>
            <w:tcW w:w="816" w:type="dxa"/>
            <w:tcBorders>
              <w:top w:val="nil"/>
              <w:left w:val="nil"/>
              <w:bottom w:val="single" w:color="auto" w:sz="6" w:space="0"/>
              <w:right w:val="single" w:color="auto"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65497</w:t>
            </w:r>
          </w:p>
        </w:tc>
        <w:tc>
          <w:tcPr>
            <w:tcW w:w="816" w:type="dxa"/>
            <w:tcBorders>
              <w:top w:val="nil"/>
              <w:left w:val="nil"/>
              <w:bottom w:val="single" w:color="auto" w:sz="6" w:space="0"/>
              <w:right w:val="single" w:color="auto"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98274</w:t>
            </w:r>
          </w:p>
        </w:tc>
        <w:tc>
          <w:tcPr>
            <w:tcW w:w="816" w:type="dxa"/>
            <w:tcBorders>
              <w:top w:val="nil"/>
              <w:left w:val="nil"/>
              <w:bottom w:val="single" w:color="auto" w:sz="6" w:space="0"/>
              <w:right w:val="single" w:color="auto"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121104</w:t>
            </w:r>
          </w:p>
        </w:tc>
        <w:tc>
          <w:tcPr>
            <w:tcW w:w="816" w:type="dxa"/>
            <w:tcBorders>
              <w:top w:val="nil"/>
              <w:left w:val="nil"/>
              <w:bottom w:val="single" w:color="auto" w:sz="6" w:space="0"/>
              <w:right w:val="single" w:color="auto"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160753</w:t>
            </w:r>
          </w:p>
        </w:tc>
      </w:tr>
      <w:tr>
        <w:tblPrEx>
          <w:tblCellMar>
            <w:top w:w="0" w:type="dxa"/>
            <w:left w:w="0" w:type="dxa"/>
            <w:bottom w:w="0" w:type="dxa"/>
            <w:right w:w="0" w:type="dxa"/>
          </w:tblCellMar>
        </w:tblPrEx>
        <w:trPr>
          <w:trHeight w:val="446"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2052" w:type="dxa"/>
            <w:tcBorders>
              <w:top w:val="nil"/>
              <w:left w:val="nil"/>
              <w:bottom w:val="single" w:color="auto" w:sz="6" w:space="0"/>
              <w:right w:val="single" w:color="auto"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技师</w:t>
            </w:r>
          </w:p>
        </w:tc>
        <w:tc>
          <w:tcPr>
            <w:tcW w:w="816" w:type="dxa"/>
            <w:tcBorders>
              <w:top w:val="nil"/>
              <w:left w:val="nil"/>
              <w:bottom w:val="single" w:color="auto" w:sz="6" w:space="0"/>
              <w:right w:val="single" w:color="auto"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46060</w:t>
            </w:r>
          </w:p>
        </w:tc>
        <w:tc>
          <w:tcPr>
            <w:tcW w:w="816" w:type="dxa"/>
            <w:tcBorders>
              <w:top w:val="nil"/>
              <w:left w:val="nil"/>
              <w:bottom w:val="single" w:color="auto" w:sz="6" w:space="0"/>
              <w:right w:val="single" w:color="auto"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56340</w:t>
            </w:r>
          </w:p>
        </w:tc>
        <w:tc>
          <w:tcPr>
            <w:tcW w:w="816" w:type="dxa"/>
            <w:tcBorders>
              <w:top w:val="nil"/>
              <w:left w:val="nil"/>
              <w:bottom w:val="single" w:color="auto" w:sz="6" w:space="0"/>
              <w:right w:val="single" w:color="auto"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81345</w:t>
            </w:r>
          </w:p>
        </w:tc>
        <w:tc>
          <w:tcPr>
            <w:tcW w:w="816" w:type="dxa"/>
            <w:tcBorders>
              <w:top w:val="nil"/>
              <w:left w:val="nil"/>
              <w:bottom w:val="single" w:color="auto" w:sz="6" w:space="0"/>
              <w:right w:val="single" w:color="auto"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111798</w:t>
            </w:r>
          </w:p>
        </w:tc>
        <w:tc>
          <w:tcPr>
            <w:tcW w:w="816" w:type="dxa"/>
            <w:tcBorders>
              <w:top w:val="nil"/>
              <w:left w:val="nil"/>
              <w:bottom w:val="single" w:color="auto" w:sz="6" w:space="0"/>
              <w:right w:val="single" w:color="auto"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150970</w:t>
            </w:r>
          </w:p>
        </w:tc>
      </w:tr>
      <w:tr>
        <w:tblPrEx>
          <w:tblCellMar>
            <w:top w:w="0" w:type="dxa"/>
            <w:left w:w="0" w:type="dxa"/>
            <w:bottom w:w="0" w:type="dxa"/>
            <w:right w:w="0" w:type="dxa"/>
          </w:tblCellMar>
        </w:tblPrEx>
        <w:trPr>
          <w:trHeight w:val="446"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2052" w:type="dxa"/>
            <w:tcBorders>
              <w:top w:val="nil"/>
              <w:left w:val="nil"/>
              <w:bottom w:val="single" w:color="auto" w:sz="6" w:space="0"/>
              <w:right w:val="single" w:color="auto"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高级技能</w:t>
            </w:r>
          </w:p>
        </w:tc>
        <w:tc>
          <w:tcPr>
            <w:tcW w:w="816" w:type="dxa"/>
            <w:tcBorders>
              <w:top w:val="nil"/>
              <w:left w:val="nil"/>
              <w:bottom w:val="single" w:color="auto" w:sz="6" w:space="0"/>
              <w:right w:val="single" w:color="auto"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45000</w:t>
            </w:r>
          </w:p>
        </w:tc>
        <w:tc>
          <w:tcPr>
            <w:tcW w:w="816" w:type="dxa"/>
            <w:tcBorders>
              <w:top w:val="nil"/>
              <w:left w:val="nil"/>
              <w:bottom w:val="single" w:color="auto" w:sz="6" w:space="0"/>
              <w:right w:val="single" w:color="auto"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54000</w:t>
            </w:r>
          </w:p>
        </w:tc>
        <w:tc>
          <w:tcPr>
            <w:tcW w:w="816" w:type="dxa"/>
            <w:tcBorders>
              <w:top w:val="nil"/>
              <w:left w:val="nil"/>
              <w:bottom w:val="single" w:color="auto" w:sz="6" w:space="0"/>
              <w:right w:val="single" w:color="auto"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70290</w:t>
            </w:r>
          </w:p>
        </w:tc>
        <w:tc>
          <w:tcPr>
            <w:tcW w:w="816" w:type="dxa"/>
            <w:tcBorders>
              <w:top w:val="nil"/>
              <w:left w:val="nil"/>
              <w:bottom w:val="single" w:color="auto" w:sz="6" w:space="0"/>
              <w:right w:val="single" w:color="auto"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92413</w:t>
            </w:r>
          </w:p>
        </w:tc>
        <w:tc>
          <w:tcPr>
            <w:tcW w:w="816" w:type="dxa"/>
            <w:tcBorders>
              <w:top w:val="nil"/>
              <w:left w:val="nil"/>
              <w:bottom w:val="single" w:color="auto" w:sz="6" w:space="0"/>
              <w:right w:val="single" w:color="auto"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136736</w:t>
            </w:r>
          </w:p>
        </w:tc>
      </w:tr>
      <w:tr>
        <w:tblPrEx>
          <w:tblCellMar>
            <w:top w:w="0" w:type="dxa"/>
            <w:left w:w="0" w:type="dxa"/>
            <w:bottom w:w="0" w:type="dxa"/>
            <w:right w:w="0" w:type="dxa"/>
          </w:tblCellMar>
        </w:tblPrEx>
        <w:trPr>
          <w:trHeight w:val="446"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2052" w:type="dxa"/>
            <w:tcBorders>
              <w:top w:val="nil"/>
              <w:left w:val="nil"/>
              <w:bottom w:val="single" w:color="auto" w:sz="6" w:space="0"/>
              <w:right w:val="single" w:color="auto"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中级技能</w:t>
            </w:r>
          </w:p>
        </w:tc>
        <w:tc>
          <w:tcPr>
            <w:tcW w:w="816" w:type="dxa"/>
            <w:tcBorders>
              <w:top w:val="nil"/>
              <w:left w:val="nil"/>
              <w:bottom w:val="single" w:color="auto" w:sz="6" w:space="0"/>
              <w:right w:val="single" w:color="auto"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42500</w:t>
            </w:r>
          </w:p>
        </w:tc>
        <w:tc>
          <w:tcPr>
            <w:tcW w:w="816" w:type="dxa"/>
            <w:tcBorders>
              <w:top w:val="nil"/>
              <w:left w:val="nil"/>
              <w:bottom w:val="single" w:color="auto" w:sz="6" w:space="0"/>
              <w:right w:val="single" w:color="auto"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51000</w:t>
            </w:r>
          </w:p>
        </w:tc>
        <w:tc>
          <w:tcPr>
            <w:tcW w:w="816" w:type="dxa"/>
            <w:tcBorders>
              <w:top w:val="nil"/>
              <w:left w:val="nil"/>
              <w:bottom w:val="single" w:color="auto" w:sz="6" w:space="0"/>
              <w:right w:val="single" w:color="auto"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68278</w:t>
            </w:r>
          </w:p>
        </w:tc>
        <w:tc>
          <w:tcPr>
            <w:tcW w:w="816" w:type="dxa"/>
            <w:tcBorders>
              <w:top w:val="nil"/>
              <w:left w:val="nil"/>
              <w:bottom w:val="single" w:color="auto" w:sz="6" w:space="0"/>
              <w:right w:val="single" w:color="auto"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88372</w:t>
            </w:r>
          </w:p>
        </w:tc>
        <w:tc>
          <w:tcPr>
            <w:tcW w:w="816" w:type="dxa"/>
            <w:tcBorders>
              <w:top w:val="nil"/>
              <w:left w:val="nil"/>
              <w:bottom w:val="single" w:color="auto" w:sz="6" w:space="0"/>
              <w:right w:val="single" w:color="auto"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118534</w:t>
            </w:r>
          </w:p>
        </w:tc>
      </w:tr>
      <w:tr>
        <w:tblPrEx>
          <w:tblCellMar>
            <w:top w:w="0" w:type="dxa"/>
            <w:left w:w="0" w:type="dxa"/>
            <w:bottom w:w="0" w:type="dxa"/>
            <w:right w:w="0" w:type="dxa"/>
          </w:tblCellMar>
        </w:tblPrEx>
        <w:trPr>
          <w:trHeight w:val="446"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2052" w:type="dxa"/>
            <w:tcBorders>
              <w:top w:val="nil"/>
              <w:left w:val="nil"/>
              <w:bottom w:val="single" w:color="auto" w:sz="6" w:space="0"/>
              <w:right w:val="single" w:color="auto" w:sz="6" w:space="0"/>
            </w:tcBorders>
            <w:tcMar>
              <w:top w:w="17" w:type="dxa"/>
              <w:left w:w="17" w:type="dxa"/>
              <w:bottom w:w="17" w:type="dxa"/>
              <w:right w:w="17"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初级技能</w:t>
            </w:r>
          </w:p>
        </w:tc>
        <w:tc>
          <w:tcPr>
            <w:tcW w:w="816" w:type="dxa"/>
            <w:tcBorders>
              <w:top w:val="nil"/>
              <w:left w:val="nil"/>
              <w:bottom w:val="single" w:color="auto" w:sz="6" w:space="0"/>
              <w:right w:val="single" w:color="auto"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38320</w:t>
            </w:r>
          </w:p>
        </w:tc>
        <w:tc>
          <w:tcPr>
            <w:tcW w:w="816" w:type="dxa"/>
            <w:tcBorders>
              <w:top w:val="nil"/>
              <w:left w:val="nil"/>
              <w:bottom w:val="single" w:color="auto" w:sz="6" w:space="0"/>
              <w:right w:val="single" w:color="auto"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46000</w:t>
            </w:r>
          </w:p>
        </w:tc>
        <w:tc>
          <w:tcPr>
            <w:tcW w:w="816" w:type="dxa"/>
            <w:tcBorders>
              <w:top w:val="nil"/>
              <w:left w:val="nil"/>
              <w:bottom w:val="single" w:color="auto" w:sz="6" w:space="0"/>
              <w:right w:val="single" w:color="auto"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57862</w:t>
            </w:r>
          </w:p>
        </w:tc>
        <w:tc>
          <w:tcPr>
            <w:tcW w:w="816" w:type="dxa"/>
            <w:tcBorders>
              <w:top w:val="nil"/>
              <w:left w:val="nil"/>
              <w:bottom w:val="single" w:color="auto" w:sz="6" w:space="0"/>
              <w:right w:val="single" w:color="auto"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72820</w:t>
            </w:r>
          </w:p>
        </w:tc>
        <w:tc>
          <w:tcPr>
            <w:tcW w:w="816" w:type="dxa"/>
            <w:tcBorders>
              <w:top w:val="nil"/>
              <w:left w:val="nil"/>
              <w:bottom w:val="single" w:color="auto" w:sz="6" w:space="0"/>
              <w:right w:val="single" w:color="auto" w:sz="6" w:space="0"/>
            </w:tcBorders>
            <w:tcMar>
              <w:top w:w="17" w:type="dxa"/>
              <w:left w:w="17" w:type="dxa"/>
              <w:bottom w:w="17" w:type="dxa"/>
              <w:right w:w="17"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101940</w:t>
            </w:r>
          </w:p>
        </w:tc>
      </w:tr>
    </w:tbl>
    <w:p>
      <w:pPr>
        <w:widowControl/>
        <w:spacing w:before="137" w:after="137"/>
        <w:jc w:val="center"/>
        <w:rPr>
          <w:rFonts w:hint="eastAsia" w:ascii="微软雅黑" w:hAnsi="微软雅黑" w:eastAsia="微软雅黑" w:cs="宋体"/>
          <w:color w:val="000000"/>
          <w:kern w:val="0"/>
          <w:sz w:val="31"/>
          <w:szCs w:val="31"/>
        </w:rPr>
      </w:pPr>
      <w:r>
        <w:rPr>
          <w:rFonts w:ascii="Times New Roman" w:hAnsi="Times New Roman" w:eastAsia="微软雅黑" w:cs="Times New Roman"/>
          <w:color w:val="000000"/>
          <w:kern w:val="0"/>
          <w:sz w:val="24"/>
          <w:szCs w:val="24"/>
        </w:rPr>
        <w:t> </w:t>
      </w:r>
    </w:p>
    <w:p>
      <w:pPr>
        <w:widowControl/>
        <w:spacing w:before="137" w:after="137"/>
        <w:jc w:val="center"/>
        <w:outlineLvl w:val="1"/>
        <w:rPr>
          <w:rFonts w:hint="eastAsia" w:ascii="微软雅黑" w:hAnsi="微软雅黑" w:eastAsia="微软雅黑" w:cs="宋体"/>
          <w:b/>
          <w:bCs/>
          <w:color w:val="000000"/>
          <w:kern w:val="0"/>
          <w:sz w:val="36"/>
          <w:szCs w:val="36"/>
        </w:rPr>
      </w:pPr>
      <w:r>
        <w:rPr>
          <w:rFonts w:hint="eastAsia" w:ascii="黑体" w:hAnsi="黑体" w:eastAsia="黑体" w:cs="Times New Roman"/>
          <w:color w:val="000000"/>
          <w:kern w:val="0"/>
          <w:sz w:val="36"/>
          <w:szCs w:val="36"/>
        </w:rPr>
        <w:t>重庆市分行业门类企业人均人工成本（</w:t>
      </w:r>
      <w:r>
        <w:rPr>
          <w:rFonts w:ascii="Times New Roman" w:hAnsi="Times New Roman" w:eastAsia="微软雅黑" w:cs="Times New Roman"/>
          <w:color w:val="000000"/>
          <w:kern w:val="0"/>
          <w:sz w:val="36"/>
          <w:szCs w:val="36"/>
        </w:rPr>
        <w:t>2024</w:t>
      </w:r>
      <w:r>
        <w:rPr>
          <w:rFonts w:hint="eastAsia" w:ascii="黑体" w:hAnsi="黑体" w:eastAsia="黑体" w:cs="Times New Roman"/>
          <w:color w:val="000000"/>
          <w:kern w:val="0"/>
          <w:sz w:val="36"/>
          <w:szCs w:val="36"/>
        </w:rPr>
        <w:t>年）</w:t>
      </w:r>
    </w:p>
    <w:p>
      <w:pPr>
        <w:widowControl/>
        <w:jc w:val="right"/>
        <w:rPr>
          <w:rFonts w:hint="eastAsia" w:ascii="微软雅黑" w:hAnsi="微软雅黑" w:eastAsia="微软雅黑" w:cs="宋体"/>
          <w:color w:val="000000"/>
          <w:kern w:val="0"/>
          <w:sz w:val="31"/>
          <w:szCs w:val="31"/>
        </w:rPr>
      </w:pPr>
      <w:r>
        <w:rPr>
          <w:rFonts w:hint="eastAsia" w:ascii="仿宋_GB2312" w:hAnsi="Times New Roman" w:eastAsia="仿宋_GB2312" w:cs="Times New Roman"/>
          <w:color w:val="000000"/>
          <w:kern w:val="0"/>
          <w:sz w:val="24"/>
          <w:szCs w:val="24"/>
        </w:rPr>
        <w:t>单位：万元</w:t>
      </w:r>
      <w:r>
        <w:rPr>
          <w:rFonts w:ascii="Times New Roman" w:hAnsi="Times New Roman" w:eastAsia="微软雅黑" w:cs="Times New Roman"/>
          <w:color w:val="000000"/>
          <w:kern w:val="0"/>
          <w:sz w:val="24"/>
          <w:szCs w:val="24"/>
        </w:rPr>
        <w:t>/</w:t>
      </w:r>
      <w:r>
        <w:rPr>
          <w:rFonts w:hint="eastAsia" w:ascii="仿宋_GB2312" w:hAnsi="Times New Roman" w:eastAsia="仿宋_GB2312" w:cs="Times New Roman"/>
          <w:color w:val="000000"/>
          <w:kern w:val="0"/>
          <w:sz w:val="24"/>
          <w:szCs w:val="24"/>
        </w:rPr>
        <w:t>年</w:t>
      </w:r>
    </w:p>
    <w:tbl>
      <w:tblPr>
        <w:tblStyle w:val="7"/>
        <w:tblW w:w="0" w:type="auto"/>
        <w:jc w:val="center"/>
        <w:tblLayout w:type="autofit"/>
        <w:tblCellMar>
          <w:top w:w="0" w:type="dxa"/>
          <w:left w:w="0" w:type="dxa"/>
          <w:bottom w:w="0" w:type="dxa"/>
          <w:right w:w="0" w:type="dxa"/>
        </w:tblCellMar>
      </w:tblPr>
      <w:tblGrid>
        <w:gridCol w:w="552"/>
        <w:gridCol w:w="2832"/>
        <w:gridCol w:w="816"/>
        <w:gridCol w:w="816"/>
        <w:gridCol w:w="816"/>
        <w:gridCol w:w="816"/>
        <w:gridCol w:w="816"/>
      </w:tblGrid>
      <w:tr>
        <w:tblPrEx>
          <w:tblCellMar>
            <w:top w:w="0" w:type="dxa"/>
            <w:left w:w="0" w:type="dxa"/>
            <w:bottom w:w="0" w:type="dxa"/>
            <w:right w:w="0" w:type="dxa"/>
          </w:tblCellMar>
        </w:tblPrEx>
        <w:trPr>
          <w:trHeight w:val="446" w:hRule="atLeast"/>
          <w:jc w:val="center"/>
        </w:trPr>
        <w:tc>
          <w:tcPr>
            <w:tcW w:w="552" w:type="dxa"/>
            <w:vMerge w:val="restart"/>
            <w:tcBorders>
              <w:top w:val="single" w:color="000000" w:sz="6" w:space="0"/>
              <w:left w:val="single" w:color="000000" w:sz="6" w:space="0"/>
              <w:bottom w:val="single" w:color="000000" w:sz="6" w:space="0"/>
              <w:right w:val="single" w:color="000000" w:sz="6" w:space="0"/>
            </w:tcBorders>
            <w:shd w:val="clear" w:color="auto" w:fill="F7F7EB"/>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Times New Roman"/>
                <w:kern w:val="0"/>
                <w:sz w:val="24"/>
                <w:szCs w:val="24"/>
              </w:rPr>
              <w:t>序号</w:t>
            </w:r>
          </w:p>
        </w:tc>
        <w:tc>
          <w:tcPr>
            <w:tcW w:w="2832" w:type="dxa"/>
            <w:vMerge w:val="restart"/>
            <w:tcBorders>
              <w:top w:val="single" w:color="000000" w:sz="6" w:space="0"/>
              <w:left w:val="nil"/>
              <w:bottom w:val="single" w:color="000000" w:sz="6" w:space="0"/>
              <w:right w:val="single" w:color="000000" w:sz="6" w:space="0"/>
            </w:tcBorders>
            <w:shd w:val="clear" w:color="auto" w:fill="F7F7EB"/>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Times New Roman"/>
                <w:kern w:val="0"/>
                <w:sz w:val="24"/>
                <w:szCs w:val="24"/>
              </w:rPr>
              <w:t>行业门类</w:t>
            </w:r>
          </w:p>
        </w:tc>
        <w:tc>
          <w:tcPr>
            <w:tcW w:w="4080" w:type="dxa"/>
            <w:gridSpan w:val="5"/>
            <w:tcBorders>
              <w:top w:val="single" w:color="000000" w:sz="6" w:space="0"/>
              <w:left w:val="nil"/>
              <w:bottom w:val="single" w:color="000000" w:sz="6" w:space="0"/>
              <w:right w:val="single" w:color="000000" w:sz="6" w:space="0"/>
            </w:tcBorders>
            <w:shd w:val="clear" w:color="auto" w:fill="F7F7EB"/>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Times New Roman"/>
                <w:kern w:val="0"/>
                <w:sz w:val="24"/>
                <w:szCs w:val="24"/>
              </w:rPr>
              <w:t>分位值</w:t>
            </w:r>
          </w:p>
        </w:tc>
      </w:tr>
      <w:tr>
        <w:tblPrEx>
          <w:tblCellMar>
            <w:top w:w="0" w:type="dxa"/>
            <w:left w:w="0" w:type="dxa"/>
            <w:bottom w:w="0" w:type="dxa"/>
            <w:right w:w="0" w:type="dxa"/>
          </w:tblCellMar>
        </w:tblPrEx>
        <w:trPr>
          <w:trHeight w:val="446"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000000" w:sz="6" w:space="0"/>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816" w:type="dxa"/>
            <w:tcBorders>
              <w:top w:val="nil"/>
              <w:left w:val="nil"/>
              <w:bottom w:val="single" w:color="000000" w:sz="6" w:space="0"/>
              <w:right w:val="single" w:color="000000" w:sz="6" w:space="0"/>
            </w:tcBorders>
            <w:shd w:val="clear" w:color="auto" w:fill="F7F7EB"/>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10%</w:t>
            </w:r>
          </w:p>
        </w:tc>
        <w:tc>
          <w:tcPr>
            <w:tcW w:w="816" w:type="dxa"/>
            <w:tcBorders>
              <w:top w:val="single" w:color="000000" w:sz="6" w:space="0"/>
              <w:left w:val="nil"/>
              <w:bottom w:val="single" w:color="000000" w:sz="6" w:space="0"/>
              <w:right w:val="single" w:color="000000" w:sz="6" w:space="0"/>
            </w:tcBorders>
            <w:shd w:val="clear" w:color="auto" w:fill="F7F7EB"/>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25%</w:t>
            </w:r>
          </w:p>
        </w:tc>
        <w:tc>
          <w:tcPr>
            <w:tcW w:w="816" w:type="dxa"/>
            <w:tcBorders>
              <w:top w:val="single" w:color="000000" w:sz="6" w:space="0"/>
              <w:left w:val="nil"/>
              <w:bottom w:val="single" w:color="000000" w:sz="6" w:space="0"/>
              <w:right w:val="single" w:color="000000" w:sz="6" w:space="0"/>
            </w:tcBorders>
            <w:shd w:val="clear" w:color="auto" w:fill="F7F7EB"/>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50%</w:t>
            </w:r>
          </w:p>
        </w:tc>
        <w:tc>
          <w:tcPr>
            <w:tcW w:w="816" w:type="dxa"/>
            <w:tcBorders>
              <w:top w:val="single" w:color="000000" w:sz="6" w:space="0"/>
              <w:left w:val="nil"/>
              <w:bottom w:val="single" w:color="000000" w:sz="6" w:space="0"/>
              <w:right w:val="single" w:color="000000" w:sz="6" w:space="0"/>
            </w:tcBorders>
            <w:shd w:val="clear" w:color="auto" w:fill="F7F7EB"/>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75%</w:t>
            </w:r>
          </w:p>
        </w:tc>
        <w:tc>
          <w:tcPr>
            <w:tcW w:w="816" w:type="dxa"/>
            <w:tcBorders>
              <w:top w:val="single" w:color="000000" w:sz="6" w:space="0"/>
              <w:left w:val="nil"/>
              <w:bottom w:val="single" w:color="000000" w:sz="6" w:space="0"/>
              <w:right w:val="single" w:color="000000" w:sz="6" w:space="0"/>
            </w:tcBorders>
            <w:shd w:val="clear" w:color="auto" w:fill="F7F7EB"/>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90%</w:t>
            </w:r>
          </w:p>
        </w:tc>
      </w:tr>
      <w:tr>
        <w:tblPrEx>
          <w:tblCellMar>
            <w:top w:w="0" w:type="dxa"/>
            <w:left w:w="0" w:type="dxa"/>
            <w:bottom w:w="0" w:type="dxa"/>
            <w:right w:w="0" w:type="dxa"/>
          </w:tblCellMar>
        </w:tblPrEx>
        <w:trPr>
          <w:trHeight w:val="446" w:hRule="atLeast"/>
          <w:jc w:val="center"/>
        </w:trPr>
        <w:tc>
          <w:tcPr>
            <w:tcW w:w="552" w:type="dxa"/>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b/>
                <w:bCs/>
                <w:kern w:val="0"/>
                <w:sz w:val="24"/>
                <w:szCs w:val="24"/>
              </w:rPr>
              <w:t>1</w:t>
            </w:r>
          </w:p>
        </w:tc>
        <w:tc>
          <w:tcPr>
            <w:tcW w:w="2832"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b/>
                <w:bCs/>
                <w:kern w:val="0"/>
                <w:sz w:val="24"/>
                <w:szCs w:val="24"/>
              </w:rPr>
              <w:t>重庆市</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b/>
                <w:bCs/>
                <w:kern w:val="0"/>
                <w:sz w:val="24"/>
                <w:szCs w:val="24"/>
              </w:rPr>
              <w:t>5.16</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b/>
                <w:bCs/>
                <w:kern w:val="0"/>
                <w:sz w:val="24"/>
                <w:szCs w:val="24"/>
              </w:rPr>
              <w:t>5.94</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b/>
                <w:bCs/>
                <w:kern w:val="0"/>
                <w:sz w:val="24"/>
                <w:szCs w:val="24"/>
              </w:rPr>
              <w:t>7.43</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b/>
                <w:bCs/>
                <w:kern w:val="0"/>
                <w:sz w:val="24"/>
                <w:szCs w:val="24"/>
              </w:rPr>
              <w:t>9.39</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b/>
                <w:bCs/>
                <w:kern w:val="0"/>
                <w:sz w:val="24"/>
                <w:szCs w:val="24"/>
              </w:rPr>
              <w:t>12.78</w:t>
            </w:r>
          </w:p>
        </w:tc>
      </w:tr>
      <w:tr>
        <w:tblPrEx>
          <w:tblCellMar>
            <w:top w:w="0" w:type="dxa"/>
            <w:left w:w="0" w:type="dxa"/>
            <w:bottom w:w="0" w:type="dxa"/>
            <w:right w:w="0" w:type="dxa"/>
          </w:tblCellMar>
        </w:tblPrEx>
        <w:trPr>
          <w:trHeight w:val="446" w:hRule="atLeast"/>
          <w:jc w:val="center"/>
        </w:trPr>
        <w:tc>
          <w:tcPr>
            <w:tcW w:w="552" w:type="dxa"/>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2</w:t>
            </w:r>
          </w:p>
        </w:tc>
        <w:tc>
          <w:tcPr>
            <w:tcW w:w="2832"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农、林、牧、渔业</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4.34</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5.30</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5.93</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7.63</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9.43</w:t>
            </w:r>
          </w:p>
        </w:tc>
      </w:tr>
      <w:tr>
        <w:tblPrEx>
          <w:tblCellMar>
            <w:top w:w="0" w:type="dxa"/>
            <w:left w:w="0" w:type="dxa"/>
            <w:bottom w:w="0" w:type="dxa"/>
            <w:right w:w="0" w:type="dxa"/>
          </w:tblCellMar>
        </w:tblPrEx>
        <w:trPr>
          <w:trHeight w:val="446" w:hRule="atLeast"/>
          <w:jc w:val="center"/>
        </w:trPr>
        <w:tc>
          <w:tcPr>
            <w:tcW w:w="552" w:type="dxa"/>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3</w:t>
            </w:r>
          </w:p>
        </w:tc>
        <w:tc>
          <w:tcPr>
            <w:tcW w:w="2832"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采矿业</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5.47</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6.38</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7.89</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11.33</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13.00</w:t>
            </w:r>
          </w:p>
        </w:tc>
      </w:tr>
      <w:tr>
        <w:tblPrEx>
          <w:tblCellMar>
            <w:top w:w="0" w:type="dxa"/>
            <w:left w:w="0" w:type="dxa"/>
            <w:bottom w:w="0" w:type="dxa"/>
            <w:right w:w="0" w:type="dxa"/>
          </w:tblCellMar>
        </w:tblPrEx>
        <w:trPr>
          <w:trHeight w:val="446" w:hRule="atLeast"/>
          <w:jc w:val="center"/>
        </w:trPr>
        <w:tc>
          <w:tcPr>
            <w:tcW w:w="552" w:type="dxa"/>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w:t>
            </w:r>
          </w:p>
        </w:tc>
        <w:tc>
          <w:tcPr>
            <w:tcW w:w="2832"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制造业</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5.21</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5.96</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7.46</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9.69</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12.50</w:t>
            </w:r>
          </w:p>
        </w:tc>
      </w:tr>
      <w:tr>
        <w:tblPrEx>
          <w:tblCellMar>
            <w:top w:w="0" w:type="dxa"/>
            <w:left w:w="0" w:type="dxa"/>
            <w:bottom w:w="0" w:type="dxa"/>
            <w:right w:w="0" w:type="dxa"/>
          </w:tblCellMar>
        </w:tblPrEx>
        <w:trPr>
          <w:trHeight w:val="446" w:hRule="atLeast"/>
          <w:jc w:val="center"/>
        </w:trPr>
        <w:tc>
          <w:tcPr>
            <w:tcW w:w="552" w:type="dxa"/>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w:t>
            </w:r>
          </w:p>
        </w:tc>
        <w:tc>
          <w:tcPr>
            <w:tcW w:w="2832"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电力、热力、燃气及水生产和供应业</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5.96</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7.14</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10.59</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16.62</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24.08</w:t>
            </w:r>
          </w:p>
        </w:tc>
      </w:tr>
      <w:tr>
        <w:tblPrEx>
          <w:tblCellMar>
            <w:top w:w="0" w:type="dxa"/>
            <w:left w:w="0" w:type="dxa"/>
            <w:bottom w:w="0" w:type="dxa"/>
            <w:right w:w="0" w:type="dxa"/>
          </w:tblCellMar>
        </w:tblPrEx>
        <w:trPr>
          <w:trHeight w:val="446" w:hRule="atLeast"/>
          <w:jc w:val="center"/>
        </w:trPr>
        <w:tc>
          <w:tcPr>
            <w:tcW w:w="552" w:type="dxa"/>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w:t>
            </w:r>
          </w:p>
        </w:tc>
        <w:tc>
          <w:tcPr>
            <w:tcW w:w="2832"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建筑业</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5.50</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6.50</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7.70</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9.93</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12.78</w:t>
            </w:r>
          </w:p>
        </w:tc>
      </w:tr>
      <w:tr>
        <w:tblPrEx>
          <w:tblCellMar>
            <w:top w:w="0" w:type="dxa"/>
            <w:left w:w="0" w:type="dxa"/>
            <w:bottom w:w="0" w:type="dxa"/>
            <w:right w:w="0" w:type="dxa"/>
          </w:tblCellMar>
        </w:tblPrEx>
        <w:trPr>
          <w:trHeight w:val="446" w:hRule="atLeast"/>
          <w:jc w:val="center"/>
        </w:trPr>
        <w:tc>
          <w:tcPr>
            <w:tcW w:w="552" w:type="dxa"/>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w:t>
            </w:r>
          </w:p>
        </w:tc>
        <w:tc>
          <w:tcPr>
            <w:tcW w:w="2832"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批发和零售业</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5.14</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6.12</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7.56</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9.77</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13.80</w:t>
            </w:r>
          </w:p>
        </w:tc>
      </w:tr>
      <w:tr>
        <w:tblPrEx>
          <w:tblCellMar>
            <w:top w:w="0" w:type="dxa"/>
            <w:left w:w="0" w:type="dxa"/>
            <w:bottom w:w="0" w:type="dxa"/>
            <w:right w:w="0" w:type="dxa"/>
          </w:tblCellMar>
        </w:tblPrEx>
        <w:trPr>
          <w:trHeight w:val="446" w:hRule="atLeast"/>
          <w:jc w:val="center"/>
        </w:trPr>
        <w:tc>
          <w:tcPr>
            <w:tcW w:w="552" w:type="dxa"/>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w:t>
            </w:r>
          </w:p>
        </w:tc>
        <w:tc>
          <w:tcPr>
            <w:tcW w:w="2832"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交通运输、仓储和邮政业</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5.32</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6.49</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7.72</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9.37</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12.16</w:t>
            </w:r>
          </w:p>
        </w:tc>
      </w:tr>
      <w:tr>
        <w:tblPrEx>
          <w:tblCellMar>
            <w:top w:w="0" w:type="dxa"/>
            <w:left w:w="0" w:type="dxa"/>
            <w:bottom w:w="0" w:type="dxa"/>
            <w:right w:w="0" w:type="dxa"/>
          </w:tblCellMar>
        </w:tblPrEx>
        <w:trPr>
          <w:trHeight w:val="446" w:hRule="atLeast"/>
          <w:jc w:val="center"/>
        </w:trPr>
        <w:tc>
          <w:tcPr>
            <w:tcW w:w="552" w:type="dxa"/>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w:t>
            </w:r>
          </w:p>
        </w:tc>
        <w:tc>
          <w:tcPr>
            <w:tcW w:w="2832"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住宿和餐饮业</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4.87</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5.63</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6.32</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7.74</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9.31</w:t>
            </w:r>
          </w:p>
        </w:tc>
      </w:tr>
      <w:tr>
        <w:tblPrEx>
          <w:tblCellMar>
            <w:top w:w="0" w:type="dxa"/>
            <w:left w:w="0" w:type="dxa"/>
            <w:bottom w:w="0" w:type="dxa"/>
            <w:right w:w="0" w:type="dxa"/>
          </w:tblCellMar>
        </w:tblPrEx>
        <w:trPr>
          <w:trHeight w:val="446" w:hRule="atLeast"/>
          <w:jc w:val="center"/>
        </w:trPr>
        <w:tc>
          <w:tcPr>
            <w:tcW w:w="552" w:type="dxa"/>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10</w:t>
            </w:r>
          </w:p>
        </w:tc>
        <w:tc>
          <w:tcPr>
            <w:tcW w:w="2832"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信息传输、软件和信息技术服务业</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5.88</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7.14</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8.64</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11.06</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12.77</w:t>
            </w:r>
          </w:p>
        </w:tc>
      </w:tr>
      <w:tr>
        <w:tblPrEx>
          <w:tblCellMar>
            <w:top w:w="0" w:type="dxa"/>
            <w:left w:w="0" w:type="dxa"/>
            <w:bottom w:w="0" w:type="dxa"/>
            <w:right w:w="0" w:type="dxa"/>
          </w:tblCellMar>
        </w:tblPrEx>
        <w:trPr>
          <w:trHeight w:val="446" w:hRule="atLeast"/>
          <w:jc w:val="center"/>
        </w:trPr>
        <w:tc>
          <w:tcPr>
            <w:tcW w:w="552" w:type="dxa"/>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11</w:t>
            </w:r>
          </w:p>
        </w:tc>
        <w:tc>
          <w:tcPr>
            <w:tcW w:w="2832"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金融业</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7.88</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12.22</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17.87</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22.76</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29.47</w:t>
            </w:r>
          </w:p>
        </w:tc>
      </w:tr>
      <w:tr>
        <w:tblPrEx>
          <w:tblCellMar>
            <w:top w:w="0" w:type="dxa"/>
            <w:left w:w="0" w:type="dxa"/>
            <w:bottom w:w="0" w:type="dxa"/>
            <w:right w:w="0" w:type="dxa"/>
          </w:tblCellMar>
        </w:tblPrEx>
        <w:trPr>
          <w:trHeight w:val="446" w:hRule="atLeast"/>
          <w:jc w:val="center"/>
        </w:trPr>
        <w:tc>
          <w:tcPr>
            <w:tcW w:w="552" w:type="dxa"/>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12</w:t>
            </w:r>
          </w:p>
        </w:tc>
        <w:tc>
          <w:tcPr>
            <w:tcW w:w="2832"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房地产业</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5.15</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5.96</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7.48</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10.20</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14.34</w:t>
            </w:r>
          </w:p>
        </w:tc>
      </w:tr>
      <w:tr>
        <w:tblPrEx>
          <w:tblCellMar>
            <w:top w:w="0" w:type="dxa"/>
            <w:left w:w="0" w:type="dxa"/>
            <w:bottom w:w="0" w:type="dxa"/>
            <w:right w:w="0" w:type="dxa"/>
          </w:tblCellMar>
        </w:tblPrEx>
        <w:trPr>
          <w:trHeight w:val="446" w:hRule="atLeast"/>
          <w:jc w:val="center"/>
        </w:trPr>
        <w:tc>
          <w:tcPr>
            <w:tcW w:w="552" w:type="dxa"/>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13</w:t>
            </w:r>
          </w:p>
        </w:tc>
        <w:tc>
          <w:tcPr>
            <w:tcW w:w="2832"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租赁和商务服务业</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5.37</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6.11</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7.35</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9.18</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13.43</w:t>
            </w:r>
          </w:p>
        </w:tc>
      </w:tr>
      <w:tr>
        <w:tblPrEx>
          <w:tblCellMar>
            <w:top w:w="0" w:type="dxa"/>
            <w:left w:w="0" w:type="dxa"/>
            <w:bottom w:w="0" w:type="dxa"/>
            <w:right w:w="0" w:type="dxa"/>
          </w:tblCellMar>
        </w:tblPrEx>
        <w:trPr>
          <w:trHeight w:val="446" w:hRule="atLeast"/>
          <w:jc w:val="center"/>
        </w:trPr>
        <w:tc>
          <w:tcPr>
            <w:tcW w:w="552" w:type="dxa"/>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14</w:t>
            </w:r>
          </w:p>
        </w:tc>
        <w:tc>
          <w:tcPr>
            <w:tcW w:w="2832"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科学研究和技术服务业</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5.72</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6.79</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8.08</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10.69</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13.71</w:t>
            </w:r>
          </w:p>
        </w:tc>
      </w:tr>
      <w:tr>
        <w:tblPrEx>
          <w:tblCellMar>
            <w:top w:w="0" w:type="dxa"/>
            <w:left w:w="0" w:type="dxa"/>
            <w:bottom w:w="0" w:type="dxa"/>
            <w:right w:w="0" w:type="dxa"/>
          </w:tblCellMar>
        </w:tblPrEx>
        <w:trPr>
          <w:trHeight w:val="446" w:hRule="atLeast"/>
          <w:jc w:val="center"/>
        </w:trPr>
        <w:tc>
          <w:tcPr>
            <w:tcW w:w="552" w:type="dxa"/>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15</w:t>
            </w:r>
          </w:p>
        </w:tc>
        <w:tc>
          <w:tcPr>
            <w:tcW w:w="2832"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水利环境和公共设施管理业</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5.29</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6.10</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7.91</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11.86</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15.86</w:t>
            </w:r>
          </w:p>
        </w:tc>
      </w:tr>
      <w:tr>
        <w:tblPrEx>
          <w:tblCellMar>
            <w:top w:w="0" w:type="dxa"/>
            <w:left w:w="0" w:type="dxa"/>
            <w:bottom w:w="0" w:type="dxa"/>
            <w:right w:w="0" w:type="dxa"/>
          </w:tblCellMar>
        </w:tblPrEx>
        <w:trPr>
          <w:trHeight w:val="446" w:hRule="atLeast"/>
          <w:jc w:val="center"/>
        </w:trPr>
        <w:tc>
          <w:tcPr>
            <w:tcW w:w="552" w:type="dxa"/>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16</w:t>
            </w:r>
          </w:p>
        </w:tc>
        <w:tc>
          <w:tcPr>
            <w:tcW w:w="2832"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居民服务、修理和其他服务业</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4.80</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5.17</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6.14</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7.74</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9.87</w:t>
            </w:r>
          </w:p>
        </w:tc>
      </w:tr>
      <w:tr>
        <w:tblPrEx>
          <w:tblCellMar>
            <w:top w:w="0" w:type="dxa"/>
            <w:left w:w="0" w:type="dxa"/>
            <w:bottom w:w="0" w:type="dxa"/>
            <w:right w:w="0" w:type="dxa"/>
          </w:tblCellMar>
        </w:tblPrEx>
        <w:trPr>
          <w:trHeight w:val="446" w:hRule="atLeast"/>
          <w:jc w:val="center"/>
        </w:trPr>
        <w:tc>
          <w:tcPr>
            <w:tcW w:w="552" w:type="dxa"/>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17</w:t>
            </w:r>
          </w:p>
        </w:tc>
        <w:tc>
          <w:tcPr>
            <w:tcW w:w="2832"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教育</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5.11</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5.59</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6.55</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7.88</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9.95</w:t>
            </w:r>
          </w:p>
        </w:tc>
      </w:tr>
      <w:tr>
        <w:tblPrEx>
          <w:tblCellMar>
            <w:top w:w="0" w:type="dxa"/>
            <w:left w:w="0" w:type="dxa"/>
            <w:bottom w:w="0" w:type="dxa"/>
            <w:right w:w="0" w:type="dxa"/>
          </w:tblCellMar>
        </w:tblPrEx>
        <w:trPr>
          <w:trHeight w:val="446" w:hRule="atLeast"/>
          <w:jc w:val="center"/>
        </w:trPr>
        <w:tc>
          <w:tcPr>
            <w:tcW w:w="552" w:type="dxa"/>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18</w:t>
            </w:r>
          </w:p>
        </w:tc>
        <w:tc>
          <w:tcPr>
            <w:tcW w:w="2832"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卫生和社会工作</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5.70</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6.88</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8.35</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10.39</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11.88</w:t>
            </w:r>
          </w:p>
        </w:tc>
      </w:tr>
      <w:tr>
        <w:tblPrEx>
          <w:tblCellMar>
            <w:top w:w="0" w:type="dxa"/>
            <w:left w:w="0" w:type="dxa"/>
            <w:bottom w:w="0" w:type="dxa"/>
            <w:right w:w="0" w:type="dxa"/>
          </w:tblCellMar>
        </w:tblPrEx>
        <w:trPr>
          <w:trHeight w:val="446" w:hRule="atLeast"/>
          <w:jc w:val="center"/>
        </w:trPr>
        <w:tc>
          <w:tcPr>
            <w:tcW w:w="552" w:type="dxa"/>
            <w:tcBorders>
              <w:top w:val="nil"/>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19</w:t>
            </w:r>
          </w:p>
        </w:tc>
        <w:tc>
          <w:tcPr>
            <w:tcW w:w="2832"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left"/>
              <w:textAlignment w:val="center"/>
              <w:rPr>
                <w:rFonts w:ascii="宋体" w:hAnsi="宋体" w:eastAsia="宋体" w:cs="宋体"/>
                <w:kern w:val="0"/>
                <w:sz w:val="24"/>
                <w:szCs w:val="24"/>
              </w:rPr>
            </w:pPr>
            <w:r>
              <w:rPr>
                <w:rFonts w:hint="eastAsia" w:ascii="等线" w:hAnsi="等线" w:eastAsia="等线" w:cs="Times New Roman"/>
                <w:kern w:val="0"/>
                <w:sz w:val="24"/>
                <w:szCs w:val="24"/>
              </w:rPr>
              <w:t>文化、体育和娱乐业</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5.05</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5.51</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6.68</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8.45</w:t>
            </w:r>
          </w:p>
        </w:tc>
        <w:tc>
          <w:tcPr>
            <w:tcW w:w="816" w:type="dxa"/>
            <w:tcBorders>
              <w:top w:val="nil"/>
              <w:left w:val="nil"/>
              <w:bottom w:val="single" w:color="000000" w:sz="6" w:space="0"/>
              <w:right w:val="single" w:color="000000" w:sz="6" w:space="0"/>
            </w:tcBorders>
            <w:shd w:val="clear" w:color="auto" w:fill="FFFFFF"/>
            <w:tcMar>
              <w:top w:w="0" w:type="dxa"/>
              <w:left w:w="120" w:type="dxa"/>
              <w:bottom w:w="0" w:type="dxa"/>
              <w:right w:w="120" w:type="dxa"/>
            </w:tcMar>
            <w:vAlign w:val="center"/>
          </w:tcPr>
          <w:p>
            <w:pPr>
              <w:widowControl/>
              <w:jc w:val="center"/>
              <w:textAlignment w:val="center"/>
              <w:rPr>
                <w:rFonts w:ascii="宋体" w:hAnsi="宋体" w:eastAsia="宋体" w:cs="宋体"/>
                <w:kern w:val="0"/>
                <w:sz w:val="24"/>
                <w:szCs w:val="24"/>
              </w:rPr>
            </w:pPr>
            <w:r>
              <w:rPr>
                <w:rFonts w:ascii="Times New Roman" w:hAnsi="Times New Roman" w:eastAsia="宋体" w:cs="Times New Roman"/>
                <w:kern w:val="0"/>
                <w:sz w:val="24"/>
                <w:szCs w:val="24"/>
              </w:rPr>
              <w:t>11.56</w:t>
            </w:r>
          </w:p>
        </w:tc>
      </w:tr>
    </w:tbl>
    <w:p>
      <w:pPr>
        <w:widowControl/>
        <w:spacing w:line="463" w:lineRule="atLeast"/>
        <w:jc w:val="left"/>
        <w:rPr>
          <w:rFonts w:hint="eastAsia" w:ascii="微软雅黑" w:hAnsi="微软雅黑" w:eastAsia="微软雅黑" w:cs="宋体"/>
          <w:color w:val="000000"/>
          <w:kern w:val="0"/>
          <w:sz w:val="31"/>
          <w:szCs w:val="31"/>
        </w:rPr>
      </w:pPr>
      <w:r>
        <w:rPr>
          <w:rFonts w:ascii="Times New Roman" w:hAnsi="Times New Roman" w:eastAsia="微软雅黑" w:cs="Times New Roman"/>
          <w:color w:val="000000"/>
          <w:kern w:val="0"/>
          <w:sz w:val="36"/>
          <w:szCs w:val="36"/>
        </w:rPr>
        <w:t> </w:t>
      </w:r>
      <w:r>
        <w:rPr>
          <w:rFonts w:ascii="Times New Roman" w:hAnsi="Times New Roman" w:eastAsia="微软雅黑" w:cs="Times New Roman"/>
          <w:color w:val="000000"/>
          <w:kern w:val="0"/>
          <w:sz w:val="36"/>
          <w:szCs w:val="36"/>
        </w:rPr>
        <w:br w:type="textWrapping" w:clear="all"/>
      </w:r>
    </w:p>
    <w:p>
      <w:pPr>
        <w:keepNext w:val="0"/>
        <w:keepLines w:val="0"/>
        <w:pageBreakBefore w:val="0"/>
        <w:widowControl/>
        <w:kinsoku/>
        <w:wordWrap/>
        <w:overflowPunct/>
        <w:topLinePunct w:val="0"/>
        <w:autoSpaceDE/>
        <w:autoSpaceDN/>
        <w:bidi w:val="0"/>
        <w:adjustRightInd w:val="0"/>
        <w:snapToGrid/>
        <w:spacing w:line="560" w:lineRule="exact"/>
        <w:ind w:left="482" w:right="567" w:firstLine="722" w:firstLineChars="200"/>
        <w:textAlignment w:val="auto"/>
        <w:outlineLvl w:val="0"/>
        <w:rPr>
          <w:rFonts w:hint="default" w:ascii="Times New Roman" w:hAnsi="Times New Roman" w:eastAsia="微软雅黑" w:cs="Times New Roman"/>
          <w:b/>
          <w:bCs/>
          <w:color w:val="000000"/>
          <w:kern w:val="36"/>
          <w:sz w:val="48"/>
          <w:szCs w:val="48"/>
        </w:rPr>
      </w:pPr>
      <w:r>
        <w:rPr>
          <w:rFonts w:hint="default" w:ascii="Times New Roman" w:hAnsi="Times New Roman" w:eastAsia="方正黑体_GBK" w:cs="Times New Roman"/>
          <w:b/>
          <w:bCs/>
          <w:color w:val="000000"/>
          <w:kern w:val="36"/>
          <w:sz w:val="36"/>
        </w:rPr>
        <w:t>附注</w:t>
      </w:r>
    </w:p>
    <w:p>
      <w:pPr>
        <w:keepNext w:val="0"/>
        <w:keepLines w:val="0"/>
        <w:pageBreakBefore w:val="0"/>
        <w:widowControl/>
        <w:kinsoku/>
        <w:wordWrap/>
        <w:overflowPunct/>
        <w:topLinePunct w:val="0"/>
        <w:autoSpaceDE/>
        <w:autoSpaceDN/>
        <w:bidi w:val="0"/>
        <w:adjustRightInd w:val="0"/>
        <w:snapToGrid/>
        <w:spacing w:line="560" w:lineRule="exact"/>
        <w:ind w:left="482" w:right="567" w:firstLine="720" w:firstLineChars="200"/>
        <w:textAlignment w:val="auto"/>
        <w:outlineLvl w:val="1"/>
        <w:rPr>
          <w:rFonts w:hint="default" w:ascii="Times New Roman" w:hAnsi="Times New Roman" w:eastAsia="微软雅黑" w:cs="Times New Roman"/>
          <w:b/>
          <w:bCs/>
          <w:color w:val="000000"/>
          <w:kern w:val="0"/>
          <w:sz w:val="36"/>
          <w:szCs w:val="36"/>
        </w:rPr>
      </w:pPr>
      <w:r>
        <w:rPr>
          <w:rFonts w:hint="default" w:ascii="Times New Roman" w:hAnsi="Times New Roman" w:eastAsia="微软雅黑" w:cs="Times New Roman"/>
          <w:color w:val="000000"/>
          <w:kern w:val="0"/>
          <w:sz w:val="36"/>
          <w:szCs w:val="36"/>
        </w:rPr>
        <w:t>1.</w:t>
      </w:r>
      <w:r>
        <w:rPr>
          <w:rFonts w:hint="default" w:ascii="Times New Roman" w:hAnsi="Times New Roman" w:eastAsia="方正楷体_GBK" w:cs="Times New Roman"/>
          <w:color w:val="000000"/>
          <w:kern w:val="0"/>
          <w:sz w:val="36"/>
          <w:szCs w:val="36"/>
        </w:rPr>
        <w:t>主要统计指标解释</w:t>
      </w:r>
    </w:p>
    <w:p>
      <w:pPr>
        <w:keepNext w:val="0"/>
        <w:keepLines w:val="0"/>
        <w:pageBreakBefore w:val="0"/>
        <w:widowControl/>
        <w:kinsoku/>
        <w:wordWrap/>
        <w:overflowPunct/>
        <w:topLinePunct w:val="0"/>
        <w:autoSpaceDE/>
        <w:autoSpaceDN/>
        <w:bidi w:val="0"/>
        <w:adjustRightInd w:val="0"/>
        <w:snapToGrid/>
        <w:spacing w:line="560" w:lineRule="exact"/>
        <w:ind w:left="482" w:right="567"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分位值是指将数据由低到高排序，在数列中处于相应百分比位置的数据。它表示有相应比例的数据低于或等于该数值。</w:t>
      </w:r>
    </w:p>
    <w:p>
      <w:pPr>
        <w:keepNext w:val="0"/>
        <w:keepLines w:val="0"/>
        <w:pageBreakBefore w:val="0"/>
        <w:widowControl/>
        <w:kinsoku/>
        <w:wordWrap/>
        <w:overflowPunct/>
        <w:topLinePunct w:val="0"/>
        <w:autoSpaceDE/>
        <w:autoSpaceDN/>
        <w:bidi w:val="0"/>
        <w:adjustRightInd w:val="0"/>
        <w:snapToGrid/>
        <w:spacing w:line="560" w:lineRule="exact"/>
        <w:ind w:left="482" w:right="567"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企业从业人员是指在本企业工作并取得劳动报酬的人员。</w:t>
      </w:r>
    </w:p>
    <w:p>
      <w:pPr>
        <w:keepNext w:val="0"/>
        <w:keepLines w:val="0"/>
        <w:pageBreakBefore w:val="0"/>
        <w:widowControl/>
        <w:kinsoku/>
        <w:wordWrap/>
        <w:overflowPunct/>
        <w:topLinePunct w:val="0"/>
        <w:autoSpaceDE/>
        <w:autoSpaceDN/>
        <w:bidi w:val="0"/>
        <w:adjustRightInd w:val="0"/>
        <w:snapToGrid/>
        <w:spacing w:line="560" w:lineRule="exact"/>
        <w:ind w:left="482" w:right="567"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工资价位是指企业从业人员在报告期内的工资水平，包括基本工资、绩效工资、津补贴、加班加点工资和在特殊情况下支付的工资等。它在一定程度上体现了劳动力市场价格水平。</w:t>
      </w:r>
    </w:p>
    <w:p>
      <w:pPr>
        <w:keepNext w:val="0"/>
        <w:keepLines w:val="0"/>
        <w:pageBreakBefore w:val="0"/>
        <w:widowControl/>
        <w:kinsoku/>
        <w:wordWrap/>
        <w:overflowPunct/>
        <w:topLinePunct w:val="0"/>
        <w:autoSpaceDE/>
        <w:autoSpaceDN/>
        <w:bidi w:val="0"/>
        <w:adjustRightInd w:val="0"/>
        <w:snapToGrid/>
        <w:spacing w:line="560" w:lineRule="exact"/>
        <w:ind w:left="482" w:right="567"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职业指从业人员为获取主要生活来源所从事的社会工作类别。</w:t>
      </w:r>
    </w:p>
    <w:p>
      <w:pPr>
        <w:keepNext w:val="0"/>
        <w:keepLines w:val="0"/>
        <w:pageBreakBefore w:val="0"/>
        <w:widowControl/>
        <w:kinsoku/>
        <w:wordWrap/>
        <w:overflowPunct/>
        <w:topLinePunct w:val="0"/>
        <w:autoSpaceDE/>
        <w:autoSpaceDN/>
        <w:bidi w:val="0"/>
        <w:adjustRightInd w:val="0"/>
        <w:snapToGrid/>
        <w:spacing w:line="560" w:lineRule="exact"/>
        <w:ind w:left="482" w:right="567"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管理类岗位等级指在管理岗位工作的人员在本企业岗位序列中的层级位置，包括高层管理岗、中层管理岗、基层管理岗和管理类员工岗。其中，高层管理岗是指处于企业最高领导层的岗位，包括董事长、总经理及副职等同级别的高层负责人；中层管理岗是指在企业一级部门或内设机构处于领导层的岗位，包括人力资源部门负责人、研发部门负责人等部门主要负责人及副职等同级别的中层负责人；基层管理岗是指在企业二级及以下部门或机构处于领导层的岗位，包括二级及以下部门/机构主要负责人及副职等同级别的基层负责人；管理类员工岗是指处于企业管理执行层的普通员工岗位。</w:t>
      </w:r>
    </w:p>
    <w:p>
      <w:pPr>
        <w:keepNext w:val="0"/>
        <w:keepLines w:val="0"/>
        <w:pageBreakBefore w:val="0"/>
        <w:widowControl/>
        <w:kinsoku/>
        <w:wordWrap/>
        <w:overflowPunct/>
        <w:topLinePunct w:val="0"/>
        <w:autoSpaceDE/>
        <w:autoSpaceDN/>
        <w:bidi w:val="0"/>
        <w:adjustRightInd w:val="0"/>
        <w:snapToGrid/>
        <w:spacing w:line="560" w:lineRule="exact"/>
        <w:ind w:left="482" w:right="567"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技术类岗位等级指获得国家或专业评审机构认可的专业技术职称等级，包括高级职称、副高级职称、中级职称、初级职称。</w:t>
      </w:r>
    </w:p>
    <w:p>
      <w:pPr>
        <w:keepNext w:val="0"/>
        <w:keepLines w:val="0"/>
        <w:pageBreakBefore w:val="0"/>
        <w:widowControl/>
        <w:kinsoku/>
        <w:wordWrap/>
        <w:overflowPunct/>
        <w:topLinePunct w:val="0"/>
        <w:autoSpaceDE/>
        <w:autoSpaceDN/>
        <w:bidi w:val="0"/>
        <w:adjustRightInd w:val="0"/>
        <w:snapToGrid/>
        <w:spacing w:line="560" w:lineRule="exact"/>
        <w:ind w:left="482" w:right="567"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技能类岗位等级指按国家职业技能标准或行业企业评价规范设置的职业技能等级，包括首席技师、特级技师、高级技师、技师、高级技能、中级技能、初级技能、学徒工。</w:t>
      </w:r>
    </w:p>
    <w:p>
      <w:pPr>
        <w:keepNext w:val="0"/>
        <w:keepLines w:val="0"/>
        <w:pageBreakBefore w:val="0"/>
        <w:widowControl/>
        <w:kinsoku/>
        <w:wordWrap/>
        <w:overflowPunct/>
        <w:topLinePunct w:val="0"/>
        <w:autoSpaceDE/>
        <w:autoSpaceDN/>
        <w:bidi w:val="0"/>
        <w:adjustRightInd w:val="0"/>
        <w:snapToGrid/>
        <w:spacing w:line="560" w:lineRule="exact"/>
        <w:ind w:left="482" w:right="567"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企业人工成本企业在生产、经营和提供劳务活动中，因使用劳动力而发生的所有直接和间接费用之和，反映企业因使用各种人力资源所付出的全部成本费用。</w:t>
      </w:r>
    </w:p>
    <w:p>
      <w:pPr>
        <w:keepNext w:val="0"/>
        <w:keepLines w:val="0"/>
        <w:pageBreakBefore w:val="0"/>
        <w:widowControl/>
        <w:kinsoku/>
        <w:wordWrap/>
        <w:overflowPunct/>
        <w:topLinePunct w:val="0"/>
        <w:autoSpaceDE/>
        <w:autoSpaceDN/>
        <w:bidi w:val="0"/>
        <w:adjustRightInd w:val="0"/>
        <w:snapToGrid/>
        <w:spacing w:line="560" w:lineRule="exact"/>
        <w:ind w:left="482" w:right="567" w:firstLine="720" w:firstLineChars="200"/>
        <w:textAlignment w:val="auto"/>
        <w:outlineLvl w:val="1"/>
        <w:rPr>
          <w:rFonts w:hint="default" w:ascii="Times New Roman" w:hAnsi="Times New Roman" w:eastAsia="微软雅黑" w:cs="Times New Roman"/>
          <w:b/>
          <w:bCs/>
          <w:color w:val="000000"/>
          <w:kern w:val="0"/>
          <w:sz w:val="36"/>
          <w:szCs w:val="36"/>
        </w:rPr>
      </w:pPr>
      <w:r>
        <w:rPr>
          <w:rFonts w:hint="default" w:ascii="Times New Roman" w:hAnsi="Times New Roman" w:eastAsia="微软雅黑" w:cs="Times New Roman"/>
          <w:color w:val="000000"/>
          <w:kern w:val="0"/>
          <w:sz w:val="36"/>
          <w:szCs w:val="36"/>
        </w:rPr>
        <w:t>2.</w:t>
      </w:r>
      <w:r>
        <w:rPr>
          <w:rFonts w:hint="default" w:ascii="Times New Roman" w:hAnsi="Times New Roman" w:eastAsia="方正楷体_GBK" w:cs="Times New Roman"/>
          <w:color w:val="000000"/>
          <w:kern w:val="0"/>
          <w:sz w:val="36"/>
          <w:szCs w:val="36"/>
        </w:rPr>
        <w:t>调查方法</w:t>
      </w:r>
    </w:p>
    <w:p>
      <w:pPr>
        <w:keepNext w:val="0"/>
        <w:keepLines w:val="0"/>
        <w:pageBreakBefore w:val="0"/>
        <w:widowControl/>
        <w:kinsoku/>
        <w:wordWrap/>
        <w:overflowPunct/>
        <w:topLinePunct w:val="0"/>
        <w:autoSpaceDE/>
        <w:autoSpaceDN/>
        <w:bidi w:val="0"/>
        <w:adjustRightInd w:val="0"/>
        <w:snapToGrid/>
        <w:spacing w:line="560" w:lineRule="exact"/>
        <w:ind w:left="482" w:right="567"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本项调查工作是以全国为总体，采用分层 PPS 抽样方法，以地区和行业门类为层，层内样本按照与企业从业人员人数成比例的概率抽取。各地区按照统一的制度方法组织收集调查企业从业人员工资报酬等数据，使用统一的信息系统对数据进行录入、审核，然后传输至人社部进行统一汇总计算。</w:t>
      </w:r>
    </w:p>
    <w:p>
      <w:pPr>
        <w:keepNext w:val="0"/>
        <w:keepLines w:val="0"/>
        <w:pageBreakBefore w:val="0"/>
        <w:widowControl/>
        <w:kinsoku/>
        <w:wordWrap/>
        <w:overflowPunct/>
        <w:topLinePunct w:val="0"/>
        <w:autoSpaceDE/>
        <w:autoSpaceDN/>
        <w:bidi w:val="0"/>
        <w:adjustRightInd w:val="0"/>
        <w:snapToGrid/>
        <w:spacing w:line="560" w:lineRule="exact"/>
        <w:ind w:left="482" w:right="567" w:firstLine="720" w:firstLineChars="200"/>
        <w:textAlignment w:val="auto"/>
        <w:outlineLvl w:val="1"/>
        <w:rPr>
          <w:rFonts w:hint="default" w:ascii="Times New Roman" w:hAnsi="Times New Roman" w:eastAsia="微软雅黑" w:cs="Times New Roman"/>
          <w:b/>
          <w:bCs/>
          <w:color w:val="000000"/>
          <w:kern w:val="0"/>
          <w:sz w:val="36"/>
          <w:szCs w:val="36"/>
        </w:rPr>
      </w:pPr>
      <w:r>
        <w:rPr>
          <w:rFonts w:hint="default" w:ascii="Times New Roman" w:hAnsi="Times New Roman" w:eastAsia="微软雅黑" w:cs="Times New Roman"/>
          <w:color w:val="000000"/>
          <w:kern w:val="0"/>
          <w:sz w:val="36"/>
          <w:szCs w:val="36"/>
        </w:rPr>
        <w:t>3.</w:t>
      </w:r>
      <w:r>
        <w:rPr>
          <w:rFonts w:hint="default" w:ascii="Times New Roman" w:hAnsi="Times New Roman" w:eastAsia="方正楷体_GBK" w:cs="Times New Roman"/>
          <w:color w:val="000000"/>
          <w:kern w:val="0"/>
          <w:sz w:val="36"/>
          <w:szCs w:val="36"/>
        </w:rPr>
        <w:t>行业划分标准</w:t>
      </w:r>
    </w:p>
    <w:p>
      <w:pPr>
        <w:keepNext w:val="0"/>
        <w:keepLines w:val="0"/>
        <w:pageBreakBefore w:val="0"/>
        <w:widowControl/>
        <w:kinsoku/>
        <w:wordWrap/>
        <w:overflowPunct/>
        <w:topLinePunct w:val="0"/>
        <w:autoSpaceDE/>
        <w:autoSpaceDN/>
        <w:bidi w:val="0"/>
        <w:adjustRightInd w:val="0"/>
        <w:snapToGrid/>
        <w:spacing w:line="560" w:lineRule="exact"/>
        <w:ind w:left="482" w:right="567"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本调查的行业按《国民经济行业分类》（GB/T 4754-2017）的行业门类划分。</w:t>
      </w:r>
    </w:p>
    <w:p>
      <w:pPr>
        <w:keepNext w:val="0"/>
        <w:keepLines w:val="0"/>
        <w:pageBreakBefore w:val="0"/>
        <w:widowControl/>
        <w:kinsoku/>
        <w:wordWrap/>
        <w:overflowPunct/>
        <w:topLinePunct w:val="0"/>
        <w:autoSpaceDE/>
        <w:autoSpaceDN/>
        <w:bidi w:val="0"/>
        <w:adjustRightInd w:val="0"/>
        <w:snapToGrid/>
        <w:spacing w:line="560" w:lineRule="exact"/>
        <w:ind w:left="482" w:right="567" w:firstLine="720" w:firstLineChars="200"/>
        <w:textAlignment w:val="auto"/>
        <w:outlineLvl w:val="1"/>
        <w:rPr>
          <w:rFonts w:hint="default" w:ascii="Times New Roman" w:hAnsi="Times New Roman" w:eastAsia="微软雅黑" w:cs="Times New Roman"/>
          <w:b/>
          <w:bCs/>
          <w:color w:val="000000"/>
          <w:kern w:val="0"/>
          <w:sz w:val="36"/>
          <w:szCs w:val="36"/>
        </w:rPr>
      </w:pPr>
      <w:r>
        <w:rPr>
          <w:rFonts w:hint="default" w:ascii="Times New Roman" w:hAnsi="Times New Roman" w:eastAsia="微软雅黑" w:cs="Times New Roman"/>
          <w:color w:val="000000"/>
          <w:kern w:val="0"/>
          <w:sz w:val="36"/>
          <w:szCs w:val="36"/>
        </w:rPr>
        <w:t>4.</w:t>
      </w:r>
      <w:r>
        <w:rPr>
          <w:rFonts w:hint="default" w:ascii="Times New Roman" w:hAnsi="Times New Roman" w:eastAsia="方正楷体_GBK" w:cs="Times New Roman"/>
          <w:color w:val="000000"/>
          <w:kern w:val="0"/>
          <w:sz w:val="36"/>
          <w:szCs w:val="36"/>
        </w:rPr>
        <w:t>职业划分标准</w:t>
      </w:r>
    </w:p>
    <w:p>
      <w:pPr>
        <w:keepNext w:val="0"/>
        <w:keepLines w:val="0"/>
        <w:pageBreakBefore w:val="0"/>
        <w:widowControl/>
        <w:kinsoku/>
        <w:wordWrap/>
        <w:overflowPunct/>
        <w:topLinePunct w:val="0"/>
        <w:autoSpaceDE/>
        <w:autoSpaceDN/>
        <w:bidi w:val="0"/>
        <w:adjustRightInd w:val="0"/>
        <w:snapToGrid/>
        <w:spacing w:line="560" w:lineRule="exact"/>
        <w:ind w:left="482" w:right="567" w:firstLine="640" w:firstLineChars="200"/>
        <w:textAlignment w:val="auto"/>
        <w:rPr>
          <w:rFonts w:hint="eastAsia" w:ascii="方正仿宋_GBK" w:hAnsi="方正仿宋_GBK" w:eastAsia="方正仿宋_GBK" w:cs="方正仿宋_GBK"/>
          <w:color w:val="000000"/>
          <w:kern w:val="0"/>
          <w:sz w:val="32"/>
          <w:szCs w:val="32"/>
        </w:rPr>
      </w:pPr>
      <w:r>
        <w:rPr>
          <w:rFonts w:hint="default" w:ascii="Times New Roman" w:hAnsi="Times New Roman" w:eastAsia="方正仿宋_GBK" w:cs="Times New Roman"/>
          <w:color w:val="000000"/>
          <w:kern w:val="0"/>
          <w:sz w:val="32"/>
          <w:szCs w:val="32"/>
        </w:rPr>
        <w:t>本调查的职业按《中华人民共和国职业分类大典（2022年版）》 的职业划分和调整。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仿宋_GB2312">
    <w:altName w:val="方正仿宋_GBK"/>
    <w:panose1 w:val="02010609030101010101"/>
    <w:charset w:val="86"/>
    <w:family w:val="roman"/>
    <w:pitch w:val="default"/>
    <w:sig w:usb0="00000000" w:usb1="00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方正黑体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342"/>
    <w:rsid w:val="00514342"/>
    <w:rsid w:val="00821856"/>
    <w:rsid w:val="71650C27"/>
    <w:rsid w:val="8BBFD4DC"/>
    <w:rsid w:val="D53DB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标题 1 Char"/>
    <w:basedOn w:val="8"/>
    <w:link w:val="2"/>
    <w:qFormat/>
    <w:uiPriority w:val="9"/>
    <w:rPr>
      <w:rFonts w:ascii="宋体" w:hAnsi="宋体" w:eastAsia="宋体" w:cs="宋体"/>
      <w:b/>
      <w:bCs/>
      <w:kern w:val="36"/>
      <w:sz w:val="48"/>
      <w:szCs w:val="48"/>
    </w:rPr>
  </w:style>
  <w:style w:type="character" w:customStyle="1" w:styleId="13">
    <w:name w:val="标题 2 Char"/>
    <w:basedOn w:val="8"/>
    <w:link w:val="3"/>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1061</Words>
  <Characters>6054</Characters>
  <Lines>50</Lines>
  <Paragraphs>14</Paragraphs>
  <TotalTime>28</TotalTime>
  <ScaleCrop>false</ScaleCrop>
  <LinksUpToDate>false</LinksUpToDate>
  <CharactersWithSpaces>7101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2025-09-04T11:48:00Z</dcterms:created>
  <dc:creator>Administrator</dc:creator>
  <cp:lastModifiedBy>fengdu</cp:lastModifiedBy>
  <dcterms:modified xsi:type="dcterms:W3CDTF">2025-09-04T17:18:50Z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44FC92A8BCE04BF6B9745D28D87AD9C5_12</vt:lpwstr>
  </property>
</Properties>
</file>