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重庆市丰都县人民政府</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2022年</w:t>
      </w:r>
      <w:r>
        <w:rPr>
          <w:rFonts w:hint="eastAsia" w:ascii="方正小标宋_GBK" w:hAnsi="方正小标宋_GBK" w:eastAsia="方正小标宋_GBK" w:cs="方正小标宋_GBK"/>
          <w:sz w:val="44"/>
          <w:szCs w:val="44"/>
        </w:rPr>
        <w:t>现行有效行政规范性文件目录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tbl>
      <w:tblPr>
        <w:tblStyle w:val="4"/>
        <w:tblW w:w="942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13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942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6"/>
                <w:rFonts w:hint="eastAsia"/>
                <w:i w:val="0"/>
                <w:iCs w:val="0"/>
                <w:color w:val="000000"/>
                <w:lang w:val="en-US" w:eastAsia="zh-CN" w:bidi="ar"/>
              </w:rPr>
            </w:pPr>
            <w:r>
              <w:rPr>
                <w:rStyle w:val="6"/>
                <w:rFonts w:hint="eastAsia" w:ascii="黑体" w:hAnsi="黑体" w:eastAsia="黑体" w:cs="黑体"/>
                <w:i w:val="0"/>
                <w:iCs w:val="0"/>
                <w:color w:val="000000"/>
                <w:sz w:val="32"/>
                <w:szCs w:val="32"/>
                <w:lang w:val="en-US" w:eastAsia="zh-CN" w:bidi="ar"/>
              </w:rPr>
              <w:t>重庆市丰都县人民政府2022年现行有效行政规范性文件目录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Style w:val="6"/>
                <w:rFonts w:hint="eastAsia" w:ascii="黑体" w:hAnsi="黑体" w:eastAsia="黑体" w:cs="黑体"/>
                <w:i w:val="0"/>
                <w:iCs w:val="0"/>
                <w:color w:val="000000"/>
                <w:lang w:val="en-US" w:eastAsia="zh-CN" w:bidi="ar"/>
              </w:rPr>
            </w:pPr>
            <w:r>
              <w:rPr>
                <w:rStyle w:val="6"/>
                <w:rFonts w:hint="eastAsia" w:ascii="黑体" w:hAnsi="黑体" w:eastAsia="黑体" w:cs="黑体"/>
                <w:i w:val="0"/>
                <w:iCs w:val="0"/>
                <w:color w:val="000000"/>
                <w:lang w:val="en-US" w:eastAsia="zh-CN" w:bidi="ar"/>
              </w:rPr>
              <w:t>序号</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Style w:val="6"/>
                <w:rFonts w:hint="eastAsia" w:ascii="黑体" w:hAnsi="黑体" w:eastAsia="黑体" w:cs="黑体"/>
                <w:i w:val="0"/>
                <w:iCs w:val="0"/>
                <w:color w:val="000000"/>
                <w:lang w:val="en-US" w:eastAsia="zh-CN" w:bidi="ar"/>
              </w:rPr>
            </w:pPr>
            <w:r>
              <w:rPr>
                <w:rStyle w:val="6"/>
                <w:rFonts w:hint="eastAsia" w:ascii="黑体" w:hAnsi="黑体" w:eastAsia="黑体" w:cs="黑体"/>
                <w:i w:val="0"/>
                <w:iCs w:val="0"/>
                <w:color w:val="000000"/>
                <w:lang w:val="en-US" w:eastAsia="zh-CN" w:bidi="ar"/>
              </w:rPr>
              <w:t>文件名</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Style w:val="6"/>
                <w:rFonts w:hint="eastAsia" w:ascii="黑体" w:hAnsi="黑体" w:eastAsia="黑体" w:cs="黑体"/>
                <w:i w:val="0"/>
                <w:iCs w:val="0"/>
                <w:color w:val="000000"/>
                <w:lang w:val="en-US" w:eastAsia="zh-CN" w:bidi="ar"/>
              </w:rPr>
            </w:pPr>
            <w:r>
              <w:rPr>
                <w:rStyle w:val="6"/>
                <w:rFonts w:hint="eastAsia" w:ascii="黑体" w:hAnsi="黑体" w:eastAsia="黑体" w:cs="黑体"/>
                <w:i w:val="0"/>
                <w:iCs w:val="0"/>
                <w:color w:val="000000"/>
                <w:lang w:val="en-US" w:eastAsia="zh-CN"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rFonts w:hint="eastAsia"/>
                <w:i w:val="0"/>
                <w:iCs w:val="0"/>
                <w:color w:val="000000"/>
                <w:lang w:val="en-US" w:eastAsia="zh-CN" w:bidi="ar"/>
              </w:rPr>
              <w:t>丰都县人民政府办公室关于印发丰都县城乡饮水安全项目建设管理实施办法的通知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2009</w:t>
            </w:r>
            <w:r>
              <w:rPr>
                <w:rStyle w:val="6"/>
                <w:lang w:val="en-US" w:eastAsia="zh-CN" w:bidi="ar"/>
              </w:rPr>
              <w:t>〕</w:t>
            </w:r>
            <w:r>
              <w:rPr>
                <w:rStyle w:val="7"/>
                <w:rFonts w:eastAsia="等线"/>
                <w:lang w:val="en-US" w:eastAsia="zh-CN" w:bidi="ar"/>
              </w:rPr>
              <w:t>69</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rFonts w:hint="eastAsia"/>
                <w:i w:val="0"/>
                <w:iCs w:val="0"/>
                <w:color w:val="000000"/>
                <w:lang w:val="en-US" w:eastAsia="zh-CN" w:bidi="ar"/>
              </w:rPr>
              <w:t>丰都县人民政府关于印发丰都县国有土地上房屋征收与补偿暂行办法的通知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2012</w:t>
            </w:r>
            <w:r>
              <w:rPr>
                <w:rStyle w:val="6"/>
                <w:lang w:val="en-US" w:eastAsia="zh-CN" w:bidi="ar"/>
              </w:rPr>
              <w:t>〕</w:t>
            </w:r>
            <w:r>
              <w:rPr>
                <w:rStyle w:val="7"/>
                <w:rFonts w:eastAsia="等线"/>
                <w:lang w:val="en-US" w:eastAsia="zh-CN" w:bidi="ar"/>
              </w:rPr>
              <w:t>19</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rFonts w:hint="eastAsia"/>
                <w:i w:val="0"/>
                <w:iCs w:val="0"/>
                <w:color w:val="000000"/>
                <w:lang w:val="en-US" w:eastAsia="zh-CN" w:bidi="ar"/>
              </w:rPr>
              <w:t>丰都县人民政府关于进一步完善城乡医疗救助制度的意见</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2012</w:t>
            </w:r>
            <w:r>
              <w:rPr>
                <w:rStyle w:val="6"/>
                <w:lang w:val="en-US" w:eastAsia="zh-CN" w:bidi="ar"/>
              </w:rPr>
              <w:t>〕</w:t>
            </w:r>
            <w:r>
              <w:rPr>
                <w:rStyle w:val="7"/>
                <w:rFonts w:eastAsia="等线"/>
                <w:lang w:val="en-US" w:eastAsia="zh-CN" w:bidi="ar"/>
              </w:rPr>
              <w:t>21</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color w:val="000000"/>
                <w:kern w:val="2"/>
                <w:lang w:val="en-US" w:eastAsia="zh-CN" w:bidi="ar"/>
              </w:rPr>
              <w:t>丰都县人民政府关于印发丰都县地名管理办法的通知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2012</w:t>
            </w:r>
            <w:r>
              <w:rPr>
                <w:rStyle w:val="6"/>
                <w:lang w:val="en-US" w:eastAsia="zh-CN" w:bidi="ar"/>
              </w:rPr>
              <w:t>〕</w:t>
            </w:r>
            <w:r>
              <w:rPr>
                <w:rStyle w:val="7"/>
                <w:rFonts w:eastAsia="等线"/>
                <w:lang w:val="en-US" w:eastAsia="zh-CN" w:bidi="ar"/>
              </w:rPr>
              <w:t>25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丰都县人民政府办公室关于加强行政调解工作的实施意见</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2012</w:t>
            </w:r>
            <w:r>
              <w:rPr>
                <w:rStyle w:val="6"/>
                <w:lang w:val="en-US" w:eastAsia="zh-CN" w:bidi="ar"/>
              </w:rPr>
              <w:t>〕</w:t>
            </w:r>
            <w:r>
              <w:rPr>
                <w:rStyle w:val="7"/>
                <w:rFonts w:eastAsia="等线"/>
                <w:lang w:val="en-US" w:eastAsia="zh-CN" w:bidi="ar"/>
              </w:rPr>
              <w:t>8</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丰都县人民政府办公室关于促进民营经济投资公共服务设施建设和运营的实施意见</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2012</w:t>
            </w:r>
            <w:r>
              <w:rPr>
                <w:rStyle w:val="6"/>
                <w:lang w:val="en-US" w:eastAsia="zh-CN" w:bidi="ar"/>
              </w:rPr>
              <w:t>〕</w:t>
            </w:r>
            <w:r>
              <w:rPr>
                <w:rStyle w:val="7"/>
                <w:rFonts w:eastAsia="等线"/>
                <w:lang w:val="en-US" w:eastAsia="zh-CN" w:bidi="ar"/>
              </w:rPr>
              <w:t>87</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color w:val="000000"/>
                <w:kern w:val="2"/>
                <w:lang w:val="en-US" w:eastAsia="zh-CN" w:bidi="ar"/>
              </w:rPr>
              <w:t>丰都县人民政府办公室关于印发丰都县校车安全管理条例实施办法的通知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2012</w:t>
            </w:r>
            <w:r>
              <w:rPr>
                <w:rStyle w:val="6"/>
                <w:lang w:val="en-US" w:eastAsia="zh-CN" w:bidi="ar"/>
              </w:rPr>
              <w:t>〕</w:t>
            </w:r>
            <w:r>
              <w:rPr>
                <w:rStyle w:val="7"/>
                <w:rFonts w:eastAsia="等线"/>
                <w:lang w:val="en-US" w:eastAsia="zh-CN" w:bidi="ar"/>
              </w:rPr>
              <w:t>106</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i w:val="0"/>
                <w:iCs w:val="0"/>
                <w:color w:val="000000"/>
                <w:kern w:val="2"/>
                <w:lang w:val="en-US" w:eastAsia="zh-CN" w:bidi="ar"/>
              </w:rPr>
              <w:t>丰都县人民政府关于印发丰都县行政机关行政应诉办法的通知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2013</w:t>
            </w:r>
            <w:r>
              <w:rPr>
                <w:rStyle w:val="6"/>
                <w:lang w:val="en-US" w:eastAsia="zh-CN" w:bidi="ar"/>
              </w:rPr>
              <w:t>〕</w:t>
            </w:r>
            <w:r>
              <w:rPr>
                <w:rStyle w:val="7"/>
                <w:rFonts w:eastAsia="等线"/>
                <w:lang w:val="en-US" w:eastAsia="zh-CN" w:bidi="ar"/>
              </w:rPr>
              <w:t>8</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丰都县人民政府关于加强三峡水库消落区管理的通告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8"/>
                <w:lang w:val="en-US" w:eastAsia="zh-CN" w:bidi="ar"/>
              </w:rPr>
              <w:t>丰都府告〔</w:t>
            </w:r>
            <w:r>
              <w:rPr>
                <w:rStyle w:val="9"/>
                <w:rFonts w:eastAsia="方正仿宋_GBK"/>
                <w:lang w:val="en-US" w:eastAsia="zh-CN" w:bidi="ar"/>
              </w:rPr>
              <w:t>2013</w:t>
            </w:r>
            <w:r>
              <w:rPr>
                <w:rStyle w:val="8"/>
                <w:lang w:val="en-US" w:eastAsia="zh-CN" w:bidi="ar"/>
              </w:rPr>
              <w:t>〕</w:t>
            </w:r>
            <w:r>
              <w:rPr>
                <w:rStyle w:val="9"/>
                <w:rFonts w:eastAsia="方正仿宋_GBK"/>
                <w:lang w:val="en-US" w:eastAsia="zh-CN" w:bidi="ar"/>
              </w:rPr>
              <w:t>10</w:t>
            </w:r>
            <w:r>
              <w:rPr>
                <w:rStyle w:val="8"/>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丰都县人民政府关于进一步规范县城殡葬秩序的通告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丰都府告〔</w:t>
            </w:r>
            <w:r>
              <w:rPr>
                <w:rStyle w:val="7"/>
                <w:rFonts w:eastAsia="等线"/>
                <w:lang w:val="en-US" w:eastAsia="zh-CN" w:bidi="ar"/>
              </w:rPr>
              <w:t>2013</w:t>
            </w:r>
            <w:r>
              <w:rPr>
                <w:rStyle w:val="6"/>
                <w:lang w:val="en-US" w:eastAsia="zh-CN" w:bidi="ar"/>
              </w:rPr>
              <w:t>〕</w:t>
            </w:r>
            <w:r>
              <w:rPr>
                <w:rStyle w:val="7"/>
                <w:rFonts w:eastAsia="等线"/>
                <w:lang w:val="en-US" w:eastAsia="zh-CN" w:bidi="ar"/>
              </w:rPr>
              <w:t>16</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Style w:val="6"/>
                <w:rFonts w:hint="eastAsia"/>
                <w:i w:val="0"/>
                <w:iCs w:val="0"/>
                <w:color w:val="000000"/>
                <w:lang w:val="en-US" w:eastAsia="zh-CN" w:bidi="ar"/>
              </w:rPr>
            </w:pPr>
            <w:r>
              <w:rPr>
                <w:rStyle w:val="6"/>
                <w:rFonts w:hint="default"/>
                <w:i w:val="0"/>
                <w:iCs w:val="0"/>
                <w:color w:val="000000"/>
                <w:lang w:val="en-US" w:eastAsia="zh-CN" w:bidi="ar"/>
              </w:rPr>
              <w:t>11</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Style w:val="6"/>
                <w:rFonts w:hint="eastAsia"/>
                <w:i w:val="0"/>
                <w:iCs w:val="0"/>
                <w:color w:val="000000"/>
                <w:lang w:val="en-US" w:eastAsia="zh-CN" w:bidi="ar"/>
              </w:rPr>
            </w:pPr>
            <w:r>
              <w:rPr>
                <w:rStyle w:val="6"/>
                <w:rFonts w:hint="eastAsia"/>
                <w:i w:val="0"/>
                <w:iCs w:val="0"/>
                <w:color w:val="000000"/>
                <w:lang w:val="en-US" w:eastAsia="zh-CN" w:bidi="ar"/>
              </w:rPr>
              <w:t>丰都县人民政府关于印发《丰都县三峡后续工作规划实施管理暂行办法》和《丰都县三峡后续工作专项资金使用办法（试行）》的通知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2013</w:t>
            </w:r>
            <w:r>
              <w:rPr>
                <w:rStyle w:val="6"/>
                <w:lang w:val="en-US" w:eastAsia="zh-CN" w:bidi="ar"/>
              </w:rPr>
              <w:t>〕</w:t>
            </w:r>
            <w:r>
              <w:rPr>
                <w:rStyle w:val="7"/>
                <w:rFonts w:eastAsia="等线"/>
                <w:lang w:val="en-US" w:eastAsia="zh-CN" w:bidi="ar"/>
              </w:rPr>
              <w:t>20</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color w:val="000000"/>
                <w:kern w:val="2"/>
                <w:lang w:val="en-US" w:eastAsia="zh-CN" w:bidi="ar"/>
              </w:rPr>
              <w:t>丰都县人民政府办公室关于印发丰都县有序用电管理办法的通知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2013</w:t>
            </w:r>
            <w:r>
              <w:rPr>
                <w:rStyle w:val="6"/>
                <w:lang w:val="en-US" w:eastAsia="zh-CN" w:bidi="ar"/>
              </w:rPr>
              <w:t>〕</w:t>
            </w:r>
            <w:r>
              <w:rPr>
                <w:rStyle w:val="7"/>
                <w:rFonts w:eastAsia="等线"/>
                <w:lang w:val="en-US" w:eastAsia="zh-CN" w:bidi="ar"/>
              </w:rPr>
              <w:t>73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rFonts w:hint="eastAsia"/>
                <w:color w:val="000000"/>
                <w:kern w:val="2"/>
                <w:lang w:val="en-US" w:eastAsia="zh-CN" w:bidi="ar"/>
              </w:rPr>
              <w:t>丰都县人民政府办公室关于印发丰都县农村公路养护管理办法的通知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2013</w:t>
            </w:r>
            <w:r>
              <w:rPr>
                <w:rStyle w:val="6"/>
                <w:lang w:val="en-US" w:eastAsia="zh-CN" w:bidi="ar"/>
              </w:rPr>
              <w:t>〕</w:t>
            </w:r>
            <w:r>
              <w:rPr>
                <w:rStyle w:val="7"/>
                <w:rFonts w:eastAsia="等线"/>
                <w:lang w:val="en-US" w:eastAsia="zh-CN" w:bidi="ar"/>
              </w:rPr>
              <w:t>106</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丰都县人民政府关于调整镇乡街火化区域的通知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2014</w:t>
            </w:r>
            <w:r>
              <w:rPr>
                <w:rStyle w:val="6"/>
                <w:lang w:val="en-US" w:eastAsia="zh-CN" w:bidi="ar"/>
              </w:rPr>
              <w:t>〕</w:t>
            </w:r>
            <w:r>
              <w:rPr>
                <w:rStyle w:val="7"/>
                <w:rFonts w:eastAsia="等线"/>
                <w:lang w:val="en-US" w:eastAsia="zh-CN" w:bidi="ar"/>
              </w:rPr>
              <w:t>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丰都县人民政府关于进一步规范农村建设用地复垦管理工作的通知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2014</w:t>
            </w:r>
            <w:r>
              <w:rPr>
                <w:rStyle w:val="6"/>
                <w:lang w:val="en-US" w:eastAsia="zh-CN" w:bidi="ar"/>
              </w:rPr>
              <w:t>〕</w:t>
            </w:r>
            <w:r>
              <w:rPr>
                <w:rStyle w:val="7"/>
                <w:rFonts w:eastAsia="等线"/>
                <w:lang w:val="en-US" w:eastAsia="zh-CN" w:bidi="ar"/>
              </w:rPr>
              <w:t>7</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丰都县人民政府关于进一步加强地质灾害防治工作的实施意见</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2014</w:t>
            </w:r>
            <w:r>
              <w:rPr>
                <w:rStyle w:val="6"/>
                <w:lang w:val="en-US" w:eastAsia="zh-CN" w:bidi="ar"/>
              </w:rPr>
              <w:t>〕</w:t>
            </w:r>
            <w:r>
              <w:rPr>
                <w:rStyle w:val="7"/>
                <w:rFonts w:eastAsia="等线"/>
                <w:lang w:val="en-US" w:eastAsia="zh-CN" w:bidi="ar"/>
              </w:rPr>
              <w:t>18</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丰都县人民政府关于切实加强畜禽规模养殖污染防治工作的通知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2015</w:t>
            </w:r>
            <w:r>
              <w:rPr>
                <w:rStyle w:val="6"/>
                <w:lang w:val="en-US" w:eastAsia="zh-CN" w:bidi="ar"/>
              </w:rPr>
              <w:t>〕</w:t>
            </w:r>
            <w:r>
              <w:rPr>
                <w:rStyle w:val="7"/>
                <w:rFonts w:eastAsia="等线"/>
                <w:lang w:val="en-US" w:eastAsia="zh-CN" w:bidi="ar"/>
              </w:rPr>
              <w:t>2</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丰都县人民政府办公室关于公共停车服务收费管理的通知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2015</w:t>
            </w:r>
            <w:r>
              <w:rPr>
                <w:rStyle w:val="6"/>
                <w:lang w:val="en-US" w:eastAsia="zh-CN" w:bidi="ar"/>
              </w:rPr>
              <w:t>〕</w:t>
            </w:r>
            <w:r>
              <w:rPr>
                <w:rStyle w:val="7"/>
                <w:rFonts w:eastAsia="等线"/>
                <w:lang w:val="en-US" w:eastAsia="zh-CN" w:bidi="ar"/>
              </w:rPr>
              <w:t>9</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丰都县人民政府关于贯彻落实国务院《社会救助暂行办法》的实施意见</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2015</w:t>
            </w:r>
            <w:r>
              <w:rPr>
                <w:rStyle w:val="6"/>
                <w:lang w:val="en-US" w:eastAsia="zh-CN" w:bidi="ar"/>
              </w:rPr>
              <w:t>〕</w:t>
            </w:r>
            <w:r>
              <w:rPr>
                <w:rStyle w:val="7"/>
                <w:rFonts w:eastAsia="等线"/>
                <w:lang w:val="en-US" w:eastAsia="zh-CN" w:bidi="ar"/>
              </w:rPr>
              <w:t>12</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丰都县人民政府关于做好新一轮退耕还林工作的通知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w:t>
            </w:r>
            <w:r>
              <w:rPr>
                <w:rStyle w:val="7"/>
                <w:rFonts w:eastAsia="等线"/>
                <w:lang w:val="en-US" w:eastAsia="zh-CN" w:bidi="ar"/>
              </w:rPr>
              <w:t>2015</w:t>
            </w:r>
            <w:r>
              <w:rPr>
                <w:rStyle w:val="6"/>
                <w:lang w:val="en-US" w:eastAsia="zh-CN" w:bidi="ar"/>
              </w:rPr>
              <w:t>〕</w:t>
            </w:r>
            <w:r>
              <w:rPr>
                <w:rStyle w:val="7"/>
                <w:rFonts w:eastAsia="等线"/>
                <w:lang w:val="en-US" w:eastAsia="zh-CN" w:bidi="ar"/>
              </w:rPr>
              <w:t>43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color w:val="000000"/>
                <w:kern w:val="2"/>
                <w:lang w:val="en-US" w:eastAsia="zh-CN" w:bidi="ar"/>
              </w:rPr>
              <w:t>丰都县人民政府办公室关于印发《丰都县乡村教师岗位生活补助实施方案》的通知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2015</w:t>
            </w:r>
            <w:r>
              <w:rPr>
                <w:rStyle w:val="6"/>
                <w:lang w:val="en-US" w:eastAsia="zh-CN" w:bidi="ar"/>
              </w:rPr>
              <w:t>〕</w:t>
            </w:r>
            <w:r>
              <w:rPr>
                <w:rStyle w:val="7"/>
                <w:rFonts w:eastAsia="等线"/>
                <w:lang w:val="en-US" w:eastAsia="zh-CN" w:bidi="ar"/>
              </w:rPr>
              <w:t>16</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i w:val="0"/>
                <w:iCs w:val="0"/>
                <w:color w:val="000000"/>
                <w:kern w:val="2"/>
                <w:lang w:val="en-US" w:eastAsia="zh-CN" w:bidi="ar"/>
              </w:rPr>
              <w:t>丰都县人民政府办公室关于印发丰都县新型职业农民认定管理办法（试行）的通知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2015</w:t>
            </w:r>
            <w:r>
              <w:rPr>
                <w:rStyle w:val="6"/>
                <w:lang w:val="en-US" w:eastAsia="zh-CN" w:bidi="ar"/>
              </w:rPr>
              <w:t>〕</w:t>
            </w:r>
            <w:r>
              <w:rPr>
                <w:rStyle w:val="7"/>
                <w:rFonts w:eastAsia="等线"/>
                <w:lang w:val="en-US" w:eastAsia="zh-CN" w:bidi="ar"/>
              </w:rPr>
              <w:t>23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right"/>
              <w:rPr>
                <w:rStyle w:val="6"/>
                <w:rFonts w:hint="eastAsia"/>
                <w:color w:val="000000"/>
                <w:kern w:val="2"/>
                <w:lang w:val="en-US" w:eastAsia="zh-CN" w:bidi="ar"/>
              </w:rPr>
            </w:pPr>
            <w:r>
              <w:rPr>
                <w:rStyle w:val="6"/>
                <w:rFonts w:hint="eastAsia"/>
                <w:color w:val="000000"/>
                <w:kern w:val="2"/>
                <w:lang w:val="en-US" w:eastAsia="zh-CN" w:bidi="ar"/>
              </w:rPr>
              <w:t>丰都县人民政府办公室关于印发丰都县标准化农业气象服务县和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both"/>
              <w:rPr>
                <w:rFonts w:hint="eastAsia" w:ascii="方正小标宋_GBK" w:hAnsi="方正小标宋_GBK" w:eastAsia="方正小标宋_GBK" w:cs="方正小标宋_GBK"/>
                <w:sz w:val="44"/>
                <w:szCs w:val="44"/>
                <w:vertAlign w:val="baseline"/>
              </w:rPr>
            </w:pPr>
            <w:r>
              <w:rPr>
                <w:rStyle w:val="6"/>
                <w:rFonts w:hint="eastAsia"/>
                <w:color w:val="000000"/>
                <w:kern w:val="2"/>
                <w:lang w:val="en-US" w:eastAsia="zh-CN" w:bidi="ar"/>
              </w:rPr>
              <w:t>标准化气象灾害预警预防乡镇（街道）建设实施方案的通知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2015</w:t>
            </w:r>
            <w:r>
              <w:rPr>
                <w:rStyle w:val="6"/>
                <w:lang w:val="en-US" w:eastAsia="zh-CN" w:bidi="ar"/>
              </w:rPr>
              <w:t>〕</w:t>
            </w:r>
            <w:r>
              <w:rPr>
                <w:rStyle w:val="7"/>
                <w:rFonts w:eastAsia="等线"/>
                <w:lang w:val="en-US" w:eastAsia="zh-CN" w:bidi="ar"/>
              </w:rPr>
              <w:t>73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丰都县人民政府办公室关于印发《丰都县金融精准扶贫实施办法（试行）》的通知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2016</w:t>
            </w:r>
            <w:r>
              <w:rPr>
                <w:rStyle w:val="6"/>
                <w:lang w:val="en-US" w:eastAsia="zh-CN" w:bidi="ar"/>
              </w:rPr>
              <w:t>〕</w:t>
            </w:r>
            <w:r>
              <w:rPr>
                <w:rStyle w:val="7"/>
                <w:rFonts w:eastAsia="等线"/>
                <w:lang w:val="en-US" w:eastAsia="zh-CN" w:bidi="ar"/>
              </w:rPr>
              <w:t>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丰都县人民政府关于廉租住房和公共租赁住房并轨运行的通知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2016</w:t>
            </w:r>
            <w:r>
              <w:rPr>
                <w:rStyle w:val="6"/>
                <w:lang w:val="en-US" w:eastAsia="zh-CN" w:bidi="ar"/>
              </w:rPr>
              <w:t>〕</w:t>
            </w:r>
            <w:r>
              <w:rPr>
                <w:rStyle w:val="7"/>
                <w:rFonts w:eastAsia="等线"/>
                <w:lang w:val="en-US" w:eastAsia="zh-CN" w:bidi="ar"/>
              </w:rPr>
              <w:t>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丰都县人民政府关于整治社会生活噪声污染的通告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丰都府告〔</w:t>
            </w:r>
            <w:r>
              <w:rPr>
                <w:rStyle w:val="7"/>
                <w:rFonts w:eastAsia="等线"/>
                <w:lang w:val="en-US" w:eastAsia="zh-CN" w:bidi="ar"/>
              </w:rPr>
              <w:t>2016</w:t>
            </w:r>
            <w:r>
              <w:rPr>
                <w:rStyle w:val="6"/>
                <w:lang w:val="en-US" w:eastAsia="zh-CN" w:bidi="ar"/>
              </w:rPr>
              <w:t>〕</w:t>
            </w:r>
            <w:r>
              <w:rPr>
                <w:rStyle w:val="7"/>
                <w:rFonts w:eastAsia="等线"/>
                <w:lang w:val="en-US" w:eastAsia="zh-CN" w:bidi="ar"/>
              </w:rPr>
              <w:t>7</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丰都县人民政府办公室关于印发丰都县三峡后续工作</w:t>
            </w:r>
            <w:r>
              <w:rPr>
                <w:rStyle w:val="7"/>
                <w:rFonts w:eastAsia="等线"/>
                <w:lang w:val="en-US" w:eastAsia="zh-CN" w:bidi="ar"/>
              </w:rPr>
              <w:t>175</w:t>
            </w:r>
            <w:r>
              <w:rPr>
                <w:rStyle w:val="6"/>
                <w:lang w:val="en-US" w:eastAsia="zh-CN" w:bidi="ar"/>
              </w:rPr>
              <w:t>米试验性蓄水受影响避险搬迁项目补助实施办法的通知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2016</w:t>
            </w:r>
            <w:r>
              <w:rPr>
                <w:rStyle w:val="6"/>
                <w:lang w:val="en-US" w:eastAsia="zh-CN" w:bidi="ar"/>
              </w:rPr>
              <w:t>〕</w:t>
            </w:r>
            <w:r>
              <w:rPr>
                <w:rStyle w:val="7"/>
                <w:rFonts w:eastAsia="等线"/>
                <w:lang w:val="en-US" w:eastAsia="zh-CN" w:bidi="ar"/>
              </w:rPr>
              <w:t>93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丰都县人民政府关于废止和继续施行部分县政府规范性文件的决定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2017</w:t>
            </w:r>
            <w:r>
              <w:rPr>
                <w:rStyle w:val="6"/>
                <w:lang w:val="en-US" w:eastAsia="zh-CN" w:bidi="ar"/>
              </w:rPr>
              <w:t>〕</w:t>
            </w:r>
            <w:r>
              <w:rPr>
                <w:rStyle w:val="7"/>
                <w:rFonts w:eastAsia="等线"/>
                <w:lang w:val="en-US" w:eastAsia="zh-CN" w:bidi="ar"/>
              </w:rPr>
              <w:t>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丰都县人民政府办公室关于印发丰都县分散式村镇供水工程管理暂行办法的通知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2017</w:t>
            </w:r>
            <w:r>
              <w:rPr>
                <w:rStyle w:val="6"/>
                <w:lang w:val="en-US" w:eastAsia="zh-CN" w:bidi="ar"/>
              </w:rPr>
              <w:t>〕</w:t>
            </w:r>
            <w:r>
              <w:rPr>
                <w:rStyle w:val="7"/>
                <w:rFonts w:eastAsia="等线"/>
                <w:lang w:val="en-US" w:eastAsia="zh-CN" w:bidi="ar"/>
              </w:rPr>
              <w:t>55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丰都县人民政府办公室关于加强购房进城农民工保障工作的通知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2017</w:t>
            </w:r>
            <w:r>
              <w:rPr>
                <w:rStyle w:val="6"/>
                <w:lang w:val="en-US" w:eastAsia="zh-CN" w:bidi="ar"/>
              </w:rPr>
              <w:t>〕</w:t>
            </w:r>
            <w:r>
              <w:rPr>
                <w:rStyle w:val="7"/>
                <w:rFonts w:eastAsia="等线"/>
                <w:lang w:val="en-US" w:eastAsia="zh-CN" w:bidi="ar"/>
              </w:rPr>
              <w:t>29</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丰都县人民政府办公室关于调整城区及部分集镇义务教育公办学校招生区域的通知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2017</w:t>
            </w:r>
            <w:r>
              <w:rPr>
                <w:rStyle w:val="6"/>
                <w:lang w:val="en-US" w:eastAsia="zh-CN" w:bidi="ar"/>
              </w:rPr>
              <w:t>〕</w:t>
            </w:r>
            <w:r>
              <w:rPr>
                <w:rStyle w:val="7"/>
                <w:rFonts w:eastAsia="等线"/>
                <w:lang w:val="en-US" w:eastAsia="zh-CN" w:bidi="ar"/>
              </w:rPr>
              <w:t>65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丰都县人民政府办公室关于进一步加强基本农田保护工作的通知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2017</w:t>
            </w:r>
            <w:r>
              <w:rPr>
                <w:rStyle w:val="6"/>
                <w:lang w:val="en-US" w:eastAsia="zh-CN" w:bidi="ar"/>
              </w:rPr>
              <w:t>〕</w:t>
            </w:r>
            <w:r>
              <w:rPr>
                <w:rStyle w:val="7"/>
                <w:rFonts w:eastAsia="等线"/>
                <w:lang w:val="en-US" w:eastAsia="zh-CN" w:bidi="ar"/>
              </w:rPr>
              <w:t>37</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丰都县人民政府关于划定禁止使用高排放非道路移动机械区域的通告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2018</w:t>
            </w:r>
            <w:r>
              <w:rPr>
                <w:rStyle w:val="6"/>
                <w:lang w:val="en-US" w:eastAsia="zh-CN" w:bidi="ar"/>
              </w:rPr>
              <w:t>〕</w:t>
            </w:r>
            <w:r>
              <w:rPr>
                <w:rStyle w:val="7"/>
                <w:rFonts w:eastAsia="等线"/>
                <w:lang w:val="en-US" w:eastAsia="zh-CN" w:bidi="ar"/>
              </w:rPr>
              <w:t>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丰都县人民政府关于优化建设防雷许可的实施意见</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2017</w:t>
            </w:r>
            <w:r>
              <w:rPr>
                <w:rStyle w:val="6"/>
                <w:lang w:val="en-US" w:eastAsia="zh-CN" w:bidi="ar"/>
              </w:rPr>
              <w:t>〕</w:t>
            </w:r>
            <w:r>
              <w:rPr>
                <w:rStyle w:val="7"/>
                <w:rFonts w:eastAsia="等线"/>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丰都县人民政府关于印发丰都县</w:t>
            </w:r>
            <w:r>
              <w:rPr>
                <w:rStyle w:val="7"/>
                <w:rFonts w:eastAsia="等线"/>
                <w:lang w:val="en-US" w:eastAsia="zh-CN" w:bidi="ar"/>
              </w:rPr>
              <w:t>“</w:t>
            </w:r>
            <w:r>
              <w:rPr>
                <w:rStyle w:val="6"/>
                <w:lang w:val="en-US" w:eastAsia="zh-CN" w:bidi="ar"/>
              </w:rPr>
              <w:t>四好农村路</w:t>
            </w:r>
            <w:r>
              <w:rPr>
                <w:rStyle w:val="7"/>
                <w:rFonts w:eastAsia="等线"/>
                <w:lang w:val="en-US" w:eastAsia="zh-CN" w:bidi="ar"/>
              </w:rPr>
              <w:t>”</w:t>
            </w:r>
            <w:r>
              <w:rPr>
                <w:rStyle w:val="6"/>
                <w:lang w:val="en-US" w:eastAsia="zh-CN" w:bidi="ar"/>
              </w:rPr>
              <w:t>实施细则的通知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2018</w:t>
            </w:r>
            <w:r>
              <w:rPr>
                <w:rStyle w:val="6"/>
                <w:lang w:val="en-US" w:eastAsia="zh-CN" w:bidi="ar"/>
              </w:rPr>
              <w:t>〕</w:t>
            </w:r>
            <w:r>
              <w:rPr>
                <w:rStyle w:val="7"/>
                <w:rFonts w:eastAsia="等线"/>
                <w:lang w:val="en-US" w:eastAsia="zh-CN" w:bidi="ar"/>
              </w:rPr>
              <w:t>7</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丰都县人民政府关于加强弹子台水库水源管理的通告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2018</w:t>
            </w:r>
            <w:r>
              <w:rPr>
                <w:rStyle w:val="6"/>
                <w:lang w:val="en-US" w:eastAsia="zh-CN" w:bidi="ar"/>
              </w:rPr>
              <w:t>〕</w:t>
            </w:r>
            <w:r>
              <w:rPr>
                <w:rStyle w:val="7"/>
                <w:rFonts w:eastAsia="等线"/>
                <w:lang w:val="en-US" w:eastAsia="zh-CN" w:bidi="ar"/>
              </w:rPr>
              <w:t>18</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丰都县人民政府关于进一步规范农房建设秩序的通告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2018</w:t>
            </w:r>
            <w:r>
              <w:rPr>
                <w:rStyle w:val="6"/>
                <w:lang w:val="en-US" w:eastAsia="zh-CN" w:bidi="ar"/>
              </w:rPr>
              <w:t>〕</w:t>
            </w:r>
            <w:r>
              <w:rPr>
                <w:rStyle w:val="7"/>
                <w:rFonts w:eastAsia="等线"/>
                <w:lang w:val="en-US" w:eastAsia="zh-CN" w:bidi="ar"/>
              </w:rPr>
              <w:t>20</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丰都县人民政府关于加强建筑垃圾处置管理的通告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2018</w:t>
            </w:r>
            <w:r>
              <w:rPr>
                <w:rStyle w:val="6"/>
                <w:lang w:val="en-US" w:eastAsia="zh-CN" w:bidi="ar"/>
              </w:rPr>
              <w:t>〕</w:t>
            </w:r>
            <w:r>
              <w:rPr>
                <w:rStyle w:val="7"/>
                <w:rFonts w:eastAsia="等线"/>
                <w:lang w:val="en-US" w:eastAsia="zh-CN" w:bidi="ar"/>
              </w:rPr>
              <w:t>25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39</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丰都县人民政府关于加强餐厨垃圾管理的通告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2018</w:t>
            </w:r>
            <w:r>
              <w:rPr>
                <w:rStyle w:val="6"/>
                <w:lang w:val="en-US" w:eastAsia="zh-CN" w:bidi="ar"/>
              </w:rPr>
              <w:t>〕</w:t>
            </w:r>
            <w:r>
              <w:rPr>
                <w:rStyle w:val="7"/>
                <w:rFonts w:eastAsia="等线"/>
                <w:lang w:val="en-US" w:eastAsia="zh-CN" w:bidi="ar"/>
              </w:rPr>
              <w:t>43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丰都县人民政府办公室关于印发丰都县国有投资非必须招标建设项目承包商随机抽选办法</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w:t>
            </w:r>
            <w:r>
              <w:rPr>
                <w:rStyle w:val="7"/>
                <w:rFonts w:eastAsia="等线"/>
                <w:lang w:val="en-US" w:eastAsia="zh-CN" w:bidi="ar"/>
              </w:rPr>
              <w:t>2018</w:t>
            </w:r>
            <w:r>
              <w:rPr>
                <w:rStyle w:val="6"/>
                <w:lang w:val="en-US" w:eastAsia="zh-CN" w:bidi="ar"/>
              </w:rPr>
              <w:t>〕</w:t>
            </w:r>
            <w:r>
              <w:rPr>
                <w:rStyle w:val="7"/>
                <w:rFonts w:eastAsia="等线"/>
                <w:lang w:val="en-US" w:eastAsia="zh-CN" w:bidi="ar"/>
              </w:rPr>
              <w:t>103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41</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丰都县人民政府办公室关于印发丰都县精神卫生综合管理办法的通知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2018</w:t>
            </w:r>
            <w:r>
              <w:rPr>
                <w:rStyle w:val="6"/>
                <w:lang w:val="en-US" w:eastAsia="zh-CN" w:bidi="ar"/>
              </w:rPr>
              <w:t>〕</w:t>
            </w:r>
            <w:r>
              <w:rPr>
                <w:rStyle w:val="7"/>
                <w:rFonts w:eastAsia="等线"/>
                <w:lang w:val="en-US" w:eastAsia="zh-CN" w:bidi="ar"/>
              </w:rPr>
              <w:t>122</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丰都县人民政府关于印发丰都县城市综合管理提升行动方案的通知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2019</w:t>
            </w:r>
            <w:r>
              <w:rPr>
                <w:rStyle w:val="6"/>
                <w:lang w:val="en-US" w:eastAsia="zh-CN" w:bidi="ar"/>
              </w:rPr>
              <w:t>〕</w:t>
            </w:r>
            <w:r>
              <w:rPr>
                <w:rStyle w:val="7"/>
                <w:rFonts w:eastAsia="等线"/>
                <w:lang w:val="en-US" w:eastAsia="zh-CN" w:bidi="ar"/>
              </w:rPr>
              <w:t>4</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丰都县人民政府办公室关于印发丰都县文艺精品创作扶持暂行办法的通知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2019</w:t>
            </w:r>
            <w:r>
              <w:rPr>
                <w:rStyle w:val="6"/>
                <w:lang w:val="en-US" w:eastAsia="zh-CN" w:bidi="ar"/>
              </w:rPr>
              <w:t>〕</w:t>
            </w:r>
            <w:r>
              <w:rPr>
                <w:rStyle w:val="7"/>
                <w:rFonts w:eastAsia="等线"/>
                <w:lang w:val="en-US" w:eastAsia="zh-CN" w:bidi="ar"/>
              </w:rPr>
              <w:t>9</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44</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丰都县人民政府办公室关于印发进一步推进点多面广量大涉农项目</w:t>
            </w:r>
            <w:r>
              <w:rPr>
                <w:rStyle w:val="7"/>
                <w:rFonts w:eastAsia="等线"/>
                <w:lang w:val="en-US" w:eastAsia="zh-CN" w:bidi="ar"/>
              </w:rPr>
              <w:t>“</w:t>
            </w:r>
            <w:r>
              <w:rPr>
                <w:rStyle w:val="6"/>
                <w:lang w:val="en-US" w:eastAsia="zh-CN" w:bidi="ar"/>
              </w:rPr>
              <w:t>放管服</w:t>
            </w:r>
            <w:r>
              <w:rPr>
                <w:rStyle w:val="7"/>
                <w:rFonts w:eastAsia="等线"/>
                <w:lang w:val="en-US" w:eastAsia="zh-CN" w:bidi="ar"/>
              </w:rPr>
              <w:t>”</w:t>
            </w:r>
            <w:r>
              <w:rPr>
                <w:rStyle w:val="6"/>
                <w:lang w:val="en-US" w:eastAsia="zh-CN" w:bidi="ar"/>
              </w:rPr>
              <w:t>改革实施办法的通知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2019</w:t>
            </w:r>
            <w:r>
              <w:rPr>
                <w:rStyle w:val="6"/>
                <w:lang w:val="en-US" w:eastAsia="zh-CN" w:bidi="ar"/>
              </w:rPr>
              <w:t>〕</w:t>
            </w:r>
            <w:r>
              <w:rPr>
                <w:rStyle w:val="7"/>
                <w:rFonts w:eastAsia="等线"/>
                <w:lang w:val="en-US" w:eastAsia="zh-CN" w:bidi="ar"/>
              </w:rPr>
              <w:t>16</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丰都县人民政府办公室关于进一步规范扶贫小额信贷管理的通知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w:t>
            </w:r>
            <w:r>
              <w:rPr>
                <w:rStyle w:val="7"/>
                <w:rFonts w:eastAsia="等线"/>
                <w:lang w:val="en-US" w:eastAsia="zh-CN" w:bidi="ar"/>
              </w:rPr>
              <w:t>2019</w:t>
            </w:r>
            <w:r>
              <w:rPr>
                <w:rStyle w:val="6"/>
                <w:lang w:val="en-US" w:eastAsia="zh-CN" w:bidi="ar"/>
              </w:rPr>
              <w:t>〕</w:t>
            </w:r>
            <w:r>
              <w:rPr>
                <w:rStyle w:val="7"/>
                <w:rFonts w:eastAsia="等线"/>
                <w:lang w:val="en-US" w:eastAsia="zh-CN" w:bidi="ar"/>
              </w:rPr>
              <w:t>55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丰都县人民政府关于废止和继续施行县政府规范性文件的决定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w:t>
            </w:r>
            <w:r>
              <w:rPr>
                <w:rStyle w:val="7"/>
                <w:rFonts w:eastAsia="等线"/>
                <w:lang w:val="en-US" w:eastAsia="zh-CN" w:bidi="ar"/>
              </w:rPr>
              <w:t>2019</w:t>
            </w:r>
            <w:r>
              <w:rPr>
                <w:rStyle w:val="6"/>
                <w:lang w:val="en-US" w:eastAsia="zh-CN" w:bidi="ar"/>
              </w:rPr>
              <w:t>〕</w:t>
            </w:r>
            <w:r>
              <w:rPr>
                <w:rStyle w:val="7"/>
                <w:rFonts w:eastAsia="等线"/>
                <w:lang w:val="en-US" w:eastAsia="zh-CN" w:bidi="ar"/>
              </w:rPr>
              <w:t>46</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47</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丰都县人民政府关于开展县城建成区</w:t>
            </w:r>
            <w:r>
              <w:rPr>
                <w:rStyle w:val="7"/>
                <w:rFonts w:eastAsia="等线"/>
                <w:lang w:val="en-US" w:eastAsia="zh-CN" w:bidi="ar"/>
              </w:rPr>
              <w:t>“</w:t>
            </w:r>
            <w:r>
              <w:rPr>
                <w:rStyle w:val="6"/>
                <w:lang w:val="en-US" w:eastAsia="zh-CN" w:bidi="ar"/>
              </w:rPr>
              <w:t>牛皮癣</w:t>
            </w:r>
            <w:r>
              <w:rPr>
                <w:rStyle w:val="7"/>
                <w:rFonts w:eastAsia="等线"/>
                <w:lang w:val="en-US" w:eastAsia="zh-CN" w:bidi="ar"/>
              </w:rPr>
              <w:t>”</w:t>
            </w:r>
            <w:r>
              <w:rPr>
                <w:rStyle w:val="6"/>
                <w:lang w:val="en-US" w:eastAsia="zh-CN" w:bidi="ar"/>
              </w:rPr>
              <w:t>专项整治的通告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2019</w:t>
            </w:r>
            <w:r>
              <w:rPr>
                <w:rStyle w:val="6"/>
                <w:lang w:val="en-US" w:eastAsia="zh-CN" w:bidi="ar"/>
              </w:rPr>
              <w:t>〕</w:t>
            </w:r>
            <w:r>
              <w:rPr>
                <w:rStyle w:val="7"/>
                <w:rFonts w:eastAsia="等线"/>
                <w:lang w:val="en-US" w:eastAsia="zh-CN" w:bidi="ar"/>
              </w:rPr>
              <w:t>17</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丰都县人民政府关于进一步加强龙河干流生态保护管理的通告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8"/>
                <w:lang w:val="en-US" w:eastAsia="zh-CN" w:bidi="ar"/>
              </w:rPr>
              <w:t>丰都府发〔</w:t>
            </w:r>
            <w:r>
              <w:rPr>
                <w:rStyle w:val="9"/>
                <w:rFonts w:eastAsia="等线"/>
                <w:lang w:val="en-US" w:eastAsia="zh-CN" w:bidi="ar"/>
              </w:rPr>
              <w:t>2020</w:t>
            </w:r>
            <w:r>
              <w:rPr>
                <w:rStyle w:val="8"/>
                <w:lang w:val="en-US" w:eastAsia="zh-CN" w:bidi="ar"/>
              </w:rPr>
              <w:t>〕</w:t>
            </w:r>
            <w:r>
              <w:rPr>
                <w:rStyle w:val="9"/>
                <w:rFonts w:eastAsia="等线"/>
                <w:lang w:val="en-US" w:eastAsia="zh-CN" w:bidi="ar"/>
              </w:rPr>
              <w:t>8</w:t>
            </w:r>
            <w:r>
              <w:rPr>
                <w:rStyle w:val="8"/>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49</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丰都县人民政府关于禁止在城区饲养家畜家禽的通告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10"/>
                <w:rFonts w:eastAsia="等线"/>
                <w:lang w:val="en-US" w:eastAsia="zh-CN" w:bidi="ar"/>
              </w:rPr>
              <w:t>2020</w:t>
            </w:r>
            <w:r>
              <w:rPr>
                <w:rStyle w:val="11"/>
                <w:lang w:val="en-US" w:eastAsia="zh-CN" w:bidi="ar"/>
              </w:rPr>
              <w:t>〕</w:t>
            </w:r>
            <w:r>
              <w:rPr>
                <w:rStyle w:val="10"/>
                <w:rFonts w:eastAsia="等线"/>
                <w:lang w:val="en-US" w:eastAsia="zh-CN" w:bidi="ar"/>
              </w:rPr>
              <w:t>5</w:t>
            </w:r>
            <w:r>
              <w:rPr>
                <w:rStyle w:val="11"/>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rFonts w:hint="eastAsia"/>
                <w:i w:val="0"/>
                <w:iCs w:val="0"/>
                <w:color w:val="000000"/>
                <w:lang w:val="en-US" w:eastAsia="zh-CN" w:bidi="ar"/>
              </w:rPr>
              <w:t>丰都县人民政府关于废止部分县政府规范性文件的决定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10"/>
                <w:rFonts w:eastAsia="等线"/>
                <w:lang w:val="en-US" w:eastAsia="zh-CN" w:bidi="ar"/>
              </w:rPr>
              <w:t>2020</w:t>
            </w:r>
            <w:r>
              <w:rPr>
                <w:rStyle w:val="11"/>
                <w:lang w:val="en-US" w:eastAsia="zh-CN" w:bidi="ar"/>
              </w:rPr>
              <w:t>〕</w:t>
            </w:r>
            <w:r>
              <w:rPr>
                <w:rStyle w:val="10"/>
                <w:rFonts w:eastAsia="等线"/>
                <w:lang w:val="en-US" w:eastAsia="zh-CN" w:bidi="ar"/>
              </w:rPr>
              <w:t>12</w:t>
            </w:r>
            <w:r>
              <w:rPr>
                <w:rStyle w:val="11"/>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51</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丰都县人民政府关于陆生野生动物禁猎区和禁猎期划定等有关事宜的通告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10"/>
                <w:rFonts w:eastAsia="等线"/>
                <w:lang w:val="en-US" w:eastAsia="zh-CN" w:bidi="ar"/>
              </w:rPr>
              <w:t>2020</w:t>
            </w:r>
            <w:r>
              <w:rPr>
                <w:rStyle w:val="11"/>
                <w:lang w:val="en-US" w:eastAsia="zh-CN" w:bidi="ar"/>
              </w:rPr>
              <w:t>〕</w:t>
            </w:r>
            <w:r>
              <w:rPr>
                <w:rStyle w:val="10"/>
                <w:rFonts w:eastAsia="等线"/>
                <w:lang w:val="en-US" w:eastAsia="zh-CN" w:bidi="ar"/>
              </w:rPr>
              <w:t>40</w:t>
            </w:r>
            <w:r>
              <w:rPr>
                <w:rStyle w:val="11"/>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52</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丰都县人民政府关于加强野生猕猴和红嘴鸥保护的通告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2020</w:t>
            </w:r>
            <w:r>
              <w:rPr>
                <w:rStyle w:val="6"/>
                <w:lang w:val="en-US" w:eastAsia="zh-CN" w:bidi="ar"/>
              </w:rPr>
              <w:t>〕</w:t>
            </w:r>
            <w:r>
              <w:rPr>
                <w:rStyle w:val="7"/>
                <w:rFonts w:eastAsia="等线"/>
                <w:lang w:val="en-US" w:eastAsia="zh-CN" w:bidi="ar"/>
              </w:rPr>
              <w:t>51</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53</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w:t>
            </w:r>
            <w:r>
              <w:rPr>
                <w:rStyle w:val="11"/>
                <w:lang w:val="en-US" w:eastAsia="zh-CN" w:bidi="ar"/>
              </w:rPr>
              <w:t>废止部分县政府规范性文件</w:t>
            </w:r>
            <w:r>
              <w:rPr>
                <w:rStyle w:val="12"/>
                <w:lang w:val="en-US" w:eastAsia="zh-CN" w:bidi="ar"/>
              </w:rPr>
              <w:t>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10"/>
                <w:rFonts w:eastAsia="等线"/>
                <w:lang w:val="en-US" w:eastAsia="zh-CN" w:bidi="ar"/>
              </w:rPr>
              <w:t>2020</w:t>
            </w:r>
            <w:r>
              <w:rPr>
                <w:rStyle w:val="11"/>
                <w:lang w:val="en-US" w:eastAsia="zh-CN" w:bidi="ar"/>
              </w:rPr>
              <w:t>〕</w:t>
            </w:r>
            <w:r>
              <w:rPr>
                <w:rStyle w:val="10"/>
                <w:rFonts w:eastAsia="等线"/>
                <w:lang w:val="en-US" w:eastAsia="zh-CN" w:bidi="ar"/>
              </w:rPr>
              <w:t>93</w:t>
            </w:r>
            <w:r>
              <w:rPr>
                <w:rStyle w:val="11"/>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54</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丰都县人民政府办公室关于印发《丰都县农民工工资保证金管理办法》的通知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w:t>
            </w:r>
            <w:r>
              <w:rPr>
                <w:rStyle w:val="7"/>
                <w:rFonts w:eastAsia="等线"/>
                <w:lang w:val="en-US" w:eastAsia="zh-CN" w:bidi="ar"/>
              </w:rPr>
              <w:t>2020</w:t>
            </w:r>
            <w:r>
              <w:rPr>
                <w:rStyle w:val="6"/>
                <w:lang w:val="en-US" w:eastAsia="zh-CN" w:bidi="ar"/>
              </w:rPr>
              <w:t>〕</w:t>
            </w:r>
            <w:r>
              <w:rPr>
                <w:rStyle w:val="7"/>
                <w:rFonts w:eastAsia="等线"/>
                <w:lang w:val="en-US" w:eastAsia="zh-CN" w:bidi="ar"/>
              </w:rPr>
              <w:t>139</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55</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w:t>
            </w:r>
            <w:r>
              <w:rPr>
                <w:rStyle w:val="11"/>
                <w:lang w:val="en-US" w:eastAsia="zh-CN" w:bidi="ar"/>
              </w:rPr>
              <w:t>废止部分县政府文件</w:t>
            </w:r>
            <w:r>
              <w:rPr>
                <w:rStyle w:val="12"/>
                <w:lang w:val="en-US" w:eastAsia="zh-CN" w:bidi="ar"/>
              </w:rPr>
              <w:t>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2020</w:t>
            </w:r>
            <w:r>
              <w:rPr>
                <w:rStyle w:val="6"/>
                <w:lang w:val="en-US" w:eastAsia="zh-CN" w:bidi="ar"/>
              </w:rPr>
              <w:t>〕</w:t>
            </w:r>
            <w:r>
              <w:rPr>
                <w:rStyle w:val="7"/>
                <w:rFonts w:eastAsia="等线"/>
                <w:lang w:val="en-US" w:eastAsia="zh-CN" w:bidi="ar"/>
              </w:rPr>
              <w:t>117</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丰都县人民政府办公室关于印发丰都县城市生活垃圾处置费征收管理办法的通知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w:t>
            </w:r>
            <w:r>
              <w:rPr>
                <w:rStyle w:val="7"/>
                <w:rFonts w:eastAsia="等线"/>
                <w:lang w:val="en-US" w:eastAsia="zh-CN" w:bidi="ar"/>
              </w:rPr>
              <w:t>2021</w:t>
            </w:r>
            <w:r>
              <w:rPr>
                <w:rStyle w:val="6"/>
                <w:lang w:val="en-US" w:eastAsia="zh-CN" w:bidi="ar"/>
              </w:rPr>
              <w:t>〕</w:t>
            </w:r>
            <w:r>
              <w:rPr>
                <w:rStyle w:val="7"/>
                <w:rFonts w:eastAsia="等线"/>
                <w:lang w:val="en-US" w:eastAsia="zh-CN" w:bidi="ar"/>
              </w:rPr>
              <w:t>2</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57</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丰都县人民政府关于废止部分县政府规范性文件的决定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13"/>
                <w:rFonts w:eastAsia="等线"/>
                <w:lang w:val="en-US" w:eastAsia="zh-CN" w:bidi="ar"/>
              </w:rPr>
              <w:t>2021</w:t>
            </w:r>
            <w:r>
              <w:rPr>
                <w:rStyle w:val="14"/>
                <w:lang w:val="en-US" w:eastAsia="zh-CN" w:bidi="ar"/>
              </w:rPr>
              <w:t>〕</w:t>
            </w:r>
            <w:r>
              <w:rPr>
                <w:rStyle w:val="13"/>
                <w:rFonts w:eastAsia="等线"/>
                <w:lang w:val="en-US" w:eastAsia="zh-CN" w:bidi="ar"/>
              </w:rPr>
              <w:t>6</w:t>
            </w:r>
            <w:r>
              <w:rPr>
                <w:rStyle w:val="14"/>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58</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丰都县人民政府关于赋予高家镇部分县级经济社会管理权限的决定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2021</w:t>
            </w:r>
            <w:r>
              <w:rPr>
                <w:rStyle w:val="6"/>
                <w:lang w:val="en-US" w:eastAsia="zh-CN" w:bidi="ar"/>
              </w:rPr>
              <w:t>〕</w:t>
            </w:r>
            <w:r>
              <w:rPr>
                <w:rStyle w:val="7"/>
                <w:rFonts w:eastAsia="等线"/>
                <w:lang w:val="en-US" w:eastAsia="zh-CN" w:bidi="ar"/>
              </w:rPr>
              <w:t>14</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59</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color w:val="000000"/>
                <w:kern w:val="2"/>
                <w:lang w:val="en-US" w:eastAsia="zh-CN" w:bidi="ar"/>
              </w:rPr>
              <w:t>丰都县人民政府办公室关于印发《丰都县普惠信用贷款风险补偿资金管理办法（试行）》的通知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2021</w:t>
            </w:r>
            <w:r>
              <w:rPr>
                <w:rStyle w:val="6"/>
                <w:lang w:val="en-US" w:eastAsia="zh-CN" w:bidi="ar"/>
              </w:rPr>
              <w:t>﹞</w:t>
            </w:r>
            <w:r>
              <w:rPr>
                <w:rStyle w:val="7"/>
                <w:rFonts w:eastAsia="等线"/>
                <w:lang w:val="en-US" w:eastAsia="zh-CN" w:bidi="ar"/>
              </w:rPr>
              <w:t>3</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60</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丰都县人民政府办公室关于加强工程建设施工采挖砂石统筹利用管理的通知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2021</w:t>
            </w:r>
            <w:r>
              <w:rPr>
                <w:rStyle w:val="6"/>
                <w:lang w:val="en-US" w:eastAsia="zh-CN" w:bidi="ar"/>
              </w:rPr>
              <w:t>〕</w:t>
            </w:r>
            <w:r>
              <w:rPr>
                <w:rStyle w:val="7"/>
                <w:rFonts w:eastAsia="等线"/>
                <w:lang w:val="en-US" w:eastAsia="zh-CN" w:bidi="ar"/>
              </w:rPr>
              <w:t>8</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61</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rFonts w:hint="eastAsia"/>
                <w:i w:val="0"/>
                <w:iCs w:val="0"/>
                <w:color w:val="000000"/>
                <w:lang w:val="en-US" w:eastAsia="zh-CN" w:bidi="ar"/>
              </w:rPr>
              <w:t>丰都县人民政府关于印发《丰都县集体土地征收补偿安置办法》的通知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2021</w:t>
            </w:r>
            <w:r>
              <w:rPr>
                <w:rStyle w:val="6"/>
                <w:lang w:val="en-US" w:eastAsia="zh-CN" w:bidi="ar"/>
              </w:rPr>
              <w:t>﹞</w:t>
            </w:r>
            <w:r>
              <w:rPr>
                <w:rStyle w:val="7"/>
                <w:rFonts w:eastAsia="等线"/>
                <w:lang w:val="en-US" w:eastAsia="zh-CN" w:bidi="ar"/>
              </w:rPr>
              <w:t>18</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62</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11"/>
                <w:lang w:val="en-US" w:eastAsia="zh-CN" w:bidi="ar"/>
              </w:rPr>
              <w:t>丰都县人民政府关于废止部分县政府规范性文件</w:t>
            </w:r>
            <w:r>
              <w:rPr>
                <w:rStyle w:val="12"/>
                <w:lang w:val="en-US" w:eastAsia="zh-CN" w:bidi="ar"/>
              </w:rPr>
              <w:t>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11"/>
                <w:lang w:val="en-US" w:eastAsia="zh-CN" w:bidi="ar"/>
              </w:rPr>
              <w:t>丰都府发〔</w:t>
            </w:r>
            <w:r>
              <w:rPr>
                <w:rStyle w:val="10"/>
                <w:rFonts w:eastAsia="等线"/>
                <w:lang w:val="en-US" w:eastAsia="zh-CN" w:bidi="ar"/>
              </w:rPr>
              <w:t>2021</w:t>
            </w:r>
            <w:r>
              <w:rPr>
                <w:rStyle w:val="11"/>
                <w:lang w:val="en-US" w:eastAsia="zh-CN" w:bidi="ar"/>
              </w:rPr>
              <w:t>〕</w:t>
            </w:r>
            <w:r>
              <w:rPr>
                <w:rStyle w:val="10"/>
                <w:rFonts w:eastAsia="等线"/>
                <w:lang w:val="en-US" w:eastAsia="zh-CN" w:bidi="ar"/>
              </w:rPr>
              <w:t>50</w:t>
            </w:r>
            <w:r>
              <w:rPr>
                <w:rStyle w:val="11"/>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color w:val="000000"/>
                <w:kern w:val="2"/>
                <w:lang w:val="en-US" w:eastAsia="zh-CN" w:bidi="ar"/>
              </w:rPr>
              <w:t>丰都县人民政府办公室关于印发《丰都县政府投资管理办法》的通知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2021</w:t>
            </w:r>
            <w:r>
              <w:rPr>
                <w:rStyle w:val="6"/>
                <w:lang w:val="en-US" w:eastAsia="zh-CN" w:bidi="ar"/>
              </w:rPr>
              <w:t>〕</w:t>
            </w:r>
            <w:r>
              <w:rPr>
                <w:rStyle w:val="7"/>
                <w:rFonts w:eastAsia="等线"/>
                <w:lang w:val="en-US" w:eastAsia="zh-CN" w:bidi="ar"/>
              </w:rPr>
              <w:t>15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64</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丰都县人民政府办公室关于印发丰都县工业产业招商引资奖励办法（试行）的通知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2022</w:t>
            </w:r>
            <w:r>
              <w:rPr>
                <w:rStyle w:val="6"/>
                <w:lang w:val="en-US" w:eastAsia="zh-CN" w:bidi="ar"/>
              </w:rPr>
              <w:t>〕</w:t>
            </w:r>
            <w:r>
              <w:rPr>
                <w:rStyle w:val="7"/>
                <w:rFonts w:eastAsia="等线"/>
                <w:lang w:val="en-US" w:eastAsia="zh-CN" w:bidi="ar"/>
              </w:rPr>
              <w:t>2</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613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rPr>
                <w:rFonts w:hint="eastAsia" w:ascii="方正小标宋_GBK" w:hAnsi="方正小标宋_GBK" w:eastAsia="方正小标宋_GBK" w:cs="方正小标宋_GBK"/>
                <w:sz w:val="44"/>
                <w:szCs w:val="44"/>
                <w:vertAlign w:val="baseline"/>
              </w:rPr>
            </w:pPr>
            <w:r>
              <w:rPr>
                <w:rStyle w:val="6"/>
                <w:rFonts w:hint="eastAsia"/>
                <w:i w:val="0"/>
                <w:iCs w:val="0"/>
                <w:color w:val="000000"/>
                <w:kern w:val="2"/>
                <w:lang w:val="en-US" w:eastAsia="zh-CN" w:bidi="ar"/>
              </w:rPr>
              <w:t>丰都县人民政府关于禁止在县殡仪馆和公墓区域燃放烟花爆竹的通告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丰都府告〔</w:t>
            </w:r>
            <w:r>
              <w:rPr>
                <w:rStyle w:val="7"/>
                <w:rFonts w:eastAsia="等线"/>
                <w:lang w:val="en-US" w:eastAsia="zh-CN" w:bidi="ar"/>
              </w:rPr>
              <w:t>2022</w:t>
            </w:r>
            <w:r>
              <w:rPr>
                <w:rStyle w:val="6"/>
                <w:lang w:val="en-US" w:eastAsia="zh-CN" w:bidi="ar"/>
              </w:rPr>
              <w:t>〕</w:t>
            </w:r>
            <w:r>
              <w:rPr>
                <w:rStyle w:val="7"/>
                <w:rFonts w:eastAsia="等线"/>
                <w:lang w:val="en-US" w:eastAsia="zh-CN" w:bidi="ar"/>
              </w:rPr>
              <w:t>7</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66</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丰都县人民政府关于废止部分县政府规范性文件的决定</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2022</w:t>
            </w:r>
            <w:r>
              <w:rPr>
                <w:rStyle w:val="6"/>
                <w:lang w:val="en-US" w:eastAsia="zh-CN" w:bidi="ar"/>
              </w:rPr>
              <w:t>〕</w:t>
            </w:r>
            <w:r>
              <w:rPr>
                <w:rStyle w:val="7"/>
                <w:rFonts w:eastAsia="等线"/>
                <w:lang w:val="en-US" w:eastAsia="zh-CN" w:bidi="ar"/>
              </w:rPr>
              <w:t>4</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丰都县人民政府关于废止</w:t>
            </w:r>
            <w:r>
              <w:rPr>
                <w:rStyle w:val="6"/>
                <w:rFonts w:hint="eastAsia"/>
                <w:lang w:val="en-US" w:eastAsia="zh-CN" w:bidi="ar"/>
              </w:rPr>
              <w:t>《</w:t>
            </w:r>
            <w:r>
              <w:rPr>
                <w:rStyle w:val="6"/>
                <w:lang w:val="en-US" w:eastAsia="zh-CN" w:bidi="ar"/>
              </w:rPr>
              <w:t>丰都县人民政府办公室关于印发丰都县拟上市重点培育企业奖励扶持暂行办法的通知</w:t>
            </w:r>
            <w:r>
              <w:rPr>
                <w:rStyle w:val="6"/>
                <w:rFonts w:hint="eastAsia"/>
                <w:lang w:val="en-US" w:eastAsia="zh-CN" w:bidi="ar"/>
              </w:rPr>
              <w:t>》</w:t>
            </w:r>
            <w:r>
              <w:rPr>
                <w:rStyle w:val="6"/>
                <w:lang w:val="en-US" w:eastAsia="zh-CN" w:bidi="ar"/>
              </w:rPr>
              <w:t>（丰都府办发〔</w:t>
            </w:r>
            <w:r>
              <w:rPr>
                <w:rStyle w:val="7"/>
                <w:rFonts w:eastAsia="等线"/>
                <w:lang w:val="en-US" w:eastAsia="zh-CN" w:bidi="ar"/>
              </w:rPr>
              <w:t>2017</w:t>
            </w:r>
            <w:r>
              <w:rPr>
                <w:rStyle w:val="6"/>
                <w:lang w:val="en-US" w:eastAsia="zh-CN" w:bidi="ar"/>
              </w:rPr>
              <w:t>〕</w:t>
            </w:r>
            <w:r>
              <w:rPr>
                <w:rStyle w:val="7"/>
                <w:rFonts w:eastAsia="等线"/>
                <w:lang w:val="en-US" w:eastAsia="zh-CN" w:bidi="ar"/>
              </w:rPr>
              <w:t>93</w:t>
            </w:r>
            <w:r>
              <w:rPr>
                <w:rStyle w:val="6"/>
                <w:lang w:val="en-US" w:eastAsia="zh-CN" w:bidi="ar"/>
              </w:rPr>
              <w:t>号）文件的通知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丰都府发〔</w:t>
            </w:r>
            <w:r>
              <w:rPr>
                <w:rStyle w:val="7"/>
                <w:rFonts w:eastAsia="等线"/>
                <w:lang w:val="en-US" w:eastAsia="zh-CN" w:bidi="ar"/>
              </w:rPr>
              <w:t>2022</w:t>
            </w:r>
            <w:r>
              <w:rPr>
                <w:rStyle w:val="6"/>
                <w:lang w:val="en-US" w:eastAsia="zh-CN" w:bidi="ar"/>
              </w:rPr>
              <w:t>〕</w:t>
            </w:r>
            <w:r>
              <w:rPr>
                <w:rStyle w:val="7"/>
                <w:rFonts w:eastAsia="等线"/>
                <w:lang w:val="en-US" w:eastAsia="zh-CN" w:bidi="ar"/>
              </w:rPr>
              <w:t>5</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68</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丰都县人民政府办公室关于印发丰都县旅游营销团队组客奖励办法的通知</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丰都府办发〔</w:t>
            </w:r>
            <w:r>
              <w:rPr>
                <w:rStyle w:val="7"/>
                <w:rFonts w:eastAsia="等线"/>
                <w:lang w:val="en-US" w:eastAsia="zh-CN" w:bidi="ar"/>
              </w:rPr>
              <w:t>2022</w:t>
            </w:r>
            <w:r>
              <w:rPr>
                <w:rStyle w:val="6"/>
                <w:lang w:val="en-US" w:eastAsia="zh-CN" w:bidi="ar"/>
              </w:rPr>
              <w:t>〕</w:t>
            </w:r>
            <w:r>
              <w:rPr>
                <w:rStyle w:val="7"/>
                <w:rFonts w:eastAsia="等线"/>
                <w:lang w:val="en-US" w:eastAsia="zh-CN" w:bidi="ar"/>
              </w:rPr>
              <w:t>8</w:t>
            </w:r>
            <w:r>
              <w:rPr>
                <w:rStyle w:val="6"/>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default" w:ascii="Times New Roman" w:hAnsi="Times New Roman" w:eastAsia="等线" w:cs="Times New Roman"/>
                <w:i w:val="0"/>
                <w:iCs w:val="0"/>
                <w:color w:val="000000"/>
                <w:kern w:val="0"/>
                <w:sz w:val="22"/>
                <w:szCs w:val="22"/>
                <w:u w:val="none"/>
                <w:lang w:val="en-US" w:eastAsia="zh-CN" w:bidi="ar"/>
              </w:rPr>
              <w:t>69</w:t>
            </w:r>
          </w:p>
        </w:tc>
        <w:tc>
          <w:tcPr>
            <w:tcW w:w="6135"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丰都县人民政府关于调整高污染燃料禁燃区相关事宜的通告</w:t>
            </w:r>
          </w:p>
        </w:tc>
        <w:tc>
          <w:tcPr>
            <w:tcW w:w="2580" w:type="dxa"/>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方正小标宋_GBK" w:hAnsi="方正小标宋_GBK" w:eastAsia="方正小标宋_GBK" w:cs="方正小标宋_GBK"/>
                <w:sz w:val="44"/>
                <w:szCs w:val="44"/>
                <w:vertAlign w:val="baseline"/>
              </w:rPr>
            </w:pPr>
            <w:r>
              <w:rPr>
                <w:rStyle w:val="6"/>
                <w:lang w:val="en-US" w:eastAsia="zh-CN" w:bidi="ar"/>
              </w:rPr>
              <w:t>丰都府告〔</w:t>
            </w:r>
            <w:r>
              <w:rPr>
                <w:rStyle w:val="7"/>
                <w:rFonts w:eastAsia="等线"/>
                <w:lang w:val="en-US" w:eastAsia="zh-CN" w:bidi="ar"/>
              </w:rPr>
              <w:t>2022</w:t>
            </w:r>
            <w:r>
              <w:rPr>
                <w:rStyle w:val="6"/>
                <w:lang w:val="en-US" w:eastAsia="zh-CN" w:bidi="ar"/>
              </w:rPr>
              <w:t>〕</w:t>
            </w:r>
            <w:r>
              <w:rPr>
                <w:rStyle w:val="7"/>
                <w:rFonts w:eastAsia="等线"/>
                <w:lang w:val="en-US" w:eastAsia="zh-CN" w:bidi="ar"/>
              </w:rPr>
              <w:t>91</w:t>
            </w:r>
            <w:r>
              <w:rPr>
                <w:rStyle w:val="6"/>
                <w:lang w:val="en-US" w:eastAsia="zh-CN" w:bidi="ar"/>
              </w:rPr>
              <w:t>号</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3AF27232"/>
    <w:rsid w:val="05D92473"/>
    <w:rsid w:val="250A6257"/>
    <w:rsid w:val="3AF27232"/>
    <w:rsid w:val="527A54E5"/>
    <w:rsid w:val="632D0466"/>
    <w:rsid w:val="6F4638FD"/>
    <w:rsid w:val="DEFE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61"/>
    <w:basedOn w:val="5"/>
    <w:qFormat/>
    <w:uiPriority w:val="0"/>
    <w:rPr>
      <w:rFonts w:ascii="方正仿宋_GBK" w:hAnsi="方正仿宋_GBK" w:eastAsia="方正仿宋_GBK" w:cs="方正仿宋_GBK"/>
      <w:color w:val="000000"/>
      <w:sz w:val="21"/>
      <w:szCs w:val="21"/>
      <w:u w:val="none"/>
    </w:rPr>
  </w:style>
  <w:style w:type="character" w:customStyle="1" w:styleId="7">
    <w:name w:val="font41"/>
    <w:basedOn w:val="5"/>
    <w:qFormat/>
    <w:uiPriority w:val="0"/>
    <w:rPr>
      <w:rFonts w:hint="default" w:ascii="Times New Roman" w:hAnsi="Times New Roman" w:cs="Times New Roman"/>
      <w:color w:val="000000"/>
      <w:sz w:val="21"/>
      <w:szCs w:val="21"/>
      <w:u w:val="none"/>
    </w:rPr>
  </w:style>
  <w:style w:type="character" w:customStyle="1" w:styleId="8">
    <w:name w:val="font51"/>
    <w:basedOn w:val="5"/>
    <w:qFormat/>
    <w:uiPriority w:val="0"/>
    <w:rPr>
      <w:rFonts w:hint="eastAsia" w:ascii="方正仿宋_GBK" w:hAnsi="方正仿宋_GBK" w:eastAsia="方正仿宋_GBK" w:cs="方正仿宋_GBK"/>
      <w:color w:val="000000"/>
      <w:sz w:val="21"/>
      <w:szCs w:val="21"/>
      <w:u w:val="none"/>
    </w:rPr>
  </w:style>
  <w:style w:type="character" w:customStyle="1" w:styleId="9">
    <w:name w:val="font11"/>
    <w:basedOn w:val="5"/>
    <w:qFormat/>
    <w:uiPriority w:val="0"/>
    <w:rPr>
      <w:rFonts w:hint="default" w:ascii="Times New Roman" w:hAnsi="Times New Roman" w:cs="Times New Roman"/>
      <w:color w:val="000000"/>
      <w:sz w:val="21"/>
      <w:szCs w:val="21"/>
      <w:u w:val="none"/>
    </w:rPr>
  </w:style>
  <w:style w:type="character" w:customStyle="1" w:styleId="10">
    <w:name w:val="font21"/>
    <w:basedOn w:val="5"/>
    <w:qFormat/>
    <w:uiPriority w:val="0"/>
    <w:rPr>
      <w:rFonts w:hint="default" w:ascii="Times New Roman" w:hAnsi="Times New Roman" w:cs="Times New Roman"/>
      <w:color w:val="000000"/>
      <w:sz w:val="20"/>
      <w:szCs w:val="20"/>
      <w:u w:val="none"/>
    </w:rPr>
  </w:style>
  <w:style w:type="character" w:customStyle="1" w:styleId="11">
    <w:name w:val="font71"/>
    <w:basedOn w:val="5"/>
    <w:qFormat/>
    <w:uiPriority w:val="0"/>
    <w:rPr>
      <w:rFonts w:hint="eastAsia" w:ascii="方正仿宋_GBK" w:hAnsi="方正仿宋_GBK" w:eastAsia="方正仿宋_GBK" w:cs="方正仿宋_GBK"/>
      <w:color w:val="000000"/>
      <w:sz w:val="20"/>
      <w:szCs w:val="20"/>
      <w:u w:val="none"/>
    </w:rPr>
  </w:style>
  <w:style w:type="character" w:customStyle="1" w:styleId="12">
    <w:name w:val="font81"/>
    <w:basedOn w:val="5"/>
    <w:qFormat/>
    <w:uiPriority w:val="0"/>
    <w:rPr>
      <w:rFonts w:hint="eastAsia" w:ascii="方正仿宋_GBK" w:hAnsi="方正仿宋_GBK" w:eastAsia="方正仿宋_GBK" w:cs="方正仿宋_GBK"/>
      <w:color w:val="000000"/>
      <w:sz w:val="20"/>
      <w:szCs w:val="20"/>
      <w:u w:val="none"/>
    </w:rPr>
  </w:style>
  <w:style w:type="character" w:customStyle="1" w:styleId="13">
    <w:name w:val="font91"/>
    <w:basedOn w:val="5"/>
    <w:qFormat/>
    <w:uiPriority w:val="0"/>
    <w:rPr>
      <w:rFonts w:hint="default" w:ascii="Times New Roman" w:hAnsi="Times New Roman" w:cs="Times New Roman"/>
      <w:color w:val="000000"/>
      <w:sz w:val="24"/>
      <w:szCs w:val="24"/>
      <w:u w:val="none"/>
    </w:rPr>
  </w:style>
  <w:style w:type="character" w:customStyle="1" w:styleId="14">
    <w:name w:val="font10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2865</Words>
  <Characters>3194</Characters>
  <Lines>0</Lines>
  <Paragraphs>0</Paragraphs>
  <TotalTime>14</TotalTime>
  <ScaleCrop>false</ScaleCrop>
  <LinksUpToDate>false</LinksUpToDate>
  <CharactersWithSpaces>3195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2023-06-16T17:15:00Z</dcterms:created>
  <dc:creator>棉花蛮蛮</dc:creator>
  <cp:lastModifiedBy>fengdu</cp:lastModifiedBy>
  <cp:lastPrinted>2023-06-16T18:00:00Z</cp:lastPrinted>
  <dcterms:modified xsi:type="dcterms:W3CDTF">2023-06-21T11:36:12Z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EE60222287DE46FF8DEC3101C28493BA_11</vt:lpwstr>
  </property>
</Properties>
</file>