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7835">
      <w:pPr>
        <w:adjustRightInd w:val="0"/>
        <w:snapToGrid w:val="0"/>
        <w:spacing w:line="500" w:lineRule="exact"/>
        <w:jc w:val="left"/>
        <w:rPr>
          <w:rFonts w:hint="eastAsia" w:ascii="方正黑体_GBK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kern w:val="0"/>
          <w:sz w:val="32"/>
          <w:szCs w:val="32"/>
        </w:rPr>
        <w:t>附件1</w:t>
      </w:r>
    </w:p>
    <w:p w14:paraId="06AEA011">
      <w:pPr>
        <w:adjustRightInd w:val="0"/>
        <w:snapToGrid w:val="0"/>
        <w:spacing w:line="500" w:lineRule="exact"/>
        <w:jc w:val="center"/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  <w:t>长江干流重庆段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</w:rPr>
        <w:t xml:space="preserve"> 202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  <w:t>年沿江区县（自治县）河长公示表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58"/>
        <w:gridCol w:w="3200"/>
        <w:gridCol w:w="3200"/>
        <w:gridCol w:w="2742"/>
      </w:tblGrid>
      <w:tr w14:paraId="71E2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304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序号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8B4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区县名称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309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长江段河长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B88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职务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500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备注</w:t>
            </w:r>
          </w:p>
        </w:tc>
      </w:tr>
      <w:tr w14:paraId="5C72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FEC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C67D4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丰都县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554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张国忠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A6C4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县委书记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792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</w:p>
        </w:tc>
      </w:tr>
    </w:tbl>
    <w:p w14:paraId="2F3F313E">
      <w:pPr>
        <w:adjustRightInd w:val="0"/>
        <w:snapToGrid w:val="0"/>
        <w:spacing w:line="500" w:lineRule="exact"/>
        <w:jc w:val="left"/>
        <w:rPr>
          <w:rFonts w:ascii="方正黑体_GBK" w:hAnsi="Times New Roman" w:eastAsia="方正黑体_GBK"/>
          <w:snapToGrid w:val="0"/>
          <w:kern w:val="0"/>
          <w:sz w:val="32"/>
          <w:szCs w:val="32"/>
        </w:rPr>
      </w:pPr>
      <w:r>
        <w:rPr>
          <w:rFonts w:ascii="方正黑体_GBK" w:hAnsi="Times New Roman" w:eastAsia="方正黑体_GBK"/>
          <w:snapToGrid w:val="0"/>
          <w:kern w:val="0"/>
          <w:sz w:val="32"/>
          <w:szCs w:val="32"/>
        </w:rPr>
        <w:t>附件2</w:t>
      </w:r>
    </w:p>
    <w:p w14:paraId="35C65BEB">
      <w:pPr>
        <w:adjustRightInd w:val="0"/>
        <w:snapToGrid w:val="0"/>
        <w:spacing w:line="500" w:lineRule="exact"/>
        <w:jc w:val="center"/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</w:pPr>
      <w:r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  <w:t xml:space="preserve"> 重庆市区县（自治县）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</w:rPr>
        <w:t>202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  <w:t>年河道采砂管理责任人公示表</w:t>
      </w:r>
    </w:p>
    <w:tbl>
      <w:tblPr>
        <w:tblStyle w:val="3"/>
        <w:tblW w:w="14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93"/>
        <w:gridCol w:w="1304"/>
        <w:gridCol w:w="1246"/>
        <w:gridCol w:w="1961"/>
        <w:gridCol w:w="1610"/>
        <w:gridCol w:w="1530"/>
        <w:gridCol w:w="1486"/>
        <w:gridCol w:w="1477"/>
        <w:gridCol w:w="1385"/>
      </w:tblGrid>
      <w:tr w14:paraId="74F43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tblHeader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C6A0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6B4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区县名称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C41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人民政府责任人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581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职务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CA0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水行政主管部门</w:t>
            </w:r>
          </w:p>
          <w:p w14:paraId="0D8F4EB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责任人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443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职务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203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</w:rPr>
              <w:t>现场监管</w:t>
            </w:r>
          </w:p>
          <w:p w14:paraId="4E6A696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</w:rPr>
              <w:t>责任人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D9C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291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水行政执法</w:t>
            </w:r>
          </w:p>
          <w:p w14:paraId="71368A4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责任人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E4B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职务</w:t>
            </w:r>
          </w:p>
        </w:tc>
      </w:tr>
      <w:tr w14:paraId="49B5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FF2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6D05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丰都县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DA4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李勇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168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副县长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EB89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刘宇杰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577D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局党组成员、河库综合事务中心主任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B78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隆素蓉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3F8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水生态与河长制工作科科长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418B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王东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C8F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政策法规科科长</w:t>
            </w:r>
          </w:p>
        </w:tc>
      </w:tr>
    </w:tbl>
    <w:p w14:paraId="56586275">
      <w:pPr>
        <w:adjustRightInd w:val="0"/>
        <w:snapToGrid w:val="0"/>
        <w:spacing w:line="500" w:lineRule="exact"/>
        <w:jc w:val="left"/>
        <w:rPr>
          <w:rFonts w:ascii="方正黑体_GBK" w:hAnsi="Times New Roman" w:eastAsia="方正黑体_GBK"/>
          <w:snapToGrid w:val="0"/>
          <w:kern w:val="0"/>
          <w:sz w:val="32"/>
          <w:szCs w:val="32"/>
        </w:rPr>
      </w:pPr>
      <w:r>
        <w:rPr>
          <w:rFonts w:ascii="方正黑体_GBK" w:hAnsi="Times New Roman" w:eastAsia="方正黑体_GBK"/>
          <w:snapToGrid w:val="0"/>
          <w:kern w:val="0"/>
          <w:sz w:val="32"/>
          <w:szCs w:val="32"/>
        </w:rPr>
        <w:t>附件3</w:t>
      </w:r>
    </w:p>
    <w:p w14:paraId="114AF3C3">
      <w:pPr>
        <w:adjustRightInd w:val="0"/>
        <w:snapToGrid w:val="0"/>
        <w:spacing w:line="500" w:lineRule="exact"/>
        <w:jc w:val="center"/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</w:pP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  <w:lang w:val="en-US" w:eastAsia="zh-CN"/>
        </w:rPr>
        <w:t>重庆市</w:t>
      </w:r>
      <w:r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  <w:t>丰都县202</w:t>
      </w:r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ascii="方正小标宋_GBK" w:hAnsi="Times New Roman" w:eastAsia="方正小标宋_GBK"/>
          <w:snapToGrid w:val="0"/>
          <w:kern w:val="0"/>
          <w:sz w:val="36"/>
          <w:szCs w:val="36"/>
          <w:u w:val="single"/>
        </w:rPr>
        <w:t>年重点河段、敏感水域采砂管理责任人名单</w:t>
      </w:r>
    </w:p>
    <w:tbl>
      <w:tblPr>
        <w:tblStyle w:val="3"/>
        <w:tblpPr w:leftFromText="180" w:rightFromText="180" w:vertAnchor="text" w:horzAnchor="page" w:tblpX="1456" w:tblpY="53"/>
        <w:tblOverlap w:val="never"/>
        <w:tblW w:w="142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87"/>
        <w:gridCol w:w="1500"/>
        <w:gridCol w:w="930"/>
        <w:gridCol w:w="1065"/>
        <w:gridCol w:w="1350"/>
        <w:gridCol w:w="1035"/>
        <w:gridCol w:w="1995"/>
        <w:gridCol w:w="1020"/>
        <w:gridCol w:w="1605"/>
        <w:gridCol w:w="790"/>
        <w:gridCol w:w="1685"/>
      </w:tblGrid>
      <w:tr w14:paraId="3616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7A8B"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F93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val="en-US" w:eastAsia="zh-CN" w:bidi="ar"/>
              </w:rPr>
              <w:t>河流名称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313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重点河段、敏感水域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B5D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河长责任人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2BD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行政主管部门责任人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07C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现场监管责任人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F76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行政执法责任人</w:t>
            </w:r>
          </w:p>
        </w:tc>
      </w:tr>
      <w:tr w14:paraId="1DCB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4574">
            <w:pPr>
              <w:jc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4577">
            <w:pPr>
              <w:jc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DD0D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val="en-US" w:eastAsia="zh-CN" w:bidi="ar"/>
              </w:rPr>
              <w:t>起止位置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3E6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val="en-US" w:eastAsia="zh-CN" w:bidi="ar"/>
              </w:rPr>
              <w:t>河段长度（公里）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10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50F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单位/职务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887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8C7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单位/职务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C5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F9F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0"/>
                <w:sz w:val="22"/>
                <w:szCs w:val="22"/>
                <w:lang w:bidi="ar"/>
              </w:rPr>
              <w:t>单位/职务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1C6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83C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2"/>
                <w:szCs w:val="22"/>
                <w:lang w:bidi="ar"/>
              </w:rPr>
              <w:t>单位/职务</w:t>
            </w:r>
          </w:p>
        </w:tc>
      </w:tr>
      <w:tr w14:paraId="56B1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C2B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D7E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  <w:lang w:val="en-US" w:eastAsia="zh-CN"/>
              </w:rPr>
              <w:t>长江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D63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起点：马颈子终点：大山溪河口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BE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47.2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5C6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  <w:t>张国忠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A69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  <w:t>县委书记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055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刘宇杰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F3C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局党组成员、河库综合事务中心主任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B60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隆素蓉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749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水生态与河长制工作科科长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297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王东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BCF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政策法规科科长</w:t>
            </w:r>
          </w:p>
        </w:tc>
      </w:tr>
      <w:tr w14:paraId="7167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83B0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F4A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kern w:val="0"/>
                <w:sz w:val="24"/>
              </w:rPr>
              <w:t>龙河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6AD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起点：牛栏口终点：龙河口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60C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60.7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A89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  <w:t>唐守渊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133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  <w:t>县委副书记、县长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92B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刘宇杰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359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局党组成员、河库综合事务中心主任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952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隆素蓉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612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水生态与河长制工作科科长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7AE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  <w:lang w:val="en-US" w:eastAsia="zh-CN"/>
              </w:rPr>
              <w:t>王东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5AC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政策法规科科长</w:t>
            </w:r>
          </w:p>
        </w:tc>
      </w:tr>
    </w:tbl>
    <w:p w14:paraId="657AAD86">
      <w:pPr>
        <w:sectPr>
          <w:pgSz w:w="16838" w:h="11906" w:orient="landscape"/>
          <w:pgMar w:top="1134" w:right="1418" w:bottom="850" w:left="1418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 w14:paraId="71FE2C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7AA9"/>
    <w:rsid w:val="3FAC0006"/>
    <w:rsid w:val="73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2025-03-03T07:19:00Z</dcterms:created>
  <dc:creator>黄山</dc:creator>
  <cp:lastModifiedBy>黄山</cp:lastModifiedBy>
  <dcterms:modified xsi:type="dcterms:W3CDTF">2025-03-03T07:44:07Z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A20B9FCEAF21462F8122AD1A7DF0B3E4_11</vt:lpwstr>
  </property>
  <property fmtid="{D5CDD505-2E9C-101B-9397-08002B2CF9AE}" pid="4" name="KSOTemplateDocerSaveRecord">
    <vt:lpwstr>eyJoZGlkIjoiMzFlYmZiMDlkNTJiMjhjZDkyNWNjMGZjYmVjM2RiMjciLCJ1c2VySWQiOiIzNjgzMDAyNjYifQ==</vt:lpwstr>
  </property>
</Properties>
</file>