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C7470">
      <w:pPr>
        <w:tabs>
          <w:tab w:val="left" w:pos="931"/>
          <w:tab w:val="center" w:pos="4212"/>
        </w:tabs>
        <w:spacing w:line="560" w:lineRule="exact"/>
        <w:jc w:val="center"/>
        <w:rPr>
          <w:b/>
          <w:bCs/>
          <w:sz w:val="40"/>
          <w:szCs w:val="40"/>
        </w:rPr>
      </w:pPr>
    </w:p>
    <w:p w14:paraId="283A8421">
      <w:pPr>
        <w:tabs>
          <w:tab w:val="left" w:pos="931"/>
          <w:tab w:val="center" w:pos="4212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丰都县现代水网一体化智治平台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>建设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方案</w:t>
      </w:r>
    </w:p>
    <w:p w14:paraId="4A58D474">
      <w:pPr>
        <w:tabs>
          <w:tab w:val="left" w:pos="931"/>
          <w:tab w:val="center" w:pos="4212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征集预公告</w:t>
      </w:r>
    </w:p>
    <w:p w14:paraId="39E8DBB9">
      <w:pPr>
        <w:tabs>
          <w:tab w:val="left" w:pos="2227"/>
        </w:tabs>
        <w:spacing w:line="560" w:lineRule="exact"/>
      </w:pPr>
    </w:p>
    <w:p w14:paraId="746237BE">
      <w:pPr>
        <w:pStyle w:val="6"/>
        <w:spacing w:line="560" w:lineRule="exact"/>
        <w:rPr>
          <w:rFonts w:hint="eastAsia" w:ascii="仿宋" w:hAnsi="仿宋" w:eastAsia="仿宋" w:cs="仿宋"/>
          <w:bCs/>
          <w:color w:val="auto"/>
          <w:sz w:val="28"/>
          <w:szCs w:val="28"/>
        </w:rPr>
      </w:pPr>
    </w:p>
    <w:p w14:paraId="46E78EF3">
      <w:pPr>
        <w:pStyle w:val="6"/>
        <w:spacing w:line="560" w:lineRule="exact"/>
        <w:rPr>
          <w:rFonts w:hint="eastAsia" w:ascii="仿宋" w:hAnsi="仿宋" w:eastAsia="仿宋" w:cs="仿宋"/>
          <w:bCs/>
          <w:color w:val="auto"/>
          <w:sz w:val="28"/>
          <w:szCs w:val="28"/>
        </w:rPr>
      </w:pPr>
    </w:p>
    <w:p w14:paraId="6250CED0">
      <w:pPr>
        <w:pStyle w:val="6"/>
        <w:spacing w:line="560" w:lineRule="exact"/>
        <w:rPr>
          <w:rFonts w:hint="eastAsia" w:ascii="仿宋" w:hAnsi="仿宋" w:eastAsia="仿宋" w:cs="仿宋"/>
          <w:bCs/>
          <w:color w:val="auto"/>
          <w:sz w:val="28"/>
          <w:szCs w:val="28"/>
        </w:rPr>
      </w:pPr>
    </w:p>
    <w:p w14:paraId="3138B431">
      <w:pPr>
        <w:pStyle w:val="6"/>
        <w:spacing w:line="560" w:lineRule="exact"/>
        <w:rPr>
          <w:rFonts w:hint="eastAsia" w:ascii="仿宋" w:hAnsi="仿宋" w:eastAsia="仿宋" w:cs="仿宋"/>
          <w:bCs/>
          <w:color w:val="auto"/>
          <w:sz w:val="28"/>
          <w:szCs w:val="28"/>
        </w:rPr>
      </w:pPr>
    </w:p>
    <w:p w14:paraId="1586CD35">
      <w:pPr>
        <w:pStyle w:val="6"/>
        <w:spacing w:line="560" w:lineRule="exact"/>
        <w:rPr>
          <w:rFonts w:hint="eastAsia" w:ascii="仿宋" w:hAnsi="仿宋" w:eastAsia="仿宋" w:cs="仿宋"/>
          <w:bCs/>
          <w:color w:val="auto"/>
          <w:sz w:val="28"/>
          <w:szCs w:val="28"/>
        </w:rPr>
      </w:pPr>
    </w:p>
    <w:p w14:paraId="31C018CB">
      <w:pPr>
        <w:pStyle w:val="6"/>
        <w:spacing w:line="560" w:lineRule="exact"/>
        <w:rPr>
          <w:rFonts w:hint="eastAsia" w:ascii="仿宋" w:hAnsi="仿宋" w:eastAsia="仿宋" w:cs="仿宋"/>
          <w:bCs/>
          <w:color w:val="auto"/>
          <w:sz w:val="28"/>
          <w:szCs w:val="28"/>
        </w:rPr>
      </w:pPr>
    </w:p>
    <w:p w14:paraId="0C24BBC4">
      <w:pPr>
        <w:pStyle w:val="6"/>
        <w:spacing w:line="560" w:lineRule="exact"/>
        <w:rPr>
          <w:rFonts w:hint="eastAsia" w:ascii="仿宋" w:hAnsi="仿宋" w:eastAsia="仿宋" w:cs="仿宋"/>
          <w:bCs/>
          <w:color w:val="auto"/>
          <w:sz w:val="28"/>
          <w:szCs w:val="28"/>
        </w:rPr>
      </w:pPr>
    </w:p>
    <w:p w14:paraId="79265474">
      <w:pPr>
        <w:pStyle w:val="6"/>
        <w:spacing w:line="560" w:lineRule="exact"/>
        <w:rPr>
          <w:rFonts w:hint="eastAsia" w:ascii="仿宋" w:hAnsi="仿宋" w:eastAsia="仿宋" w:cs="仿宋"/>
          <w:bCs/>
          <w:color w:val="auto"/>
          <w:sz w:val="28"/>
          <w:szCs w:val="28"/>
        </w:rPr>
      </w:pPr>
    </w:p>
    <w:p w14:paraId="3FCA5827">
      <w:pPr>
        <w:pStyle w:val="6"/>
        <w:spacing w:line="560" w:lineRule="exact"/>
        <w:rPr>
          <w:rFonts w:hint="eastAsia" w:ascii="仿宋" w:hAnsi="仿宋" w:eastAsia="仿宋" w:cs="仿宋"/>
          <w:bCs/>
          <w:color w:val="auto"/>
          <w:sz w:val="28"/>
          <w:szCs w:val="28"/>
        </w:rPr>
      </w:pPr>
    </w:p>
    <w:p w14:paraId="2C344B4C">
      <w:pPr>
        <w:pStyle w:val="6"/>
        <w:spacing w:line="560" w:lineRule="exact"/>
        <w:rPr>
          <w:rFonts w:hint="eastAsia" w:ascii="仿宋" w:hAnsi="仿宋" w:eastAsia="仿宋" w:cs="仿宋"/>
          <w:bCs/>
          <w:color w:val="auto"/>
          <w:sz w:val="28"/>
          <w:szCs w:val="28"/>
        </w:rPr>
      </w:pPr>
    </w:p>
    <w:p w14:paraId="317CA93B">
      <w:pPr>
        <w:pStyle w:val="6"/>
        <w:spacing w:line="560" w:lineRule="exact"/>
        <w:rPr>
          <w:rFonts w:hint="eastAsia" w:ascii="仿宋" w:hAnsi="仿宋" w:eastAsia="仿宋" w:cs="仿宋"/>
          <w:bCs/>
          <w:color w:val="auto"/>
          <w:sz w:val="28"/>
          <w:szCs w:val="28"/>
        </w:rPr>
      </w:pPr>
    </w:p>
    <w:p w14:paraId="2818FA7B">
      <w:pPr>
        <w:widowControl/>
        <w:spacing w:line="560" w:lineRule="exact"/>
        <w:ind w:left="0" w:leftChars="0" w:firstLine="0" w:firstLineChars="0"/>
        <w:jc w:val="both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default" w:ascii="方正楷体_GBK" w:hAnsi="方正楷体_GBK" w:eastAsia="方正楷体_GBK" w:cs="方正楷体_GBK"/>
          <w:snapToGrid w:val="0"/>
          <w:color w:val="auto"/>
          <w:kern w:val="0"/>
          <w:sz w:val="28"/>
          <w:szCs w:val="28"/>
          <w:lang w:eastAsia="zh-CN"/>
          <w:woUserID w:val="1"/>
        </w:rPr>
        <w:t xml:space="preserve">                   </w:t>
      </w:r>
      <w:r>
        <w:rPr>
          <w:rFonts w:hint="eastAsia" w:ascii="方正楷体_GBK" w:hAnsi="方正楷体_GBK" w:eastAsia="方正楷体_GBK" w:cs="方正楷体_GBK"/>
          <w:snapToGrid w:val="0"/>
          <w:color w:val="auto"/>
          <w:kern w:val="0"/>
          <w:sz w:val="28"/>
          <w:szCs w:val="28"/>
          <w:lang w:eastAsia="zh-CN"/>
        </w:rPr>
        <w:t>征集单位</w:t>
      </w:r>
      <w:r>
        <w:rPr>
          <w:rFonts w:hint="eastAsia" w:ascii="方正楷体_GBK" w:hAnsi="方正楷体_GBK" w:eastAsia="方正楷体_GBK" w:cs="方正楷体_GBK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丰都县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水利局</w:t>
      </w:r>
    </w:p>
    <w:p w14:paraId="7268EA2E">
      <w:pPr>
        <w:widowControl/>
        <w:spacing w:line="560" w:lineRule="exact"/>
        <w:ind w:left="0" w:leftChars="0" w:firstLine="0" w:firstLineChars="0"/>
        <w:jc w:val="both"/>
        <w:rPr>
          <w:rFonts w:hint="default"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default" w:ascii="方正楷体_GBK" w:hAnsi="方正楷体_GBK" w:eastAsia="方正楷体_GBK" w:cs="方正楷体_GBK"/>
          <w:sz w:val="28"/>
          <w:szCs w:val="28"/>
          <w:lang w:eastAsia="zh-CN"/>
          <w:woUserID w:val="1"/>
        </w:rPr>
        <w:t xml:space="preserve">                             丰都实业发展集团农发有限公司</w:t>
      </w:r>
    </w:p>
    <w:p w14:paraId="30EEDF51">
      <w:pPr>
        <w:pStyle w:val="3"/>
        <w:spacing w:line="560" w:lineRule="exact"/>
        <w:jc w:val="center"/>
        <w:rPr>
          <w:rFonts w:hint="eastAsia" w:ascii="方正楷体_GBK" w:hAnsi="方正楷体_GBK" w:eastAsia="方正楷体_GBK" w:cs="方正楷体_GBK"/>
          <w:b w:val="0"/>
          <w:bCs w:val="0"/>
          <w:snapToGrid w:val="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kern w:val="0"/>
          <w:sz w:val="28"/>
          <w:szCs w:val="28"/>
        </w:rPr>
        <w:t>202</w:t>
      </w: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kern w:val="0"/>
          <w:sz w:val="28"/>
          <w:szCs w:val="28"/>
        </w:rPr>
        <w:t>年9月</w:t>
      </w:r>
    </w:p>
    <w:p w14:paraId="55226008">
      <w:pPr>
        <w:spacing w:line="560" w:lineRule="exact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</w:p>
    <w:p w14:paraId="01B437E1">
      <w:pPr>
        <w:pStyle w:val="2"/>
        <w:spacing w:line="560" w:lineRule="exact"/>
      </w:pPr>
    </w:p>
    <w:p w14:paraId="3A9C3EDA"/>
    <w:p w14:paraId="200B578F">
      <w:pPr>
        <w:pStyle w:val="2"/>
      </w:pPr>
    </w:p>
    <w:p w14:paraId="0D051D79"/>
    <w:p w14:paraId="0656B68E">
      <w:pPr>
        <w:pStyle w:val="2"/>
      </w:pPr>
    </w:p>
    <w:p w14:paraId="3011D34E"/>
    <w:p w14:paraId="7537BB8B">
      <w:pPr>
        <w:pStyle w:val="2"/>
      </w:pPr>
    </w:p>
    <w:p w14:paraId="29630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概况</w:t>
      </w:r>
    </w:p>
    <w:p w14:paraId="6C6419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（一）项目名称：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丰都县现代水网一体化智治平台建设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bookmarkStart w:id="0" w:name="_GoBack"/>
      <w:bookmarkEnd w:id="0"/>
    </w:p>
    <w:p w14:paraId="37B2F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项目区位：</w:t>
      </w:r>
      <w:r>
        <w:rPr>
          <w:rFonts w:hint="eastAsia" w:ascii="Times New Roman" w:hAnsi="Times New Roman" w:eastAsia="方正仿宋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丰都县位于长江上游、三峡库区腹心，是重庆市水网建设的重要节点。近年来，丰都县水利工程体系逐步完善，水网框架基本形成。为落实国家水网战略部署，响应水利部关于“构建国家-流域-省级-县级四级水网调度体系”的指导意见，现拟建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丰都县现代水网一体化智治平台</w:t>
      </w:r>
      <w:r>
        <w:rPr>
          <w:rFonts w:hint="eastAsia" w:ascii="Times New Roman" w:hAnsi="Times New Roman" w:eastAsia="方正仿宋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，打造“一地创新、全国共享”的县级水网调度标杆，推动水资源高效配置与智慧化管理。</w:t>
      </w:r>
    </w:p>
    <w:p w14:paraId="10EB9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（三）项目概述：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构建覆盖全县的“一网统管、一网慧治”智慧水网调度体系，实现水资源统一调度、防洪抗旱智能决策、工程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远程在线监管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，为全国县级水网调度提供可复制经验</w:t>
      </w:r>
      <w:r>
        <w:rPr>
          <w:rFonts w:hint="eastAsia" w:ascii="Times New Roman" w:hAnsi="Times New Roman" w:eastAsia="方正仿宋_GBK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。具备承接全国县级水网调度中心现场会的能力。</w:t>
      </w:r>
    </w:p>
    <w:p w14:paraId="156FE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二、征集方案内容</w:t>
      </w:r>
    </w:p>
    <w:p w14:paraId="71708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应征单位需结合丰都县水网现状及国家水网调度要求，编制具备前瞻性、可操作性的建设方案，具体内容如下：</w:t>
      </w:r>
    </w:p>
    <w:p w14:paraId="3706A9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现状与需求分析：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梳理丰都县水网工程布局、调度瓶颈及智慧化管理需求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 w14:paraId="32C5E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总体定位与目标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：提出调度中心功能定位（如调度指挥、监测预警、决策支持）、分期建设目标，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做到一年形成重点能力、两年形成基本能力、三年形成体系能力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:woUserID w:val="1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打造天空地水工一体化现代水网治理体系 ；</w:t>
      </w:r>
    </w:p>
    <w:p w14:paraId="70AC3F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系统架构设计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：硬件系统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数据中心、监测感知设备、会商环境等。软件平台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调度管理系统、数字孪生平台、智能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算法模型等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 w14:paraId="31DE2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业务功能规划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长江水、当地水、水库水等多水源联合调度，防洪抗旱“四预”功能，工程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远程在线监管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与应急响应机制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等；</w:t>
      </w:r>
    </w:p>
    <w:p w14:paraId="59491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创新应用设计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：与市级/流域级调度系统数据对接方案，人工智能、物联网技术在水网调度中的深度应用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48F096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投资估算与实施计划：分阶段建设计划、资金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筹措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方案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 w14:paraId="2E9456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运营维护机制：组织架构、人才保障、长效运维模式；</w:t>
      </w:r>
    </w:p>
    <w:p w14:paraId="00DF1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效益评估：水资源利用效率、防灾减灾能力、经济社会效益提升分析。</w:t>
      </w:r>
    </w:p>
    <w:p w14:paraId="4E2EA41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三、方案征集活动程序</w:t>
      </w:r>
    </w:p>
    <w:p w14:paraId="65D59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资质要求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应具备水利信息化、智慧水务、数字孪生等领域项目经验；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具备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独立法人资格，近三年无违法违规记录；承担过省级以上水网调度系统设计者优先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2E7DCD6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报名：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重庆市网上中介服务超市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下载进行报名</w:t>
      </w:r>
      <w:r>
        <w:rPr>
          <w:rFonts w:hint="eastAsia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（具体信息以发布的正式公告为准）</w:t>
      </w:r>
    </w:p>
    <w:p w14:paraId="12991F1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现场踏勘：确认参加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方案征集活动的单位自行安排时间踏勘项目现场，并自行负责相关费用，征集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将全面配合被邀请单位踏勘现场</w:t>
      </w:r>
      <w:r>
        <w:rPr>
          <w:rFonts w:hint="eastAsia" w:eastAsia="方正仿宋_GBK" w:cs="Times New Roman"/>
          <w:sz w:val="32"/>
          <w:szCs w:val="32"/>
          <w:lang w:eastAsia="zh-CN"/>
        </w:rPr>
        <w:t>；</w:t>
      </w:r>
    </w:p>
    <w:p w14:paraId="401AF87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编制总体策划方案：确认参加方案编制的单位按照要求编制总体策划方案，在规定时间内提交《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丰都县现代水网一体化智治平台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建设方案》</w:t>
      </w:r>
      <w:r>
        <w:rPr>
          <w:rFonts w:hint="eastAsia" w:eastAsia="方正仿宋_GBK" w:cs="Times New Roman"/>
          <w:sz w:val="32"/>
          <w:szCs w:val="32"/>
          <w:lang w:eastAsia="zh-CN"/>
        </w:rPr>
        <w:t>；</w:t>
      </w:r>
    </w:p>
    <w:p w14:paraId="71D85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方案评审：征集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组织评审小组对各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提交的方案进行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入围前三名的策划单位按照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组提出的意见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予以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修改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专家组进行综合审定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6D5B93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计费及发放：经综合评审，第一名计费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十五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万元，第二名计费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万元，第三名计费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万元。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入围前三名的单位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在规定时间内提交合格成果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及发票，征集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向策划单位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一次性支付全部费用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含税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1DB54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获得总体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方案第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名的应征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具有优先与征集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签订协议，委托其完成后续工作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2DAF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特别说明：经评审对不满足设计任务和深度要求的，视其为无效方案（参加本次征集活动的应征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有下列情况之一者，其提交的策划方案将被视为无效：不符合本公告规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定的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成果内容和格式要求；图纸和文字辨识不清、内容不全；其他违反我国法律、行政法规及部门规章和地方性法规的情形）。</w:t>
      </w:r>
    </w:p>
    <w:p w14:paraId="290B33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四、知识产权</w:t>
      </w:r>
    </w:p>
    <w:p w14:paraId="07CA07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应征方案中的所有内容须由应征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原创，不得抄袭或剽窃他人的作品，也不得侵犯任何第三方的合法权益，若因此引起的任何知识产权纠纷由应征者自行承担法律责任，并不得损害征集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的利益；</w:t>
      </w:r>
    </w:p>
    <w:p w14:paraId="60D8E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参加方案编制的单位递交的应征文件均不退还，该策划成果除署名权外的其他著作权均归征集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所有，征集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享有该应征方案的专有使用权，包括但不限于复制、修改、展览、申请商标、作为商标使用的权利，编制单位的上述著作权转让为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不可撤销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C21A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五、成果要求</w:t>
      </w:r>
    </w:p>
    <w:p w14:paraId="105CA1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策划方案作品必须为原创方案，除满足功能要求外，应体现智慧化、集约化、安全性特点，系统设计需与丰都县水利工程风貌及城市数字化发展相协调，形成全国县级水网调度示范标杆的独特价值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8D1C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策划方案成果应包括：</w:t>
      </w:r>
    </w:p>
    <w:p w14:paraId="2EB835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（1）包含所有技术方案文本、系统架构图、三维可视化模型、投资估算表等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58A539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（2）包含所有文本（PDF/WORD）、演示文件（PPT）；数字孪生平台模拟文件（BIM/CIM格式）；系统拓扑图、算法逻辑说明等可编辑源文件的电子备份文件。</w:t>
      </w:r>
    </w:p>
    <w:p w14:paraId="081AA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后续安排</w:t>
      </w:r>
    </w:p>
    <w:p w14:paraId="563BB8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）征集单位计划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10月中下旬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正式开展方案征集；</w:t>
      </w:r>
    </w:p>
    <w:p w14:paraId="574BAFE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成果提交时间：20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中下旬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提交项目总体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方案至征集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（以发布的正式公告为准）</w:t>
      </w:r>
      <w:r>
        <w:rPr>
          <w:rFonts w:hint="eastAsia" w:eastAsia="方正仿宋_GBK" w:cs="Times New Roman"/>
          <w:sz w:val="32"/>
          <w:szCs w:val="32"/>
          <w:lang w:eastAsia="zh-CN"/>
        </w:rPr>
        <w:t>；</w:t>
      </w:r>
    </w:p>
    <w:p w14:paraId="27C5F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汇报时间约为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，具体时间另行通知。</w:t>
      </w:r>
    </w:p>
    <w:p w14:paraId="7365B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诚邀具备国家级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流域级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水网调度系统设计经验的科研院所、信息技术企业及水利工程咨询单位，依托前沿技术赋能水网智慧化建设，共同打造县级水网调度“丰都样板”。</w:t>
      </w:r>
    </w:p>
    <w:p w14:paraId="3BF646B4">
      <w:pPr>
        <w:widowControl/>
        <w:spacing w:line="560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征 集 人：丰都县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水利局</w:t>
      </w:r>
    </w:p>
    <w:p w14:paraId="1144BA66">
      <w:pPr>
        <w:widowControl/>
        <w:spacing w:line="560" w:lineRule="exact"/>
        <w:ind w:left="0" w:leftChars="0" w:firstLine="0" w:firstLineChars="0"/>
        <w:jc w:val="both"/>
        <w:rPr>
          <w:rFonts w:hint="default"/>
          <w:lang w:eastAsia="zh-CN"/>
        </w:rPr>
      </w:pPr>
      <w:r>
        <w:rPr>
          <w:rFonts w:hint="default" w:ascii="方正楷体_GBK" w:hAnsi="方正楷体_GBK" w:eastAsia="方正楷体_GBK" w:cs="方正楷体_GBK"/>
          <w:sz w:val="28"/>
          <w:szCs w:val="28"/>
          <w:lang w:eastAsia="zh-CN"/>
          <w:woUserID w:val="1"/>
        </w:rPr>
        <w:t xml:space="preserve">              丰都实业发展集团农发有限公司</w:t>
      </w:r>
    </w:p>
    <w:p w14:paraId="6A5562BE">
      <w:pPr>
        <w:widowControl/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地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址：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重庆市丰都县三合街道新湾路49号</w:t>
      </w:r>
    </w:p>
    <w:p w14:paraId="55241DB8">
      <w:pPr>
        <w:widowControl/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联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系 人：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邱帅青  15803662698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TVkZWI3ODFhY2U3OWZlM2NmMmIxMjQyOWJlMTYifQ=="/>
  </w:docVars>
  <w:rsids>
    <w:rsidRoot w:val="00FE197E"/>
    <w:rsid w:val="003B4E1A"/>
    <w:rsid w:val="00814CE5"/>
    <w:rsid w:val="00BB11A7"/>
    <w:rsid w:val="00FE197E"/>
    <w:rsid w:val="05BA6155"/>
    <w:rsid w:val="0B626A7A"/>
    <w:rsid w:val="136A6A18"/>
    <w:rsid w:val="14482B98"/>
    <w:rsid w:val="20D93F7D"/>
    <w:rsid w:val="22256CF7"/>
    <w:rsid w:val="28AD3198"/>
    <w:rsid w:val="3003275C"/>
    <w:rsid w:val="34400A84"/>
    <w:rsid w:val="3D6A0F90"/>
    <w:rsid w:val="404B6DB0"/>
    <w:rsid w:val="47B30B80"/>
    <w:rsid w:val="543D2655"/>
    <w:rsid w:val="59E477D1"/>
    <w:rsid w:val="5F7A142C"/>
    <w:rsid w:val="644D348F"/>
    <w:rsid w:val="67790056"/>
    <w:rsid w:val="698F00A6"/>
    <w:rsid w:val="6C801D91"/>
    <w:rsid w:val="7E483CE4"/>
    <w:rsid w:val="F3FE8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spacing w:before="140" w:after="140"/>
      <w:ind w:left="200" w:leftChars="200"/>
      <w:outlineLvl w:val="1"/>
    </w:pPr>
    <w:rPr>
      <w:rFonts w:ascii="Cambria" w:hAnsi="Cambria" w:eastAsia="仿宋" w:cs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annotation text"/>
    <w:basedOn w:val="1"/>
    <w:semiHidden/>
    <w:qFormat/>
    <w:uiPriority w:val="0"/>
    <w:rPr>
      <w:rFonts w:ascii="宋体" w:hAnsi="宋体"/>
    </w:rPr>
  </w:style>
  <w:style w:type="paragraph" w:styleId="6">
    <w:name w:val="Plain Text"/>
    <w:basedOn w:val="1"/>
    <w:qFormat/>
    <w:uiPriority w:val="0"/>
    <w:rPr>
      <w:rFonts w:ascii="宋体" w:hAnsi="宋体" w:cs="宋体"/>
      <w:color w:val="000000"/>
      <w:szCs w:val="21"/>
      <w:u w:color="0000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列表段落1"/>
    <w:basedOn w:val="1"/>
    <w:qFormat/>
    <w:uiPriority w:val="1"/>
    <w:pPr>
      <w:spacing w:line="400" w:lineRule="exact"/>
      <w:ind w:firstLine="420" w:firstLineChars="200"/>
    </w:pPr>
  </w:style>
  <w:style w:type="character" w:customStyle="1" w:styleId="15">
    <w:name w:val="标题 2 字符"/>
    <w:link w:val="4"/>
    <w:qFormat/>
    <w:uiPriority w:val="0"/>
    <w:rPr>
      <w:rFonts w:ascii="Cambria" w:hAnsi="Cambria" w:eastAsia="仿宋" w:cs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2040</Words>
  <Characters>2078</Characters>
  <Lines>10</Lines>
  <Paragraphs>2</Paragraphs>
  <TotalTime>4</TotalTime>
  <ScaleCrop>false</ScaleCrop>
  <LinksUpToDate>false</LinksUpToDate>
  <CharactersWithSpaces>2151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2024-09-22T01:09:00Z</dcterms:created>
  <dc:creator>39368</dc:creator>
  <cp:lastModifiedBy>橘子</cp:lastModifiedBy>
  <dcterms:modified xsi:type="dcterms:W3CDTF">2025-09-24T01:14:21Z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E256E938A7104734906AFD0A4F4BE37B_13</vt:lpwstr>
  </property>
  <property fmtid="{D5CDD505-2E9C-101B-9397-08002B2CF9AE}" pid="4" name="KSOTemplateDocerSaveRecord">
    <vt:lpwstr>eyJoZGlkIjoiZjM4ZGUwYWVlZWE4NTNmNDQxZDI5MzE1YjM5OWYwY2YiLCJ1c2VySWQiOiI1MjM4MDcxMDEifQ==</vt:lpwstr>
  </property>
</Properties>
</file>