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丰都县生态环境局</w:t>
      </w:r>
    </w:p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关于丰都县农村黑臭水体排查和治理情况的公示（第一批）</w:t>
      </w:r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368" w:lineRule="atLeast"/>
        <w:ind w:left="0" w:right="0" w:firstLine="420"/>
        <w:jc w:val="left"/>
        <w:rPr>
          <w:rFonts w:ascii="Arial" w:hAnsi="Arial" w:cs="Arial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按照农村黑臭水体治理工作有关要求，丰都县共发现农村黑臭水体27个，其中纳入国家监管清单农村黑臭水体0个，纳入市级监管清单1个。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368" w:lineRule="atLeast"/>
        <w:ind w:left="0" w:right="0" w:firstLine="42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截至2024年1月，丰都县组织对本行政区域内农村黑臭水体进行治理，完成国家监管清单水体0个，现将有关情况予以公示，接受公众监督。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368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   公示期限：15个自然日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368" w:lineRule="atLeast"/>
        <w:ind w:left="0" w:right="0" w:firstLine="42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监督电话：023-70711130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9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  <w:shd w:val="clear" w:fill="FFFFFF"/>
        </w:rPr>
        <w:t>丰都县农村黑臭水体排查和治理情况（第一批）</w:t>
      </w:r>
    </w:p>
    <w:tbl>
      <w:tblPr>
        <w:tblW w:w="13482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423"/>
        <w:gridCol w:w="486"/>
        <w:gridCol w:w="852"/>
        <w:gridCol w:w="804"/>
        <w:gridCol w:w="769"/>
        <w:gridCol w:w="1010"/>
        <w:gridCol w:w="965"/>
        <w:gridCol w:w="1270"/>
        <w:gridCol w:w="842"/>
        <w:gridCol w:w="1148"/>
        <w:gridCol w:w="1178"/>
        <w:gridCol w:w="1011"/>
        <w:gridCol w:w="1041"/>
        <w:gridCol w:w="168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乡镇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行政村（涉农社区）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水体名称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水体类型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水域面积（m2）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黑臭段起点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黑臭段起点经纬度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黑臭段终点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黑臭段终点经纬度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黑臭成因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完成治理时间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监管级别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治理后是否常年有水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保合镇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金盘村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余光荣屋旁水塘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塘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120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余光荣屋旁水塘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经度：107.666592； 纬度：29.997859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余光荣屋旁水塘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经度：107.667077； 维度：29.997764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农村生活污水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区县监管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保合镇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新院子村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盐井沟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沟渠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540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王光明农庄处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经度：107.670013； 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纬度：30.00246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盐井沟交汇点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经度：107.670006； 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维度：30.00246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农村生活污水；畜禽养殖（散养家禽）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区县监管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保合镇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金盘村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金盘村村级污水处理站旁河流段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河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570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金盘村场镇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经度：107.664755； 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纬度：29.997589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背沟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经度：107.665070；纬度：29.991899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农村生活污水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区县监管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保合镇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余家坝村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余家坝村村级污水处理站旁沟渠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沟渠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595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上八但（地名）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经度：107.664620；纬度：30.008580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跨桥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经度：107.663930，纬度：30.008203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农村生活污水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区县监管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江池镇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江洋社区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江池河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河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600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江池中学背后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108°1′48.26″ 29°54′45.23″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江池污水提升泵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108°1′48.26″ 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29°54′45.23″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农村生活污水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区县监管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江池镇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五松村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五龙河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河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500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五龙场蚕茧站背后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107°59′26.31″   29°53′8.19″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五龙场污水处理站提升泵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107°59′30.43″  29°53′2.68″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农村生活污水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区县监管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江池镇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横梁村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横梁村廖家槽小溪沟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沟渠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100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横梁村污水处理站进水端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107°58′55.56″   29°57′13.47″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无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107°58′56.81″   29°57′14.75″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农村生活污水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区县监管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江池镇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南洋村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范家石坝灌溉塘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塘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418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范家石坝灌溉塘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108°1′29.54″   29°53′51.43″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范家石坝灌溉塘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108°1′18.72″   29°53′51.30″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畜禽养殖（散养家禽）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区县监管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龙河镇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庙堂坝村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水井湾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沟渠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350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庙堂坝7社居民点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107.95679927 29.84533418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庙堂坝8社汇入铺子河点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107.95778632 29.84503639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畜禽养殖（60左右头猪）；生活垃圾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区县监管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龙河镇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长坡村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长坡村锭子堡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塘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1375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锭子堡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108.03165436 29.85451402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锭子堡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108.03213716 29.85450006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农村生活污水；生活垃圾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区县监管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龙河镇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长坡村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长坡村场口塘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塘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900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场口塘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108.02992702 29.85391384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场口塘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108.03015232 29.85383940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农村生活污水；生活垃圾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区县监管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龙河镇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大月坝村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大月坝村居民点旁沟渠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河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1600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大月坝村社新桥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107.95646667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29.86425126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庙堂坝村3社滚水坝漫水桥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107.95837104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29.85103853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农村生活污水;企业排污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区县监管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龙孔镇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龙孔村11组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龙孔村11组高洪钢房屋坝子前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沟渠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234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高洪钢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107.914284 30.045726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幼儿园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107.911673 30.042670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畜禽养殖（散养家禽）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区县监管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龙孔镇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李家坝2组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李家坝村蒿子沟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沟渠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515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蒿子沟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107.903668 30.056863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草弯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107.900432 30.058156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畜禽养殖(生猪260头)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区县监管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名山街道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白沙沱社区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白沙沱社区移民点塘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塘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600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古家店社区1组居民点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107.678505        29857505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古家店社区1组居民点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107.678505        29857505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农村生活污水；底泥淤积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区县监管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青龙乡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太平场社区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3组马二街后50米处沟渠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沟渠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太平场社区3组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东经107.47’11”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北纬30.10’8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太平场社区3组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东经107.47’11”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北纬30.10’8”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农村生活污水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区县监管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青龙乡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太平场社区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3组青岭酒厂附近沟渠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沟渠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太平场社区3组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东经107.47’6”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北纬30.10’13”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太平场社区3组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东经107.47’6”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北纬30.10’13”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农村生活污水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区县监管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三建乡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绿春坝村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四组崖脚河塘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塘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400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四组崖脚处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107.867888, 29.794097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四组崖脚处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107.868018, 29.793909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农村生活污水；底泥淤积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区县监管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十直镇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十字村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蒋家岩二塘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塘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12006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范应志水田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107.798628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毛应富沉淀池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30.054576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农村生活污水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市级监管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双龙镇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屋边村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茄子沟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沟渠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240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屋边村6组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107.728853932 30.117983401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茄子沟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107.723819426 30.120880187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畜禽养殖（散养家禽）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区县监管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21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双龙镇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关都坝村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汪家沟处河塘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塘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100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芋河田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107.71578621 30.106575966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汪家沟滚水坝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107.712535372 30.108094096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底泥淤积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区县监管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双龙镇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双龙社区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双龙河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河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360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双龙社区双龙河木桥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107.718983403 30.129278183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双龙社区污水处理厂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107.713586798 30.123248577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农村生活污水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区县监管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双龙镇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回龙场村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高洞桥沟渠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沟渠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150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回龙场村团堡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107.746449223 30.162129879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回龙场村高洞桥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107.743316403 30.156776190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农村生活污水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区县监管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双龙镇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灯塔村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灯塔村污水处理站旁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沟渠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240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灯塔村6对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107.724621406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30.105647922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灯塔村污水处理站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107.762660494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30.107112408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农村生活污水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区县监管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双龙镇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双龙社区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猪市坝河沟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沟渠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120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田家山村路口猪市坝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107.724621406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30.134331465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田家山村路口猪市坝河沟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107.723548522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30.132582665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底泥淤积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区县监管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双龙镇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回龙场村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新华小学旁沟渠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沟渠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150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回龙场村3组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107.740432125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30.151948214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回龙场村新华小学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107.737630120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30.150601745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农村生活污水；生活垃圾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区县监管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27</w:t>
            </w:r>
          </w:p>
        </w:tc>
        <w:tc>
          <w:tcPr>
            <w:tcW w:w="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太平坝乡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凤凰社区</w:t>
            </w:r>
          </w:p>
        </w:tc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聂家闲置鱼塘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塘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480</w:t>
            </w:r>
          </w:p>
        </w:tc>
        <w:tc>
          <w:tcPr>
            <w:tcW w:w="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凤凰居委山东全吉房屋后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108.152718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29.7287</w:t>
            </w:r>
          </w:p>
        </w:tc>
        <w:tc>
          <w:tcPr>
            <w:tcW w:w="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学校食堂后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108.152668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29.728249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底泥淤积</w:t>
            </w:r>
          </w:p>
        </w:tc>
        <w:tc>
          <w:tcPr>
            <w:tcW w:w="10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2025年12月前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区县监管</w:t>
            </w:r>
          </w:p>
        </w:tc>
        <w:tc>
          <w:tcPr>
            <w:tcW w:w="16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季节有水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bdr w:val="none" w:color="auto" w:sz="0" w:space="0"/>
              </w:rPr>
              <w:t>常年基本无水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57863"/>
    <w:rsid w:val="682578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2024-10-18T08:40:00Z</dcterms:created>
  <dc:creator>xjzx</dc:creator>
  <cp:lastModifiedBy>xjzx</cp:lastModifiedBy>
  <dcterms:modified xsi:type="dcterms:W3CDTF">2024-10-18T08:46:39Z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