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line="42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丰都县生态环境局审查建设项目环评信息公示表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丰都县生态环境局审查以下建设项目环评文件，现公告有关环评信息，接受社会监督，公示期为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8"/>
          <w:szCs w:val="28"/>
        </w:rPr>
        <w:t>日。环评文件查询方式</w:t>
      </w:r>
      <w:r>
        <w:rPr>
          <w:rFonts w:hint="eastAsia" w:ascii="宋体" w:hAnsi="宋体" w:eastAsia="宋体" w:cs="宋体"/>
          <w:sz w:val="28"/>
          <w:szCs w:val="28"/>
        </w:rPr>
        <w:t>http://www.cqfd.gov.cn/bm/sthjj/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。反馈意见受理方式为电子邮箱：fdhbjjgk@163.com，传真：023-70708728，通讯地址：丰都县三合街道商业二路321号，邮编：408200。申请人和利害关系人可自公示起5个工作日内以书面形式向我局提出听证申请。</w:t>
      </w:r>
    </w:p>
    <w:tbl>
      <w:tblPr>
        <w:tblStyle w:val="28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1275"/>
        <w:gridCol w:w="2878"/>
        <w:gridCol w:w="4777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环境影响评价机构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项目概况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中石化丰雷页1井钻探工程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重庆市丰都县仁沙镇杭家坪村5组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中国石油化工股份有限公司勘探分公司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 xml:space="preserve">中煤科工重庆设计研究院（集团）有限公司 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丰雷页1井是中石化部署在丰都县仁沙镇的一口预探井，预计临时占地面积约2.8hm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²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，斜深5744m，垂深3577m，其中水平段长度1950m，勘探目的层为雷口坡组。</w:t>
            </w:r>
          </w:p>
        </w:tc>
        <w:tc>
          <w:tcPr>
            <w:tcW w:w="47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废气：钻前施工应根据天气情况和扬尘情况进行洒水，减小施工扬尘影响。优先使用网电，若使用柴油机、发电机等设备应采用环保达标型机组，推荐使用优质柴油，减轻废气对大气环境的影响。气体钻井废气在排砂管内采用喷淋水洗除尘处理，喷淋除尘后废气量中含尘量较小，对区域环境影响小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。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压裂测试阶段，进一步优化测试放喷工艺，尽量减少测试频次和时长；测试管线采用优质阀门连接，避免废气的无组织排放；测试放喷气体全部在放喷池点火燃烧，并配备自动点火装置，及时点火，最大程度的燃烧充分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废水：钻井过程废水循环利用，完井后钻井废水暂存于污水池，全部外运至专门的页岩气开采废水处理站处理；压裂返排液也暂存于污水池或重叠液罐内，全部外运至专门的页岩气开采废水处理站处理；在有条件情况下，返排液可转运至区块页岩气开发井压裂资源化利用。生活污水由收集池收集后拉运至当地生活污水处理厂进行处理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噪音：优先使用网电，设置发电机房，柴油机安装消声器和减振基础，合理安排施工时间；做好周围居民告知、协调和沟通工作。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leftChars="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固体废物：设置水基岩屑暂存点、油基岩屑贮存场、危废贮存点，采取重点防渗，并满足《危险废物贮存污染控制标准》（GB18597-2023）的要求。水基岩屑由钢制岩屑收集罐收集，与压裂返排液絮凝沉淀物一起外运可接受且环保手续齐的建材厂（砖厂、水泥厂）综合利用。废油在现场配备废油回收桶收集，进行配置油基泥浆综合利用，无法配置油基泥浆综合利用的，与废油桶等其余危险废物均交由有相关资质的单位妥善处置。油基岩屑由岩屑收集罐或吨桶收集，交由资质单位处置。油泥砂交资质单位处置。生活垃圾交环卫部门处置。化工料桶等废包装材料收集后全部交厂家回收利用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hint="eastAsia" w:ascii="宋体" w:hAnsi="宋体" w:eastAsia="宋体" w:cs="Times New Roman"/>
          <w:bCs/>
          <w:sz w:val="20"/>
          <w:szCs w:val="20"/>
          <w:lang w:val="en-US" w:eastAsia="zh-CN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D7778"/>
    <w:rsid w:val="006E3357"/>
    <w:rsid w:val="006E51E8"/>
    <w:rsid w:val="0071088D"/>
    <w:rsid w:val="0071429A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A01515"/>
    <w:rsid w:val="00A21461"/>
    <w:rsid w:val="00A400B5"/>
    <w:rsid w:val="00A54C16"/>
    <w:rsid w:val="00A57509"/>
    <w:rsid w:val="00A655A8"/>
    <w:rsid w:val="00A96831"/>
    <w:rsid w:val="00AA021A"/>
    <w:rsid w:val="00AC43A5"/>
    <w:rsid w:val="00AC57FA"/>
    <w:rsid w:val="00B116DE"/>
    <w:rsid w:val="00B22266"/>
    <w:rsid w:val="00B23A48"/>
    <w:rsid w:val="00B24EF7"/>
    <w:rsid w:val="00B331B6"/>
    <w:rsid w:val="00B55C45"/>
    <w:rsid w:val="00B87E08"/>
    <w:rsid w:val="00BB0933"/>
    <w:rsid w:val="00BB562F"/>
    <w:rsid w:val="00BD5E0B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B7450"/>
    <w:rsid w:val="00FF1E19"/>
    <w:rsid w:val="00FF6254"/>
    <w:rsid w:val="023915F5"/>
    <w:rsid w:val="02E82D4B"/>
    <w:rsid w:val="03F92894"/>
    <w:rsid w:val="048219E6"/>
    <w:rsid w:val="04903542"/>
    <w:rsid w:val="05AF334F"/>
    <w:rsid w:val="06085010"/>
    <w:rsid w:val="060D2D39"/>
    <w:rsid w:val="069732DA"/>
    <w:rsid w:val="07133C6D"/>
    <w:rsid w:val="0793576B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6B308A"/>
    <w:rsid w:val="0DF77E44"/>
    <w:rsid w:val="0E371CC6"/>
    <w:rsid w:val="0F135152"/>
    <w:rsid w:val="0F4970AB"/>
    <w:rsid w:val="100D7DF3"/>
    <w:rsid w:val="11357601"/>
    <w:rsid w:val="113D3C20"/>
    <w:rsid w:val="116E48C1"/>
    <w:rsid w:val="11B20C52"/>
    <w:rsid w:val="11F36B75"/>
    <w:rsid w:val="12347254"/>
    <w:rsid w:val="12543AB7"/>
    <w:rsid w:val="132A02CD"/>
    <w:rsid w:val="13533D6F"/>
    <w:rsid w:val="13AC7923"/>
    <w:rsid w:val="140D6614"/>
    <w:rsid w:val="14537D9F"/>
    <w:rsid w:val="14E05AD6"/>
    <w:rsid w:val="15A03D06"/>
    <w:rsid w:val="16A81373"/>
    <w:rsid w:val="17920BDE"/>
    <w:rsid w:val="17D270F3"/>
    <w:rsid w:val="18D23988"/>
    <w:rsid w:val="18DF42F7"/>
    <w:rsid w:val="191044B0"/>
    <w:rsid w:val="19F3005A"/>
    <w:rsid w:val="1A310B82"/>
    <w:rsid w:val="1A9133CF"/>
    <w:rsid w:val="1AF44089"/>
    <w:rsid w:val="1AFB1FF4"/>
    <w:rsid w:val="1B662AAD"/>
    <w:rsid w:val="1B7C0CCC"/>
    <w:rsid w:val="1C060A87"/>
    <w:rsid w:val="1CE93797"/>
    <w:rsid w:val="1E0F6C5F"/>
    <w:rsid w:val="1E5A4604"/>
    <w:rsid w:val="1EFF124F"/>
    <w:rsid w:val="1F2760B0"/>
    <w:rsid w:val="1F947BE9"/>
    <w:rsid w:val="20635A0A"/>
    <w:rsid w:val="20B82E79"/>
    <w:rsid w:val="21D80261"/>
    <w:rsid w:val="22552F34"/>
    <w:rsid w:val="22A30143"/>
    <w:rsid w:val="235723EB"/>
    <w:rsid w:val="236C49D9"/>
    <w:rsid w:val="23F21382"/>
    <w:rsid w:val="248D2820"/>
    <w:rsid w:val="24AD7057"/>
    <w:rsid w:val="277D5407"/>
    <w:rsid w:val="27BD5803"/>
    <w:rsid w:val="28041684"/>
    <w:rsid w:val="286A0797"/>
    <w:rsid w:val="287B7B98"/>
    <w:rsid w:val="28904CC6"/>
    <w:rsid w:val="2923105E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24318"/>
    <w:rsid w:val="2E093A48"/>
    <w:rsid w:val="2E182852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20699"/>
    <w:rsid w:val="35BC359E"/>
    <w:rsid w:val="37E312B6"/>
    <w:rsid w:val="38511E58"/>
    <w:rsid w:val="39292CF8"/>
    <w:rsid w:val="39E906DA"/>
    <w:rsid w:val="3AD038E2"/>
    <w:rsid w:val="3B083158"/>
    <w:rsid w:val="3B084B8F"/>
    <w:rsid w:val="3B8763FC"/>
    <w:rsid w:val="3B9916CA"/>
    <w:rsid w:val="3CD14CB5"/>
    <w:rsid w:val="3CDD2778"/>
    <w:rsid w:val="3D8250CD"/>
    <w:rsid w:val="3DD84CED"/>
    <w:rsid w:val="3E9A6446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835CCA"/>
    <w:rsid w:val="47975C19"/>
    <w:rsid w:val="480F755D"/>
    <w:rsid w:val="4901159C"/>
    <w:rsid w:val="49C53294"/>
    <w:rsid w:val="49F42EAF"/>
    <w:rsid w:val="4A1C41B3"/>
    <w:rsid w:val="4AA46683"/>
    <w:rsid w:val="4AC62A9D"/>
    <w:rsid w:val="4B215F25"/>
    <w:rsid w:val="4BC36D42"/>
    <w:rsid w:val="4C050469"/>
    <w:rsid w:val="4C3664E9"/>
    <w:rsid w:val="4CDF221D"/>
    <w:rsid w:val="4DE90850"/>
    <w:rsid w:val="4E4D0DDF"/>
    <w:rsid w:val="4EFB4CDF"/>
    <w:rsid w:val="4F3B11D6"/>
    <w:rsid w:val="4F806F93"/>
    <w:rsid w:val="501A2F43"/>
    <w:rsid w:val="50D57A1D"/>
    <w:rsid w:val="510A120A"/>
    <w:rsid w:val="51336575"/>
    <w:rsid w:val="51B03B5F"/>
    <w:rsid w:val="51B318A1"/>
    <w:rsid w:val="52D85640"/>
    <w:rsid w:val="55D571BC"/>
    <w:rsid w:val="56150435"/>
    <w:rsid w:val="568D26C1"/>
    <w:rsid w:val="577305F7"/>
    <w:rsid w:val="57D83E10"/>
    <w:rsid w:val="57D936E4"/>
    <w:rsid w:val="58127A9F"/>
    <w:rsid w:val="58F733B3"/>
    <w:rsid w:val="58FE08B7"/>
    <w:rsid w:val="59981AA8"/>
    <w:rsid w:val="59C75EEA"/>
    <w:rsid w:val="5B3752F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E3699"/>
    <w:rsid w:val="5FD90725"/>
    <w:rsid w:val="60E94998"/>
    <w:rsid w:val="61A43A98"/>
    <w:rsid w:val="627C183B"/>
    <w:rsid w:val="636335A8"/>
    <w:rsid w:val="63735C0C"/>
    <w:rsid w:val="63975554"/>
    <w:rsid w:val="64874BF3"/>
    <w:rsid w:val="651514F5"/>
    <w:rsid w:val="66357735"/>
    <w:rsid w:val="66D64615"/>
    <w:rsid w:val="67247F4C"/>
    <w:rsid w:val="686A205D"/>
    <w:rsid w:val="693C1432"/>
    <w:rsid w:val="69B46861"/>
    <w:rsid w:val="69CB332E"/>
    <w:rsid w:val="6B5B0B88"/>
    <w:rsid w:val="6D102A68"/>
    <w:rsid w:val="6E2862DA"/>
    <w:rsid w:val="6E4B4EE4"/>
    <w:rsid w:val="6EFF7A7C"/>
    <w:rsid w:val="70187047"/>
    <w:rsid w:val="70194B6E"/>
    <w:rsid w:val="70657DB3"/>
    <w:rsid w:val="72CB03A1"/>
    <w:rsid w:val="730554A4"/>
    <w:rsid w:val="735E7467"/>
    <w:rsid w:val="73875315"/>
    <w:rsid w:val="73B544C0"/>
    <w:rsid w:val="74AC1B7A"/>
    <w:rsid w:val="75834F63"/>
    <w:rsid w:val="76A012F9"/>
    <w:rsid w:val="76AC4382"/>
    <w:rsid w:val="7789082B"/>
    <w:rsid w:val="77CD049D"/>
    <w:rsid w:val="785D673F"/>
    <w:rsid w:val="78882647"/>
    <w:rsid w:val="78EC49DB"/>
    <w:rsid w:val="79224A93"/>
    <w:rsid w:val="79273E57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ind w:left="720" w:hanging="720" w:firstLineChars="0"/>
      <w:outlineLvl w:val="2"/>
    </w:pPr>
    <w:rPr>
      <w:rFonts w:ascii="Times New Roman" w:hAnsi="Times New Roman" w:eastAsia="宋体"/>
      <w:b/>
      <w:kern w:val="21"/>
      <w:sz w:val="24"/>
      <w:szCs w:val="24"/>
    </w:rPr>
  </w:style>
  <w:style w:type="character" w:default="1" w:styleId="19">
    <w:name w:val="Default Paragraph Font"/>
    <w:qFormat/>
    <w:uiPriority w:val="0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adjustRightInd/>
      <w:snapToGrid/>
      <w:spacing w:beforeLines="0" w:after="120" w:line="240" w:lineRule="auto"/>
      <w:ind w:firstLine="420" w:firstLineChars="100"/>
    </w:pPr>
    <w:rPr>
      <w:snapToGrid/>
      <w:color w:val="000000"/>
      <w:kern w:val="2"/>
    </w:rPr>
  </w:style>
  <w:style w:type="paragraph" w:styleId="5">
    <w:name w:val="Body Text"/>
    <w:basedOn w:val="1"/>
    <w:next w:val="1"/>
    <w:link w:val="30"/>
    <w:qFormat/>
    <w:uiPriority w:val="99"/>
    <w:pPr>
      <w:spacing w:after="120"/>
    </w:pPr>
  </w:style>
  <w:style w:type="paragraph" w:styleId="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7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kern w:val="2"/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  <w:lang w:bidi="ar-SA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widowControl w:val="0"/>
      <w:tabs>
        <w:tab w:val="right" w:pos="0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 w:eastAsia="仿宋_GB2312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widowControl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rFonts w:eastAsia="宋体"/>
      <w:sz w:val="26"/>
      <w:szCs w:val="22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  <w:jc w:val="both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第二次公示表（丰泥水泥窑协同处置项目）.dotx</Template>
  <Pages>3</Pages>
  <Words>1056</Words>
  <Characters>1156</Characters>
  <Lines>16</Lines>
  <Paragraphs>4</Paragraphs>
  <TotalTime>0</TotalTime>
  <ScaleCrop>false</ScaleCrop>
  <LinksUpToDate>false</LinksUpToDate>
  <CharactersWithSpaces>1157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雨祭</dc:creator>
  <cp:lastModifiedBy>xjzx</cp:lastModifiedBy>
  <dcterms:modified xsi:type="dcterms:W3CDTF">2025-07-21T03:40:42Z</dcterms:modified>
  <dc:title>丰都县环保局审查建设项目环评信息公示表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44F3208D768A4ADE9A715621B8735049_11</vt:lpwstr>
  </property>
  <property fmtid="{D5CDD505-2E9C-101B-9397-08002B2CF9AE}" pid="4" name="KSOTemplateDocerSaveRecord">
    <vt:lpwstr>eyJoZGlkIjoiYTQyYzczYTI0ODc5ZDM5ZDI3OTVlYzZmYTg5Y2ZlYjQiLCJ1c2VySWQiOiI2MjEzMjg0ODIifQ==</vt:lpwstr>
  </property>
</Properties>
</file>