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sz w:val="44"/>
          <w:szCs w:val="44"/>
          <w:lang w:eastAsia="zh-CN"/>
        </w:rPr>
        <w:t>电子商务进农村综合示范（升级版）专项资金扶持项目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评审结果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电子商务进农村综合示范（升级版）专项资金扶持项目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，丰都县商务委员会信息公开后，经企业自主申报、组织评审程序，现将评审结果予以公示，公示期为5个工作日（202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（一）丰都麻辣鸡产业园（麻辣鸡网销孵化中心）运营成效提升项目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项目实施单位：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重庆潮尚互联网科技有限公司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李朝阳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重庆市荣昌区昌州街道灵方大道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19号创新发展中心三楼308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48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农产品集配中心改造提升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项目实施单位：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重庆丰都农业科技发展集团有限公司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陶小丰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单位地址：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重庆市丰都县三合街道平都大道西段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58号第六层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480" w:leftChars="0" w:right="0" w:rightChars="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</w:rPr>
        <w:t>农产品直播带货基地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项目实施单位：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重庆千蝉电子商务有限公司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张源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单位地址：重庆市丰都县兴义镇水天坪工业园区2号标准厂房1楼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480" w:leftChars="0" w:right="0" w:rightChars="0"/>
        <w:jc w:val="left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（四）</w:t>
      </w:r>
      <w:r>
        <w:rPr>
          <w:rStyle w:val="6"/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农产品网销品牌培育项目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项目实施单位：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丰都县麻辣鸡产业协会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范淑英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单位地址：重庆市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丰都县水天坪工业园区兴业路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90号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公示期间，如对此持异议，请以实名书面方式质询，并通过特快专递，寄往丰都县商务委员会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电商科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（第二行政楼6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办公室），邮编：408299），以当地邮戳为准，逾期不予受理。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向小琴，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70723495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ZjI4ODk3NjU2YTJlNjc3OGExMGZkN2NlNzE5ZDMifQ=="/>
  </w:docVars>
  <w:rsids>
    <w:rsidRoot w:val="2C117A77"/>
    <w:rsid w:val="08D10E55"/>
    <w:rsid w:val="2C117A77"/>
    <w:rsid w:val="5C447CC6"/>
    <w:rsid w:val="71FFE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524</Characters>
  <Lines>0</Lines>
  <Paragraphs>0</Paragraphs>
  <TotalTime>26</TotalTime>
  <ScaleCrop>false</ScaleCrop>
  <LinksUpToDate>false</LinksUpToDate>
  <CharactersWithSpaces>527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2023-01-29T15:11:00Z</dcterms:created>
  <dc:creator>fdsww</dc:creator>
  <cp:lastModifiedBy>user</cp:lastModifiedBy>
  <cp:lastPrinted>2023-01-29T16:36:00Z</cp:lastPrinted>
  <dcterms:modified xsi:type="dcterms:W3CDTF">2023-01-29T18:03:37Z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0727ED9BF7074D62B1F460961C19DA49</vt:lpwstr>
  </property>
</Properties>
</file>