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5D35F">
      <w:pPr>
        <w:autoSpaceDE w:val="0"/>
        <w:spacing w:line="570" w:lineRule="exact"/>
        <w:jc w:val="center"/>
        <w:rPr>
          <w:rFonts w:ascii="方正小标宋_GBK" w:eastAsia="方正小标宋_GBK"/>
          <w:sz w:val="36"/>
          <w:szCs w:val="36"/>
        </w:rPr>
      </w:pPr>
      <w:r>
        <w:rPr>
          <w:rFonts w:ascii="方正小标宋_GBK" w:eastAsia="方正小标宋_GBK"/>
          <w:sz w:val="36"/>
          <w:szCs w:val="36"/>
        </w:rPr>
        <w:t>丰都县仙女湖镇卫生院2023</w:t>
      </w:r>
      <w:r>
        <w:rPr>
          <w:rFonts w:ascii="方正小标宋_GBK" w:eastAsia="方正小标宋_GBK"/>
          <w:sz w:val="36"/>
          <w:szCs w:val="36"/>
          <w:shd w:val="clear" w:color="auto" w:fill="FFFFFF"/>
        </w:rPr>
        <w:t>年度决算公开说明</w:t>
      </w:r>
    </w:p>
    <w:p w14:paraId="34BC0A09">
      <w:pPr>
        <w:autoSpaceDE w:val="0"/>
        <w:spacing w:line="570" w:lineRule="exact"/>
        <w:rPr>
          <w:rFonts w:ascii="方正仿宋_GBK" w:eastAsia="方正仿宋_GBK"/>
          <w:sz w:val="32"/>
          <w:szCs w:val="32"/>
        </w:rPr>
      </w:pPr>
      <w:r>
        <w:rPr>
          <w:rFonts w:ascii="方正仿宋_GBK" w:eastAsia="方正仿宋_GBK"/>
          <w:sz w:val="32"/>
          <w:szCs w:val="32"/>
        </w:rPr>
        <w:t xml:space="preserve"> </w:t>
      </w:r>
    </w:p>
    <w:p w14:paraId="312288EA">
      <w:pPr>
        <w:autoSpaceDE w:val="0"/>
        <w:spacing w:line="570" w:lineRule="exact"/>
        <w:ind w:firstLine="640" w:firstLineChars="200"/>
        <w:rPr>
          <w:rFonts w:ascii="Times New Roman" w:eastAsia="方正黑体_GBK"/>
          <w:sz w:val="32"/>
          <w:szCs w:val="32"/>
        </w:rPr>
      </w:pPr>
      <w:r>
        <w:rPr>
          <w:rFonts w:ascii="方正黑体_GBK" w:hAnsi="方正黑体_GBK" w:eastAsia="方正黑体_GBK"/>
          <w:sz w:val="32"/>
          <w:szCs w:val="32"/>
        </w:rPr>
        <w:t>一、部门基本情</w:t>
      </w:r>
      <w:r>
        <w:rPr>
          <w:rFonts w:cs="宋体"/>
          <w:sz w:val="32"/>
          <w:szCs w:val="32"/>
        </w:rPr>
        <w:t>况</w:t>
      </w:r>
    </w:p>
    <w:p w14:paraId="780953AD">
      <w:pPr>
        <w:autoSpaceDE w:val="0"/>
        <w:spacing w:line="570" w:lineRule="exact"/>
        <w:ind w:firstLine="640" w:firstLineChars="200"/>
        <w:rPr>
          <w:rFonts w:eastAsia="方正楷体_GBK"/>
          <w:sz w:val="32"/>
          <w:szCs w:val="32"/>
        </w:rPr>
      </w:pPr>
      <w:r>
        <w:rPr>
          <w:rFonts w:ascii="方正楷体_GBK" w:hAnsi="方正楷体_GBK" w:eastAsia="方正楷体_GBK"/>
          <w:sz w:val="32"/>
          <w:szCs w:val="32"/>
        </w:rPr>
        <w:t>（一）职能职</w:t>
      </w:r>
      <w:r>
        <w:rPr>
          <w:rFonts w:cs="宋体"/>
          <w:sz w:val="32"/>
          <w:szCs w:val="32"/>
        </w:rPr>
        <w:t>责</w:t>
      </w:r>
    </w:p>
    <w:p w14:paraId="07BCAAD9">
      <w:pPr>
        <w:autoSpaceDE w:val="0"/>
        <w:spacing w:line="570" w:lineRule="exact"/>
        <w:ind w:firstLine="640" w:firstLineChars="200"/>
        <w:rPr>
          <w:rFonts w:eastAsia="方正仿宋_GBK"/>
          <w:sz w:val="32"/>
          <w:szCs w:val="32"/>
        </w:rPr>
      </w:pPr>
      <w:r>
        <w:rPr>
          <w:rFonts w:eastAsia="方正仿宋_GBK"/>
          <w:sz w:val="32"/>
          <w:szCs w:val="32"/>
        </w:rPr>
        <w:t>1.</w:t>
      </w:r>
      <w:r>
        <w:rPr>
          <w:rFonts w:ascii="方正仿宋_GBK" w:eastAsia="方正仿宋_GBK"/>
          <w:sz w:val="32"/>
          <w:szCs w:val="32"/>
        </w:rPr>
        <w:t>公共卫生服务：负责辖区城乡居民健康档案管理、健康教育、预防接种、儿童健康管理、孕产妇健康管理、老年人健康管理、高血压患者健康管理、</w:t>
      </w:r>
      <w:r>
        <w:rPr>
          <w:rFonts w:eastAsia="方正仿宋_GBK"/>
          <w:sz w:val="32"/>
          <w:szCs w:val="32"/>
        </w:rPr>
        <w:t>2</w:t>
      </w:r>
      <w:r>
        <w:rPr>
          <w:rFonts w:ascii="方正仿宋_GBK" w:eastAsia="方正仿宋_GBK"/>
          <w:sz w:val="32"/>
          <w:szCs w:val="32"/>
        </w:rPr>
        <w:t>型糖尿病患者健康管理、重性精神疾病患者管理；中医药健康管理和疾病康复；疾病控制、传染病及突发公共卫生事件报告和处理等。负责辖区其他公共卫生服务项目。</w:t>
      </w:r>
    </w:p>
    <w:p w14:paraId="23498617">
      <w:pPr>
        <w:autoSpaceDE w:val="0"/>
        <w:spacing w:line="570" w:lineRule="exact"/>
        <w:ind w:firstLine="640" w:firstLineChars="200"/>
        <w:rPr>
          <w:rFonts w:eastAsia="方正仿宋_GBK"/>
          <w:sz w:val="32"/>
          <w:szCs w:val="32"/>
        </w:rPr>
      </w:pPr>
      <w:r>
        <w:rPr>
          <w:rFonts w:eastAsia="方正仿宋_GBK"/>
          <w:sz w:val="32"/>
          <w:szCs w:val="32"/>
        </w:rPr>
        <w:t>2.</w:t>
      </w:r>
      <w:r>
        <w:rPr>
          <w:rFonts w:ascii="方正仿宋_GBK" w:eastAsia="方正仿宋_GBK"/>
          <w:sz w:val="32"/>
          <w:szCs w:val="32"/>
        </w:rPr>
        <w:t>基本医疗服务：开展一般常见病、多发病、地方病的基本医疗服务；现场救护和转诊服务；慢性病管理。</w:t>
      </w:r>
    </w:p>
    <w:p w14:paraId="57F297BA">
      <w:pPr>
        <w:autoSpaceDE w:val="0"/>
        <w:spacing w:line="570" w:lineRule="exact"/>
        <w:ind w:firstLine="640" w:firstLineChars="200"/>
        <w:rPr>
          <w:rFonts w:eastAsia="方正仿宋_GBK"/>
          <w:sz w:val="32"/>
          <w:szCs w:val="32"/>
        </w:rPr>
      </w:pPr>
      <w:r>
        <w:rPr>
          <w:rFonts w:eastAsia="方正仿宋_GBK"/>
          <w:sz w:val="32"/>
          <w:szCs w:val="32"/>
        </w:rPr>
        <w:t>3.</w:t>
      </w:r>
      <w:r>
        <w:rPr>
          <w:rFonts w:ascii="方正仿宋_GBK" w:eastAsia="方正仿宋_GBK"/>
          <w:sz w:val="32"/>
          <w:szCs w:val="32"/>
        </w:rPr>
        <w:t>计划生育服务：开展避孕节育、生殖健康、优生服务和家庭保健的咨询、指导和技术服务。</w:t>
      </w:r>
    </w:p>
    <w:p w14:paraId="2DAEAB8B">
      <w:pPr>
        <w:autoSpaceDE w:val="0"/>
        <w:spacing w:line="570" w:lineRule="exact"/>
        <w:ind w:firstLine="640" w:firstLineChars="200"/>
        <w:rPr>
          <w:rFonts w:eastAsia="方正仿宋_GBK"/>
          <w:sz w:val="32"/>
          <w:szCs w:val="32"/>
        </w:rPr>
      </w:pPr>
      <w:r>
        <w:rPr>
          <w:rFonts w:eastAsia="方正仿宋_GBK"/>
          <w:sz w:val="32"/>
          <w:szCs w:val="32"/>
        </w:rPr>
        <w:t>4.</w:t>
      </w:r>
      <w:r>
        <w:rPr>
          <w:rFonts w:ascii="方正仿宋_GBK" w:eastAsia="方正仿宋_GBK"/>
          <w:sz w:val="32"/>
          <w:szCs w:val="32"/>
        </w:rPr>
        <w:t>协助乡镇政府制定和组织实施初级卫生保健、卫生事业发展规划和年度计划，开展爱国卫生工作。</w:t>
      </w:r>
    </w:p>
    <w:p w14:paraId="24471918">
      <w:pPr>
        <w:autoSpaceDE w:val="0"/>
        <w:spacing w:line="570" w:lineRule="exact"/>
        <w:ind w:firstLine="640" w:firstLineChars="200"/>
        <w:rPr>
          <w:rFonts w:eastAsia="方正仿宋_GBK"/>
          <w:sz w:val="32"/>
          <w:szCs w:val="32"/>
        </w:rPr>
      </w:pPr>
      <w:r>
        <w:rPr>
          <w:rFonts w:eastAsia="方正仿宋_GBK"/>
          <w:sz w:val="32"/>
          <w:szCs w:val="32"/>
        </w:rPr>
        <w:t>5.</w:t>
      </w:r>
      <w:r>
        <w:rPr>
          <w:rFonts w:ascii="方正仿宋_GBK" w:eastAsia="方正仿宋_GBK"/>
          <w:sz w:val="32"/>
          <w:szCs w:val="32"/>
        </w:rPr>
        <w:t>指导辖区内诊所、村卫生室业务工作，对村医和村妇幼保健人员进行相关技能培训，做好医疗卫生信息统计报告工作，完整、及时、准确报告相关信息，逐步推进乡村卫生服务一体化管理。</w:t>
      </w:r>
    </w:p>
    <w:p w14:paraId="7D59021E">
      <w:pPr>
        <w:autoSpaceDE w:val="0"/>
        <w:spacing w:line="570" w:lineRule="exact"/>
        <w:ind w:firstLine="640" w:firstLineChars="200"/>
        <w:rPr>
          <w:rFonts w:eastAsia="方正仿宋_GBK"/>
          <w:sz w:val="32"/>
          <w:szCs w:val="32"/>
        </w:rPr>
      </w:pPr>
      <w:r>
        <w:rPr>
          <w:rFonts w:eastAsia="方正仿宋_GBK"/>
          <w:sz w:val="32"/>
          <w:szCs w:val="32"/>
        </w:rPr>
        <w:t>6.</w:t>
      </w:r>
      <w:r>
        <w:rPr>
          <w:rFonts w:ascii="方正仿宋_GBK" w:eastAsia="方正仿宋_GBK"/>
          <w:sz w:val="32"/>
          <w:szCs w:val="32"/>
        </w:rPr>
        <w:t>开展城乡居民医疗保险政策法规宣传与咨询，协助做好相应的医疗服务和补偿结算等工作。</w:t>
      </w:r>
    </w:p>
    <w:p w14:paraId="38969609">
      <w:pPr>
        <w:autoSpaceDE w:val="0"/>
        <w:spacing w:line="570" w:lineRule="exact"/>
        <w:ind w:firstLine="640" w:firstLineChars="200"/>
        <w:rPr>
          <w:rFonts w:eastAsia="方正仿宋_GBK"/>
          <w:sz w:val="32"/>
          <w:szCs w:val="32"/>
        </w:rPr>
      </w:pPr>
      <w:r>
        <w:rPr>
          <w:rFonts w:eastAsia="方正仿宋_GBK"/>
          <w:sz w:val="32"/>
          <w:szCs w:val="32"/>
        </w:rPr>
        <w:t>7.</w:t>
      </w:r>
      <w:r>
        <w:rPr>
          <w:rFonts w:ascii="方正仿宋_GBK" w:eastAsia="方正仿宋_GBK"/>
          <w:sz w:val="32"/>
          <w:szCs w:val="32"/>
        </w:rPr>
        <w:t>负责辖区公共卫生管理；协助开展辖区内卫生监督工作，承担区域内公共卫生信息收集与报告。</w:t>
      </w:r>
    </w:p>
    <w:p w14:paraId="216A1D7E">
      <w:pPr>
        <w:autoSpaceDE w:val="0"/>
        <w:spacing w:line="570" w:lineRule="exact"/>
        <w:ind w:firstLine="640" w:firstLineChars="200"/>
        <w:rPr>
          <w:rFonts w:eastAsia="方正楷体_GBK"/>
          <w:sz w:val="32"/>
          <w:szCs w:val="32"/>
        </w:rPr>
      </w:pPr>
      <w:r>
        <w:rPr>
          <w:rFonts w:ascii="方正楷体_GBK" w:hAnsi="方正楷体_GBK" w:eastAsia="方正楷体_GBK"/>
          <w:sz w:val="32"/>
          <w:szCs w:val="32"/>
        </w:rPr>
        <w:t>（二）机构设</w:t>
      </w:r>
      <w:r>
        <w:rPr>
          <w:rFonts w:cs="宋体"/>
          <w:sz w:val="32"/>
          <w:szCs w:val="32"/>
        </w:rPr>
        <w:t>置</w:t>
      </w:r>
    </w:p>
    <w:p w14:paraId="014DD4F0">
      <w:pPr>
        <w:autoSpaceDE w:val="0"/>
        <w:spacing w:line="570" w:lineRule="exact"/>
        <w:ind w:firstLine="640" w:firstLineChars="200"/>
        <w:rPr>
          <w:rFonts w:eastAsia="方正仿宋_GBK"/>
          <w:sz w:val="32"/>
          <w:szCs w:val="32"/>
        </w:rPr>
      </w:pPr>
      <w:r>
        <w:rPr>
          <w:rFonts w:ascii="方正仿宋_GBK" w:eastAsia="方正仿宋_GBK"/>
          <w:sz w:val="32"/>
          <w:szCs w:val="32"/>
        </w:rPr>
        <w:t>内设公共卫生科、内儿科、中医科、放射科、检验科、办公室、数字化接种门诊等科室。有彩超、全自动生化分析仪、呼吸机、救护车等大型医疗设备。编制床位</w:t>
      </w:r>
      <w:r>
        <w:rPr>
          <w:rFonts w:eastAsia="方正仿宋_GBK"/>
          <w:sz w:val="32"/>
          <w:szCs w:val="32"/>
        </w:rPr>
        <w:t>30</w:t>
      </w:r>
      <w:r>
        <w:rPr>
          <w:rFonts w:ascii="方正仿宋_GBK" w:eastAsia="方正仿宋_GBK"/>
          <w:sz w:val="32"/>
          <w:szCs w:val="32"/>
        </w:rPr>
        <w:t>张，实际开放床位</w:t>
      </w:r>
      <w:r>
        <w:rPr>
          <w:rFonts w:eastAsia="方正仿宋_GBK"/>
          <w:sz w:val="32"/>
          <w:szCs w:val="32"/>
        </w:rPr>
        <w:t>40</w:t>
      </w:r>
      <w:r>
        <w:rPr>
          <w:rFonts w:ascii="方正仿宋_GBK" w:eastAsia="方正仿宋_GBK"/>
          <w:sz w:val="32"/>
          <w:szCs w:val="32"/>
        </w:rPr>
        <w:t>张。</w:t>
      </w:r>
    </w:p>
    <w:p w14:paraId="35103855">
      <w:pPr>
        <w:autoSpaceDE w:val="0"/>
        <w:spacing w:line="570" w:lineRule="exact"/>
        <w:ind w:firstLine="640" w:firstLineChars="200"/>
        <w:rPr>
          <w:rFonts w:eastAsia="方正仿宋_GBK"/>
          <w:sz w:val="32"/>
          <w:szCs w:val="32"/>
        </w:rPr>
      </w:pPr>
      <w:r>
        <w:rPr>
          <w:rFonts w:ascii="方正仿宋_GBK" w:eastAsia="方正仿宋_GBK"/>
          <w:sz w:val="32"/>
          <w:szCs w:val="32"/>
        </w:rPr>
        <w:t>从预算单位构成看，没有纳入本部门</w:t>
      </w:r>
      <w:r>
        <w:rPr>
          <w:rFonts w:eastAsia="方正仿宋_GBK"/>
          <w:sz w:val="32"/>
          <w:szCs w:val="32"/>
        </w:rPr>
        <w:t>2023</w:t>
      </w:r>
      <w:r>
        <w:rPr>
          <w:rFonts w:ascii="方正仿宋_GBK" w:eastAsia="方正仿宋_GBK"/>
          <w:sz w:val="32"/>
          <w:szCs w:val="32"/>
        </w:rPr>
        <w:t>年度决算编制的下级预算单位。</w:t>
      </w:r>
    </w:p>
    <w:p w14:paraId="193D4C60">
      <w:pPr>
        <w:autoSpaceDE w:val="0"/>
        <w:spacing w:line="570" w:lineRule="exact"/>
        <w:ind w:firstLine="640" w:firstLineChars="200"/>
        <w:rPr>
          <w:rFonts w:eastAsia="方正黑体_GBK"/>
          <w:sz w:val="32"/>
          <w:szCs w:val="32"/>
        </w:rPr>
      </w:pPr>
      <w:r>
        <w:rPr>
          <w:rFonts w:ascii="方正黑体_GBK" w:hAnsi="方正黑体_GBK" w:eastAsia="方正黑体_GBK"/>
          <w:sz w:val="32"/>
          <w:szCs w:val="32"/>
        </w:rPr>
        <w:t>二、部门决算情况说</w:t>
      </w:r>
      <w:r>
        <w:rPr>
          <w:rFonts w:cs="宋体"/>
          <w:sz w:val="32"/>
          <w:szCs w:val="32"/>
        </w:rPr>
        <w:t>明</w:t>
      </w:r>
    </w:p>
    <w:p w14:paraId="00B799A5">
      <w:pPr>
        <w:autoSpaceDE w:val="0"/>
        <w:spacing w:line="570" w:lineRule="exact"/>
        <w:ind w:firstLine="640" w:firstLineChars="200"/>
        <w:rPr>
          <w:rFonts w:eastAsia="方正楷体_GBK"/>
          <w:sz w:val="32"/>
          <w:szCs w:val="32"/>
        </w:rPr>
      </w:pPr>
      <w:r>
        <w:rPr>
          <w:rFonts w:ascii="方正楷体_GBK" w:hAnsi="方正楷体_GBK" w:eastAsia="方正楷体_GBK"/>
          <w:sz w:val="32"/>
          <w:szCs w:val="32"/>
        </w:rPr>
        <w:t>（一）收入支出决算总体情况说</w:t>
      </w:r>
      <w:r>
        <w:rPr>
          <w:rFonts w:cs="宋体"/>
          <w:sz w:val="32"/>
          <w:szCs w:val="32"/>
        </w:rPr>
        <w:t>明</w:t>
      </w:r>
    </w:p>
    <w:p w14:paraId="2E669C46">
      <w:pPr>
        <w:autoSpaceDE w:val="0"/>
        <w:spacing w:line="570" w:lineRule="exact"/>
        <w:ind w:firstLine="643" w:firstLineChars="200"/>
        <w:rPr>
          <w:rFonts w:eastAsia="方正仿宋_GBK"/>
          <w:sz w:val="32"/>
          <w:szCs w:val="32"/>
        </w:rPr>
      </w:pPr>
      <w:r>
        <w:rPr>
          <w:rStyle w:val="18"/>
          <w:rFonts w:hint="eastAsia" w:ascii="方正仿宋_GBK" w:eastAsia="方正仿宋_GBK"/>
          <w:sz w:val="32"/>
          <w:szCs w:val="32"/>
          <w:shd w:val="clear" w:color="auto" w:fill="FFFFFF"/>
        </w:rPr>
        <w:t>1.总体情况。</w:t>
      </w:r>
      <w:r>
        <w:rPr>
          <w:rFonts w:ascii="方正仿宋_GBK" w:eastAsia="方正仿宋_GBK"/>
          <w:sz w:val="32"/>
          <w:szCs w:val="32"/>
          <w:shd w:val="clear" w:color="auto" w:fill="FFFFFF"/>
        </w:rPr>
        <w:t>2023年度收入总计607.09万元，支出总计</w:t>
      </w:r>
      <w:r>
        <w:rPr>
          <w:rFonts w:ascii="方正仿宋_GBK" w:eastAsia="方正仿宋_GBK"/>
          <w:sz w:val="32"/>
          <w:szCs w:val="32"/>
        </w:rPr>
        <w:t>607.09</w:t>
      </w:r>
      <w:r>
        <w:rPr>
          <w:rFonts w:ascii="方正仿宋_GBK" w:eastAsia="方正仿宋_GBK"/>
          <w:sz w:val="32"/>
          <w:szCs w:val="32"/>
          <w:shd w:val="clear" w:color="auto" w:fill="FFFFFF"/>
        </w:rPr>
        <w:t>万元。收支较上年决算数增加86.68万元，增长16.66%，</w:t>
      </w:r>
      <w:r>
        <w:rPr>
          <w:rFonts w:ascii="方正仿宋_GBK" w:eastAsia="方正仿宋_GBK"/>
          <w:sz w:val="32"/>
          <w:szCs w:val="32"/>
        </w:rPr>
        <w:t>主要原因是</w:t>
      </w:r>
      <w:r>
        <w:rPr>
          <w:rFonts w:eastAsia="方正仿宋_GBK"/>
          <w:sz w:val="32"/>
          <w:szCs w:val="32"/>
        </w:rPr>
        <w:t>2023</w:t>
      </w:r>
      <w:r>
        <w:rPr>
          <w:rFonts w:ascii="方正仿宋_GBK" w:eastAsia="方正仿宋_GBK"/>
          <w:sz w:val="32"/>
          <w:szCs w:val="32"/>
        </w:rPr>
        <w:t>年度财政拨付了</w:t>
      </w:r>
      <w:r>
        <w:rPr>
          <w:rFonts w:eastAsia="方正仿宋_GBK"/>
          <w:sz w:val="32"/>
          <w:szCs w:val="32"/>
        </w:rPr>
        <w:t>2021</w:t>
      </w:r>
      <w:r>
        <w:rPr>
          <w:rFonts w:ascii="方正仿宋_GBK" w:eastAsia="方正仿宋_GBK"/>
          <w:sz w:val="32"/>
          <w:szCs w:val="32"/>
        </w:rPr>
        <w:t>年度职工的超额绩效及增核了医务人员一次性绩效补助，而</w:t>
      </w:r>
      <w:r>
        <w:rPr>
          <w:rFonts w:eastAsia="方正仿宋_GBK"/>
          <w:sz w:val="32"/>
          <w:szCs w:val="32"/>
        </w:rPr>
        <w:t>2022</w:t>
      </w:r>
      <w:r>
        <w:rPr>
          <w:rFonts w:ascii="方正仿宋_GBK" w:eastAsia="方正仿宋_GBK"/>
          <w:sz w:val="32"/>
          <w:szCs w:val="32"/>
        </w:rPr>
        <w:t>年财政未拨职工超额绩效及增核医务人员一次性绩效补助。</w:t>
      </w:r>
    </w:p>
    <w:p w14:paraId="739EECF2">
      <w:pPr>
        <w:pStyle w:val="6"/>
        <w:snapToGrid w:val="0"/>
        <w:spacing w:before="0" w:beforeAutospacing="0" w:after="0" w:afterAutospacing="0" w:line="600" w:lineRule="exact"/>
        <w:ind w:firstLine="643" w:firstLineChars="200"/>
        <w:jc w:val="both"/>
        <w:rPr>
          <w:rFonts w:eastAsia="方正仿宋_GBK"/>
          <w:sz w:val="32"/>
          <w:szCs w:val="32"/>
        </w:rPr>
      </w:pPr>
      <w:r>
        <w:rPr>
          <w:rStyle w:val="18"/>
          <w:rFonts w:hint="eastAsia" w:ascii="方正仿宋_GBK" w:eastAsia="方正仿宋_GBK"/>
          <w:sz w:val="32"/>
          <w:szCs w:val="32"/>
          <w:shd w:val="clear" w:color="auto" w:fill="FFFFFF"/>
        </w:rPr>
        <w:t>2.收入情况。</w:t>
      </w:r>
      <w:r>
        <w:rPr>
          <w:rFonts w:ascii="方正仿宋_GBK" w:eastAsia="方正仿宋_GBK"/>
          <w:sz w:val="32"/>
          <w:szCs w:val="32"/>
          <w:shd w:val="clear" w:color="auto" w:fill="FFFFFF"/>
        </w:rPr>
        <w:t>2023年度收入合计606.34万元，较上年决算数增加85.93万元，增长16.51%，</w:t>
      </w:r>
      <w:r>
        <w:rPr>
          <w:rFonts w:ascii="方正仿宋_GBK" w:eastAsia="方正仿宋_GBK"/>
          <w:sz w:val="32"/>
          <w:szCs w:val="32"/>
        </w:rPr>
        <w:t>主要原因是</w:t>
      </w:r>
      <w:r>
        <w:rPr>
          <w:rFonts w:eastAsia="方正仿宋_GBK"/>
          <w:sz w:val="32"/>
          <w:szCs w:val="32"/>
        </w:rPr>
        <w:t>2023</w:t>
      </w:r>
      <w:r>
        <w:rPr>
          <w:rFonts w:ascii="方正仿宋_GBK" w:eastAsia="方正仿宋_GBK"/>
          <w:sz w:val="32"/>
          <w:szCs w:val="32"/>
        </w:rPr>
        <w:t>年度财政拨付了</w:t>
      </w:r>
      <w:r>
        <w:rPr>
          <w:rFonts w:eastAsia="方正仿宋_GBK"/>
          <w:sz w:val="32"/>
          <w:szCs w:val="32"/>
        </w:rPr>
        <w:t>2021</w:t>
      </w:r>
      <w:r>
        <w:rPr>
          <w:rFonts w:ascii="方正仿宋_GBK" w:eastAsia="方正仿宋_GBK"/>
          <w:sz w:val="32"/>
          <w:szCs w:val="32"/>
        </w:rPr>
        <w:t>年度职工的超额绩效及增核了医务人员一次性绩效补助，而</w:t>
      </w:r>
      <w:r>
        <w:rPr>
          <w:rFonts w:eastAsia="方正仿宋_GBK"/>
          <w:sz w:val="32"/>
          <w:szCs w:val="32"/>
        </w:rPr>
        <w:t>2022</w:t>
      </w:r>
      <w:r>
        <w:rPr>
          <w:rFonts w:ascii="方正仿宋_GBK" w:eastAsia="方正仿宋_GBK"/>
          <w:sz w:val="32"/>
          <w:szCs w:val="32"/>
        </w:rPr>
        <w:t>年财政未拨职工超额绩效及增核医务人员一次性绩效补助。</w:t>
      </w:r>
      <w:r>
        <w:rPr>
          <w:rFonts w:ascii="方正仿宋_GBK" w:eastAsia="方正仿宋_GBK"/>
          <w:sz w:val="32"/>
          <w:szCs w:val="32"/>
          <w:shd w:val="clear" w:color="auto" w:fill="FFFFFF"/>
        </w:rPr>
        <w:t>其中：财政拨款收入</w:t>
      </w:r>
      <w:r>
        <w:rPr>
          <w:rFonts w:ascii="方正仿宋_GBK" w:eastAsia="方正仿宋_GBK"/>
          <w:sz w:val="32"/>
          <w:szCs w:val="32"/>
        </w:rPr>
        <w:t>317.99</w:t>
      </w:r>
      <w:r>
        <w:rPr>
          <w:rFonts w:ascii="方正仿宋_GBK" w:eastAsia="方正仿宋_GBK"/>
          <w:sz w:val="32"/>
          <w:szCs w:val="32"/>
          <w:shd w:val="clear" w:color="auto" w:fill="FFFFFF"/>
        </w:rPr>
        <w:t>万元，占</w:t>
      </w:r>
      <w:r>
        <w:rPr>
          <w:rFonts w:ascii="方正仿宋_GBK" w:eastAsia="方正仿宋_GBK"/>
          <w:sz w:val="32"/>
          <w:szCs w:val="32"/>
        </w:rPr>
        <w:t>52.44</w:t>
      </w:r>
      <w:r>
        <w:rPr>
          <w:rFonts w:ascii="方正仿宋_GBK" w:eastAsia="方正仿宋_GBK"/>
          <w:sz w:val="32"/>
          <w:szCs w:val="32"/>
          <w:shd w:val="clear" w:color="auto" w:fill="FFFFFF"/>
        </w:rPr>
        <w:t>%；事业收入</w:t>
      </w:r>
      <w:r>
        <w:rPr>
          <w:rFonts w:ascii="方正仿宋_GBK" w:eastAsia="方正仿宋_GBK"/>
          <w:sz w:val="32"/>
          <w:szCs w:val="32"/>
        </w:rPr>
        <w:t>280.76</w:t>
      </w:r>
      <w:r>
        <w:rPr>
          <w:rFonts w:ascii="方正仿宋_GBK" w:eastAsia="方正仿宋_GBK"/>
          <w:sz w:val="32"/>
          <w:szCs w:val="32"/>
          <w:shd w:val="clear" w:color="auto" w:fill="FFFFFF"/>
        </w:rPr>
        <w:t>万元，占46.30%；经营收入</w:t>
      </w:r>
      <w:r>
        <w:rPr>
          <w:rFonts w:ascii="方正仿宋_GBK" w:eastAsia="方正仿宋_GBK"/>
          <w:sz w:val="32"/>
          <w:szCs w:val="32"/>
        </w:rPr>
        <w:t>0.00</w:t>
      </w:r>
      <w:r>
        <w:rPr>
          <w:rFonts w:ascii="方正仿宋_GBK" w:eastAsia="方正仿宋_GBK"/>
          <w:sz w:val="32"/>
          <w:szCs w:val="32"/>
          <w:shd w:val="clear" w:color="auto" w:fill="FFFFFF"/>
        </w:rPr>
        <w:t>万元，占0.00%；其他收入</w:t>
      </w:r>
      <w:r>
        <w:rPr>
          <w:rFonts w:ascii="方正仿宋_GBK" w:eastAsia="方正仿宋_GBK"/>
          <w:sz w:val="32"/>
          <w:szCs w:val="32"/>
        </w:rPr>
        <w:t>7.58</w:t>
      </w:r>
      <w:r>
        <w:rPr>
          <w:rFonts w:ascii="方正仿宋_GBK" w:eastAsia="方正仿宋_GBK"/>
          <w:sz w:val="32"/>
          <w:szCs w:val="32"/>
          <w:shd w:val="clear" w:color="auto" w:fill="FFFFFF"/>
        </w:rPr>
        <w:t>万元，占1.25%。此外，使用非财政拨款结余和专用结余</w:t>
      </w:r>
      <w:r>
        <w:rPr>
          <w:rFonts w:ascii="方正仿宋_GBK" w:eastAsia="方正仿宋_GBK"/>
          <w:sz w:val="32"/>
          <w:szCs w:val="32"/>
        </w:rPr>
        <w:t>0.00</w:t>
      </w:r>
      <w:r>
        <w:rPr>
          <w:rFonts w:ascii="方正仿宋_GBK" w:eastAsia="方正仿宋_GBK"/>
          <w:sz w:val="32"/>
          <w:szCs w:val="32"/>
          <w:shd w:val="clear" w:color="auto" w:fill="FFFFFF"/>
        </w:rPr>
        <w:t>万元，年初结转和结余</w:t>
      </w:r>
      <w:r>
        <w:rPr>
          <w:rFonts w:ascii="方正仿宋_GBK" w:eastAsia="方正仿宋_GBK"/>
          <w:sz w:val="32"/>
          <w:szCs w:val="32"/>
        </w:rPr>
        <w:t>0.75</w:t>
      </w:r>
      <w:r>
        <w:rPr>
          <w:rFonts w:ascii="方正仿宋_GBK" w:eastAsia="方正仿宋_GBK"/>
          <w:sz w:val="32"/>
          <w:szCs w:val="32"/>
          <w:shd w:val="clear" w:color="auto" w:fill="FFFFFF"/>
        </w:rPr>
        <w:t>万元。</w:t>
      </w:r>
    </w:p>
    <w:p w14:paraId="77FDD26C">
      <w:pPr>
        <w:autoSpaceDE w:val="0"/>
        <w:spacing w:line="570" w:lineRule="exact"/>
        <w:ind w:firstLine="643" w:firstLineChars="200"/>
        <w:rPr>
          <w:rFonts w:eastAsia="方正仿宋_GBK"/>
          <w:sz w:val="32"/>
          <w:szCs w:val="32"/>
        </w:rPr>
      </w:pPr>
      <w:r>
        <w:rPr>
          <w:rStyle w:val="18"/>
          <w:rFonts w:hint="eastAsia" w:ascii="方正仿宋_GBK" w:eastAsia="方正仿宋_GBK"/>
          <w:sz w:val="32"/>
          <w:szCs w:val="32"/>
          <w:shd w:val="clear" w:color="auto" w:fill="FFFFFF"/>
        </w:rPr>
        <w:t>3.支出情况。</w:t>
      </w:r>
      <w:r>
        <w:rPr>
          <w:rFonts w:ascii="方正仿宋_GBK" w:eastAsia="方正仿宋_GBK"/>
          <w:sz w:val="32"/>
          <w:szCs w:val="32"/>
          <w:shd w:val="clear" w:color="auto" w:fill="FFFFFF"/>
        </w:rPr>
        <w:t>2023年度支出合计</w:t>
      </w:r>
      <w:r>
        <w:rPr>
          <w:rFonts w:ascii="方正仿宋_GBK" w:eastAsia="方正仿宋_GBK"/>
          <w:sz w:val="32"/>
          <w:szCs w:val="32"/>
        </w:rPr>
        <w:t>607.09</w:t>
      </w:r>
      <w:r>
        <w:rPr>
          <w:rFonts w:ascii="方正仿宋_GBK" w:eastAsia="方正仿宋_GBK"/>
          <w:sz w:val="32"/>
          <w:szCs w:val="32"/>
          <w:shd w:val="clear" w:color="auto" w:fill="FFFFFF"/>
        </w:rPr>
        <w:t>万元，较上年决算数增加86.68万元，增长16.66%，</w:t>
      </w:r>
      <w:r>
        <w:rPr>
          <w:rFonts w:ascii="方正仿宋_GBK" w:eastAsia="方正仿宋_GBK"/>
          <w:sz w:val="32"/>
          <w:szCs w:val="32"/>
        </w:rPr>
        <w:t>主要原因：一是</w:t>
      </w:r>
      <w:r>
        <w:rPr>
          <w:rFonts w:eastAsia="方正仿宋_GBK"/>
          <w:sz w:val="32"/>
          <w:szCs w:val="32"/>
        </w:rPr>
        <w:t>2023</w:t>
      </w:r>
      <w:r>
        <w:rPr>
          <w:rFonts w:ascii="方正仿宋_GBK" w:eastAsia="方正仿宋_GBK"/>
          <w:sz w:val="32"/>
          <w:szCs w:val="32"/>
        </w:rPr>
        <w:t>年度发放了</w:t>
      </w:r>
      <w:r>
        <w:rPr>
          <w:rFonts w:eastAsia="方正仿宋_GBK"/>
          <w:sz w:val="32"/>
          <w:szCs w:val="32"/>
        </w:rPr>
        <w:t>2021</w:t>
      </w:r>
      <w:r>
        <w:rPr>
          <w:rFonts w:ascii="方正仿宋_GBK" w:eastAsia="方正仿宋_GBK"/>
          <w:sz w:val="32"/>
          <w:szCs w:val="32"/>
        </w:rPr>
        <w:t>年度职工的超额绩效及增核医务人员一次性绩效补助，而</w:t>
      </w:r>
      <w:r>
        <w:rPr>
          <w:rFonts w:eastAsia="方正仿宋_GBK"/>
          <w:sz w:val="32"/>
          <w:szCs w:val="32"/>
        </w:rPr>
        <w:t>2022</w:t>
      </w:r>
      <w:r>
        <w:rPr>
          <w:rFonts w:ascii="方正仿宋_GBK" w:eastAsia="方正仿宋_GBK"/>
          <w:sz w:val="32"/>
          <w:szCs w:val="32"/>
        </w:rPr>
        <w:t>年度未发放职工的超额绩效及增核医务人员一次性绩效补助。</w:t>
      </w:r>
      <w:r>
        <w:rPr>
          <w:rFonts w:ascii="方正仿宋_GBK" w:eastAsia="方正仿宋_GBK"/>
          <w:sz w:val="32"/>
          <w:szCs w:val="32"/>
          <w:shd w:val="clear" w:color="auto" w:fill="FFFFFF"/>
        </w:rPr>
        <w:t>其中：基本支出</w:t>
      </w:r>
      <w:r>
        <w:rPr>
          <w:rFonts w:ascii="方正仿宋_GBK" w:eastAsia="方正仿宋_GBK"/>
          <w:sz w:val="32"/>
          <w:szCs w:val="32"/>
        </w:rPr>
        <w:t>573.90</w:t>
      </w:r>
      <w:r>
        <w:rPr>
          <w:rFonts w:ascii="方正仿宋_GBK" w:eastAsia="方正仿宋_GBK"/>
          <w:sz w:val="32"/>
          <w:szCs w:val="32"/>
          <w:shd w:val="clear" w:color="auto" w:fill="FFFFFF"/>
        </w:rPr>
        <w:t>万元，占94.53%；项目支出</w:t>
      </w:r>
      <w:r>
        <w:rPr>
          <w:rFonts w:ascii="方正仿宋_GBK" w:eastAsia="方正仿宋_GBK"/>
          <w:sz w:val="32"/>
          <w:szCs w:val="32"/>
        </w:rPr>
        <w:t>33.18</w:t>
      </w:r>
      <w:r>
        <w:rPr>
          <w:rFonts w:ascii="方正仿宋_GBK" w:eastAsia="方正仿宋_GBK"/>
          <w:sz w:val="32"/>
          <w:szCs w:val="32"/>
          <w:shd w:val="clear" w:color="auto" w:fill="FFFFFF"/>
        </w:rPr>
        <w:t>万元，占5.47%；经营支出</w:t>
      </w:r>
      <w:r>
        <w:rPr>
          <w:rFonts w:ascii="方正仿宋_GBK" w:eastAsia="方正仿宋_GBK"/>
          <w:sz w:val="32"/>
          <w:szCs w:val="32"/>
        </w:rPr>
        <w:t>0.00</w:t>
      </w:r>
      <w:r>
        <w:rPr>
          <w:rFonts w:ascii="方正仿宋_GBK" w:eastAsia="方正仿宋_GBK"/>
          <w:sz w:val="32"/>
          <w:szCs w:val="32"/>
          <w:shd w:val="clear" w:color="auto" w:fill="FFFFFF"/>
        </w:rPr>
        <w:t>万元，占0.00%。此外，结余分配</w:t>
      </w:r>
      <w:r>
        <w:rPr>
          <w:rFonts w:ascii="方正仿宋_GBK" w:eastAsia="方正仿宋_GBK"/>
          <w:sz w:val="32"/>
          <w:szCs w:val="32"/>
        </w:rPr>
        <w:t>0.00</w:t>
      </w:r>
      <w:r>
        <w:rPr>
          <w:rFonts w:ascii="方正仿宋_GBK" w:eastAsia="方正仿宋_GBK"/>
          <w:sz w:val="32"/>
          <w:szCs w:val="32"/>
          <w:shd w:val="clear" w:color="auto" w:fill="FFFFFF"/>
        </w:rPr>
        <w:t>万元。</w:t>
      </w:r>
    </w:p>
    <w:p w14:paraId="3FD4E43B">
      <w:pPr>
        <w:autoSpaceDE w:val="0"/>
        <w:spacing w:line="570" w:lineRule="exact"/>
        <w:ind w:firstLine="643" w:firstLineChars="200"/>
        <w:rPr>
          <w:rFonts w:eastAsia="方正仿宋_GBK"/>
          <w:sz w:val="32"/>
          <w:szCs w:val="32"/>
        </w:rPr>
      </w:pPr>
      <w:r>
        <w:rPr>
          <w:rFonts w:eastAsia="方正仿宋_GBK"/>
          <w:b/>
          <w:bCs/>
          <w:sz w:val="32"/>
          <w:szCs w:val="32"/>
        </w:rPr>
        <w:t>4.</w:t>
      </w:r>
      <w:r>
        <w:rPr>
          <w:rFonts w:ascii="方正仿宋_GBK" w:eastAsia="方正仿宋_GBK"/>
          <w:b/>
          <w:bCs/>
          <w:sz w:val="32"/>
          <w:szCs w:val="32"/>
        </w:rPr>
        <w:t>结转结余情况。</w:t>
      </w:r>
      <w:r>
        <w:rPr>
          <w:rFonts w:eastAsia="方正仿宋_GBK"/>
          <w:sz w:val="32"/>
          <w:szCs w:val="32"/>
        </w:rPr>
        <w:t>2023</w:t>
      </w:r>
      <w:r>
        <w:rPr>
          <w:rFonts w:ascii="方正仿宋_GBK" w:eastAsia="方正仿宋_GBK"/>
          <w:sz w:val="32"/>
          <w:szCs w:val="32"/>
        </w:rPr>
        <w:t>年度年末一般公共预算财政拨款结转和结余</w:t>
      </w:r>
      <w:r>
        <w:rPr>
          <w:rFonts w:eastAsia="方正仿宋_GBK"/>
          <w:sz w:val="32"/>
          <w:szCs w:val="32"/>
        </w:rPr>
        <w:t>0.00</w:t>
      </w:r>
      <w:r>
        <w:rPr>
          <w:rFonts w:ascii="方正仿宋_GBK" w:eastAsia="方正仿宋_GBK"/>
          <w:sz w:val="32"/>
          <w:szCs w:val="32"/>
        </w:rPr>
        <w:t>万元，较上年决算数减少了</w:t>
      </w:r>
      <w:r>
        <w:rPr>
          <w:rFonts w:eastAsia="方正仿宋_GBK"/>
          <w:sz w:val="32"/>
          <w:szCs w:val="32"/>
        </w:rPr>
        <w:t>0.00</w:t>
      </w:r>
      <w:r>
        <w:rPr>
          <w:rFonts w:ascii="方正仿宋_GBK" w:eastAsia="方正仿宋_GBK"/>
          <w:sz w:val="32"/>
          <w:szCs w:val="32"/>
        </w:rPr>
        <w:t>万元，减少</w:t>
      </w:r>
      <w:r>
        <w:rPr>
          <w:rFonts w:eastAsia="方正仿宋_GBK"/>
          <w:sz w:val="32"/>
          <w:szCs w:val="32"/>
        </w:rPr>
        <w:t>0.00%</w:t>
      </w:r>
      <w:r>
        <w:rPr>
          <w:rFonts w:ascii="方正仿宋_GBK" w:eastAsia="方正仿宋_GBK"/>
          <w:sz w:val="32"/>
          <w:szCs w:val="32"/>
        </w:rPr>
        <w:t>，</w:t>
      </w:r>
      <w:r>
        <w:rPr>
          <w:rFonts w:eastAsia="方正仿宋_GBK"/>
          <w:sz w:val="32"/>
          <w:szCs w:val="32"/>
        </w:rPr>
        <w:t>2023</w:t>
      </w:r>
      <w:r>
        <w:rPr>
          <w:rFonts w:ascii="方正仿宋_GBK" w:eastAsia="方正仿宋_GBK"/>
          <w:sz w:val="32"/>
          <w:szCs w:val="32"/>
        </w:rPr>
        <w:t>年度年末使用了</w:t>
      </w:r>
      <w:r>
        <w:rPr>
          <w:rFonts w:ascii="方正仿宋_GBK" w:eastAsia="方正仿宋_GBK"/>
          <w:sz w:val="32"/>
          <w:szCs w:val="32"/>
          <w:shd w:val="clear" w:color="auto" w:fill="FFFFFF"/>
        </w:rPr>
        <w:t>年初结转和结余</w:t>
      </w:r>
      <w:r>
        <w:rPr>
          <w:rFonts w:eastAsia="方正仿宋_GBK"/>
          <w:sz w:val="32"/>
          <w:szCs w:val="32"/>
        </w:rPr>
        <w:t>0.00</w:t>
      </w:r>
      <w:r>
        <w:rPr>
          <w:rFonts w:ascii="方正仿宋_GBK" w:eastAsia="方正仿宋_GBK"/>
          <w:sz w:val="32"/>
          <w:szCs w:val="32"/>
          <w:shd w:val="clear" w:color="auto" w:fill="FFFFFF"/>
        </w:rPr>
        <w:t>万元，当年财政资金已全部使用完</w:t>
      </w:r>
      <w:r>
        <w:rPr>
          <w:rFonts w:ascii="方正仿宋_GBK" w:eastAsia="方正仿宋_GBK"/>
          <w:sz w:val="32"/>
          <w:szCs w:val="32"/>
        </w:rPr>
        <w:t>。</w:t>
      </w:r>
    </w:p>
    <w:p w14:paraId="025CA121">
      <w:pPr>
        <w:autoSpaceDE w:val="0"/>
        <w:spacing w:line="570" w:lineRule="exact"/>
        <w:ind w:firstLine="640" w:firstLineChars="200"/>
        <w:rPr>
          <w:rFonts w:eastAsia="方正楷体_GBK"/>
          <w:sz w:val="32"/>
          <w:szCs w:val="32"/>
        </w:rPr>
      </w:pPr>
      <w:r>
        <w:rPr>
          <w:rFonts w:ascii="方正楷体_GBK" w:hAnsi="方正楷体_GBK" w:eastAsia="方正楷体_GBK"/>
          <w:sz w:val="32"/>
          <w:szCs w:val="32"/>
        </w:rPr>
        <w:t>（二）财政拨款收入支出决算总体情况说</w:t>
      </w:r>
      <w:r>
        <w:rPr>
          <w:rFonts w:cs="宋体"/>
          <w:sz w:val="32"/>
          <w:szCs w:val="32"/>
        </w:rPr>
        <w:t>明</w:t>
      </w:r>
    </w:p>
    <w:p w14:paraId="369310E7">
      <w:pPr>
        <w:autoSpaceDE w:val="0"/>
        <w:spacing w:line="570" w:lineRule="exact"/>
        <w:ind w:firstLine="640" w:firstLineChars="200"/>
        <w:rPr>
          <w:rFonts w:eastAsia="方正仿宋_GBK"/>
          <w:sz w:val="32"/>
          <w:szCs w:val="32"/>
        </w:rPr>
      </w:pPr>
      <w:r>
        <w:rPr>
          <w:rFonts w:ascii="方正仿宋_GBK" w:eastAsia="方正仿宋_GBK"/>
          <w:sz w:val="32"/>
          <w:szCs w:val="32"/>
          <w:shd w:val="clear" w:color="auto" w:fill="FFFFFF"/>
        </w:rPr>
        <w:t>2023年度财政拨款收、支总计318.74万元。与2022年相比，财政拨款收、支总计各增加51.49万元，增长19.27%。</w:t>
      </w:r>
      <w:r>
        <w:rPr>
          <w:rFonts w:ascii="方正仿宋_GBK" w:eastAsia="方正仿宋_GBK"/>
          <w:sz w:val="32"/>
          <w:szCs w:val="32"/>
        </w:rPr>
        <w:t>主要原因是</w:t>
      </w:r>
      <w:r>
        <w:rPr>
          <w:rFonts w:eastAsia="方正仿宋_GBK"/>
          <w:sz w:val="32"/>
          <w:szCs w:val="32"/>
        </w:rPr>
        <w:t>2023</w:t>
      </w:r>
      <w:r>
        <w:rPr>
          <w:rFonts w:ascii="方正仿宋_GBK" w:eastAsia="方正仿宋_GBK"/>
          <w:sz w:val="32"/>
          <w:szCs w:val="32"/>
        </w:rPr>
        <w:t>年度财政拨付了</w:t>
      </w:r>
      <w:r>
        <w:rPr>
          <w:rFonts w:eastAsia="方正仿宋_GBK"/>
          <w:sz w:val="32"/>
          <w:szCs w:val="32"/>
        </w:rPr>
        <w:t>2021</w:t>
      </w:r>
      <w:r>
        <w:rPr>
          <w:rFonts w:ascii="方正仿宋_GBK" w:eastAsia="方正仿宋_GBK"/>
          <w:sz w:val="32"/>
          <w:szCs w:val="32"/>
        </w:rPr>
        <w:t>年度职工的超额绩效及增核了医务人员一次性绩效补助，而</w:t>
      </w:r>
      <w:r>
        <w:rPr>
          <w:rFonts w:eastAsia="方正仿宋_GBK"/>
          <w:sz w:val="32"/>
          <w:szCs w:val="32"/>
        </w:rPr>
        <w:t>2022</w:t>
      </w:r>
      <w:r>
        <w:rPr>
          <w:rFonts w:ascii="方正仿宋_GBK" w:eastAsia="方正仿宋_GBK"/>
          <w:sz w:val="32"/>
          <w:szCs w:val="32"/>
        </w:rPr>
        <w:t>年财政未拨职工超额绩效及增核医务人员一次性绩效补助。</w:t>
      </w:r>
    </w:p>
    <w:p w14:paraId="1FFCE08A">
      <w:pPr>
        <w:autoSpaceDE w:val="0"/>
        <w:spacing w:line="570" w:lineRule="exact"/>
        <w:ind w:firstLine="640" w:firstLineChars="200"/>
        <w:rPr>
          <w:rFonts w:eastAsia="方正楷体_GBK"/>
          <w:sz w:val="32"/>
          <w:szCs w:val="32"/>
        </w:rPr>
      </w:pPr>
      <w:r>
        <w:rPr>
          <w:rFonts w:ascii="方正楷体_GBK" w:hAnsi="方正楷体_GBK" w:eastAsia="方正楷体_GBK"/>
          <w:sz w:val="32"/>
          <w:szCs w:val="32"/>
        </w:rPr>
        <w:t>（三）一般公共预算财政拨款收入支出决算情况说</w:t>
      </w:r>
      <w:r>
        <w:rPr>
          <w:rFonts w:cs="宋体"/>
          <w:sz w:val="32"/>
          <w:szCs w:val="32"/>
        </w:rPr>
        <w:t>明</w:t>
      </w:r>
    </w:p>
    <w:p w14:paraId="3937A62D">
      <w:pPr>
        <w:autoSpaceDE w:val="0"/>
        <w:spacing w:line="570" w:lineRule="exact"/>
        <w:ind w:firstLine="643" w:firstLineChars="200"/>
        <w:rPr>
          <w:rFonts w:eastAsia="方正仿宋_GBK"/>
          <w:sz w:val="32"/>
          <w:szCs w:val="32"/>
        </w:rPr>
      </w:pPr>
      <w:r>
        <w:rPr>
          <w:rStyle w:val="18"/>
          <w:rFonts w:hint="eastAsia" w:ascii="方正仿宋_GBK" w:eastAsia="方正仿宋_GBK"/>
          <w:sz w:val="32"/>
          <w:szCs w:val="32"/>
          <w:shd w:val="clear" w:color="auto" w:fill="FFFFFF"/>
        </w:rPr>
        <w:t>1.收入情况。</w:t>
      </w:r>
      <w:r>
        <w:rPr>
          <w:rFonts w:ascii="方正仿宋_GBK" w:eastAsia="方正仿宋_GBK"/>
          <w:sz w:val="32"/>
          <w:szCs w:val="32"/>
          <w:shd w:val="clear" w:color="auto" w:fill="FFFFFF"/>
        </w:rPr>
        <w:t>2023年度一般公共预算财政拨款收入</w:t>
      </w:r>
      <w:r>
        <w:rPr>
          <w:rFonts w:ascii="方正仿宋_GBK" w:eastAsia="方正仿宋_GBK"/>
          <w:sz w:val="32"/>
          <w:szCs w:val="32"/>
        </w:rPr>
        <w:t>317.99</w:t>
      </w:r>
      <w:r>
        <w:rPr>
          <w:rFonts w:ascii="方正仿宋_GBK" w:eastAsia="方正仿宋_GBK"/>
          <w:sz w:val="32"/>
          <w:szCs w:val="32"/>
          <w:shd w:val="clear" w:color="auto" w:fill="FFFFFF"/>
        </w:rPr>
        <w:t>万元，较上年决算数增加50.74万元，增长18.99%。</w:t>
      </w:r>
      <w:r>
        <w:rPr>
          <w:rFonts w:ascii="方正仿宋_GBK" w:eastAsia="方正仿宋_GBK"/>
          <w:sz w:val="32"/>
          <w:szCs w:val="32"/>
        </w:rPr>
        <w:t>主要原因是</w:t>
      </w:r>
      <w:r>
        <w:rPr>
          <w:rFonts w:eastAsia="方正仿宋_GBK"/>
          <w:sz w:val="32"/>
          <w:szCs w:val="32"/>
        </w:rPr>
        <w:t>2023</w:t>
      </w:r>
      <w:r>
        <w:rPr>
          <w:rFonts w:ascii="方正仿宋_GBK" w:eastAsia="方正仿宋_GBK"/>
          <w:sz w:val="32"/>
          <w:szCs w:val="32"/>
        </w:rPr>
        <w:t>年度财政拨付了</w:t>
      </w:r>
      <w:r>
        <w:rPr>
          <w:rFonts w:eastAsia="方正仿宋_GBK"/>
          <w:sz w:val="32"/>
          <w:szCs w:val="32"/>
        </w:rPr>
        <w:t>2021</w:t>
      </w:r>
      <w:r>
        <w:rPr>
          <w:rFonts w:ascii="方正仿宋_GBK" w:eastAsia="方正仿宋_GBK"/>
          <w:sz w:val="32"/>
          <w:szCs w:val="32"/>
        </w:rPr>
        <w:t>年度职工的超额绩效及增核了医务人员一次性绩效补助，而</w:t>
      </w:r>
      <w:r>
        <w:rPr>
          <w:rFonts w:eastAsia="方正仿宋_GBK"/>
          <w:sz w:val="32"/>
          <w:szCs w:val="32"/>
        </w:rPr>
        <w:t>2022</w:t>
      </w:r>
      <w:r>
        <w:rPr>
          <w:rFonts w:ascii="方正仿宋_GBK" w:eastAsia="方正仿宋_GBK"/>
          <w:sz w:val="32"/>
          <w:szCs w:val="32"/>
        </w:rPr>
        <w:t>年财政未拨职工超额绩效及增核医务人员一次性绩效补助。</w:t>
      </w:r>
      <w:r>
        <w:rPr>
          <w:rFonts w:ascii="方正仿宋_GBK" w:eastAsia="方正仿宋_GBK"/>
          <w:sz w:val="32"/>
          <w:szCs w:val="32"/>
          <w:shd w:val="clear" w:color="auto" w:fill="FFFFFF"/>
        </w:rPr>
        <w:t>较年初预算数增加307.99万元，增长3079.90%。</w:t>
      </w:r>
      <w:r>
        <w:rPr>
          <w:rFonts w:ascii="方正仿宋_GBK" w:eastAsia="方正仿宋_GBK"/>
          <w:sz w:val="32"/>
          <w:szCs w:val="32"/>
        </w:rPr>
        <w:t>主要原因</w:t>
      </w:r>
      <w:r>
        <w:rPr>
          <w:rFonts w:eastAsia="方正仿宋_GBK"/>
          <w:sz w:val="32"/>
          <w:szCs w:val="32"/>
        </w:rPr>
        <w:t>2023</w:t>
      </w:r>
      <w:r>
        <w:rPr>
          <w:rFonts w:ascii="方正仿宋_GBK" w:eastAsia="方正仿宋_GBK"/>
          <w:sz w:val="32"/>
          <w:szCs w:val="32"/>
        </w:rPr>
        <w:t>年度财政拨付了药品零差率补助、</w:t>
      </w:r>
      <w:r>
        <w:rPr>
          <w:rFonts w:eastAsia="方正仿宋_GBK"/>
          <w:sz w:val="32"/>
          <w:szCs w:val="32"/>
        </w:rPr>
        <w:t>2021</w:t>
      </w:r>
      <w:r>
        <w:rPr>
          <w:rFonts w:ascii="方正仿宋_GBK" w:eastAsia="方正仿宋_GBK"/>
          <w:sz w:val="32"/>
          <w:szCs w:val="32"/>
        </w:rPr>
        <w:t>年度职工的超额绩效、增核了医务人员一次性绩效补助，而</w:t>
      </w:r>
      <w:r>
        <w:rPr>
          <w:rFonts w:eastAsia="方正仿宋_GBK"/>
          <w:sz w:val="32"/>
          <w:szCs w:val="32"/>
        </w:rPr>
        <w:t>2023</w:t>
      </w:r>
      <w:r>
        <w:rPr>
          <w:rFonts w:ascii="方正仿宋_GBK" w:eastAsia="方正仿宋_GBK"/>
          <w:sz w:val="32"/>
          <w:szCs w:val="32"/>
        </w:rPr>
        <w:t>年年初未将这些纳入年初预算数，从而全年预算数增加。</w:t>
      </w:r>
      <w:r>
        <w:rPr>
          <w:rFonts w:ascii="方正仿宋_GBK" w:eastAsia="方正仿宋_GBK"/>
          <w:sz w:val="32"/>
          <w:szCs w:val="32"/>
          <w:shd w:val="clear" w:color="auto" w:fill="FFFFFF"/>
        </w:rPr>
        <w:t>此外，年初财政拨款结转和结余</w:t>
      </w:r>
      <w:r>
        <w:rPr>
          <w:rFonts w:ascii="方正仿宋_GBK" w:eastAsia="方正仿宋_GBK"/>
          <w:sz w:val="32"/>
          <w:szCs w:val="32"/>
        </w:rPr>
        <w:t>0.75</w:t>
      </w:r>
      <w:r>
        <w:rPr>
          <w:rFonts w:ascii="方正仿宋_GBK" w:eastAsia="方正仿宋_GBK"/>
          <w:sz w:val="32"/>
          <w:szCs w:val="32"/>
          <w:shd w:val="clear" w:color="auto" w:fill="FFFFFF"/>
        </w:rPr>
        <w:t>万元。</w:t>
      </w:r>
    </w:p>
    <w:p w14:paraId="21355157">
      <w:pPr>
        <w:autoSpaceDE w:val="0"/>
        <w:spacing w:line="570" w:lineRule="exact"/>
        <w:ind w:firstLine="643" w:firstLineChars="200"/>
        <w:rPr>
          <w:rFonts w:eastAsia="方正仿宋_GBK"/>
          <w:sz w:val="32"/>
          <w:szCs w:val="32"/>
        </w:rPr>
      </w:pPr>
      <w:r>
        <w:rPr>
          <w:rFonts w:eastAsia="方正仿宋_GBK"/>
          <w:b/>
          <w:bCs/>
          <w:sz w:val="32"/>
          <w:szCs w:val="32"/>
        </w:rPr>
        <w:t>2.</w:t>
      </w:r>
      <w:r>
        <w:rPr>
          <w:rFonts w:ascii="方正仿宋_GBK" w:eastAsia="方正仿宋_GBK"/>
          <w:b/>
          <w:bCs/>
          <w:sz w:val="32"/>
          <w:szCs w:val="32"/>
        </w:rPr>
        <w:t>支出情况。</w:t>
      </w:r>
      <w:r>
        <w:rPr>
          <w:rFonts w:ascii="方正仿宋_GBK" w:eastAsia="方正仿宋_GBK"/>
          <w:sz w:val="32"/>
          <w:szCs w:val="32"/>
          <w:shd w:val="clear" w:color="auto" w:fill="FFFFFF"/>
        </w:rPr>
        <w:t>2023年度一般公共预算财政拨款支出</w:t>
      </w:r>
      <w:r>
        <w:rPr>
          <w:rFonts w:ascii="方正仿宋_GBK" w:eastAsia="方正仿宋_GBK"/>
          <w:sz w:val="32"/>
          <w:szCs w:val="32"/>
        </w:rPr>
        <w:t>318.74</w:t>
      </w:r>
      <w:r>
        <w:rPr>
          <w:rFonts w:ascii="方正仿宋_GBK" w:eastAsia="方正仿宋_GBK"/>
          <w:sz w:val="32"/>
          <w:szCs w:val="32"/>
          <w:shd w:val="clear" w:color="auto" w:fill="FFFFFF"/>
        </w:rPr>
        <w:t>万元，较上年决算数增加51.49万元，增长19.27%。</w:t>
      </w:r>
      <w:r>
        <w:rPr>
          <w:rFonts w:ascii="方正仿宋_GBK" w:eastAsia="方正仿宋_GBK"/>
          <w:sz w:val="32"/>
          <w:szCs w:val="32"/>
        </w:rPr>
        <w:t>主要原因是</w:t>
      </w:r>
      <w:r>
        <w:rPr>
          <w:rFonts w:eastAsia="方正仿宋_GBK"/>
          <w:sz w:val="32"/>
          <w:szCs w:val="32"/>
        </w:rPr>
        <w:t>2023</w:t>
      </w:r>
      <w:r>
        <w:rPr>
          <w:rFonts w:ascii="方正仿宋_GBK" w:eastAsia="方正仿宋_GBK"/>
          <w:sz w:val="32"/>
          <w:szCs w:val="32"/>
        </w:rPr>
        <w:t>年度财政拨付了</w:t>
      </w:r>
      <w:r>
        <w:rPr>
          <w:rFonts w:eastAsia="方正仿宋_GBK"/>
          <w:sz w:val="32"/>
          <w:szCs w:val="32"/>
        </w:rPr>
        <w:t>2021</w:t>
      </w:r>
      <w:r>
        <w:rPr>
          <w:rFonts w:ascii="方正仿宋_GBK" w:eastAsia="方正仿宋_GBK"/>
          <w:sz w:val="32"/>
          <w:szCs w:val="32"/>
        </w:rPr>
        <w:t>年度职工的超额绩效及增核了医务人员一次性绩效补助，而</w:t>
      </w:r>
      <w:r>
        <w:rPr>
          <w:rFonts w:eastAsia="方正仿宋_GBK"/>
          <w:sz w:val="32"/>
          <w:szCs w:val="32"/>
        </w:rPr>
        <w:t>2022</w:t>
      </w:r>
      <w:r>
        <w:rPr>
          <w:rFonts w:ascii="方正仿宋_GBK" w:eastAsia="方正仿宋_GBK"/>
          <w:sz w:val="32"/>
          <w:szCs w:val="32"/>
        </w:rPr>
        <w:t>年财政未拨职工超额绩效及增核医务人员一次性绩效补助。</w:t>
      </w:r>
      <w:r>
        <w:rPr>
          <w:rFonts w:ascii="方正仿宋_GBK" w:eastAsia="方正仿宋_GBK"/>
          <w:sz w:val="32"/>
          <w:szCs w:val="32"/>
          <w:shd w:val="clear" w:color="auto" w:fill="FFFFFF"/>
        </w:rPr>
        <w:t>较年初预算数增加308.74万元，增长3087.40%。</w:t>
      </w:r>
      <w:r>
        <w:rPr>
          <w:rFonts w:ascii="方正仿宋_GBK" w:eastAsia="方正仿宋_GBK"/>
          <w:sz w:val="32"/>
          <w:szCs w:val="32"/>
        </w:rPr>
        <w:t>主要原因</w:t>
      </w:r>
      <w:r>
        <w:rPr>
          <w:rFonts w:eastAsia="方正仿宋_GBK"/>
          <w:sz w:val="32"/>
          <w:szCs w:val="32"/>
        </w:rPr>
        <w:t>2023</w:t>
      </w:r>
      <w:r>
        <w:rPr>
          <w:rFonts w:ascii="方正仿宋_GBK" w:eastAsia="方正仿宋_GBK"/>
          <w:sz w:val="32"/>
          <w:szCs w:val="32"/>
        </w:rPr>
        <w:t>年度财政拨付了药品零差率补助、</w:t>
      </w:r>
      <w:r>
        <w:rPr>
          <w:rFonts w:eastAsia="方正仿宋_GBK"/>
          <w:sz w:val="32"/>
          <w:szCs w:val="32"/>
        </w:rPr>
        <w:t>2021</w:t>
      </w:r>
      <w:r>
        <w:rPr>
          <w:rFonts w:ascii="方正仿宋_GBK" w:eastAsia="方正仿宋_GBK"/>
          <w:sz w:val="32"/>
          <w:szCs w:val="32"/>
        </w:rPr>
        <w:t>年度职工的超额绩效、增核了医务人员一次性绩效补助，而</w:t>
      </w:r>
      <w:r>
        <w:rPr>
          <w:rFonts w:eastAsia="方正仿宋_GBK"/>
          <w:sz w:val="32"/>
          <w:szCs w:val="32"/>
        </w:rPr>
        <w:t>2023</w:t>
      </w:r>
      <w:r>
        <w:rPr>
          <w:rFonts w:ascii="方正仿宋_GBK" w:eastAsia="方正仿宋_GBK"/>
          <w:sz w:val="32"/>
          <w:szCs w:val="32"/>
        </w:rPr>
        <w:t>年年初未将这些纳入年初预算数，从而全年预算数增加。</w:t>
      </w:r>
    </w:p>
    <w:p w14:paraId="1E0FC819">
      <w:pPr>
        <w:autoSpaceDE w:val="0"/>
        <w:spacing w:line="570" w:lineRule="exact"/>
        <w:ind w:firstLine="643" w:firstLineChars="200"/>
        <w:rPr>
          <w:rFonts w:eastAsia="方正仿宋_GBK"/>
          <w:sz w:val="32"/>
          <w:szCs w:val="32"/>
        </w:rPr>
      </w:pPr>
      <w:r>
        <w:rPr>
          <w:rFonts w:eastAsia="方正仿宋_GBK"/>
          <w:b/>
          <w:bCs/>
          <w:sz w:val="32"/>
          <w:szCs w:val="32"/>
        </w:rPr>
        <w:t>3.</w:t>
      </w:r>
      <w:r>
        <w:rPr>
          <w:rFonts w:ascii="方正仿宋_GBK" w:eastAsia="方正仿宋_GBK"/>
          <w:b/>
          <w:bCs/>
          <w:sz w:val="32"/>
          <w:szCs w:val="32"/>
        </w:rPr>
        <w:t>结转结余情况。</w:t>
      </w:r>
      <w:r>
        <w:rPr>
          <w:rFonts w:eastAsia="方正仿宋_GBK"/>
          <w:sz w:val="32"/>
          <w:szCs w:val="32"/>
        </w:rPr>
        <w:t>2023</w:t>
      </w:r>
      <w:r>
        <w:rPr>
          <w:rFonts w:ascii="方正仿宋_GBK" w:eastAsia="方正仿宋_GBK"/>
          <w:sz w:val="32"/>
          <w:szCs w:val="32"/>
        </w:rPr>
        <w:t>年度年末一般公共预算财政拨款结转和结余</w:t>
      </w:r>
      <w:r>
        <w:rPr>
          <w:rFonts w:eastAsia="方正仿宋_GBK"/>
          <w:sz w:val="32"/>
          <w:szCs w:val="32"/>
        </w:rPr>
        <w:t>0.00</w:t>
      </w:r>
      <w:r>
        <w:rPr>
          <w:rFonts w:ascii="方正仿宋_GBK" w:eastAsia="方正仿宋_GBK"/>
          <w:sz w:val="32"/>
          <w:szCs w:val="32"/>
        </w:rPr>
        <w:t>万元，较上年决算数增加</w:t>
      </w:r>
      <w:r>
        <w:rPr>
          <w:rFonts w:eastAsia="方正仿宋_GBK"/>
          <w:sz w:val="32"/>
          <w:szCs w:val="32"/>
        </w:rPr>
        <w:t>0.00</w:t>
      </w:r>
      <w:r>
        <w:rPr>
          <w:rFonts w:ascii="方正仿宋_GBK" w:eastAsia="方正仿宋_GBK"/>
          <w:sz w:val="32"/>
          <w:szCs w:val="32"/>
        </w:rPr>
        <w:t>万元，增长</w:t>
      </w:r>
      <w:r>
        <w:rPr>
          <w:rFonts w:eastAsia="方正仿宋_GBK"/>
          <w:sz w:val="32"/>
          <w:szCs w:val="32"/>
        </w:rPr>
        <w:t>0.0%</w:t>
      </w:r>
      <w:r>
        <w:rPr>
          <w:rFonts w:ascii="方正仿宋_GBK" w:eastAsia="方正仿宋_GBK"/>
          <w:sz w:val="32"/>
          <w:szCs w:val="32"/>
        </w:rPr>
        <w:t>，与上年决算数持平。</w:t>
      </w:r>
    </w:p>
    <w:p w14:paraId="4D101CBB">
      <w:pPr>
        <w:autoSpaceDE w:val="0"/>
        <w:spacing w:line="570" w:lineRule="exact"/>
        <w:ind w:firstLine="643" w:firstLineChars="200"/>
        <w:rPr>
          <w:rFonts w:eastAsia="方正仿宋_GBK"/>
          <w:sz w:val="32"/>
          <w:szCs w:val="32"/>
        </w:rPr>
      </w:pPr>
      <w:r>
        <w:rPr>
          <w:rFonts w:eastAsia="方正仿宋_GBK"/>
          <w:b/>
          <w:bCs/>
          <w:sz w:val="32"/>
          <w:szCs w:val="32"/>
        </w:rPr>
        <w:t xml:space="preserve"> 4.</w:t>
      </w:r>
      <w:r>
        <w:rPr>
          <w:rFonts w:ascii="方正仿宋_GBK" w:eastAsia="方正仿宋_GBK"/>
          <w:b/>
          <w:bCs/>
          <w:sz w:val="32"/>
          <w:szCs w:val="32"/>
        </w:rPr>
        <w:t>比较情况。</w:t>
      </w:r>
      <w:r>
        <w:rPr>
          <w:rFonts w:ascii="方正仿宋_GBK" w:eastAsia="方正仿宋_GBK"/>
          <w:sz w:val="32"/>
          <w:szCs w:val="32"/>
        </w:rPr>
        <w:t>本部门</w:t>
      </w:r>
      <w:r>
        <w:rPr>
          <w:rFonts w:eastAsia="方正仿宋_GBK"/>
          <w:sz w:val="32"/>
          <w:szCs w:val="32"/>
        </w:rPr>
        <w:t>2023</w:t>
      </w:r>
      <w:r>
        <w:rPr>
          <w:rFonts w:ascii="方正仿宋_GBK" w:eastAsia="方正仿宋_GBK"/>
          <w:sz w:val="32"/>
          <w:szCs w:val="32"/>
        </w:rPr>
        <w:t>年度一般公共预算财政拨款支出主要用于以下几个方面：</w:t>
      </w:r>
    </w:p>
    <w:p w14:paraId="05062EF1">
      <w:pPr>
        <w:autoSpaceDE w:val="0"/>
        <w:spacing w:line="570" w:lineRule="exact"/>
        <w:ind w:firstLine="640" w:firstLineChars="200"/>
        <w:rPr>
          <w:rFonts w:eastAsia="方正仿宋_GBK"/>
          <w:sz w:val="32"/>
          <w:szCs w:val="32"/>
        </w:rPr>
      </w:pPr>
      <w:r>
        <w:rPr>
          <w:rFonts w:ascii="方正仿宋_GBK" w:eastAsia="方正仿宋_GBK"/>
          <w:sz w:val="32"/>
          <w:szCs w:val="32"/>
        </w:rPr>
        <w:t>（</w:t>
      </w:r>
      <w:r>
        <w:rPr>
          <w:rFonts w:eastAsia="方正仿宋_GBK"/>
          <w:sz w:val="32"/>
          <w:szCs w:val="32"/>
        </w:rPr>
        <w:t>1</w:t>
      </w:r>
      <w:r>
        <w:rPr>
          <w:rFonts w:ascii="方正仿宋_GBK" w:eastAsia="方正仿宋_GBK"/>
          <w:sz w:val="32"/>
          <w:szCs w:val="32"/>
        </w:rPr>
        <w:t>）</w:t>
      </w:r>
      <w:r>
        <w:rPr>
          <w:rFonts w:ascii="方正仿宋_GBK" w:eastAsia="方正仿宋_GBK"/>
          <w:sz w:val="32"/>
          <w:szCs w:val="32"/>
          <w:shd w:val="clear" w:color="auto" w:fill="FFFFFF"/>
        </w:rPr>
        <w:t>社会保障与就业支出</w:t>
      </w:r>
      <w:r>
        <w:rPr>
          <w:rFonts w:ascii="方正仿宋_GBK" w:eastAsia="方正仿宋_GBK"/>
          <w:sz w:val="32"/>
          <w:szCs w:val="32"/>
        </w:rPr>
        <w:t>13.06</w:t>
      </w:r>
      <w:r>
        <w:rPr>
          <w:rFonts w:ascii="方正仿宋_GBK" w:eastAsia="方正仿宋_GBK"/>
          <w:sz w:val="32"/>
          <w:szCs w:val="32"/>
          <w:shd w:val="clear" w:color="auto" w:fill="FFFFFF"/>
        </w:rPr>
        <w:t>万元，占</w:t>
      </w:r>
      <w:r>
        <w:rPr>
          <w:rFonts w:ascii="方正仿宋_GBK" w:eastAsia="方正仿宋_GBK"/>
          <w:sz w:val="32"/>
          <w:szCs w:val="32"/>
        </w:rPr>
        <w:t>4.10</w:t>
      </w:r>
      <w:r>
        <w:rPr>
          <w:rFonts w:ascii="方正仿宋_GBK" w:eastAsia="方正仿宋_GBK"/>
          <w:sz w:val="32"/>
          <w:szCs w:val="32"/>
          <w:shd w:val="clear" w:color="auto" w:fill="FFFFFF"/>
        </w:rPr>
        <w:t>%，较年初预算数增加3.86万元，增长41.96%，</w:t>
      </w:r>
      <w:r>
        <w:rPr>
          <w:rFonts w:ascii="方正仿宋_GBK" w:eastAsia="方正仿宋_GBK"/>
          <w:sz w:val="32"/>
          <w:szCs w:val="32"/>
        </w:rPr>
        <w:t>主要原因是年初预算时是按上年末的标准预算的，当年按实际支出调整了预算数，导致全年预算数比年初预算数增加。</w:t>
      </w:r>
    </w:p>
    <w:p w14:paraId="5D173ADA">
      <w:pPr>
        <w:autoSpaceDE w:val="0"/>
        <w:spacing w:line="570" w:lineRule="exact"/>
        <w:ind w:firstLine="640" w:firstLineChars="200"/>
        <w:rPr>
          <w:rFonts w:eastAsia="方正仿宋_GBK"/>
          <w:sz w:val="32"/>
          <w:szCs w:val="32"/>
        </w:rPr>
      </w:pPr>
      <w:r>
        <w:rPr>
          <w:rFonts w:ascii="方正仿宋_GBK" w:eastAsia="方正仿宋_GBK"/>
          <w:sz w:val="32"/>
          <w:szCs w:val="32"/>
        </w:rPr>
        <w:t>（</w:t>
      </w:r>
      <w:r>
        <w:rPr>
          <w:rFonts w:eastAsia="方正仿宋_GBK"/>
          <w:sz w:val="32"/>
          <w:szCs w:val="32"/>
        </w:rPr>
        <w:t>2</w:t>
      </w:r>
      <w:r>
        <w:rPr>
          <w:rFonts w:ascii="方正仿宋_GBK" w:eastAsia="方正仿宋_GBK"/>
          <w:sz w:val="32"/>
          <w:szCs w:val="32"/>
        </w:rPr>
        <w:t>）</w:t>
      </w:r>
      <w:r>
        <w:rPr>
          <w:rFonts w:ascii="方正仿宋_GBK" w:eastAsia="方正仿宋_GBK"/>
          <w:sz w:val="32"/>
          <w:szCs w:val="32"/>
          <w:shd w:val="clear" w:color="auto" w:fill="FFFFFF"/>
        </w:rPr>
        <w:t>卫生健康支出</w:t>
      </w:r>
      <w:r>
        <w:rPr>
          <w:rFonts w:ascii="方正仿宋_GBK" w:eastAsia="方正仿宋_GBK"/>
          <w:sz w:val="32"/>
          <w:szCs w:val="32"/>
        </w:rPr>
        <w:t>305.68</w:t>
      </w:r>
      <w:r>
        <w:rPr>
          <w:rFonts w:ascii="方正仿宋_GBK" w:eastAsia="方正仿宋_GBK"/>
          <w:sz w:val="32"/>
          <w:szCs w:val="32"/>
          <w:shd w:val="clear" w:color="auto" w:fill="FFFFFF"/>
        </w:rPr>
        <w:t>万元，占</w:t>
      </w:r>
      <w:r>
        <w:rPr>
          <w:rFonts w:ascii="方正仿宋_GBK" w:eastAsia="方正仿宋_GBK"/>
          <w:sz w:val="32"/>
          <w:szCs w:val="32"/>
        </w:rPr>
        <w:t>95.90</w:t>
      </w:r>
      <w:r>
        <w:rPr>
          <w:rFonts w:ascii="方正仿宋_GBK" w:eastAsia="方正仿宋_GBK"/>
          <w:sz w:val="32"/>
          <w:szCs w:val="32"/>
          <w:shd w:val="clear" w:color="auto" w:fill="FFFFFF"/>
        </w:rPr>
        <w:t>%，较年初预算数增加304.88万元，增长38110.00%，</w:t>
      </w:r>
      <w:r>
        <w:rPr>
          <w:rFonts w:ascii="方正仿宋_GBK" w:eastAsia="方正仿宋_GBK"/>
          <w:sz w:val="32"/>
          <w:szCs w:val="32"/>
        </w:rPr>
        <w:t>主要原因</w:t>
      </w:r>
      <w:r>
        <w:rPr>
          <w:rFonts w:eastAsia="方正仿宋_GBK"/>
          <w:sz w:val="32"/>
          <w:szCs w:val="32"/>
        </w:rPr>
        <w:t>2023</w:t>
      </w:r>
      <w:r>
        <w:rPr>
          <w:rFonts w:ascii="方正仿宋_GBK" w:eastAsia="方正仿宋_GBK"/>
          <w:sz w:val="32"/>
          <w:szCs w:val="32"/>
        </w:rPr>
        <w:t>年度财政拨付了药品零差率补助、</w:t>
      </w:r>
      <w:r>
        <w:rPr>
          <w:rFonts w:eastAsia="方正仿宋_GBK"/>
          <w:sz w:val="32"/>
          <w:szCs w:val="32"/>
        </w:rPr>
        <w:t>2021</w:t>
      </w:r>
      <w:r>
        <w:rPr>
          <w:rFonts w:ascii="方正仿宋_GBK" w:eastAsia="方正仿宋_GBK"/>
          <w:sz w:val="32"/>
          <w:szCs w:val="32"/>
        </w:rPr>
        <w:t>年度职工的超额绩效、增核了医务人员一次性绩效补助，而</w:t>
      </w:r>
      <w:r>
        <w:rPr>
          <w:rFonts w:eastAsia="方正仿宋_GBK"/>
          <w:sz w:val="32"/>
          <w:szCs w:val="32"/>
        </w:rPr>
        <w:t>2023</w:t>
      </w:r>
      <w:r>
        <w:rPr>
          <w:rFonts w:ascii="方正仿宋_GBK" w:eastAsia="方正仿宋_GBK"/>
          <w:sz w:val="32"/>
          <w:szCs w:val="32"/>
        </w:rPr>
        <w:t>年年初未将这些纳入年初预算数，导致全年预算数比年初预算数增加。</w:t>
      </w:r>
    </w:p>
    <w:p w14:paraId="07706D5C">
      <w:pPr>
        <w:autoSpaceDE w:val="0"/>
        <w:spacing w:line="570" w:lineRule="exact"/>
        <w:ind w:firstLine="640" w:firstLineChars="200"/>
        <w:rPr>
          <w:rFonts w:eastAsia="方正楷体_GBK"/>
          <w:sz w:val="32"/>
          <w:szCs w:val="32"/>
        </w:rPr>
      </w:pPr>
      <w:r>
        <w:rPr>
          <w:rFonts w:ascii="方正楷体_GBK" w:hAnsi="方正楷体_GBK" w:eastAsia="方正楷体_GBK"/>
          <w:sz w:val="32"/>
          <w:szCs w:val="32"/>
        </w:rPr>
        <w:t>（四）一般公共预算财政拨款基本支出决算情况说</w:t>
      </w:r>
      <w:r>
        <w:rPr>
          <w:rFonts w:cs="宋体"/>
          <w:sz w:val="32"/>
          <w:szCs w:val="32"/>
        </w:rPr>
        <w:t>明</w:t>
      </w:r>
    </w:p>
    <w:p w14:paraId="5E0973B0">
      <w:pPr>
        <w:autoSpaceDE w:val="0"/>
        <w:spacing w:line="570" w:lineRule="exact"/>
        <w:ind w:firstLine="640" w:firstLineChars="200"/>
        <w:rPr>
          <w:rFonts w:eastAsia="方正仿宋_GBK"/>
          <w:sz w:val="32"/>
          <w:szCs w:val="32"/>
        </w:rPr>
      </w:pPr>
      <w:r>
        <w:rPr>
          <w:rFonts w:ascii="方正仿宋_GBK" w:eastAsia="方正仿宋_GBK"/>
          <w:sz w:val="32"/>
          <w:szCs w:val="32"/>
          <w:shd w:val="clear" w:color="auto" w:fill="FFFFFF"/>
        </w:rPr>
        <w:t>2023年度一般公共财政拨款基本支出</w:t>
      </w:r>
      <w:r>
        <w:rPr>
          <w:rFonts w:ascii="方正仿宋_GBK" w:eastAsia="方正仿宋_GBK"/>
          <w:sz w:val="32"/>
          <w:szCs w:val="32"/>
        </w:rPr>
        <w:t>290.35</w:t>
      </w:r>
      <w:r>
        <w:rPr>
          <w:rFonts w:ascii="方正仿宋_GBK" w:eastAsia="方正仿宋_GBK"/>
          <w:sz w:val="32"/>
          <w:szCs w:val="32"/>
          <w:shd w:val="clear" w:color="auto" w:fill="FFFFFF"/>
        </w:rPr>
        <w:t>万元。其中：人员经费</w:t>
      </w:r>
      <w:r>
        <w:rPr>
          <w:rFonts w:ascii="方正仿宋_GBK" w:eastAsia="方正仿宋_GBK"/>
          <w:sz w:val="32"/>
          <w:szCs w:val="32"/>
        </w:rPr>
        <w:t>245.40</w:t>
      </w:r>
      <w:r>
        <w:rPr>
          <w:rFonts w:ascii="方正仿宋_GBK" w:eastAsia="方正仿宋_GBK"/>
          <w:sz w:val="32"/>
          <w:szCs w:val="32"/>
          <w:shd w:val="clear" w:color="auto" w:fill="FFFFFF"/>
        </w:rPr>
        <w:t>万元，较上年决算数增加5.91万元，增长2.47%，</w:t>
      </w:r>
      <w:r>
        <w:rPr>
          <w:rFonts w:ascii="方正仿宋_GBK" w:eastAsia="方正仿宋_GBK"/>
          <w:sz w:val="32"/>
          <w:szCs w:val="32"/>
        </w:rPr>
        <w:t>主要原因是</w:t>
      </w:r>
      <w:r>
        <w:rPr>
          <w:rFonts w:eastAsia="方正仿宋_GBK"/>
          <w:sz w:val="32"/>
          <w:szCs w:val="32"/>
        </w:rPr>
        <w:t>2023</w:t>
      </w:r>
      <w:r>
        <w:rPr>
          <w:rFonts w:ascii="方正仿宋_GBK" w:eastAsia="方正仿宋_GBK"/>
          <w:sz w:val="32"/>
          <w:szCs w:val="32"/>
        </w:rPr>
        <w:t>年度支付了</w:t>
      </w:r>
      <w:r>
        <w:rPr>
          <w:rFonts w:eastAsia="方正仿宋_GBK"/>
          <w:sz w:val="32"/>
          <w:szCs w:val="32"/>
        </w:rPr>
        <w:t>2021</w:t>
      </w:r>
      <w:r>
        <w:rPr>
          <w:rFonts w:ascii="方正仿宋_GBK" w:eastAsia="方正仿宋_GBK"/>
          <w:sz w:val="32"/>
          <w:szCs w:val="32"/>
        </w:rPr>
        <w:t>年度职工的超额绩效及增核了医务人员一次性绩效补助，而</w:t>
      </w:r>
      <w:r>
        <w:rPr>
          <w:rFonts w:eastAsia="方正仿宋_GBK"/>
          <w:sz w:val="32"/>
          <w:szCs w:val="32"/>
        </w:rPr>
        <w:t>2022</w:t>
      </w:r>
      <w:r>
        <w:rPr>
          <w:rFonts w:ascii="方正仿宋_GBK" w:eastAsia="方正仿宋_GBK"/>
          <w:sz w:val="32"/>
          <w:szCs w:val="32"/>
        </w:rPr>
        <w:t>年未支付职工超额绩效及增核医务人员一次性绩效补助。人员经费用途主要包括：基本工资</w:t>
      </w:r>
      <w:r>
        <w:rPr>
          <w:rFonts w:eastAsia="方正仿宋_GBK"/>
          <w:sz w:val="32"/>
          <w:szCs w:val="32"/>
        </w:rPr>
        <w:t>50.22</w:t>
      </w:r>
      <w:r>
        <w:rPr>
          <w:rFonts w:ascii="方正仿宋_GBK" w:eastAsia="方正仿宋_GBK"/>
          <w:sz w:val="32"/>
          <w:szCs w:val="32"/>
        </w:rPr>
        <w:t>万元、津贴补贴</w:t>
      </w:r>
      <w:r>
        <w:rPr>
          <w:rFonts w:eastAsia="方正仿宋_GBK"/>
          <w:sz w:val="32"/>
          <w:szCs w:val="32"/>
        </w:rPr>
        <w:t>11.1</w:t>
      </w:r>
      <w:r>
        <w:rPr>
          <w:rFonts w:ascii="方正仿宋_GBK" w:eastAsia="方正仿宋_GBK"/>
          <w:sz w:val="32"/>
          <w:szCs w:val="32"/>
        </w:rPr>
        <w:t>万元、绩效工资</w:t>
      </w:r>
      <w:r>
        <w:rPr>
          <w:rFonts w:eastAsia="方正仿宋_GBK"/>
          <w:sz w:val="32"/>
          <w:szCs w:val="32"/>
        </w:rPr>
        <w:t>105.57</w:t>
      </w:r>
      <w:r>
        <w:rPr>
          <w:rFonts w:ascii="方正仿宋_GBK" w:eastAsia="方正仿宋_GBK"/>
          <w:sz w:val="32"/>
          <w:szCs w:val="32"/>
        </w:rPr>
        <w:t>万元、其他工资福利支出</w:t>
      </w:r>
      <w:r>
        <w:rPr>
          <w:rFonts w:eastAsia="方正仿宋_GBK"/>
          <w:sz w:val="32"/>
          <w:szCs w:val="32"/>
        </w:rPr>
        <w:t>46.85</w:t>
      </w:r>
      <w:r>
        <w:rPr>
          <w:rFonts w:ascii="方正仿宋_GBK" w:eastAsia="方正仿宋_GBK"/>
          <w:sz w:val="32"/>
          <w:szCs w:val="32"/>
        </w:rPr>
        <w:t>万元、退休人员生活补助</w:t>
      </w:r>
      <w:r>
        <w:rPr>
          <w:rFonts w:eastAsia="方正仿宋_GBK"/>
          <w:sz w:val="32"/>
          <w:szCs w:val="32"/>
        </w:rPr>
        <w:t>8.28</w:t>
      </w:r>
      <w:r>
        <w:rPr>
          <w:rFonts w:ascii="方正仿宋_GBK" w:eastAsia="方正仿宋_GBK"/>
          <w:sz w:val="32"/>
          <w:szCs w:val="32"/>
        </w:rPr>
        <w:t>万元。</w:t>
      </w:r>
      <w:r>
        <w:rPr>
          <w:rFonts w:ascii="方正仿宋_GBK" w:eastAsia="方正仿宋_GBK"/>
          <w:sz w:val="32"/>
          <w:szCs w:val="32"/>
          <w:shd w:val="clear" w:color="auto" w:fill="FFFFFF"/>
        </w:rPr>
        <w:t>公用经费</w:t>
      </w:r>
      <w:r>
        <w:rPr>
          <w:rFonts w:ascii="方正仿宋_GBK" w:eastAsia="方正仿宋_GBK"/>
          <w:sz w:val="32"/>
          <w:szCs w:val="32"/>
        </w:rPr>
        <w:t>44.95</w:t>
      </w:r>
      <w:r>
        <w:rPr>
          <w:rFonts w:ascii="方正仿宋_GBK" w:eastAsia="方正仿宋_GBK"/>
          <w:sz w:val="32"/>
          <w:szCs w:val="32"/>
          <w:shd w:val="clear" w:color="auto" w:fill="FFFFFF"/>
        </w:rPr>
        <w:t>万元，较上年决算数增加17.19万元，增长61.92%，</w:t>
      </w:r>
      <w:r>
        <w:rPr>
          <w:rFonts w:ascii="方正仿宋_GBK" w:eastAsia="方正仿宋_GBK"/>
          <w:sz w:val="32"/>
          <w:szCs w:val="32"/>
        </w:rPr>
        <w:t>主要原因是：</w:t>
      </w:r>
      <w:r>
        <w:rPr>
          <w:rFonts w:eastAsia="方正仿宋_GBK"/>
          <w:sz w:val="32"/>
          <w:szCs w:val="32"/>
        </w:rPr>
        <w:t>2023</w:t>
      </w:r>
      <w:r>
        <w:rPr>
          <w:rFonts w:ascii="方正仿宋_GBK" w:eastAsia="方正仿宋_GBK"/>
          <w:sz w:val="32"/>
          <w:szCs w:val="32"/>
        </w:rPr>
        <w:t>年未用财政资金支付疫情防控专用材料款，而</w:t>
      </w:r>
      <w:r>
        <w:rPr>
          <w:rFonts w:eastAsia="方正仿宋_GBK"/>
          <w:sz w:val="32"/>
          <w:szCs w:val="32"/>
        </w:rPr>
        <w:t>2022</w:t>
      </w:r>
      <w:r>
        <w:rPr>
          <w:rFonts w:ascii="方正仿宋_GBK" w:eastAsia="方正仿宋_GBK"/>
          <w:sz w:val="32"/>
          <w:szCs w:val="32"/>
        </w:rPr>
        <w:t>年用财政资金支付疫情防控专用材料款。公用经费用途主要包括：办公费</w:t>
      </w:r>
      <w:r>
        <w:rPr>
          <w:rFonts w:eastAsia="方正仿宋_GBK"/>
          <w:sz w:val="32"/>
          <w:szCs w:val="32"/>
        </w:rPr>
        <w:t>0.41</w:t>
      </w:r>
      <w:r>
        <w:rPr>
          <w:rFonts w:ascii="方正仿宋_GBK" w:eastAsia="方正仿宋_GBK"/>
          <w:sz w:val="32"/>
          <w:szCs w:val="32"/>
        </w:rPr>
        <w:t>万元、印刷费</w:t>
      </w:r>
      <w:r>
        <w:rPr>
          <w:rFonts w:eastAsia="方正仿宋_GBK"/>
          <w:sz w:val="32"/>
          <w:szCs w:val="32"/>
        </w:rPr>
        <w:t>0</w:t>
      </w:r>
      <w:r>
        <w:rPr>
          <w:rFonts w:ascii="方正仿宋_GBK" w:eastAsia="方正仿宋_GBK"/>
          <w:sz w:val="32"/>
          <w:szCs w:val="32"/>
        </w:rPr>
        <w:t>万元、专用材料费</w:t>
      </w:r>
      <w:r>
        <w:rPr>
          <w:rFonts w:eastAsia="方正仿宋_GBK"/>
          <w:sz w:val="32"/>
          <w:szCs w:val="32"/>
        </w:rPr>
        <w:t>28.36</w:t>
      </w:r>
      <w:r>
        <w:rPr>
          <w:rFonts w:ascii="方正仿宋_GBK" w:eastAsia="方正仿宋_GBK"/>
          <w:sz w:val="32"/>
          <w:szCs w:val="32"/>
        </w:rPr>
        <w:t>万元、其他商品和服务支出</w:t>
      </w:r>
      <w:r>
        <w:rPr>
          <w:rFonts w:eastAsia="方正仿宋_GBK"/>
          <w:sz w:val="32"/>
          <w:szCs w:val="32"/>
        </w:rPr>
        <w:t>16.18</w:t>
      </w:r>
      <w:r>
        <w:rPr>
          <w:rFonts w:ascii="方正仿宋_GBK" w:eastAsia="方正仿宋_GBK"/>
          <w:sz w:val="32"/>
          <w:szCs w:val="32"/>
        </w:rPr>
        <w:t>万元。</w:t>
      </w:r>
      <w:r>
        <w:rPr>
          <w:rFonts w:ascii="方正仿宋_GBK" w:eastAsia="方正仿宋_GBK"/>
          <w:sz w:val="32"/>
          <w:szCs w:val="32"/>
          <w:shd w:val="clear" w:color="auto" w:fill="FFFFFF"/>
        </w:rPr>
        <w:t>公用经费用途主要包括：日常办公、水电支出、电话支出、购买卫生专用材料支出、差旅费支出、乡村医生基本公共卫生服务支出等。</w:t>
      </w:r>
    </w:p>
    <w:p w14:paraId="1C957C3E">
      <w:pPr>
        <w:autoSpaceDE w:val="0"/>
        <w:spacing w:line="570" w:lineRule="exact"/>
        <w:ind w:firstLine="640" w:firstLineChars="200"/>
        <w:rPr>
          <w:rFonts w:eastAsia="方正楷体_GBK"/>
          <w:sz w:val="32"/>
          <w:szCs w:val="32"/>
        </w:rPr>
      </w:pPr>
      <w:r>
        <w:rPr>
          <w:rFonts w:ascii="方正楷体_GBK" w:hAnsi="方正楷体_GBK" w:eastAsia="方正楷体_GBK"/>
          <w:sz w:val="32"/>
          <w:szCs w:val="32"/>
        </w:rPr>
        <w:t>（五）政府性基金预算收支决算情况说</w:t>
      </w:r>
      <w:r>
        <w:rPr>
          <w:rFonts w:cs="宋体"/>
          <w:sz w:val="32"/>
          <w:szCs w:val="32"/>
        </w:rPr>
        <w:t>明</w:t>
      </w:r>
    </w:p>
    <w:p w14:paraId="3286BA56">
      <w:pPr>
        <w:autoSpaceDE w:val="0"/>
        <w:spacing w:line="570" w:lineRule="exact"/>
        <w:ind w:firstLine="640" w:firstLineChars="200"/>
        <w:rPr>
          <w:rFonts w:eastAsia="方正仿宋_GBK"/>
          <w:sz w:val="32"/>
          <w:szCs w:val="32"/>
        </w:rPr>
      </w:pPr>
      <w:r>
        <w:rPr>
          <w:rFonts w:ascii="方正仿宋_GBK" w:eastAsia="方正仿宋_GBK"/>
          <w:sz w:val="32"/>
          <w:szCs w:val="32"/>
        </w:rPr>
        <w:t>本部门</w:t>
      </w:r>
      <w:r>
        <w:rPr>
          <w:rFonts w:eastAsia="方正仿宋_GBK"/>
          <w:sz w:val="32"/>
          <w:szCs w:val="32"/>
        </w:rPr>
        <w:t>2023</w:t>
      </w:r>
      <w:r>
        <w:rPr>
          <w:rFonts w:ascii="方正仿宋_GBK" w:eastAsia="方正仿宋_GBK"/>
          <w:sz w:val="32"/>
          <w:szCs w:val="32"/>
        </w:rPr>
        <w:t>年度无政府性基金预算财政拨款收支。</w:t>
      </w:r>
    </w:p>
    <w:p w14:paraId="62A483AF">
      <w:pPr>
        <w:autoSpaceDE w:val="0"/>
        <w:spacing w:line="570" w:lineRule="exact"/>
        <w:ind w:firstLine="640" w:firstLineChars="200"/>
        <w:rPr>
          <w:rFonts w:eastAsia="方正楷体_GBK"/>
          <w:sz w:val="32"/>
          <w:szCs w:val="32"/>
        </w:rPr>
      </w:pPr>
      <w:r>
        <w:rPr>
          <w:rFonts w:ascii="方正楷体_GBK" w:hAnsi="方正楷体_GBK" w:eastAsia="方正楷体_GBK"/>
          <w:sz w:val="32"/>
          <w:szCs w:val="32"/>
        </w:rPr>
        <w:t>（六）国有资本经营预算财政拨款支出决算情况说</w:t>
      </w:r>
      <w:r>
        <w:rPr>
          <w:rFonts w:cs="宋体"/>
          <w:sz w:val="32"/>
          <w:szCs w:val="32"/>
        </w:rPr>
        <w:t>明</w:t>
      </w:r>
    </w:p>
    <w:p w14:paraId="48A19E6C">
      <w:pPr>
        <w:autoSpaceDE w:val="0"/>
        <w:spacing w:line="570" w:lineRule="exact"/>
        <w:ind w:firstLine="640" w:firstLineChars="200"/>
        <w:rPr>
          <w:rFonts w:eastAsia="方正仿宋_GBK"/>
          <w:sz w:val="32"/>
          <w:szCs w:val="32"/>
        </w:rPr>
      </w:pPr>
      <w:r>
        <w:rPr>
          <w:rFonts w:ascii="方正仿宋_GBK" w:eastAsia="方正仿宋_GBK"/>
          <w:sz w:val="32"/>
          <w:szCs w:val="32"/>
        </w:rPr>
        <w:t>本部门</w:t>
      </w:r>
      <w:r>
        <w:rPr>
          <w:rFonts w:eastAsia="方正仿宋_GBK"/>
          <w:sz w:val="32"/>
          <w:szCs w:val="32"/>
        </w:rPr>
        <w:t>2023</w:t>
      </w:r>
      <w:r>
        <w:rPr>
          <w:rFonts w:ascii="方正仿宋_GBK" w:eastAsia="方正仿宋_GBK"/>
          <w:sz w:val="32"/>
          <w:szCs w:val="32"/>
        </w:rPr>
        <w:t>年度无国有资本经营预算财政拨款支出。</w:t>
      </w:r>
    </w:p>
    <w:p w14:paraId="581F3924">
      <w:pPr>
        <w:autoSpaceDE w:val="0"/>
        <w:spacing w:line="570" w:lineRule="exact"/>
        <w:ind w:firstLine="640" w:firstLineChars="200"/>
        <w:rPr>
          <w:rFonts w:eastAsia="方正黑体_GBK"/>
          <w:sz w:val="32"/>
          <w:szCs w:val="32"/>
        </w:rPr>
      </w:pPr>
      <w:r>
        <w:rPr>
          <w:rFonts w:ascii="方正黑体_GBK" w:hAnsi="方正黑体_GBK" w:eastAsia="方正黑体_GBK"/>
          <w:sz w:val="32"/>
          <w:szCs w:val="32"/>
        </w:rPr>
        <w:t>三、</w:t>
      </w:r>
      <w:r>
        <w:rPr>
          <w:rFonts w:eastAsia="方正黑体_GBK"/>
          <w:sz w:val="32"/>
          <w:szCs w:val="32"/>
        </w:rPr>
        <w:t>“</w:t>
      </w:r>
      <w:r>
        <w:rPr>
          <w:rFonts w:ascii="方正黑体_GBK" w:hAnsi="方正黑体_GBK" w:eastAsia="方正黑体_GBK"/>
          <w:sz w:val="32"/>
          <w:szCs w:val="32"/>
        </w:rPr>
        <w:t>三公</w:t>
      </w:r>
      <w:r>
        <w:rPr>
          <w:rFonts w:eastAsia="方正黑体_GBK"/>
          <w:sz w:val="32"/>
          <w:szCs w:val="32"/>
        </w:rPr>
        <w:t>”</w:t>
      </w:r>
      <w:r>
        <w:rPr>
          <w:rFonts w:ascii="方正黑体_GBK" w:hAnsi="方正黑体_GBK" w:eastAsia="方正黑体_GBK"/>
          <w:sz w:val="32"/>
          <w:szCs w:val="32"/>
        </w:rPr>
        <w:t>经费情况说</w:t>
      </w:r>
      <w:r>
        <w:rPr>
          <w:rFonts w:cs="宋体"/>
          <w:sz w:val="32"/>
          <w:szCs w:val="32"/>
        </w:rPr>
        <w:t>明</w:t>
      </w:r>
    </w:p>
    <w:p w14:paraId="2E0025C0">
      <w:pPr>
        <w:autoSpaceDE w:val="0"/>
        <w:spacing w:line="570" w:lineRule="exact"/>
        <w:ind w:firstLine="640" w:firstLineChars="200"/>
        <w:rPr>
          <w:rFonts w:eastAsia="方正楷体_GBK"/>
          <w:sz w:val="32"/>
          <w:szCs w:val="32"/>
        </w:rPr>
      </w:pPr>
      <w:r>
        <w:rPr>
          <w:rFonts w:ascii="方正楷体_GBK" w:hAnsi="方正楷体_GBK" w:eastAsia="方正楷体_GBK"/>
          <w:sz w:val="32"/>
          <w:szCs w:val="32"/>
        </w:rPr>
        <w:t>（一）</w:t>
      </w:r>
      <w:r>
        <w:rPr>
          <w:rFonts w:eastAsia="方正楷体_GBK"/>
          <w:sz w:val="32"/>
          <w:szCs w:val="32"/>
        </w:rPr>
        <w:t>“</w:t>
      </w:r>
      <w:r>
        <w:rPr>
          <w:rFonts w:ascii="方正楷体_GBK" w:hAnsi="方正楷体_GBK" w:eastAsia="方正楷体_GBK"/>
          <w:sz w:val="32"/>
          <w:szCs w:val="32"/>
        </w:rPr>
        <w:t>三公</w:t>
      </w:r>
      <w:r>
        <w:rPr>
          <w:rFonts w:eastAsia="方正楷体_GBK"/>
          <w:sz w:val="32"/>
          <w:szCs w:val="32"/>
        </w:rPr>
        <w:t>”</w:t>
      </w:r>
      <w:r>
        <w:rPr>
          <w:rFonts w:ascii="方正楷体_GBK" w:hAnsi="方正楷体_GBK" w:eastAsia="方正楷体_GBK"/>
          <w:sz w:val="32"/>
          <w:szCs w:val="32"/>
        </w:rPr>
        <w:t>经费支出总体情况说</w:t>
      </w:r>
      <w:r>
        <w:rPr>
          <w:rFonts w:cs="宋体"/>
          <w:sz w:val="32"/>
          <w:szCs w:val="32"/>
        </w:rPr>
        <w:t>明</w:t>
      </w:r>
    </w:p>
    <w:p w14:paraId="01CCB7F0">
      <w:pPr>
        <w:autoSpaceDE w:val="0"/>
        <w:spacing w:line="570" w:lineRule="exact"/>
        <w:ind w:firstLine="640" w:firstLineChars="200"/>
        <w:rPr>
          <w:rFonts w:ascii="方正仿宋_GBK" w:eastAsia="方正仿宋_GBK"/>
          <w:sz w:val="32"/>
          <w:szCs w:val="32"/>
        </w:rPr>
      </w:pPr>
      <w:r>
        <w:rPr>
          <w:rFonts w:ascii="方正仿宋_GBK" w:eastAsia="方正仿宋_GBK"/>
          <w:sz w:val="32"/>
          <w:szCs w:val="32"/>
        </w:rPr>
        <w:t>2023年度“三公”经费支出共计0.00万元，较年初预算数无增减，较上年支出数无增减。本单位2023年度未发生“三公”经费支出。</w:t>
      </w:r>
    </w:p>
    <w:p w14:paraId="07B9E7BF">
      <w:pPr>
        <w:autoSpaceDE w:val="0"/>
        <w:spacing w:line="570" w:lineRule="exact"/>
        <w:ind w:firstLine="640" w:firstLineChars="200"/>
        <w:rPr>
          <w:rFonts w:eastAsia="方正楷体_GBK"/>
          <w:sz w:val="32"/>
          <w:szCs w:val="32"/>
        </w:rPr>
      </w:pPr>
      <w:r>
        <w:rPr>
          <w:rFonts w:ascii="方正楷体_GBK" w:hAnsi="方正楷体_GBK" w:eastAsia="方正楷体_GBK"/>
          <w:sz w:val="32"/>
          <w:szCs w:val="32"/>
        </w:rPr>
        <w:t>（</w:t>
      </w:r>
      <w:r>
        <w:rPr>
          <w:rFonts w:hint="eastAsia" w:ascii="方正楷体_GBK" w:hAnsi="方正楷体_GBK" w:eastAsia="方正楷体_GBK"/>
          <w:sz w:val="32"/>
          <w:szCs w:val="32"/>
          <w:lang w:eastAsia="zh-CN"/>
        </w:rPr>
        <w:t>二</w:t>
      </w:r>
      <w:r>
        <w:rPr>
          <w:rFonts w:ascii="方正楷体_GBK" w:hAnsi="方正楷体_GBK" w:eastAsia="方正楷体_GBK"/>
          <w:sz w:val="32"/>
          <w:szCs w:val="32"/>
        </w:rPr>
        <w:t>）</w:t>
      </w:r>
      <w:r>
        <w:rPr>
          <w:rFonts w:eastAsia="方正楷体_GBK"/>
          <w:sz w:val="32"/>
          <w:szCs w:val="32"/>
        </w:rPr>
        <w:t>“</w:t>
      </w:r>
      <w:r>
        <w:rPr>
          <w:rFonts w:ascii="方正楷体_GBK" w:hAnsi="方正楷体_GBK" w:eastAsia="方正楷体_GBK"/>
          <w:sz w:val="32"/>
          <w:szCs w:val="32"/>
        </w:rPr>
        <w:t>三公</w:t>
      </w:r>
      <w:r>
        <w:rPr>
          <w:rFonts w:eastAsia="方正楷体_GBK"/>
          <w:sz w:val="32"/>
          <w:szCs w:val="32"/>
        </w:rPr>
        <w:t>”</w:t>
      </w:r>
      <w:r>
        <w:rPr>
          <w:rFonts w:ascii="方正楷体_GBK" w:hAnsi="方正楷体_GBK" w:eastAsia="方正楷体_GBK"/>
          <w:sz w:val="32"/>
          <w:szCs w:val="32"/>
        </w:rPr>
        <w:t>经费实物量情</w:t>
      </w:r>
      <w:r>
        <w:rPr>
          <w:rFonts w:cs="宋体"/>
          <w:sz w:val="32"/>
          <w:szCs w:val="32"/>
        </w:rPr>
        <w:t>况</w:t>
      </w:r>
    </w:p>
    <w:p w14:paraId="17985CD3">
      <w:pPr>
        <w:autoSpaceDE w:val="0"/>
        <w:spacing w:line="570" w:lineRule="exact"/>
        <w:ind w:firstLine="640" w:firstLineChars="200"/>
        <w:rPr>
          <w:rFonts w:eastAsia="方正仿宋_GBK"/>
          <w:sz w:val="32"/>
          <w:szCs w:val="32"/>
        </w:rPr>
      </w:pPr>
      <w:r>
        <w:rPr>
          <w:rFonts w:eastAsia="方正仿宋_GBK"/>
          <w:sz w:val="32"/>
          <w:szCs w:val="32"/>
        </w:rPr>
        <w:t>2023</w:t>
      </w:r>
      <w:r>
        <w:rPr>
          <w:rFonts w:ascii="方正仿宋_GBK" w:eastAsia="方正仿宋_GBK"/>
          <w:sz w:val="32"/>
          <w:szCs w:val="32"/>
        </w:rPr>
        <w:t>年度本部门因公出国（境）共计</w:t>
      </w:r>
      <w:r>
        <w:rPr>
          <w:rFonts w:eastAsia="方正仿宋_GBK"/>
          <w:sz w:val="32"/>
          <w:szCs w:val="32"/>
        </w:rPr>
        <w:t>0</w:t>
      </w:r>
      <w:r>
        <w:rPr>
          <w:rFonts w:ascii="方正仿宋_GBK" w:eastAsia="方正仿宋_GBK"/>
          <w:sz w:val="32"/>
          <w:szCs w:val="32"/>
        </w:rPr>
        <w:t>个团组，</w:t>
      </w:r>
      <w:r>
        <w:rPr>
          <w:rFonts w:eastAsia="方正仿宋_GBK"/>
          <w:sz w:val="32"/>
          <w:szCs w:val="32"/>
        </w:rPr>
        <w:t>0</w:t>
      </w:r>
      <w:r>
        <w:rPr>
          <w:rFonts w:ascii="方正仿宋_GBK" w:eastAsia="方正仿宋_GBK"/>
          <w:sz w:val="32"/>
          <w:szCs w:val="32"/>
        </w:rPr>
        <w:t>人；公务用车购置</w:t>
      </w:r>
      <w:r>
        <w:rPr>
          <w:rFonts w:eastAsia="方正仿宋_GBK"/>
          <w:sz w:val="32"/>
          <w:szCs w:val="32"/>
        </w:rPr>
        <w:t>0</w:t>
      </w:r>
      <w:r>
        <w:rPr>
          <w:rFonts w:ascii="方正仿宋_GBK" w:eastAsia="方正仿宋_GBK"/>
          <w:sz w:val="32"/>
          <w:szCs w:val="32"/>
        </w:rPr>
        <w:t>辆，公务车保有量为</w:t>
      </w:r>
      <w:r>
        <w:rPr>
          <w:rFonts w:eastAsia="方正仿宋_GBK"/>
          <w:sz w:val="32"/>
          <w:szCs w:val="32"/>
        </w:rPr>
        <w:t>0</w:t>
      </w:r>
      <w:r>
        <w:rPr>
          <w:rFonts w:ascii="方正仿宋_GBK" w:eastAsia="方正仿宋_GBK"/>
          <w:sz w:val="32"/>
          <w:szCs w:val="32"/>
        </w:rPr>
        <w:t>辆；国内公务接待</w:t>
      </w:r>
      <w:r>
        <w:rPr>
          <w:rFonts w:eastAsia="方正仿宋_GBK"/>
          <w:sz w:val="32"/>
          <w:szCs w:val="32"/>
        </w:rPr>
        <w:t>0</w:t>
      </w:r>
      <w:r>
        <w:rPr>
          <w:rFonts w:ascii="方正仿宋_GBK" w:eastAsia="方正仿宋_GBK"/>
          <w:sz w:val="32"/>
          <w:szCs w:val="32"/>
        </w:rPr>
        <w:t>批次</w:t>
      </w:r>
      <w:r>
        <w:rPr>
          <w:rFonts w:eastAsia="方正仿宋_GBK"/>
          <w:sz w:val="32"/>
          <w:szCs w:val="32"/>
        </w:rPr>
        <w:t>0</w:t>
      </w:r>
      <w:r>
        <w:rPr>
          <w:rFonts w:ascii="方正仿宋_GBK" w:eastAsia="方正仿宋_GBK"/>
          <w:sz w:val="32"/>
          <w:szCs w:val="32"/>
        </w:rPr>
        <w:t>人，其中：国内外事接待</w:t>
      </w:r>
      <w:r>
        <w:rPr>
          <w:rFonts w:eastAsia="方正仿宋_GBK"/>
          <w:sz w:val="32"/>
          <w:szCs w:val="32"/>
        </w:rPr>
        <w:t>0</w:t>
      </w:r>
      <w:r>
        <w:rPr>
          <w:rFonts w:ascii="方正仿宋_GBK" w:eastAsia="方正仿宋_GBK"/>
          <w:sz w:val="32"/>
          <w:szCs w:val="32"/>
        </w:rPr>
        <w:t>批次，</w:t>
      </w:r>
      <w:r>
        <w:rPr>
          <w:rFonts w:eastAsia="方正仿宋_GBK"/>
          <w:sz w:val="32"/>
          <w:szCs w:val="32"/>
        </w:rPr>
        <w:t>0</w:t>
      </w:r>
      <w:r>
        <w:rPr>
          <w:rFonts w:ascii="方正仿宋_GBK" w:eastAsia="方正仿宋_GBK"/>
          <w:sz w:val="32"/>
          <w:szCs w:val="32"/>
        </w:rPr>
        <w:t>人；国（境）外公务接待</w:t>
      </w:r>
      <w:r>
        <w:rPr>
          <w:rFonts w:eastAsia="方正仿宋_GBK"/>
          <w:sz w:val="32"/>
          <w:szCs w:val="32"/>
        </w:rPr>
        <w:t>0</w:t>
      </w:r>
      <w:r>
        <w:rPr>
          <w:rFonts w:ascii="方正仿宋_GBK" w:eastAsia="方正仿宋_GBK"/>
          <w:sz w:val="32"/>
          <w:szCs w:val="32"/>
        </w:rPr>
        <w:t>批次，</w:t>
      </w:r>
      <w:r>
        <w:rPr>
          <w:rFonts w:eastAsia="方正仿宋_GBK"/>
          <w:sz w:val="32"/>
          <w:szCs w:val="32"/>
        </w:rPr>
        <w:t>0</w:t>
      </w:r>
      <w:r>
        <w:rPr>
          <w:rFonts w:ascii="方正仿宋_GBK" w:eastAsia="方正仿宋_GBK"/>
          <w:sz w:val="32"/>
          <w:szCs w:val="32"/>
        </w:rPr>
        <w:t>人。</w:t>
      </w:r>
      <w:r>
        <w:rPr>
          <w:rFonts w:eastAsia="方正仿宋_GBK"/>
          <w:sz w:val="32"/>
          <w:szCs w:val="32"/>
        </w:rPr>
        <w:t>2022</w:t>
      </w:r>
      <w:r>
        <w:rPr>
          <w:rFonts w:ascii="方正仿宋_GBK" w:eastAsia="方正仿宋_GBK"/>
          <w:sz w:val="32"/>
          <w:szCs w:val="32"/>
        </w:rPr>
        <w:t>年本部门人均接待费</w:t>
      </w:r>
      <w:r>
        <w:rPr>
          <w:rFonts w:eastAsia="方正仿宋_GBK"/>
          <w:sz w:val="32"/>
          <w:szCs w:val="32"/>
        </w:rPr>
        <w:t>0.00</w:t>
      </w:r>
      <w:r>
        <w:rPr>
          <w:rFonts w:ascii="方正仿宋_GBK" w:eastAsia="方正仿宋_GBK"/>
          <w:sz w:val="32"/>
          <w:szCs w:val="32"/>
        </w:rPr>
        <w:t>元，车均购置费</w:t>
      </w:r>
      <w:r>
        <w:rPr>
          <w:rFonts w:eastAsia="方正仿宋_GBK"/>
          <w:sz w:val="32"/>
          <w:szCs w:val="32"/>
        </w:rPr>
        <w:t>0.00</w:t>
      </w:r>
      <w:r>
        <w:rPr>
          <w:rFonts w:ascii="方正仿宋_GBK" w:eastAsia="方正仿宋_GBK"/>
          <w:sz w:val="32"/>
          <w:szCs w:val="32"/>
        </w:rPr>
        <w:t>万元，车均维护费</w:t>
      </w:r>
      <w:r>
        <w:rPr>
          <w:rFonts w:eastAsia="方正仿宋_GBK"/>
          <w:sz w:val="32"/>
          <w:szCs w:val="32"/>
        </w:rPr>
        <w:t>0.00</w:t>
      </w:r>
      <w:r>
        <w:rPr>
          <w:rFonts w:ascii="方正仿宋_GBK" w:eastAsia="方正仿宋_GBK"/>
          <w:sz w:val="32"/>
          <w:szCs w:val="32"/>
        </w:rPr>
        <w:t>万元。</w:t>
      </w:r>
    </w:p>
    <w:p w14:paraId="39F090A7">
      <w:pPr>
        <w:autoSpaceDE w:val="0"/>
        <w:spacing w:line="570" w:lineRule="exact"/>
        <w:ind w:firstLine="640" w:firstLineChars="200"/>
        <w:rPr>
          <w:rFonts w:eastAsia="方正黑体_GBK"/>
          <w:sz w:val="32"/>
          <w:szCs w:val="32"/>
        </w:rPr>
      </w:pPr>
      <w:r>
        <w:rPr>
          <w:rFonts w:ascii="方正黑体_GBK" w:hAnsi="方正黑体_GBK" w:eastAsia="方正黑体_GBK"/>
          <w:sz w:val="32"/>
          <w:szCs w:val="32"/>
        </w:rPr>
        <w:t>四、其他需要说明的事</w:t>
      </w:r>
      <w:r>
        <w:rPr>
          <w:rFonts w:cs="宋体"/>
          <w:sz w:val="32"/>
          <w:szCs w:val="32"/>
        </w:rPr>
        <w:t>项</w:t>
      </w:r>
    </w:p>
    <w:p w14:paraId="5CA408EA">
      <w:pPr>
        <w:autoSpaceDE w:val="0"/>
        <w:spacing w:line="570" w:lineRule="exact"/>
        <w:ind w:firstLine="640" w:firstLineChars="200"/>
        <w:rPr>
          <w:rFonts w:eastAsia="方正楷体_GBK"/>
          <w:sz w:val="32"/>
          <w:szCs w:val="32"/>
        </w:rPr>
      </w:pPr>
      <w:r>
        <w:rPr>
          <w:rFonts w:ascii="方正楷体_GBK" w:hAnsi="方正楷体_GBK" w:eastAsia="方正楷体_GBK"/>
          <w:sz w:val="32"/>
          <w:szCs w:val="32"/>
        </w:rPr>
        <w:t>（一）一般公共预算财政拨款会议费和培训费情况说</w:t>
      </w:r>
      <w:r>
        <w:rPr>
          <w:rFonts w:cs="宋体"/>
          <w:sz w:val="32"/>
          <w:szCs w:val="32"/>
        </w:rPr>
        <w:t>明</w:t>
      </w:r>
    </w:p>
    <w:p w14:paraId="33C96877">
      <w:pPr>
        <w:autoSpaceDE w:val="0"/>
        <w:spacing w:line="570" w:lineRule="exact"/>
        <w:ind w:firstLine="640" w:firstLineChars="200"/>
        <w:rPr>
          <w:rFonts w:ascii="方正仿宋_GBK" w:eastAsia="方正仿宋_GBK"/>
          <w:sz w:val="32"/>
          <w:szCs w:val="32"/>
        </w:rPr>
      </w:pPr>
      <w:r>
        <w:rPr>
          <w:rFonts w:ascii="方正仿宋_GBK" w:eastAsia="方正仿宋_GBK"/>
          <w:sz w:val="32"/>
          <w:szCs w:val="32"/>
        </w:rPr>
        <w:t>本年度会议费支出</w:t>
      </w:r>
      <w:r>
        <w:rPr>
          <w:rFonts w:eastAsia="方正仿宋_GBK"/>
          <w:sz w:val="32"/>
          <w:szCs w:val="32"/>
        </w:rPr>
        <w:t>0.00</w:t>
      </w:r>
      <w:r>
        <w:rPr>
          <w:rFonts w:ascii="方正仿宋_GBK" w:eastAsia="方正仿宋_GBK"/>
          <w:sz w:val="32"/>
          <w:szCs w:val="32"/>
        </w:rPr>
        <w:t>万元，与上年决算数持平。</w:t>
      </w:r>
    </w:p>
    <w:p w14:paraId="737C3C85">
      <w:pPr>
        <w:autoSpaceDE w:val="0"/>
        <w:spacing w:line="570" w:lineRule="exact"/>
        <w:ind w:firstLine="640" w:firstLineChars="200"/>
        <w:rPr>
          <w:rFonts w:ascii="方正仿宋_GBK" w:eastAsia="方正仿宋_GBK"/>
          <w:sz w:val="32"/>
          <w:szCs w:val="32"/>
        </w:rPr>
      </w:pPr>
      <w:r>
        <w:rPr>
          <w:rFonts w:ascii="方正仿宋_GBK" w:eastAsia="方正仿宋_GBK"/>
          <w:sz w:val="32"/>
          <w:szCs w:val="32"/>
        </w:rPr>
        <w:t>本年度培训费支出</w:t>
      </w:r>
      <w:r>
        <w:rPr>
          <w:rFonts w:eastAsia="方正仿宋_GBK"/>
          <w:sz w:val="32"/>
          <w:szCs w:val="32"/>
        </w:rPr>
        <w:t>0.00</w:t>
      </w:r>
      <w:r>
        <w:rPr>
          <w:rFonts w:ascii="方正仿宋_GBK" w:eastAsia="方正仿宋_GBK"/>
          <w:sz w:val="32"/>
          <w:szCs w:val="32"/>
        </w:rPr>
        <w:t>万元，与上年决算数持平。</w:t>
      </w:r>
    </w:p>
    <w:p w14:paraId="3044ABA8">
      <w:pPr>
        <w:autoSpaceDE w:val="0"/>
        <w:spacing w:line="570" w:lineRule="exact"/>
        <w:ind w:firstLine="640" w:firstLineChars="200"/>
        <w:rPr>
          <w:rFonts w:eastAsia="方正楷体_GBK"/>
          <w:sz w:val="32"/>
          <w:szCs w:val="32"/>
        </w:rPr>
      </w:pPr>
      <w:bookmarkStart w:id="0" w:name="_GoBack"/>
      <w:bookmarkEnd w:id="0"/>
      <w:r>
        <w:rPr>
          <w:rFonts w:ascii="方正楷体_GBK" w:hAnsi="方正楷体_GBK" w:eastAsia="方正楷体_GBK"/>
          <w:sz w:val="32"/>
          <w:szCs w:val="32"/>
        </w:rPr>
        <w:t>（二）机关运行经费情况说</w:t>
      </w:r>
      <w:r>
        <w:rPr>
          <w:rFonts w:cs="宋体"/>
          <w:sz w:val="32"/>
          <w:szCs w:val="32"/>
        </w:rPr>
        <w:t>明</w:t>
      </w:r>
    </w:p>
    <w:p w14:paraId="037FA60F">
      <w:pPr>
        <w:autoSpaceDE w:val="0"/>
        <w:spacing w:line="570" w:lineRule="exact"/>
        <w:ind w:firstLine="640" w:firstLineChars="200"/>
        <w:rPr>
          <w:rFonts w:eastAsia="方正仿宋_GBK"/>
          <w:sz w:val="32"/>
          <w:szCs w:val="32"/>
        </w:rPr>
      </w:pPr>
      <w:r>
        <w:rPr>
          <w:rFonts w:ascii="方正仿宋_GBK" w:eastAsia="方正仿宋_GBK"/>
          <w:sz w:val="32"/>
          <w:szCs w:val="32"/>
        </w:rPr>
        <w:t>按照部门决算列报口径，我单位不在机关运行经费统计范围之内。</w:t>
      </w:r>
    </w:p>
    <w:p w14:paraId="59BD14DF">
      <w:pPr>
        <w:autoSpaceDE w:val="0"/>
        <w:spacing w:line="570" w:lineRule="exact"/>
        <w:ind w:firstLine="640" w:firstLineChars="200"/>
        <w:rPr>
          <w:rFonts w:eastAsia="方正楷体_GBK"/>
          <w:sz w:val="32"/>
          <w:szCs w:val="32"/>
        </w:rPr>
      </w:pPr>
      <w:r>
        <w:rPr>
          <w:rFonts w:ascii="方正楷体_GBK" w:hAnsi="方正楷体_GBK" w:eastAsia="方正楷体_GBK"/>
          <w:sz w:val="32"/>
          <w:szCs w:val="32"/>
        </w:rPr>
        <w:t>（三）国有资产占用情况说</w:t>
      </w:r>
      <w:r>
        <w:rPr>
          <w:rFonts w:cs="宋体"/>
          <w:sz w:val="32"/>
          <w:szCs w:val="32"/>
        </w:rPr>
        <w:t>明</w:t>
      </w:r>
    </w:p>
    <w:p w14:paraId="700919FC">
      <w:pPr>
        <w:autoSpaceDE w:val="0"/>
        <w:spacing w:line="570" w:lineRule="exact"/>
        <w:ind w:firstLine="640" w:firstLineChars="200"/>
        <w:rPr>
          <w:rFonts w:eastAsia="方正仿宋_GBK"/>
          <w:sz w:val="32"/>
          <w:szCs w:val="32"/>
        </w:rPr>
      </w:pPr>
      <w:r>
        <w:rPr>
          <w:rFonts w:ascii="方正仿宋_GBK" w:eastAsia="方正仿宋_GBK"/>
          <w:sz w:val="32"/>
          <w:szCs w:val="32"/>
        </w:rPr>
        <w:t>截至</w:t>
      </w:r>
      <w:r>
        <w:rPr>
          <w:rFonts w:eastAsia="方正仿宋_GBK"/>
          <w:sz w:val="32"/>
          <w:szCs w:val="32"/>
        </w:rPr>
        <w:t>2023</w:t>
      </w:r>
      <w:r>
        <w:rPr>
          <w:rFonts w:ascii="方正仿宋_GBK" w:eastAsia="方正仿宋_GBK"/>
          <w:sz w:val="32"/>
          <w:szCs w:val="32"/>
        </w:rPr>
        <w:t>年</w:t>
      </w:r>
      <w:r>
        <w:rPr>
          <w:rFonts w:eastAsia="方正仿宋_GBK"/>
          <w:sz w:val="32"/>
          <w:szCs w:val="32"/>
        </w:rPr>
        <w:t>12</w:t>
      </w:r>
      <w:r>
        <w:rPr>
          <w:rFonts w:ascii="方正仿宋_GBK" w:eastAsia="方正仿宋_GBK"/>
          <w:sz w:val="32"/>
          <w:szCs w:val="32"/>
        </w:rPr>
        <w:t>月</w:t>
      </w:r>
      <w:r>
        <w:rPr>
          <w:rFonts w:eastAsia="方正仿宋_GBK"/>
          <w:sz w:val="32"/>
          <w:szCs w:val="32"/>
        </w:rPr>
        <w:t>31</w:t>
      </w:r>
      <w:r>
        <w:rPr>
          <w:rFonts w:ascii="方正仿宋_GBK" w:eastAsia="方正仿宋_GBK"/>
          <w:sz w:val="32"/>
          <w:szCs w:val="32"/>
        </w:rPr>
        <w:t>日，本单位共有车辆</w:t>
      </w:r>
      <w:r>
        <w:rPr>
          <w:rFonts w:eastAsia="方正仿宋_GBK"/>
          <w:sz w:val="32"/>
          <w:szCs w:val="32"/>
        </w:rPr>
        <w:t>1</w:t>
      </w:r>
      <w:r>
        <w:rPr>
          <w:rFonts w:ascii="方正仿宋_GBK" w:eastAsia="方正仿宋_GBK"/>
          <w:sz w:val="32"/>
          <w:szCs w:val="32"/>
        </w:rPr>
        <w:t>辆，其中，副部（省）级及以上领导用车</w:t>
      </w:r>
      <w:r>
        <w:rPr>
          <w:rFonts w:eastAsia="方正仿宋_GBK"/>
          <w:sz w:val="32"/>
          <w:szCs w:val="32"/>
        </w:rPr>
        <w:t>0</w:t>
      </w:r>
      <w:r>
        <w:rPr>
          <w:rFonts w:ascii="方正仿宋_GBK" w:eastAsia="方正仿宋_GBK"/>
          <w:sz w:val="32"/>
          <w:szCs w:val="32"/>
        </w:rPr>
        <w:t>辆、主要领导干部用车</w:t>
      </w:r>
      <w:r>
        <w:rPr>
          <w:rFonts w:eastAsia="方正仿宋_GBK"/>
          <w:sz w:val="32"/>
          <w:szCs w:val="32"/>
        </w:rPr>
        <w:t>0</w:t>
      </w:r>
      <w:r>
        <w:rPr>
          <w:rFonts w:ascii="方正仿宋_GBK" w:eastAsia="方正仿宋_GBK"/>
          <w:sz w:val="32"/>
          <w:szCs w:val="32"/>
        </w:rPr>
        <w:t>辆、机要通信用车</w:t>
      </w:r>
      <w:r>
        <w:rPr>
          <w:rFonts w:eastAsia="方正仿宋_GBK"/>
          <w:sz w:val="32"/>
          <w:szCs w:val="32"/>
        </w:rPr>
        <w:t>0</w:t>
      </w:r>
      <w:r>
        <w:rPr>
          <w:rFonts w:ascii="方正仿宋_GBK" w:eastAsia="方正仿宋_GBK"/>
          <w:sz w:val="32"/>
          <w:szCs w:val="32"/>
        </w:rPr>
        <w:t>辆、应急保障用车</w:t>
      </w:r>
      <w:r>
        <w:rPr>
          <w:rFonts w:eastAsia="方正仿宋_GBK"/>
          <w:sz w:val="32"/>
          <w:szCs w:val="32"/>
        </w:rPr>
        <w:t>0</w:t>
      </w:r>
      <w:r>
        <w:rPr>
          <w:rFonts w:ascii="方正仿宋_GBK" w:eastAsia="方正仿宋_GBK"/>
          <w:sz w:val="32"/>
          <w:szCs w:val="32"/>
        </w:rPr>
        <w:t>辆、执法执勤用车</w:t>
      </w:r>
      <w:r>
        <w:rPr>
          <w:rFonts w:eastAsia="方正仿宋_GBK"/>
          <w:sz w:val="32"/>
          <w:szCs w:val="32"/>
        </w:rPr>
        <w:t>0</w:t>
      </w:r>
      <w:r>
        <w:rPr>
          <w:rFonts w:ascii="方正仿宋_GBK" w:eastAsia="方正仿宋_GBK"/>
          <w:sz w:val="32"/>
          <w:szCs w:val="32"/>
        </w:rPr>
        <w:t>辆，特种专业技术用车</w:t>
      </w:r>
      <w:r>
        <w:rPr>
          <w:rFonts w:eastAsia="方正仿宋_GBK"/>
          <w:sz w:val="32"/>
          <w:szCs w:val="32"/>
        </w:rPr>
        <w:t>1</w:t>
      </w:r>
      <w:r>
        <w:rPr>
          <w:rFonts w:ascii="方正仿宋_GBK" w:eastAsia="方正仿宋_GBK"/>
          <w:sz w:val="32"/>
          <w:szCs w:val="32"/>
        </w:rPr>
        <w:t>辆，离退休干部用车</w:t>
      </w:r>
      <w:r>
        <w:rPr>
          <w:rFonts w:eastAsia="方正仿宋_GBK"/>
          <w:sz w:val="32"/>
          <w:szCs w:val="32"/>
        </w:rPr>
        <w:t>0</w:t>
      </w:r>
      <w:r>
        <w:rPr>
          <w:rFonts w:ascii="方正仿宋_GBK" w:eastAsia="方正仿宋_GBK"/>
          <w:sz w:val="32"/>
          <w:szCs w:val="32"/>
        </w:rPr>
        <w:t>辆，其他用车</w:t>
      </w:r>
      <w:r>
        <w:rPr>
          <w:rFonts w:eastAsia="方正仿宋_GBK"/>
          <w:sz w:val="32"/>
          <w:szCs w:val="32"/>
        </w:rPr>
        <w:t>0</w:t>
      </w:r>
      <w:r>
        <w:rPr>
          <w:rFonts w:ascii="方正仿宋_GBK" w:eastAsia="方正仿宋_GBK"/>
          <w:sz w:val="32"/>
          <w:szCs w:val="32"/>
        </w:rPr>
        <w:t>辆，单价</w:t>
      </w:r>
      <w:r>
        <w:rPr>
          <w:rFonts w:eastAsia="方正仿宋_GBK"/>
          <w:sz w:val="32"/>
          <w:szCs w:val="32"/>
        </w:rPr>
        <w:t>50</w:t>
      </w:r>
      <w:r>
        <w:rPr>
          <w:rFonts w:ascii="方正仿宋_GBK" w:eastAsia="方正仿宋_GBK"/>
          <w:sz w:val="32"/>
          <w:szCs w:val="32"/>
        </w:rPr>
        <w:t>万元（含）以上通用设备</w:t>
      </w:r>
      <w:r>
        <w:rPr>
          <w:rFonts w:eastAsia="方正仿宋_GBK"/>
          <w:sz w:val="32"/>
          <w:szCs w:val="32"/>
        </w:rPr>
        <w:t>0</w:t>
      </w:r>
      <w:r>
        <w:rPr>
          <w:rFonts w:ascii="方正仿宋_GBK" w:eastAsia="方正仿宋_GBK"/>
          <w:sz w:val="32"/>
          <w:szCs w:val="32"/>
        </w:rPr>
        <w:t>台（套），单价</w:t>
      </w:r>
      <w:r>
        <w:rPr>
          <w:rFonts w:eastAsia="方正仿宋_GBK"/>
          <w:sz w:val="32"/>
          <w:szCs w:val="32"/>
        </w:rPr>
        <w:t>100</w:t>
      </w:r>
      <w:r>
        <w:rPr>
          <w:rFonts w:ascii="方正仿宋_GBK" w:eastAsia="方正仿宋_GBK"/>
          <w:sz w:val="32"/>
          <w:szCs w:val="32"/>
        </w:rPr>
        <w:t>万元（含）以上专用设备</w:t>
      </w:r>
      <w:r>
        <w:rPr>
          <w:rFonts w:eastAsia="方正仿宋_GBK"/>
          <w:sz w:val="32"/>
          <w:szCs w:val="32"/>
        </w:rPr>
        <w:t>0</w:t>
      </w:r>
      <w:r>
        <w:rPr>
          <w:rFonts w:ascii="方正仿宋_GBK" w:eastAsia="方正仿宋_GBK"/>
          <w:sz w:val="32"/>
          <w:szCs w:val="32"/>
        </w:rPr>
        <w:t>台（套）。</w:t>
      </w:r>
    </w:p>
    <w:p w14:paraId="4EC2A9F7">
      <w:pPr>
        <w:autoSpaceDE w:val="0"/>
        <w:spacing w:line="570" w:lineRule="exact"/>
        <w:ind w:firstLine="640" w:firstLineChars="200"/>
        <w:rPr>
          <w:rFonts w:eastAsia="方正楷体_GBK"/>
          <w:sz w:val="32"/>
          <w:szCs w:val="32"/>
        </w:rPr>
      </w:pPr>
      <w:r>
        <w:rPr>
          <w:rFonts w:ascii="方正楷体_GBK" w:hAnsi="方正楷体_GBK" w:eastAsia="方正楷体_GBK"/>
          <w:sz w:val="32"/>
          <w:szCs w:val="32"/>
        </w:rPr>
        <w:t>（四）政府采购支出说</w:t>
      </w:r>
      <w:r>
        <w:rPr>
          <w:rFonts w:cs="宋体"/>
          <w:sz w:val="32"/>
          <w:szCs w:val="32"/>
        </w:rPr>
        <w:t>明</w:t>
      </w:r>
    </w:p>
    <w:p w14:paraId="150E39E4">
      <w:pPr>
        <w:autoSpaceDE w:val="0"/>
        <w:spacing w:line="570" w:lineRule="exact"/>
        <w:ind w:firstLine="640" w:firstLineChars="200"/>
        <w:rPr>
          <w:rFonts w:eastAsia="方正仿宋_GBK"/>
          <w:sz w:val="32"/>
          <w:szCs w:val="32"/>
        </w:rPr>
      </w:pPr>
      <w:r>
        <w:rPr>
          <w:rFonts w:eastAsia="方正仿宋_GBK"/>
          <w:sz w:val="32"/>
          <w:szCs w:val="32"/>
        </w:rPr>
        <w:t>2023</w:t>
      </w:r>
      <w:r>
        <w:rPr>
          <w:rFonts w:ascii="方正仿宋_GBK" w:eastAsia="方正仿宋_GBK"/>
          <w:sz w:val="32"/>
          <w:szCs w:val="32"/>
        </w:rPr>
        <w:t>年度我单位未发生政府采购事项，无相关经费支出。</w:t>
      </w:r>
    </w:p>
    <w:p w14:paraId="07E8E6BB">
      <w:pPr>
        <w:autoSpaceDE w:val="0"/>
        <w:spacing w:line="570" w:lineRule="exact"/>
        <w:ind w:firstLine="640" w:firstLineChars="200"/>
        <w:rPr>
          <w:rFonts w:eastAsia="方正黑体_GBK"/>
          <w:sz w:val="32"/>
          <w:szCs w:val="32"/>
        </w:rPr>
      </w:pPr>
      <w:r>
        <w:rPr>
          <w:rFonts w:ascii="方正黑体_GBK" w:hAnsi="方正黑体_GBK" w:eastAsia="方正黑体_GBK"/>
          <w:sz w:val="32"/>
          <w:szCs w:val="32"/>
        </w:rPr>
        <w:t>五、预算绩效管理情况说</w:t>
      </w:r>
      <w:r>
        <w:rPr>
          <w:rFonts w:cs="宋体"/>
          <w:sz w:val="32"/>
          <w:szCs w:val="32"/>
        </w:rPr>
        <w:t>明</w:t>
      </w:r>
    </w:p>
    <w:p w14:paraId="64868428">
      <w:pPr>
        <w:autoSpaceDE w:val="0"/>
        <w:spacing w:line="570" w:lineRule="exact"/>
        <w:ind w:firstLine="640" w:firstLineChars="200"/>
        <w:rPr>
          <w:rFonts w:eastAsia="方正楷体_GBK"/>
          <w:sz w:val="32"/>
          <w:szCs w:val="32"/>
        </w:rPr>
      </w:pPr>
      <w:r>
        <w:rPr>
          <w:rFonts w:ascii="方正楷体_GBK" w:hAnsi="方正楷体_GBK" w:eastAsia="方正楷体_GBK"/>
          <w:sz w:val="32"/>
          <w:szCs w:val="32"/>
        </w:rPr>
        <w:t>（一）</w:t>
      </w:r>
      <w:r>
        <w:rPr>
          <w:rFonts w:ascii="楷体" w:hAnsi="楷体" w:eastAsia="楷体"/>
          <w:b/>
          <w:bCs/>
          <w:sz w:val="32"/>
          <w:szCs w:val="32"/>
          <w:shd w:val="clear" w:color="auto" w:fill="FFFFFF"/>
        </w:rPr>
        <w:t>单位自评情况</w:t>
      </w:r>
    </w:p>
    <w:p w14:paraId="50097087">
      <w:pPr>
        <w:autoSpaceDE w:val="0"/>
        <w:spacing w:line="570" w:lineRule="exact"/>
        <w:ind w:firstLine="640" w:firstLineChars="200"/>
        <w:rPr>
          <w:rFonts w:eastAsia="方正仿宋_GBK"/>
          <w:sz w:val="32"/>
          <w:szCs w:val="32"/>
        </w:rPr>
      </w:pPr>
      <w:r>
        <w:rPr>
          <w:rFonts w:ascii="方正仿宋_GBK" w:eastAsia="方正仿宋_GBK"/>
          <w:sz w:val="32"/>
          <w:szCs w:val="32"/>
        </w:rPr>
        <w:t>按照预算绩效管理要求，我单位对</w:t>
      </w:r>
      <w:r>
        <w:rPr>
          <w:rFonts w:eastAsia="方正仿宋_GBK"/>
          <w:sz w:val="32"/>
          <w:szCs w:val="32"/>
        </w:rPr>
        <w:t>3</w:t>
      </w:r>
      <w:r>
        <w:rPr>
          <w:rFonts w:ascii="方正仿宋_GBK" w:eastAsia="方正仿宋_GBK"/>
          <w:sz w:val="32"/>
          <w:szCs w:val="32"/>
        </w:rPr>
        <w:t>个项目开展了绩效自评，其中，以填报目标自评表形式开展自评</w:t>
      </w:r>
      <w:r>
        <w:rPr>
          <w:rFonts w:eastAsia="方正仿宋_GBK"/>
          <w:sz w:val="32"/>
          <w:szCs w:val="32"/>
        </w:rPr>
        <w:t>3</w:t>
      </w:r>
      <w:r>
        <w:rPr>
          <w:rFonts w:ascii="方正仿宋_GBK" w:eastAsia="方正仿宋_GBK"/>
          <w:sz w:val="32"/>
          <w:szCs w:val="32"/>
        </w:rPr>
        <w:t>项，涉及资金</w:t>
      </w:r>
      <w:r>
        <w:rPr>
          <w:rFonts w:eastAsia="方正仿宋_GBK"/>
          <w:sz w:val="32"/>
          <w:szCs w:val="32"/>
        </w:rPr>
        <w:t>28.39</w:t>
      </w:r>
      <w:r>
        <w:rPr>
          <w:rFonts w:ascii="方正仿宋_GBK" w:eastAsia="方正仿宋_GBK"/>
          <w:sz w:val="32"/>
          <w:szCs w:val="32"/>
        </w:rPr>
        <w:t>万元。从评价情况来看，项目立项较为规范，绩效目标明确，预算编制合理，管理科学规范，总体完成情况较好，有力保障了本镇群众的就医需求，项目基本达到了预期绩效目标。</w:t>
      </w:r>
    </w:p>
    <w:p w14:paraId="1966E475">
      <w:pPr>
        <w:autoSpaceDE w:val="0"/>
        <w:spacing w:line="570" w:lineRule="exact"/>
        <w:jc w:val="center"/>
        <w:rPr>
          <w:rFonts w:eastAsia="方正仿宋_GBK"/>
          <w:sz w:val="32"/>
          <w:szCs w:val="32"/>
        </w:rPr>
      </w:pPr>
      <w:r>
        <w:rPr>
          <w:rFonts w:eastAsia="方正仿宋_GBK"/>
          <w:sz w:val="32"/>
          <w:szCs w:val="32"/>
        </w:rPr>
        <w:t>2023</w:t>
      </w:r>
      <w:r>
        <w:rPr>
          <w:rFonts w:ascii="方正仿宋_GBK" w:eastAsia="方正仿宋_GBK"/>
          <w:sz w:val="32"/>
          <w:szCs w:val="32"/>
        </w:rPr>
        <w:t>年度项目绩效自评情况表</w:t>
      </w:r>
    </w:p>
    <w:p w14:paraId="074B4D84">
      <w:pPr>
        <w:autoSpaceDE w:val="0"/>
        <w:spacing w:line="570" w:lineRule="exact"/>
        <w:ind w:firstLine="640" w:firstLineChars="200"/>
        <w:rPr>
          <w:rFonts w:eastAsia="方正仿宋_GBK"/>
          <w:sz w:val="32"/>
          <w:szCs w:val="32"/>
        </w:rPr>
      </w:pPr>
      <w:r>
        <w:rPr>
          <w:rFonts w:ascii="方正仿宋_GBK" w:eastAsia="方正仿宋_GBK"/>
          <w:sz w:val="32"/>
          <w:szCs w:val="32"/>
        </w:rPr>
        <w:t>附表</w:t>
      </w:r>
      <w:r>
        <w:rPr>
          <w:rFonts w:eastAsia="方正仿宋_GBK"/>
          <w:sz w:val="32"/>
          <w:szCs w:val="32"/>
        </w:rPr>
        <w:t>1</w:t>
      </w:r>
    </w:p>
    <w:tbl>
      <w:tblPr>
        <w:tblStyle w:val="7"/>
        <w:tblW w:w="8875" w:type="dxa"/>
        <w:tblInd w:w="93" w:type="dxa"/>
        <w:tblLayout w:type="fixed"/>
        <w:tblCellMar>
          <w:top w:w="15" w:type="dxa"/>
          <w:left w:w="15" w:type="dxa"/>
          <w:bottom w:w="15" w:type="dxa"/>
          <w:right w:w="15" w:type="dxa"/>
        </w:tblCellMar>
      </w:tblPr>
      <w:tblGrid>
        <w:gridCol w:w="915"/>
        <w:gridCol w:w="915"/>
        <w:gridCol w:w="710"/>
        <w:gridCol w:w="1059"/>
        <w:gridCol w:w="845"/>
        <w:gridCol w:w="1077"/>
        <w:gridCol w:w="512"/>
        <w:gridCol w:w="752"/>
        <w:gridCol w:w="478"/>
        <w:gridCol w:w="491"/>
        <w:gridCol w:w="1121"/>
      </w:tblGrid>
      <w:tr w14:paraId="27AB0975">
        <w:tblPrEx>
          <w:tblCellMar>
            <w:top w:w="15" w:type="dxa"/>
            <w:left w:w="15" w:type="dxa"/>
            <w:bottom w:w="15" w:type="dxa"/>
            <w:right w:w="15" w:type="dxa"/>
          </w:tblCellMar>
        </w:tblPrEx>
        <w:trPr>
          <w:trHeight w:val="520"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25BA525B">
            <w:pPr>
              <w:jc w:val="center"/>
              <w:textAlignment w:val="center"/>
              <w:rPr>
                <w:rFonts w:ascii="微软雅黑" w:hAnsi="微软雅黑" w:eastAsia="微软雅黑"/>
                <w:b/>
                <w:bCs/>
                <w:color w:val="000000"/>
                <w:kern w:val="2"/>
                <w:sz w:val="40"/>
                <w:szCs w:val="40"/>
              </w:rPr>
            </w:pPr>
            <w:r>
              <w:rPr>
                <w:rFonts w:ascii="微软雅黑" w:hAnsi="微软雅黑" w:eastAsia="微软雅黑"/>
                <w:b/>
                <w:bCs/>
                <w:color w:val="000000"/>
                <w:sz w:val="32"/>
                <w:szCs w:val="32"/>
              </w:rPr>
              <w:t>2023年度二级项目绩效自评表</w:t>
            </w:r>
          </w:p>
        </w:tc>
      </w:tr>
      <w:tr w14:paraId="2BC70DA7">
        <w:tblPrEx>
          <w:tblCellMar>
            <w:top w:w="15" w:type="dxa"/>
            <w:left w:w="15" w:type="dxa"/>
            <w:bottom w:w="15" w:type="dxa"/>
            <w:right w:w="15" w:type="dxa"/>
          </w:tblCellMar>
        </w:tblPrEx>
        <w:trPr>
          <w:trHeight w:val="75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7CE1CE19">
            <w:pPr>
              <w:jc w:val="right"/>
              <w:textAlignment w:val="center"/>
              <w:rPr>
                <w:b/>
                <w:bCs/>
                <w:color w:val="000000"/>
                <w:kern w:val="2"/>
                <w:sz w:val="16"/>
                <w:szCs w:val="16"/>
              </w:rPr>
            </w:pPr>
            <w:r>
              <w:rPr>
                <w:b/>
                <w:bCs/>
                <w:color w:val="000000"/>
                <w:sz w:val="16"/>
                <w:szCs w:val="16"/>
              </w:rPr>
              <w:t>项目名称：</w:t>
            </w:r>
          </w:p>
        </w:tc>
        <w:tc>
          <w:tcPr>
            <w:tcW w:w="1625" w:type="dxa"/>
            <w:gridSpan w:val="2"/>
            <w:tcBorders>
              <w:top w:val="single" w:color="000000" w:sz="4" w:space="0"/>
              <w:left w:val="nil"/>
              <w:bottom w:val="single" w:color="000000" w:sz="4" w:space="0"/>
              <w:right w:val="single" w:color="000000" w:sz="4" w:space="0"/>
            </w:tcBorders>
            <w:vAlign w:val="center"/>
          </w:tcPr>
          <w:p w14:paraId="2E64AFFD">
            <w:pPr>
              <w:ind w:firstLine="160" w:firstLineChars="100"/>
              <w:textAlignment w:val="center"/>
              <w:rPr>
                <w:color w:val="000000"/>
                <w:kern w:val="2"/>
                <w:sz w:val="16"/>
                <w:szCs w:val="16"/>
              </w:rPr>
            </w:pPr>
            <w:r>
              <w:rPr>
                <w:color w:val="000000"/>
                <w:sz w:val="16"/>
                <w:szCs w:val="16"/>
              </w:rPr>
              <w:t>2022年医疗服务与保障能力提升中央补助资金（中医药事业传承与发展部分）</w:t>
            </w:r>
          </w:p>
        </w:tc>
        <w:tc>
          <w:tcPr>
            <w:tcW w:w="1059" w:type="dxa"/>
            <w:tcBorders>
              <w:top w:val="single" w:color="000000" w:sz="4" w:space="0"/>
              <w:left w:val="nil"/>
              <w:bottom w:val="single" w:color="000000" w:sz="4" w:space="0"/>
              <w:right w:val="single" w:color="000000" w:sz="4" w:space="0"/>
            </w:tcBorders>
            <w:vAlign w:val="center"/>
          </w:tcPr>
          <w:p w14:paraId="70B103C8">
            <w:pPr>
              <w:jc w:val="right"/>
              <w:textAlignment w:val="center"/>
              <w:rPr>
                <w:b/>
                <w:bCs/>
                <w:color w:val="000000"/>
                <w:kern w:val="2"/>
                <w:sz w:val="16"/>
                <w:szCs w:val="16"/>
              </w:rPr>
            </w:pPr>
            <w:r>
              <w:rPr>
                <w:b/>
                <w:bCs/>
                <w:color w:val="000000"/>
                <w:sz w:val="16"/>
                <w:szCs w:val="16"/>
              </w:rPr>
              <w:t>项目编码：</w:t>
            </w:r>
          </w:p>
        </w:tc>
        <w:tc>
          <w:tcPr>
            <w:tcW w:w="1922" w:type="dxa"/>
            <w:gridSpan w:val="2"/>
            <w:tcBorders>
              <w:top w:val="single" w:color="000000" w:sz="4" w:space="0"/>
              <w:left w:val="nil"/>
              <w:bottom w:val="single" w:color="000000" w:sz="4" w:space="0"/>
              <w:right w:val="single" w:color="000000" w:sz="4" w:space="0"/>
            </w:tcBorders>
            <w:vAlign w:val="center"/>
          </w:tcPr>
          <w:p w14:paraId="6B7AAC31">
            <w:pPr>
              <w:ind w:firstLine="160" w:firstLineChars="100"/>
              <w:textAlignment w:val="center"/>
              <w:rPr>
                <w:color w:val="000000"/>
                <w:kern w:val="2"/>
                <w:sz w:val="16"/>
                <w:szCs w:val="16"/>
              </w:rPr>
            </w:pPr>
            <w:r>
              <w:rPr>
                <w:color w:val="000000"/>
                <w:sz w:val="16"/>
                <w:szCs w:val="16"/>
              </w:rPr>
              <w:t>50023023T000002833770</w:t>
            </w:r>
          </w:p>
        </w:tc>
        <w:tc>
          <w:tcPr>
            <w:tcW w:w="512" w:type="dxa"/>
            <w:tcBorders>
              <w:top w:val="single" w:color="000000" w:sz="4" w:space="0"/>
              <w:left w:val="nil"/>
              <w:bottom w:val="single" w:color="000000" w:sz="4" w:space="0"/>
              <w:right w:val="single" w:color="000000" w:sz="4" w:space="0"/>
            </w:tcBorders>
            <w:vAlign w:val="center"/>
          </w:tcPr>
          <w:p w14:paraId="58B6817F">
            <w:pPr>
              <w:jc w:val="right"/>
              <w:textAlignment w:val="center"/>
              <w:rPr>
                <w:b/>
                <w:bCs/>
                <w:color w:val="000000"/>
                <w:kern w:val="2"/>
                <w:sz w:val="16"/>
                <w:szCs w:val="16"/>
              </w:rPr>
            </w:pPr>
            <w:r>
              <w:rPr>
                <w:b/>
                <w:bCs/>
                <w:color w:val="000000"/>
                <w:sz w:val="16"/>
                <w:szCs w:val="16"/>
              </w:rPr>
              <w:t>自评总分：</w:t>
            </w:r>
          </w:p>
        </w:tc>
        <w:tc>
          <w:tcPr>
            <w:tcW w:w="1230" w:type="dxa"/>
            <w:gridSpan w:val="2"/>
            <w:tcBorders>
              <w:top w:val="single" w:color="000000" w:sz="4" w:space="0"/>
              <w:left w:val="nil"/>
              <w:bottom w:val="single" w:color="000000" w:sz="4" w:space="0"/>
              <w:right w:val="single" w:color="000000" w:sz="4" w:space="0"/>
            </w:tcBorders>
            <w:vAlign w:val="center"/>
          </w:tcPr>
          <w:p w14:paraId="3735C507">
            <w:pPr>
              <w:ind w:firstLine="160" w:firstLineChars="100"/>
              <w:textAlignment w:val="center"/>
              <w:rPr>
                <w:color w:val="000000"/>
                <w:kern w:val="2"/>
                <w:sz w:val="16"/>
                <w:szCs w:val="16"/>
              </w:rPr>
            </w:pPr>
            <w:r>
              <w:rPr>
                <w:color w:val="000000"/>
                <w:sz w:val="16"/>
                <w:szCs w:val="16"/>
              </w:rPr>
              <w:t>100.00</w:t>
            </w:r>
          </w:p>
        </w:tc>
        <w:tc>
          <w:tcPr>
            <w:tcW w:w="491" w:type="dxa"/>
            <w:tcBorders>
              <w:top w:val="single" w:color="000000" w:sz="4" w:space="0"/>
              <w:left w:val="nil"/>
              <w:bottom w:val="single" w:color="000000" w:sz="4" w:space="0"/>
              <w:right w:val="single" w:color="000000" w:sz="4" w:space="0"/>
            </w:tcBorders>
            <w:vAlign w:val="center"/>
          </w:tcPr>
          <w:p w14:paraId="40914742">
            <w:pPr>
              <w:widowControl w:val="0"/>
              <w:jc w:val="right"/>
              <w:rPr>
                <w:b/>
                <w:bCs/>
                <w:color w:val="000000"/>
                <w:kern w:val="2"/>
                <w:sz w:val="16"/>
                <w:szCs w:val="16"/>
              </w:rPr>
            </w:pPr>
          </w:p>
        </w:tc>
        <w:tc>
          <w:tcPr>
            <w:tcW w:w="1121" w:type="dxa"/>
            <w:tcBorders>
              <w:top w:val="single" w:color="000000" w:sz="4" w:space="0"/>
              <w:left w:val="nil"/>
              <w:bottom w:val="single" w:color="000000" w:sz="4" w:space="0"/>
              <w:right w:val="single" w:color="000000" w:sz="4" w:space="0"/>
            </w:tcBorders>
            <w:vAlign w:val="center"/>
          </w:tcPr>
          <w:p w14:paraId="3A62A4A0">
            <w:pPr>
              <w:widowControl w:val="0"/>
              <w:jc w:val="both"/>
              <w:rPr>
                <w:color w:val="000000"/>
                <w:kern w:val="2"/>
                <w:sz w:val="16"/>
                <w:szCs w:val="16"/>
              </w:rPr>
            </w:pPr>
          </w:p>
        </w:tc>
      </w:tr>
      <w:tr w14:paraId="17598213">
        <w:tblPrEx>
          <w:tblCellMar>
            <w:top w:w="15" w:type="dxa"/>
            <w:left w:w="15" w:type="dxa"/>
            <w:bottom w:w="15" w:type="dxa"/>
            <w:right w:w="15" w:type="dxa"/>
          </w:tblCellMar>
        </w:tblPrEx>
        <w:trPr>
          <w:trHeight w:val="75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69609098">
            <w:pPr>
              <w:jc w:val="right"/>
              <w:textAlignment w:val="center"/>
              <w:rPr>
                <w:b/>
                <w:bCs/>
                <w:color w:val="000000"/>
                <w:kern w:val="2"/>
                <w:sz w:val="16"/>
                <w:szCs w:val="16"/>
              </w:rPr>
            </w:pPr>
            <w:r>
              <w:rPr>
                <w:b/>
                <w:bCs/>
                <w:color w:val="000000"/>
                <w:sz w:val="16"/>
                <w:szCs w:val="16"/>
              </w:rPr>
              <w:t>项目主管部门：</w:t>
            </w:r>
          </w:p>
        </w:tc>
        <w:tc>
          <w:tcPr>
            <w:tcW w:w="1625" w:type="dxa"/>
            <w:gridSpan w:val="2"/>
            <w:tcBorders>
              <w:top w:val="single" w:color="000000" w:sz="4" w:space="0"/>
              <w:left w:val="nil"/>
              <w:bottom w:val="single" w:color="000000" w:sz="4" w:space="0"/>
              <w:right w:val="single" w:color="000000" w:sz="4" w:space="0"/>
            </w:tcBorders>
            <w:vAlign w:val="center"/>
          </w:tcPr>
          <w:p w14:paraId="58DB1A48">
            <w:pPr>
              <w:ind w:firstLine="160" w:firstLineChars="100"/>
              <w:textAlignment w:val="center"/>
              <w:rPr>
                <w:color w:val="000000"/>
                <w:kern w:val="2"/>
                <w:sz w:val="16"/>
                <w:szCs w:val="16"/>
              </w:rPr>
            </w:pPr>
            <w:r>
              <w:rPr>
                <w:color w:val="000000"/>
                <w:sz w:val="16"/>
                <w:szCs w:val="16"/>
              </w:rPr>
              <w:t>404-丰都县卫生健康委员会</w:t>
            </w:r>
          </w:p>
        </w:tc>
        <w:tc>
          <w:tcPr>
            <w:tcW w:w="1059" w:type="dxa"/>
            <w:tcBorders>
              <w:top w:val="single" w:color="000000" w:sz="4" w:space="0"/>
              <w:left w:val="nil"/>
              <w:bottom w:val="single" w:color="000000" w:sz="4" w:space="0"/>
              <w:right w:val="single" w:color="000000" w:sz="4" w:space="0"/>
            </w:tcBorders>
            <w:vAlign w:val="center"/>
          </w:tcPr>
          <w:p w14:paraId="4465E54D">
            <w:pPr>
              <w:jc w:val="right"/>
              <w:textAlignment w:val="center"/>
              <w:rPr>
                <w:b/>
                <w:bCs/>
                <w:color w:val="000000"/>
                <w:kern w:val="2"/>
                <w:sz w:val="16"/>
                <w:szCs w:val="16"/>
              </w:rPr>
            </w:pPr>
            <w:r>
              <w:rPr>
                <w:b/>
                <w:bCs/>
                <w:color w:val="000000"/>
                <w:sz w:val="16"/>
                <w:szCs w:val="16"/>
              </w:rPr>
              <w:t>财政归口处室：</w:t>
            </w:r>
          </w:p>
        </w:tc>
        <w:tc>
          <w:tcPr>
            <w:tcW w:w="1922" w:type="dxa"/>
            <w:gridSpan w:val="2"/>
            <w:tcBorders>
              <w:top w:val="single" w:color="000000" w:sz="4" w:space="0"/>
              <w:left w:val="nil"/>
              <w:bottom w:val="single" w:color="000000" w:sz="4" w:space="0"/>
              <w:right w:val="single" w:color="000000" w:sz="4" w:space="0"/>
            </w:tcBorders>
            <w:vAlign w:val="center"/>
          </w:tcPr>
          <w:p w14:paraId="5A8756C6">
            <w:pPr>
              <w:ind w:firstLine="160" w:firstLineChars="100"/>
              <w:textAlignment w:val="center"/>
              <w:rPr>
                <w:color w:val="000000"/>
                <w:kern w:val="2"/>
                <w:sz w:val="16"/>
                <w:szCs w:val="16"/>
              </w:rPr>
            </w:pPr>
            <w:r>
              <w:rPr>
                <w:color w:val="000000"/>
                <w:sz w:val="16"/>
                <w:szCs w:val="16"/>
              </w:rPr>
              <w:t>004-社保科</w:t>
            </w:r>
          </w:p>
        </w:tc>
        <w:tc>
          <w:tcPr>
            <w:tcW w:w="512" w:type="dxa"/>
            <w:tcBorders>
              <w:top w:val="single" w:color="000000" w:sz="4" w:space="0"/>
              <w:left w:val="nil"/>
              <w:bottom w:val="single" w:color="000000" w:sz="4" w:space="0"/>
              <w:right w:val="single" w:color="000000" w:sz="4" w:space="0"/>
            </w:tcBorders>
            <w:vAlign w:val="center"/>
          </w:tcPr>
          <w:p w14:paraId="1AE014C7">
            <w:pPr>
              <w:jc w:val="right"/>
              <w:textAlignment w:val="center"/>
              <w:rPr>
                <w:b/>
                <w:bCs/>
                <w:color w:val="000000"/>
                <w:kern w:val="2"/>
                <w:sz w:val="16"/>
                <w:szCs w:val="16"/>
              </w:rPr>
            </w:pPr>
            <w:r>
              <w:rPr>
                <w:b/>
                <w:bCs/>
                <w:color w:val="000000"/>
                <w:sz w:val="16"/>
                <w:szCs w:val="16"/>
              </w:rPr>
              <w:t>部门联系人：</w:t>
            </w:r>
          </w:p>
        </w:tc>
        <w:tc>
          <w:tcPr>
            <w:tcW w:w="1230" w:type="dxa"/>
            <w:gridSpan w:val="2"/>
            <w:tcBorders>
              <w:top w:val="single" w:color="000000" w:sz="4" w:space="0"/>
              <w:left w:val="nil"/>
              <w:bottom w:val="single" w:color="000000" w:sz="4" w:space="0"/>
              <w:right w:val="single" w:color="000000" w:sz="4" w:space="0"/>
            </w:tcBorders>
            <w:vAlign w:val="center"/>
          </w:tcPr>
          <w:p w14:paraId="60D181F7">
            <w:pPr>
              <w:ind w:firstLine="160" w:firstLineChars="100"/>
              <w:textAlignment w:val="center"/>
              <w:rPr>
                <w:color w:val="000000"/>
                <w:kern w:val="2"/>
                <w:sz w:val="16"/>
                <w:szCs w:val="16"/>
              </w:rPr>
            </w:pPr>
            <w:r>
              <w:rPr>
                <w:color w:val="000000"/>
                <w:sz w:val="16"/>
                <w:szCs w:val="16"/>
              </w:rPr>
              <w:t>秦建娟</w:t>
            </w:r>
          </w:p>
        </w:tc>
        <w:tc>
          <w:tcPr>
            <w:tcW w:w="491" w:type="dxa"/>
            <w:tcBorders>
              <w:top w:val="single" w:color="000000" w:sz="4" w:space="0"/>
              <w:left w:val="nil"/>
              <w:bottom w:val="single" w:color="000000" w:sz="4" w:space="0"/>
              <w:right w:val="single" w:color="000000" w:sz="4" w:space="0"/>
            </w:tcBorders>
            <w:vAlign w:val="center"/>
          </w:tcPr>
          <w:p w14:paraId="6A8E7DA1">
            <w:pPr>
              <w:jc w:val="right"/>
              <w:textAlignment w:val="center"/>
              <w:rPr>
                <w:b/>
                <w:bCs/>
                <w:color w:val="000000"/>
                <w:kern w:val="2"/>
                <w:sz w:val="16"/>
                <w:szCs w:val="16"/>
              </w:rPr>
            </w:pPr>
            <w:r>
              <w:rPr>
                <w:b/>
                <w:bCs/>
                <w:color w:val="000000"/>
                <w:sz w:val="16"/>
                <w:szCs w:val="16"/>
              </w:rPr>
              <w:t>联系电话：</w:t>
            </w:r>
          </w:p>
        </w:tc>
        <w:tc>
          <w:tcPr>
            <w:tcW w:w="1121" w:type="dxa"/>
            <w:tcBorders>
              <w:top w:val="single" w:color="000000" w:sz="4" w:space="0"/>
              <w:left w:val="nil"/>
              <w:bottom w:val="single" w:color="000000" w:sz="4" w:space="0"/>
              <w:right w:val="single" w:color="000000" w:sz="4" w:space="0"/>
            </w:tcBorders>
            <w:vAlign w:val="center"/>
          </w:tcPr>
          <w:p w14:paraId="1DA35FAE">
            <w:pPr>
              <w:textAlignment w:val="center"/>
              <w:rPr>
                <w:color w:val="000000"/>
                <w:kern w:val="2"/>
                <w:sz w:val="16"/>
                <w:szCs w:val="16"/>
              </w:rPr>
            </w:pPr>
            <w:r>
              <w:rPr>
                <w:color w:val="000000"/>
                <w:sz w:val="16"/>
                <w:szCs w:val="16"/>
              </w:rPr>
              <w:t>023-70639036</w:t>
            </w:r>
          </w:p>
        </w:tc>
      </w:tr>
      <w:tr w14:paraId="70D72A66">
        <w:tblPrEx>
          <w:tblCellMar>
            <w:top w:w="15" w:type="dxa"/>
            <w:left w:w="15" w:type="dxa"/>
            <w:bottom w:w="15" w:type="dxa"/>
            <w:right w:w="15" w:type="dxa"/>
          </w:tblCellMar>
        </w:tblPrEx>
        <w:trPr>
          <w:trHeight w:val="490"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484C3171">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资金情况</w:t>
            </w:r>
          </w:p>
        </w:tc>
      </w:tr>
      <w:tr w14:paraId="4DCB36CC">
        <w:tblPrEx>
          <w:tblCellMar>
            <w:top w:w="15" w:type="dxa"/>
            <w:left w:w="15" w:type="dxa"/>
            <w:bottom w:w="15" w:type="dxa"/>
            <w:right w:w="15" w:type="dxa"/>
          </w:tblCellMar>
        </w:tblPrEx>
        <w:trPr>
          <w:trHeight w:val="586" w:hRule="atLeast"/>
        </w:trPr>
        <w:tc>
          <w:tcPr>
            <w:tcW w:w="1830" w:type="dxa"/>
            <w:gridSpan w:val="2"/>
            <w:tcBorders>
              <w:top w:val="single" w:color="000000" w:sz="4" w:space="0"/>
              <w:left w:val="single" w:color="000000" w:sz="4" w:space="0"/>
              <w:bottom w:val="single" w:color="000000" w:sz="4" w:space="0"/>
              <w:right w:val="single" w:color="000000" w:sz="4" w:space="0"/>
            </w:tcBorders>
            <w:vAlign w:val="center"/>
          </w:tcPr>
          <w:p w14:paraId="27A7A9CD">
            <w:pPr>
              <w:widowControl w:val="0"/>
              <w:jc w:val="center"/>
              <w:rPr>
                <w:color w:val="000000"/>
                <w:kern w:val="2"/>
                <w:sz w:val="16"/>
                <w:szCs w:val="16"/>
              </w:rPr>
            </w:pPr>
          </w:p>
        </w:tc>
        <w:tc>
          <w:tcPr>
            <w:tcW w:w="1769" w:type="dxa"/>
            <w:gridSpan w:val="2"/>
            <w:tcBorders>
              <w:top w:val="single" w:color="000000" w:sz="4" w:space="0"/>
              <w:left w:val="nil"/>
              <w:bottom w:val="single" w:color="000000" w:sz="4" w:space="0"/>
              <w:right w:val="single" w:color="000000" w:sz="4" w:space="0"/>
            </w:tcBorders>
            <w:vAlign w:val="center"/>
          </w:tcPr>
          <w:p w14:paraId="78F30E7A">
            <w:pPr>
              <w:jc w:val="center"/>
              <w:textAlignment w:val="center"/>
              <w:rPr>
                <w:b/>
                <w:bCs/>
                <w:color w:val="000000"/>
                <w:kern w:val="2"/>
                <w:sz w:val="16"/>
                <w:szCs w:val="16"/>
              </w:rPr>
            </w:pPr>
            <w:r>
              <w:rPr>
                <w:b/>
                <w:bCs/>
                <w:color w:val="000000"/>
                <w:sz w:val="16"/>
                <w:szCs w:val="16"/>
              </w:rPr>
              <w:t>年初预算数</w:t>
            </w:r>
          </w:p>
        </w:tc>
        <w:tc>
          <w:tcPr>
            <w:tcW w:w="1922" w:type="dxa"/>
            <w:gridSpan w:val="2"/>
            <w:tcBorders>
              <w:top w:val="single" w:color="000000" w:sz="4" w:space="0"/>
              <w:left w:val="nil"/>
              <w:bottom w:val="single" w:color="000000" w:sz="4" w:space="0"/>
              <w:right w:val="single" w:color="000000" w:sz="4" w:space="0"/>
            </w:tcBorders>
            <w:vAlign w:val="center"/>
          </w:tcPr>
          <w:p w14:paraId="595399C0">
            <w:pPr>
              <w:jc w:val="center"/>
              <w:textAlignment w:val="center"/>
              <w:rPr>
                <w:b/>
                <w:bCs/>
                <w:color w:val="000000"/>
                <w:kern w:val="2"/>
                <w:sz w:val="16"/>
                <w:szCs w:val="16"/>
              </w:rPr>
            </w:pPr>
            <w:r>
              <w:rPr>
                <w:b/>
                <w:bCs/>
                <w:color w:val="000000"/>
                <w:sz w:val="16"/>
                <w:szCs w:val="16"/>
              </w:rPr>
              <w:t>全年（调整）预算数</w:t>
            </w:r>
          </w:p>
        </w:tc>
        <w:tc>
          <w:tcPr>
            <w:tcW w:w="1264" w:type="dxa"/>
            <w:gridSpan w:val="2"/>
            <w:tcBorders>
              <w:top w:val="single" w:color="000000" w:sz="4" w:space="0"/>
              <w:left w:val="nil"/>
              <w:bottom w:val="single" w:color="000000" w:sz="4" w:space="0"/>
              <w:right w:val="single" w:color="000000" w:sz="4" w:space="0"/>
            </w:tcBorders>
            <w:vAlign w:val="center"/>
          </w:tcPr>
          <w:p w14:paraId="200CACB6">
            <w:pPr>
              <w:jc w:val="center"/>
              <w:textAlignment w:val="center"/>
              <w:rPr>
                <w:b/>
                <w:bCs/>
                <w:color w:val="000000"/>
                <w:kern w:val="2"/>
                <w:sz w:val="16"/>
                <w:szCs w:val="16"/>
              </w:rPr>
            </w:pPr>
            <w:r>
              <w:rPr>
                <w:b/>
                <w:bCs/>
                <w:color w:val="000000"/>
                <w:sz w:val="16"/>
                <w:szCs w:val="16"/>
              </w:rPr>
              <w:t>全年执行数</w:t>
            </w:r>
          </w:p>
        </w:tc>
        <w:tc>
          <w:tcPr>
            <w:tcW w:w="478" w:type="dxa"/>
            <w:tcBorders>
              <w:top w:val="single" w:color="000000" w:sz="4" w:space="0"/>
              <w:left w:val="nil"/>
              <w:bottom w:val="single" w:color="000000" w:sz="4" w:space="0"/>
              <w:right w:val="single" w:color="000000" w:sz="4" w:space="0"/>
            </w:tcBorders>
            <w:vAlign w:val="center"/>
          </w:tcPr>
          <w:p w14:paraId="472CB15D">
            <w:pPr>
              <w:jc w:val="center"/>
              <w:textAlignment w:val="center"/>
              <w:rPr>
                <w:b/>
                <w:bCs/>
                <w:color w:val="000000"/>
                <w:kern w:val="2"/>
                <w:sz w:val="16"/>
                <w:szCs w:val="16"/>
              </w:rPr>
            </w:pPr>
            <w:r>
              <w:rPr>
                <w:b/>
                <w:bCs/>
                <w:color w:val="000000"/>
                <w:sz w:val="16"/>
                <w:szCs w:val="16"/>
              </w:rPr>
              <w:t>执行率</w:t>
            </w:r>
          </w:p>
        </w:tc>
        <w:tc>
          <w:tcPr>
            <w:tcW w:w="491" w:type="dxa"/>
            <w:tcBorders>
              <w:top w:val="single" w:color="000000" w:sz="4" w:space="0"/>
              <w:left w:val="nil"/>
              <w:bottom w:val="single" w:color="000000" w:sz="4" w:space="0"/>
              <w:right w:val="single" w:color="000000" w:sz="4" w:space="0"/>
            </w:tcBorders>
            <w:vAlign w:val="center"/>
          </w:tcPr>
          <w:p w14:paraId="4A38DE3C">
            <w:pPr>
              <w:textAlignment w:val="center"/>
              <w:rPr>
                <w:b/>
                <w:bCs/>
                <w:color w:val="000000"/>
                <w:kern w:val="2"/>
                <w:sz w:val="16"/>
                <w:szCs w:val="16"/>
              </w:rPr>
            </w:pPr>
            <w:r>
              <w:rPr>
                <w:b/>
                <w:bCs/>
                <w:color w:val="000000"/>
                <w:sz w:val="16"/>
                <w:szCs w:val="16"/>
              </w:rPr>
              <w:t>执行率权重</w:t>
            </w:r>
          </w:p>
        </w:tc>
        <w:tc>
          <w:tcPr>
            <w:tcW w:w="1121" w:type="dxa"/>
            <w:tcBorders>
              <w:top w:val="single" w:color="000000" w:sz="4" w:space="0"/>
              <w:left w:val="nil"/>
              <w:bottom w:val="single" w:color="000000" w:sz="4" w:space="0"/>
              <w:right w:val="single" w:color="000000" w:sz="4" w:space="0"/>
            </w:tcBorders>
            <w:vAlign w:val="center"/>
          </w:tcPr>
          <w:p w14:paraId="2C4FA557">
            <w:pPr>
              <w:jc w:val="center"/>
              <w:textAlignment w:val="center"/>
              <w:rPr>
                <w:b/>
                <w:bCs/>
                <w:color w:val="000000"/>
                <w:kern w:val="2"/>
                <w:sz w:val="16"/>
                <w:szCs w:val="16"/>
              </w:rPr>
            </w:pPr>
            <w:r>
              <w:rPr>
                <w:b/>
                <w:bCs/>
                <w:color w:val="000000"/>
                <w:sz w:val="16"/>
                <w:szCs w:val="16"/>
              </w:rPr>
              <w:t>执行率得分</w:t>
            </w:r>
          </w:p>
        </w:tc>
      </w:tr>
      <w:tr w14:paraId="5DABAC00">
        <w:tblPrEx>
          <w:tblCellMar>
            <w:top w:w="15" w:type="dxa"/>
            <w:left w:w="15" w:type="dxa"/>
            <w:bottom w:w="15" w:type="dxa"/>
            <w:right w:w="15" w:type="dxa"/>
          </w:tblCellMar>
        </w:tblPrEx>
        <w:trPr>
          <w:trHeight w:val="90" w:hRule="atLeast"/>
        </w:trPr>
        <w:tc>
          <w:tcPr>
            <w:tcW w:w="1830" w:type="dxa"/>
            <w:gridSpan w:val="2"/>
            <w:tcBorders>
              <w:top w:val="single" w:color="000000" w:sz="4" w:space="0"/>
              <w:left w:val="single" w:color="000000" w:sz="4" w:space="0"/>
              <w:bottom w:val="single" w:color="000000" w:sz="4" w:space="0"/>
              <w:right w:val="single" w:color="000000" w:sz="4" w:space="0"/>
            </w:tcBorders>
            <w:vAlign w:val="center"/>
          </w:tcPr>
          <w:p w14:paraId="7EF021CB">
            <w:pPr>
              <w:widowControl w:val="0"/>
              <w:jc w:val="both"/>
              <w:rPr>
                <w:color w:val="000000"/>
                <w:kern w:val="2"/>
                <w:sz w:val="16"/>
                <w:szCs w:val="16"/>
              </w:rPr>
            </w:pPr>
            <w:r>
              <w:rPr>
                <w:color w:val="000000"/>
                <w:sz w:val="16"/>
                <w:szCs w:val="16"/>
              </w:rPr>
              <w:t>年度总金额</w:t>
            </w:r>
          </w:p>
        </w:tc>
        <w:tc>
          <w:tcPr>
            <w:tcW w:w="710" w:type="dxa"/>
            <w:tcBorders>
              <w:top w:val="single" w:color="000000" w:sz="4" w:space="0"/>
              <w:left w:val="nil"/>
              <w:bottom w:val="single" w:color="000000" w:sz="4" w:space="0"/>
            </w:tcBorders>
            <w:vAlign w:val="center"/>
          </w:tcPr>
          <w:p w14:paraId="1310C773">
            <w:pPr>
              <w:widowControl w:val="0"/>
              <w:jc w:val="both"/>
              <w:rPr>
                <w:color w:val="000000"/>
                <w:kern w:val="2"/>
                <w:sz w:val="16"/>
                <w:szCs w:val="16"/>
              </w:rPr>
            </w:pPr>
          </w:p>
        </w:tc>
        <w:tc>
          <w:tcPr>
            <w:tcW w:w="1059" w:type="dxa"/>
            <w:tcBorders>
              <w:top w:val="single" w:color="000000" w:sz="4" w:space="0"/>
              <w:bottom w:val="single" w:color="000000" w:sz="4" w:space="0"/>
              <w:right w:val="single" w:color="000000" w:sz="4" w:space="0"/>
            </w:tcBorders>
            <w:vAlign w:val="center"/>
          </w:tcPr>
          <w:p w14:paraId="48FFEBD3">
            <w:pPr>
              <w:textAlignment w:val="center"/>
              <w:rPr>
                <w:color w:val="000000"/>
                <w:kern w:val="2"/>
                <w:sz w:val="16"/>
                <w:szCs w:val="16"/>
              </w:rPr>
            </w:pPr>
            <w:r>
              <w:rPr>
                <w:color w:val="000000"/>
                <w:sz w:val="16"/>
                <w:szCs w:val="16"/>
              </w:rPr>
              <w:t xml:space="preserve">20,000.00 </w:t>
            </w:r>
          </w:p>
        </w:tc>
        <w:tc>
          <w:tcPr>
            <w:tcW w:w="845" w:type="dxa"/>
            <w:tcBorders>
              <w:top w:val="single" w:color="000000" w:sz="4" w:space="0"/>
              <w:left w:val="nil"/>
              <w:bottom w:val="single" w:color="000000" w:sz="4" w:space="0"/>
            </w:tcBorders>
            <w:vAlign w:val="center"/>
          </w:tcPr>
          <w:p w14:paraId="6204EE93">
            <w:pPr>
              <w:widowControl w:val="0"/>
              <w:jc w:val="both"/>
              <w:rPr>
                <w:color w:val="000000"/>
                <w:kern w:val="2"/>
                <w:sz w:val="16"/>
                <w:szCs w:val="16"/>
              </w:rPr>
            </w:pPr>
          </w:p>
        </w:tc>
        <w:tc>
          <w:tcPr>
            <w:tcW w:w="1077" w:type="dxa"/>
            <w:tcBorders>
              <w:top w:val="single" w:color="000000" w:sz="4" w:space="0"/>
              <w:bottom w:val="single" w:color="000000" w:sz="4" w:space="0"/>
              <w:right w:val="single" w:color="000000" w:sz="4" w:space="0"/>
            </w:tcBorders>
            <w:vAlign w:val="center"/>
          </w:tcPr>
          <w:p w14:paraId="7F7AAEC3">
            <w:pPr>
              <w:textAlignment w:val="center"/>
              <w:rPr>
                <w:color w:val="000000"/>
                <w:kern w:val="2"/>
                <w:sz w:val="16"/>
                <w:szCs w:val="16"/>
              </w:rPr>
            </w:pPr>
            <w:r>
              <w:rPr>
                <w:color w:val="000000"/>
                <w:sz w:val="16"/>
                <w:szCs w:val="16"/>
              </w:rPr>
              <w:t xml:space="preserve">20,000.00 </w:t>
            </w:r>
          </w:p>
        </w:tc>
        <w:tc>
          <w:tcPr>
            <w:tcW w:w="512" w:type="dxa"/>
            <w:tcBorders>
              <w:top w:val="single" w:color="000000" w:sz="4" w:space="0"/>
              <w:left w:val="nil"/>
              <w:bottom w:val="single" w:color="000000" w:sz="4" w:space="0"/>
            </w:tcBorders>
            <w:vAlign w:val="center"/>
          </w:tcPr>
          <w:p w14:paraId="3761151B">
            <w:pPr>
              <w:widowControl w:val="0"/>
              <w:jc w:val="both"/>
              <w:rPr>
                <w:color w:val="000000"/>
                <w:kern w:val="2"/>
                <w:sz w:val="16"/>
                <w:szCs w:val="16"/>
              </w:rPr>
            </w:pPr>
          </w:p>
        </w:tc>
        <w:tc>
          <w:tcPr>
            <w:tcW w:w="752" w:type="dxa"/>
            <w:tcBorders>
              <w:top w:val="single" w:color="000000" w:sz="4" w:space="0"/>
              <w:bottom w:val="single" w:color="000000" w:sz="4" w:space="0"/>
              <w:right w:val="single" w:color="000000" w:sz="4" w:space="0"/>
            </w:tcBorders>
            <w:vAlign w:val="center"/>
          </w:tcPr>
          <w:p w14:paraId="1CD54B82">
            <w:pPr>
              <w:textAlignment w:val="center"/>
              <w:rPr>
                <w:color w:val="000000"/>
                <w:kern w:val="2"/>
                <w:sz w:val="16"/>
                <w:szCs w:val="16"/>
              </w:rPr>
            </w:pPr>
            <w:r>
              <w:rPr>
                <w:color w:val="000000"/>
                <w:sz w:val="16"/>
                <w:szCs w:val="16"/>
              </w:rPr>
              <w:t xml:space="preserve">20,000.00 </w:t>
            </w:r>
          </w:p>
        </w:tc>
        <w:tc>
          <w:tcPr>
            <w:tcW w:w="478" w:type="dxa"/>
            <w:tcBorders>
              <w:top w:val="single" w:color="000000" w:sz="4" w:space="0"/>
              <w:left w:val="nil"/>
              <w:bottom w:val="single" w:color="000000" w:sz="4" w:space="0"/>
              <w:right w:val="single" w:color="000000" w:sz="4" w:space="0"/>
            </w:tcBorders>
            <w:vAlign w:val="center"/>
          </w:tcPr>
          <w:p w14:paraId="41CCF16E">
            <w:pPr>
              <w:widowControl w:val="0"/>
              <w:jc w:val="both"/>
              <w:rPr>
                <w:color w:val="000000"/>
                <w:kern w:val="2"/>
                <w:sz w:val="16"/>
                <w:szCs w:val="16"/>
              </w:rPr>
            </w:pPr>
          </w:p>
        </w:tc>
        <w:tc>
          <w:tcPr>
            <w:tcW w:w="491" w:type="dxa"/>
            <w:tcBorders>
              <w:top w:val="single" w:color="000000" w:sz="4" w:space="0"/>
              <w:left w:val="nil"/>
              <w:bottom w:val="single" w:color="000000" w:sz="4" w:space="0"/>
              <w:right w:val="single" w:color="000000" w:sz="4" w:space="0"/>
            </w:tcBorders>
            <w:vAlign w:val="center"/>
          </w:tcPr>
          <w:p w14:paraId="740DDD55">
            <w:pPr>
              <w:widowControl w:val="0"/>
              <w:jc w:val="both"/>
              <w:rPr>
                <w:color w:val="000000"/>
                <w:kern w:val="2"/>
                <w:sz w:val="16"/>
                <w:szCs w:val="16"/>
              </w:rPr>
            </w:pPr>
          </w:p>
        </w:tc>
        <w:tc>
          <w:tcPr>
            <w:tcW w:w="1121" w:type="dxa"/>
            <w:tcBorders>
              <w:top w:val="single" w:color="000000" w:sz="4" w:space="0"/>
              <w:left w:val="nil"/>
              <w:bottom w:val="single" w:color="000000" w:sz="4" w:space="0"/>
              <w:right w:val="single" w:color="000000" w:sz="4" w:space="0"/>
            </w:tcBorders>
            <w:vAlign w:val="center"/>
          </w:tcPr>
          <w:p w14:paraId="105586E9">
            <w:pPr>
              <w:widowControl w:val="0"/>
              <w:jc w:val="right"/>
              <w:rPr>
                <w:color w:val="000000"/>
                <w:kern w:val="2"/>
                <w:sz w:val="16"/>
                <w:szCs w:val="16"/>
              </w:rPr>
            </w:pPr>
          </w:p>
        </w:tc>
      </w:tr>
      <w:tr w14:paraId="17400D35">
        <w:tblPrEx>
          <w:tblCellMar>
            <w:top w:w="15" w:type="dxa"/>
            <w:left w:w="15" w:type="dxa"/>
            <w:bottom w:w="15" w:type="dxa"/>
            <w:right w:w="15" w:type="dxa"/>
          </w:tblCellMar>
        </w:tblPrEx>
        <w:trPr>
          <w:trHeight w:val="370" w:hRule="atLeast"/>
        </w:trPr>
        <w:tc>
          <w:tcPr>
            <w:tcW w:w="1830" w:type="dxa"/>
            <w:gridSpan w:val="2"/>
            <w:tcBorders>
              <w:top w:val="single" w:color="000000" w:sz="4" w:space="0"/>
              <w:left w:val="single" w:color="000000" w:sz="4" w:space="0"/>
              <w:bottom w:val="single" w:color="000000" w:sz="4" w:space="0"/>
              <w:right w:val="single" w:color="000000" w:sz="4" w:space="0"/>
            </w:tcBorders>
            <w:vAlign w:val="center"/>
          </w:tcPr>
          <w:p w14:paraId="79BDF020">
            <w:pPr>
              <w:widowControl w:val="0"/>
              <w:jc w:val="both"/>
              <w:rPr>
                <w:color w:val="000000"/>
                <w:kern w:val="2"/>
                <w:sz w:val="16"/>
                <w:szCs w:val="16"/>
              </w:rPr>
            </w:pPr>
            <w:r>
              <w:rPr>
                <w:color w:val="000000"/>
                <w:sz w:val="16"/>
                <w:szCs w:val="16"/>
              </w:rPr>
              <w:t>其中：财政拨款</w:t>
            </w:r>
          </w:p>
        </w:tc>
        <w:tc>
          <w:tcPr>
            <w:tcW w:w="710" w:type="dxa"/>
            <w:tcBorders>
              <w:top w:val="single" w:color="000000" w:sz="4" w:space="0"/>
              <w:left w:val="nil"/>
              <w:bottom w:val="single" w:color="000000" w:sz="4" w:space="0"/>
            </w:tcBorders>
            <w:vAlign w:val="center"/>
          </w:tcPr>
          <w:p w14:paraId="4941D0F8">
            <w:pPr>
              <w:widowControl w:val="0"/>
              <w:jc w:val="both"/>
              <w:rPr>
                <w:color w:val="000000"/>
                <w:kern w:val="2"/>
                <w:sz w:val="16"/>
                <w:szCs w:val="16"/>
              </w:rPr>
            </w:pPr>
          </w:p>
        </w:tc>
        <w:tc>
          <w:tcPr>
            <w:tcW w:w="1059" w:type="dxa"/>
            <w:tcBorders>
              <w:top w:val="single" w:color="000000" w:sz="4" w:space="0"/>
              <w:bottom w:val="single" w:color="000000" w:sz="4" w:space="0"/>
              <w:right w:val="single" w:color="000000" w:sz="4" w:space="0"/>
            </w:tcBorders>
            <w:vAlign w:val="center"/>
          </w:tcPr>
          <w:p w14:paraId="5C4DE116">
            <w:pPr>
              <w:textAlignment w:val="center"/>
              <w:rPr>
                <w:color w:val="000000"/>
                <w:kern w:val="2"/>
                <w:sz w:val="16"/>
                <w:szCs w:val="16"/>
              </w:rPr>
            </w:pPr>
            <w:r>
              <w:rPr>
                <w:color w:val="000000"/>
                <w:sz w:val="16"/>
                <w:szCs w:val="16"/>
              </w:rPr>
              <w:t xml:space="preserve">20,000.00 </w:t>
            </w:r>
          </w:p>
        </w:tc>
        <w:tc>
          <w:tcPr>
            <w:tcW w:w="845" w:type="dxa"/>
            <w:tcBorders>
              <w:top w:val="single" w:color="000000" w:sz="4" w:space="0"/>
              <w:left w:val="nil"/>
              <w:bottom w:val="single" w:color="000000" w:sz="4" w:space="0"/>
            </w:tcBorders>
            <w:vAlign w:val="center"/>
          </w:tcPr>
          <w:p w14:paraId="6AF2ED85">
            <w:pPr>
              <w:widowControl w:val="0"/>
              <w:jc w:val="both"/>
              <w:rPr>
                <w:color w:val="000000"/>
                <w:kern w:val="2"/>
                <w:sz w:val="16"/>
                <w:szCs w:val="16"/>
              </w:rPr>
            </w:pPr>
          </w:p>
        </w:tc>
        <w:tc>
          <w:tcPr>
            <w:tcW w:w="1077" w:type="dxa"/>
            <w:tcBorders>
              <w:top w:val="single" w:color="000000" w:sz="4" w:space="0"/>
              <w:bottom w:val="single" w:color="000000" w:sz="4" w:space="0"/>
              <w:right w:val="single" w:color="000000" w:sz="4" w:space="0"/>
            </w:tcBorders>
            <w:vAlign w:val="center"/>
          </w:tcPr>
          <w:p w14:paraId="3B2039F9">
            <w:pPr>
              <w:textAlignment w:val="center"/>
              <w:rPr>
                <w:color w:val="000000"/>
                <w:kern w:val="2"/>
                <w:sz w:val="16"/>
                <w:szCs w:val="16"/>
              </w:rPr>
            </w:pPr>
            <w:r>
              <w:rPr>
                <w:color w:val="000000"/>
                <w:sz w:val="16"/>
                <w:szCs w:val="16"/>
              </w:rPr>
              <w:t xml:space="preserve">20,000.00 </w:t>
            </w:r>
          </w:p>
        </w:tc>
        <w:tc>
          <w:tcPr>
            <w:tcW w:w="512" w:type="dxa"/>
            <w:tcBorders>
              <w:top w:val="single" w:color="000000" w:sz="4" w:space="0"/>
              <w:left w:val="nil"/>
              <w:bottom w:val="single" w:color="000000" w:sz="4" w:space="0"/>
            </w:tcBorders>
            <w:vAlign w:val="center"/>
          </w:tcPr>
          <w:p w14:paraId="1977FDC4">
            <w:pPr>
              <w:widowControl w:val="0"/>
              <w:jc w:val="both"/>
              <w:rPr>
                <w:color w:val="000000"/>
                <w:kern w:val="2"/>
                <w:sz w:val="16"/>
                <w:szCs w:val="16"/>
              </w:rPr>
            </w:pPr>
          </w:p>
        </w:tc>
        <w:tc>
          <w:tcPr>
            <w:tcW w:w="752" w:type="dxa"/>
            <w:tcBorders>
              <w:top w:val="single" w:color="000000" w:sz="4" w:space="0"/>
              <w:bottom w:val="single" w:color="000000" w:sz="4" w:space="0"/>
              <w:right w:val="single" w:color="000000" w:sz="4" w:space="0"/>
            </w:tcBorders>
            <w:vAlign w:val="center"/>
          </w:tcPr>
          <w:p w14:paraId="5045FC04">
            <w:pPr>
              <w:textAlignment w:val="center"/>
              <w:rPr>
                <w:color w:val="000000"/>
                <w:kern w:val="2"/>
                <w:sz w:val="16"/>
                <w:szCs w:val="16"/>
              </w:rPr>
            </w:pPr>
            <w:r>
              <w:rPr>
                <w:color w:val="000000"/>
                <w:sz w:val="16"/>
                <w:szCs w:val="16"/>
              </w:rPr>
              <w:t xml:space="preserve">20,000.00 </w:t>
            </w:r>
          </w:p>
        </w:tc>
        <w:tc>
          <w:tcPr>
            <w:tcW w:w="478" w:type="dxa"/>
            <w:tcBorders>
              <w:top w:val="single" w:color="000000" w:sz="4" w:space="0"/>
              <w:left w:val="nil"/>
              <w:bottom w:val="single" w:color="000000" w:sz="4" w:space="0"/>
              <w:right w:val="single" w:color="000000" w:sz="4" w:space="0"/>
            </w:tcBorders>
            <w:vAlign w:val="center"/>
          </w:tcPr>
          <w:p w14:paraId="1FE485CF">
            <w:pPr>
              <w:textAlignment w:val="center"/>
              <w:rPr>
                <w:color w:val="000000"/>
                <w:kern w:val="2"/>
                <w:sz w:val="16"/>
                <w:szCs w:val="16"/>
              </w:rPr>
            </w:pPr>
            <w:r>
              <w:rPr>
                <w:color w:val="000000"/>
                <w:sz w:val="16"/>
                <w:szCs w:val="16"/>
              </w:rPr>
              <w:t>100</w:t>
            </w:r>
          </w:p>
        </w:tc>
        <w:tc>
          <w:tcPr>
            <w:tcW w:w="491" w:type="dxa"/>
            <w:tcBorders>
              <w:top w:val="single" w:color="000000" w:sz="4" w:space="0"/>
              <w:left w:val="nil"/>
              <w:bottom w:val="single" w:color="000000" w:sz="4" w:space="0"/>
              <w:right w:val="single" w:color="000000" w:sz="4" w:space="0"/>
            </w:tcBorders>
            <w:vAlign w:val="center"/>
          </w:tcPr>
          <w:p w14:paraId="6DCC6553">
            <w:pPr>
              <w:textAlignment w:val="center"/>
              <w:rPr>
                <w:color w:val="000000"/>
                <w:kern w:val="2"/>
                <w:sz w:val="16"/>
                <w:szCs w:val="16"/>
              </w:rPr>
            </w:pPr>
            <w:r>
              <w:rPr>
                <w:color w:val="000000"/>
                <w:sz w:val="16"/>
                <w:szCs w:val="16"/>
              </w:rPr>
              <w:t>10.00</w:t>
            </w:r>
          </w:p>
        </w:tc>
        <w:tc>
          <w:tcPr>
            <w:tcW w:w="1121" w:type="dxa"/>
            <w:tcBorders>
              <w:top w:val="single" w:color="000000" w:sz="4" w:space="0"/>
              <w:left w:val="nil"/>
              <w:bottom w:val="single" w:color="000000" w:sz="4" w:space="0"/>
              <w:right w:val="single" w:color="000000" w:sz="4" w:space="0"/>
            </w:tcBorders>
            <w:vAlign w:val="center"/>
          </w:tcPr>
          <w:p w14:paraId="45D36ABA">
            <w:pPr>
              <w:ind w:firstLine="160" w:firstLineChars="100"/>
              <w:jc w:val="right"/>
              <w:textAlignment w:val="center"/>
              <w:rPr>
                <w:color w:val="000000"/>
                <w:kern w:val="2"/>
                <w:sz w:val="16"/>
                <w:szCs w:val="16"/>
              </w:rPr>
            </w:pPr>
            <w:r>
              <w:rPr>
                <w:color w:val="000000"/>
                <w:sz w:val="16"/>
                <w:szCs w:val="16"/>
              </w:rPr>
              <w:t xml:space="preserve">10.00 </w:t>
            </w:r>
          </w:p>
        </w:tc>
      </w:tr>
      <w:tr w14:paraId="60BE54CC">
        <w:tblPrEx>
          <w:tblCellMar>
            <w:top w:w="15" w:type="dxa"/>
            <w:left w:w="15" w:type="dxa"/>
            <w:bottom w:w="15" w:type="dxa"/>
            <w:right w:w="15" w:type="dxa"/>
          </w:tblCellMar>
        </w:tblPrEx>
        <w:trPr>
          <w:trHeight w:val="420" w:hRule="atLeast"/>
        </w:trPr>
        <w:tc>
          <w:tcPr>
            <w:tcW w:w="1830" w:type="dxa"/>
            <w:gridSpan w:val="2"/>
            <w:tcBorders>
              <w:top w:val="single" w:color="000000" w:sz="4" w:space="0"/>
              <w:left w:val="single" w:color="000000" w:sz="4" w:space="0"/>
              <w:bottom w:val="single" w:color="000000" w:sz="4" w:space="0"/>
              <w:right w:val="single" w:color="000000" w:sz="4" w:space="0"/>
            </w:tcBorders>
            <w:vAlign w:val="center"/>
          </w:tcPr>
          <w:p w14:paraId="1DD2CE55">
            <w:pPr>
              <w:widowControl w:val="0"/>
              <w:jc w:val="both"/>
              <w:rPr>
                <w:color w:val="000000"/>
                <w:kern w:val="2"/>
                <w:sz w:val="16"/>
                <w:szCs w:val="16"/>
              </w:rPr>
            </w:pPr>
            <w:r>
              <w:rPr>
                <w:color w:val="000000"/>
                <w:sz w:val="16"/>
                <w:szCs w:val="16"/>
              </w:rPr>
              <w:t>一般公共预算</w:t>
            </w:r>
          </w:p>
        </w:tc>
        <w:tc>
          <w:tcPr>
            <w:tcW w:w="710" w:type="dxa"/>
            <w:tcBorders>
              <w:top w:val="single" w:color="000000" w:sz="4" w:space="0"/>
              <w:left w:val="nil"/>
              <w:bottom w:val="single" w:color="000000" w:sz="4" w:space="0"/>
            </w:tcBorders>
            <w:vAlign w:val="center"/>
          </w:tcPr>
          <w:p w14:paraId="0A856F90">
            <w:pPr>
              <w:widowControl w:val="0"/>
              <w:jc w:val="both"/>
              <w:rPr>
                <w:color w:val="000000"/>
                <w:kern w:val="2"/>
                <w:sz w:val="16"/>
                <w:szCs w:val="16"/>
              </w:rPr>
            </w:pPr>
          </w:p>
        </w:tc>
        <w:tc>
          <w:tcPr>
            <w:tcW w:w="1059" w:type="dxa"/>
            <w:tcBorders>
              <w:top w:val="single" w:color="000000" w:sz="4" w:space="0"/>
              <w:bottom w:val="single" w:color="000000" w:sz="4" w:space="0"/>
              <w:right w:val="single" w:color="000000" w:sz="4" w:space="0"/>
            </w:tcBorders>
            <w:vAlign w:val="center"/>
          </w:tcPr>
          <w:p w14:paraId="7AD0EF42">
            <w:pPr>
              <w:textAlignment w:val="center"/>
              <w:rPr>
                <w:color w:val="000000"/>
                <w:kern w:val="2"/>
                <w:sz w:val="16"/>
                <w:szCs w:val="16"/>
              </w:rPr>
            </w:pPr>
            <w:r>
              <w:rPr>
                <w:color w:val="000000"/>
                <w:sz w:val="16"/>
                <w:szCs w:val="16"/>
              </w:rPr>
              <w:t xml:space="preserve">20,000.00 </w:t>
            </w:r>
          </w:p>
        </w:tc>
        <w:tc>
          <w:tcPr>
            <w:tcW w:w="845" w:type="dxa"/>
            <w:tcBorders>
              <w:top w:val="single" w:color="000000" w:sz="4" w:space="0"/>
              <w:left w:val="nil"/>
              <w:bottom w:val="single" w:color="000000" w:sz="4" w:space="0"/>
            </w:tcBorders>
            <w:vAlign w:val="center"/>
          </w:tcPr>
          <w:p w14:paraId="0D1FDC63">
            <w:pPr>
              <w:widowControl w:val="0"/>
              <w:jc w:val="both"/>
              <w:rPr>
                <w:color w:val="000000"/>
                <w:kern w:val="2"/>
                <w:sz w:val="16"/>
                <w:szCs w:val="16"/>
              </w:rPr>
            </w:pPr>
          </w:p>
        </w:tc>
        <w:tc>
          <w:tcPr>
            <w:tcW w:w="1077" w:type="dxa"/>
            <w:tcBorders>
              <w:top w:val="single" w:color="000000" w:sz="4" w:space="0"/>
              <w:bottom w:val="single" w:color="000000" w:sz="4" w:space="0"/>
              <w:right w:val="single" w:color="000000" w:sz="4" w:space="0"/>
            </w:tcBorders>
            <w:vAlign w:val="center"/>
          </w:tcPr>
          <w:p w14:paraId="3A741955">
            <w:pPr>
              <w:textAlignment w:val="center"/>
              <w:rPr>
                <w:color w:val="000000"/>
                <w:kern w:val="2"/>
                <w:sz w:val="16"/>
                <w:szCs w:val="16"/>
              </w:rPr>
            </w:pPr>
            <w:r>
              <w:rPr>
                <w:color w:val="000000"/>
                <w:sz w:val="16"/>
                <w:szCs w:val="16"/>
              </w:rPr>
              <w:t xml:space="preserve">20,000.00 </w:t>
            </w:r>
          </w:p>
        </w:tc>
        <w:tc>
          <w:tcPr>
            <w:tcW w:w="512" w:type="dxa"/>
            <w:tcBorders>
              <w:top w:val="single" w:color="000000" w:sz="4" w:space="0"/>
              <w:left w:val="nil"/>
              <w:bottom w:val="single" w:color="000000" w:sz="4" w:space="0"/>
            </w:tcBorders>
            <w:vAlign w:val="center"/>
          </w:tcPr>
          <w:p w14:paraId="73EFEC17">
            <w:pPr>
              <w:widowControl w:val="0"/>
              <w:jc w:val="both"/>
              <w:rPr>
                <w:color w:val="000000"/>
                <w:kern w:val="2"/>
                <w:sz w:val="16"/>
                <w:szCs w:val="16"/>
              </w:rPr>
            </w:pPr>
          </w:p>
        </w:tc>
        <w:tc>
          <w:tcPr>
            <w:tcW w:w="752" w:type="dxa"/>
            <w:tcBorders>
              <w:top w:val="single" w:color="000000" w:sz="4" w:space="0"/>
              <w:bottom w:val="single" w:color="000000" w:sz="4" w:space="0"/>
              <w:right w:val="single" w:color="000000" w:sz="4" w:space="0"/>
            </w:tcBorders>
            <w:vAlign w:val="center"/>
          </w:tcPr>
          <w:p w14:paraId="0EBDF6BA">
            <w:pPr>
              <w:textAlignment w:val="center"/>
              <w:rPr>
                <w:color w:val="000000"/>
                <w:kern w:val="2"/>
                <w:sz w:val="16"/>
                <w:szCs w:val="16"/>
              </w:rPr>
            </w:pPr>
            <w:r>
              <w:rPr>
                <w:color w:val="000000"/>
                <w:sz w:val="16"/>
                <w:szCs w:val="16"/>
              </w:rPr>
              <w:t xml:space="preserve">20,000.00 </w:t>
            </w:r>
          </w:p>
        </w:tc>
        <w:tc>
          <w:tcPr>
            <w:tcW w:w="478" w:type="dxa"/>
            <w:tcBorders>
              <w:top w:val="single" w:color="000000" w:sz="4" w:space="0"/>
              <w:left w:val="nil"/>
              <w:bottom w:val="single" w:color="000000" w:sz="4" w:space="0"/>
              <w:right w:val="single" w:color="000000" w:sz="4" w:space="0"/>
            </w:tcBorders>
            <w:vAlign w:val="center"/>
          </w:tcPr>
          <w:p w14:paraId="4C9A83C6">
            <w:pPr>
              <w:textAlignment w:val="center"/>
              <w:rPr>
                <w:color w:val="000000"/>
                <w:kern w:val="2"/>
                <w:sz w:val="16"/>
                <w:szCs w:val="16"/>
              </w:rPr>
            </w:pPr>
            <w:r>
              <w:rPr>
                <w:color w:val="000000"/>
                <w:sz w:val="16"/>
                <w:szCs w:val="16"/>
              </w:rPr>
              <w:t>100</w:t>
            </w:r>
          </w:p>
        </w:tc>
        <w:tc>
          <w:tcPr>
            <w:tcW w:w="491" w:type="dxa"/>
            <w:tcBorders>
              <w:top w:val="single" w:color="000000" w:sz="4" w:space="0"/>
              <w:left w:val="nil"/>
              <w:bottom w:val="single" w:color="000000" w:sz="4" w:space="0"/>
              <w:right w:val="single" w:color="000000" w:sz="4" w:space="0"/>
            </w:tcBorders>
            <w:vAlign w:val="center"/>
          </w:tcPr>
          <w:p w14:paraId="7B20C9B1">
            <w:pPr>
              <w:widowControl w:val="0"/>
              <w:jc w:val="both"/>
              <w:rPr>
                <w:color w:val="000000"/>
                <w:kern w:val="2"/>
                <w:sz w:val="16"/>
                <w:szCs w:val="16"/>
              </w:rPr>
            </w:pPr>
          </w:p>
        </w:tc>
        <w:tc>
          <w:tcPr>
            <w:tcW w:w="1121" w:type="dxa"/>
            <w:tcBorders>
              <w:top w:val="single" w:color="000000" w:sz="4" w:space="0"/>
              <w:left w:val="nil"/>
              <w:bottom w:val="single" w:color="000000" w:sz="4" w:space="0"/>
              <w:right w:val="single" w:color="000000" w:sz="4" w:space="0"/>
            </w:tcBorders>
            <w:vAlign w:val="center"/>
          </w:tcPr>
          <w:p w14:paraId="2478BCB6">
            <w:pPr>
              <w:widowControl w:val="0"/>
              <w:jc w:val="right"/>
              <w:rPr>
                <w:color w:val="000000"/>
                <w:kern w:val="2"/>
                <w:sz w:val="16"/>
                <w:szCs w:val="16"/>
              </w:rPr>
            </w:pPr>
          </w:p>
        </w:tc>
      </w:tr>
      <w:tr w14:paraId="1824E752">
        <w:tblPrEx>
          <w:tblCellMar>
            <w:top w:w="15" w:type="dxa"/>
            <w:left w:w="15" w:type="dxa"/>
            <w:bottom w:w="15" w:type="dxa"/>
            <w:right w:w="15" w:type="dxa"/>
          </w:tblCellMar>
        </w:tblPrEx>
        <w:trPr>
          <w:trHeight w:val="510"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62BD6EC5">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绩效目标</w:t>
            </w:r>
          </w:p>
        </w:tc>
      </w:tr>
      <w:tr w14:paraId="05A83D3A">
        <w:tblPrEx>
          <w:tblCellMar>
            <w:top w:w="15" w:type="dxa"/>
            <w:left w:w="15" w:type="dxa"/>
            <w:bottom w:w="15" w:type="dxa"/>
            <w:right w:w="15" w:type="dxa"/>
          </w:tblCellMar>
        </w:tblPrEx>
        <w:trPr>
          <w:trHeight w:val="490" w:hRule="atLeast"/>
        </w:trPr>
        <w:tc>
          <w:tcPr>
            <w:tcW w:w="3599" w:type="dxa"/>
            <w:gridSpan w:val="4"/>
            <w:tcBorders>
              <w:top w:val="single" w:color="000000" w:sz="4" w:space="0"/>
              <w:left w:val="single" w:color="000000" w:sz="4" w:space="0"/>
              <w:bottom w:val="single" w:color="000000" w:sz="4" w:space="0"/>
              <w:right w:val="single" w:color="000000" w:sz="4" w:space="0"/>
            </w:tcBorders>
            <w:vAlign w:val="center"/>
          </w:tcPr>
          <w:p w14:paraId="1BBFA3E1">
            <w:pPr>
              <w:jc w:val="center"/>
              <w:textAlignment w:val="center"/>
              <w:rPr>
                <w:b/>
                <w:bCs/>
                <w:color w:val="000000"/>
                <w:kern w:val="2"/>
                <w:sz w:val="16"/>
                <w:szCs w:val="16"/>
              </w:rPr>
            </w:pPr>
            <w:r>
              <w:rPr>
                <w:b/>
                <w:bCs/>
                <w:color w:val="000000"/>
                <w:sz w:val="16"/>
                <w:szCs w:val="16"/>
              </w:rPr>
              <w:t>年初绩效目标</w:t>
            </w:r>
          </w:p>
        </w:tc>
        <w:tc>
          <w:tcPr>
            <w:tcW w:w="3186" w:type="dxa"/>
            <w:gridSpan w:val="4"/>
            <w:tcBorders>
              <w:top w:val="single" w:color="000000" w:sz="4" w:space="0"/>
              <w:left w:val="nil"/>
              <w:bottom w:val="single" w:color="000000" w:sz="4" w:space="0"/>
              <w:right w:val="single" w:color="000000" w:sz="4" w:space="0"/>
            </w:tcBorders>
            <w:vAlign w:val="center"/>
          </w:tcPr>
          <w:p w14:paraId="544C411F">
            <w:pPr>
              <w:jc w:val="center"/>
              <w:textAlignment w:val="center"/>
              <w:rPr>
                <w:b/>
                <w:bCs/>
                <w:color w:val="000000"/>
                <w:kern w:val="2"/>
                <w:sz w:val="16"/>
                <w:szCs w:val="16"/>
              </w:rPr>
            </w:pPr>
            <w:r>
              <w:rPr>
                <w:b/>
                <w:bCs/>
                <w:color w:val="000000"/>
                <w:sz w:val="16"/>
                <w:szCs w:val="16"/>
              </w:rPr>
              <w:t>全年（调整）绩效目标</w:t>
            </w:r>
          </w:p>
        </w:tc>
        <w:tc>
          <w:tcPr>
            <w:tcW w:w="2090" w:type="dxa"/>
            <w:gridSpan w:val="3"/>
            <w:tcBorders>
              <w:top w:val="single" w:color="000000" w:sz="4" w:space="0"/>
              <w:left w:val="nil"/>
              <w:bottom w:val="single" w:color="000000" w:sz="4" w:space="0"/>
              <w:right w:val="single" w:color="000000" w:sz="4" w:space="0"/>
            </w:tcBorders>
            <w:vAlign w:val="center"/>
          </w:tcPr>
          <w:p w14:paraId="26B0323D">
            <w:pPr>
              <w:jc w:val="center"/>
              <w:textAlignment w:val="center"/>
              <w:rPr>
                <w:b/>
                <w:bCs/>
                <w:color w:val="000000"/>
                <w:kern w:val="2"/>
                <w:sz w:val="16"/>
                <w:szCs w:val="16"/>
              </w:rPr>
            </w:pPr>
            <w:r>
              <w:rPr>
                <w:b/>
                <w:bCs/>
                <w:color w:val="000000"/>
                <w:sz w:val="16"/>
                <w:szCs w:val="16"/>
              </w:rPr>
              <w:t>全年目标实际完成情况</w:t>
            </w:r>
          </w:p>
        </w:tc>
      </w:tr>
      <w:tr w14:paraId="53474931">
        <w:tblPrEx>
          <w:tblCellMar>
            <w:top w:w="15" w:type="dxa"/>
            <w:left w:w="15" w:type="dxa"/>
            <w:bottom w:w="15" w:type="dxa"/>
            <w:right w:w="15" w:type="dxa"/>
          </w:tblCellMar>
        </w:tblPrEx>
        <w:trPr>
          <w:trHeight w:val="2400" w:hRule="atLeast"/>
        </w:trPr>
        <w:tc>
          <w:tcPr>
            <w:tcW w:w="3599" w:type="dxa"/>
            <w:gridSpan w:val="4"/>
            <w:tcBorders>
              <w:top w:val="single" w:color="000000" w:sz="4" w:space="0"/>
              <w:left w:val="single" w:color="000000" w:sz="4" w:space="0"/>
              <w:bottom w:val="single" w:color="000000" w:sz="4" w:space="0"/>
              <w:right w:val="single" w:color="000000" w:sz="4" w:space="0"/>
            </w:tcBorders>
          </w:tcPr>
          <w:p w14:paraId="7AA5523E">
            <w:pPr>
              <w:textAlignment w:val="top"/>
              <w:rPr>
                <w:color w:val="000000"/>
                <w:kern w:val="2"/>
                <w:sz w:val="16"/>
                <w:szCs w:val="16"/>
              </w:rPr>
            </w:pPr>
            <w:r>
              <w:rPr>
                <w:color w:val="000000"/>
                <w:sz w:val="16"/>
                <w:szCs w:val="16"/>
              </w:rPr>
              <w:t>在2022年内，使用资金2万元，主要用于填平补齐必要中医诊疗设备，购置10台以内中医诊疗设备，综合使用多种中医药技术为农村、社区居民提供多种形式的中医药服务，提升病人对中医药服务满意度，进一步提升基层中医药服务能力，促进中医药特色优势的发挥。</w:t>
            </w:r>
          </w:p>
        </w:tc>
        <w:tc>
          <w:tcPr>
            <w:tcW w:w="3186" w:type="dxa"/>
            <w:gridSpan w:val="4"/>
            <w:tcBorders>
              <w:top w:val="single" w:color="000000" w:sz="4" w:space="0"/>
              <w:left w:val="nil"/>
              <w:bottom w:val="single" w:color="000000" w:sz="4" w:space="0"/>
              <w:right w:val="single" w:color="000000" w:sz="4" w:space="0"/>
            </w:tcBorders>
          </w:tcPr>
          <w:p w14:paraId="3E6E04B7">
            <w:pPr>
              <w:textAlignment w:val="top"/>
              <w:rPr>
                <w:color w:val="000000"/>
                <w:kern w:val="2"/>
                <w:sz w:val="16"/>
                <w:szCs w:val="16"/>
              </w:rPr>
            </w:pPr>
            <w:r>
              <w:rPr>
                <w:color w:val="000000"/>
                <w:sz w:val="16"/>
                <w:szCs w:val="16"/>
              </w:rPr>
              <w:t>在2022年内，使用资金2万元，主要用于填平补齐必要中医诊疗设备，购置10台以内中医诊疗设备，综合使用多种中医药技术为农村、社区居民提供多种形式的中医药服务，提升病人对中医药服务满意度，进一步提升基层中医药服务能力，促进中医药特色优势的发挥。</w:t>
            </w:r>
          </w:p>
        </w:tc>
        <w:tc>
          <w:tcPr>
            <w:tcW w:w="2090" w:type="dxa"/>
            <w:gridSpan w:val="3"/>
            <w:tcBorders>
              <w:top w:val="single" w:color="000000" w:sz="4" w:space="0"/>
              <w:left w:val="nil"/>
              <w:bottom w:val="single" w:color="000000" w:sz="4" w:space="0"/>
              <w:right w:val="single" w:color="000000" w:sz="4" w:space="0"/>
            </w:tcBorders>
          </w:tcPr>
          <w:p w14:paraId="7F5EA21D">
            <w:pPr>
              <w:textAlignment w:val="top"/>
              <w:rPr>
                <w:color w:val="000000"/>
                <w:kern w:val="2"/>
                <w:sz w:val="16"/>
                <w:szCs w:val="16"/>
              </w:rPr>
            </w:pPr>
            <w:r>
              <w:rPr>
                <w:color w:val="000000"/>
                <w:sz w:val="16"/>
                <w:szCs w:val="16"/>
              </w:rPr>
              <w:t>已完成</w:t>
            </w:r>
          </w:p>
        </w:tc>
      </w:tr>
      <w:tr w14:paraId="10D58E2F">
        <w:tblPrEx>
          <w:tblCellMar>
            <w:top w:w="15" w:type="dxa"/>
            <w:left w:w="15" w:type="dxa"/>
            <w:bottom w:w="15" w:type="dxa"/>
            <w:right w:w="15" w:type="dxa"/>
          </w:tblCellMar>
        </w:tblPrEx>
        <w:trPr>
          <w:trHeight w:val="530"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30E45DEB">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绩效指标</w:t>
            </w:r>
          </w:p>
        </w:tc>
      </w:tr>
      <w:tr w14:paraId="6A9E6952">
        <w:tblPrEx>
          <w:tblCellMar>
            <w:top w:w="15" w:type="dxa"/>
            <w:left w:w="15" w:type="dxa"/>
            <w:bottom w:w="15" w:type="dxa"/>
            <w:right w:w="15" w:type="dxa"/>
          </w:tblCellMar>
        </w:tblPrEx>
        <w:trPr>
          <w:trHeight w:val="75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679E59F1">
            <w:pPr>
              <w:jc w:val="center"/>
              <w:textAlignment w:val="center"/>
              <w:rPr>
                <w:b/>
                <w:bCs/>
                <w:color w:val="000000"/>
                <w:kern w:val="2"/>
                <w:sz w:val="16"/>
                <w:szCs w:val="16"/>
              </w:rPr>
            </w:pPr>
            <w:r>
              <w:rPr>
                <w:b/>
                <w:bCs/>
                <w:color w:val="000000"/>
                <w:sz w:val="16"/>
                <w:szCs w:val="16"/>
              </w:rPr>
              <w:t>指标名称</w:t>
            </w:r>
          </w:p>
        </w:tc>
        <w:tc>
          <w:tcPr>
            <w:tcW w:w="915" w:type="dxa"/>
            <w:tcBorders>
              <w:top w:val="single" w:color="000000" w:sz="4" w:space="0"/>
              <w:left w:val="nil"/>
              <w:bottom w:val="single" w:color="000000" w:sz="4" w:space="0"/>
              <w:right w:val="single" w:color="000000" w:sz="4" w:space="0"/>
            </w:tcBorders>
            <w:vAlign w:val="center"/>
          </w:tcPr>
          <w:p w14:paraId="19227CAA">
            <w:pPr>
              <w:jc w:val="center"/>
              <w:textAlignment w:val="center"/>
              <w:rPr>
                <w:b/>
                <w:bCs/>
                <w:color w:val="000000"/>
                <w:kern w:val="2"/>
                <w:sz w:val="16"/>
                <w:szCs w:val="16"/>
              </w:rPr>
            </w:pPr>
            <w:r>
              <w:rPr>
                <w:b/>
                <w:bCs/>
                <w:color w:val="000000"/>
                <w:sz w:val="16"/>
                <w:szCs w:val="16"/>
              </w:rPr>
              <w:t>计量单位</w:t>
            </w:r>
          </w:p>
        </w:tc>
        <w:tc>
          <w:tcPr>
            <w:tcW w:w="710" w:type="dxa"/>
            <w:tcBorders>
              <w:top w:val="single" w:color="000000" w:sz="4" w:space="0"/>
              <w:left w:val="nil"/>
              <w:bottom w:val="single" w:color="000000" w:sz="4" w:space="0"/>
              <w:right w:val="single" w:color="000000" w:sz="4" w:space="0"/>
            </w:tcBorders>
            <w:vAlign w:val="center"/>
          </w:tcPr>
          <w:p w14:paraId="0B6FC74E">
            <w:pPr>
              <w:jc w:val="center"/>
              <w:textAlignment w:val="center"/>
              <w:rPr>
                <w:b/>
                <w:bCs/>
                <w:color w:val="000000"/>
                <w:kern w:val="2"/>
                <w:sz w:val="16"/>
                <w:szCs w:val="16"/>
              </w:rPr>
            </w:pPr>
            <w:r>
              <w:rPr>
                <w:b/>
                <w:bCs/>
                <w:color w:val="000000"/>
                <w:sz w:val="16"/>
                <w:szCs w:val="16"/>
              </w:rPr>
              <w:t>指标性质</w:t>
            </w:r>
          </w:p>
        </w:tc>
        <w:tc>
          <w:tcPr>
            <w:tcW w:w="1059" w:type="dxa"/>
            <w:tcBorders>
              <w:top w:val="single" w:color="000000" w:sz="4" w:space="0"/>
              <w:left w:val="nil"/>
              <w:bottom w:val="single" w:color="000000" w:sz="4" w:space="0"/>
              <w:right w:val="single" w:color="000000" w:sz="4" w:space="0"/>
            </w:tcBorders>
            <w:vAlign w:val="center"/>
          </w:tcPr>
          <w:p w14:paraId="6EB252CC">
            <w:pPr>
              <w:jc w:val="center"/>
              <w:textAlignment w:val="center"/>
              <w:rPr>
                <w:b/>
                <w:bCs/>
                <w:color w:val="000000"/>
                <w:kern w:val="2"/>
                <w:sz w:val="16"/>
                <w:szCs w:val="16"/>
              </w:rPr>
            </w:pPr>
            <w:r>
              <w:rPr>
                <w:b/>
                <w:bCs/>
                <w:color w:val="000000"/>
                <w:sz w:val="16"/>
                <w:szCs w:val="16"/>
              </w:rPr>
              <w:t>指标值</w:t>
            </w:r>
          </w:p>
        </w:tc>
        <w:tc>
          <w:tcPr>
            <w:tcW w:w="845" w:type="dxa"/>
            <w:tcBorders>
              <w:top w:val="single" w:color="000000" w:sz="4" w:space="0"/>
              <w:left w:val="nil"/>
              <w:bottom w:val="single" w:color="000000" w:sz="4" w:space="0"/>
              <w:right w:val="single" w:color="000000" w:sz="4" w:space="0"/>
            </w:tcBorders>
            <w:vAlign w:val="center"/>
          </w:tcPr>
          <w:p w14:paraId="534E0459">
            <w:pPr>
              <w:jc w:val="center"/>
              <w:textAlignment w:val="center"/>
              <w:rPr>
                <w:b/>
                <w:bCs/>
                <w:color w:val="000000"/>
                <w:kern w:val="2"/>
                <w:sz w:val="16"/>
                <w:szCs w:val="16"/>
              </w:rPr>
            </w:pPr>
            <w:r>
              <w:rPr>
                <w:b/>
                <w:bCs/>
                <w:color w:val="000000"/>
                <w:sz w:val="16"/>
                <w:szCs w:val="16"/>
              </w:rPr>
              <w:t>全年完成值</w:t>
            </w:r>
          </w:p>
        </w:tc>
        <w:tc>
          <w:tcPr>
            <w:tcW w:w="1077" w:type="dxa"/>
            <w:tcBorders>
              <w:top w:val="single" w:color="000000" w:sz="4" w:space="0"/>
              <w:left w:val="nil"/>
              <w:bottom w:val="single" w:color="000000" w:sz="4" w:space="0"/>
              <w:right w:val="single" w:color="000000" w:sz="4" w:space="0"/>
            </w:tcBorders>
            <w:vAlign w:val="center"/>
          </w:tcPr>
          <w:p w14:paraId="71CE75A6">
            <w:pPr>
              <w:jc w:val="center"/>
              <w:textAlignment w:val="center"/>
              <w:rPr>
                <w:b/>
                <w:bCs/>
                <w:color w:val="000000"/>
                <w:kern w:val="2"/>
                <w:sz w:val="16"/>
                <w:szCs w:val="16"/>
              </w:rPr>
            </w:pPr>
            <w:r>
              <w:rPr>
                <w:b/>
                <w:bCs/>
                <w:color w:val="000000"/>
                <w:sz w:val="16"/>
                <w:szCs w:val="16"/>
              </w:rPr>
              <w:t>偏离度（%）</w:t>
            </w:r>
          </w:p>
        </w:tc>
        <w:tc>
          <w:tcPr>
            <w:tcW w:w="512" w:type="dxa"/>
            <w:tcBorders>
              <w:top w:val="single" w:color="000000" w:sz="4" w:space="0"/>
              <w:left w:val="nil"/>
              <w:bottom w:val="single" w:color="000000" w:sz="4" w:space="0"/>
              <w:right w:val="single" w:color="000000" w:sz="4" w:space="0"/>
            </w:tcBorders>
            <w:vAlign w:val="center"/>
          </w:tcPr>
          <w:p w14:paraId="202B50EB">
            <w:pPr>
              <w:jc w:val="center"/>
              <w:textAlignment w:val="center"/>
              <w:rPr>
                <w:b/>
                <w:bCs/>
                <w:color w:val="000000"/>
                <w:kern w:val="2"/>
                <w:sz w:val="16"/>
                <w:szCs w:val="16"/>
              </w:rPr>
            </w:pPr>
            <w:r>
              <w:rPr>
                <w:b/>
                <w:bCs/>
                <w:color w:val="000000"/>
                <w:sz w:val="16"/>
                <w:szCs w:val="16"/>
              </w:rPr>
              <w:t>得分系数（%）</w:t>
            </w:r>
          </w:p>
        </w:tc>
        <w:tc>
          <w:tcPr>
            <w:tcW w:w="752" w:type="dxa"/>
            <w:tcBorders>
              <w:top w:val="single" w:color="000000" w:sz="4" w:space="0"/>
              <w:left w:val="nil"/>
              <w:bottom w:val="single" w:color="000000" w:sz="4" w:space="0"/>
              <w:right w:val="single" w:color="000000" w:sz="4" w:space="0"/>
            </w:tcBorders>
            <w:vAlign w:val="center"/>
          </w:tcPr>
          <w:p w14:paraId="78023AEC">
            <w:pPr>
              <w:jc w:val="center"/>
              <w:textAlignment w:val="center"/>
              <w:rPr>
                <w:b/>
                <w:bCs/>
                <w:color w:val="000000"/>
                <w:kern w:val="2"/>
                <w:sz w:val="16"/>
                <w:szCs w:val="16"/>
              </w:rPr>
            </w:pPr>
            <w:r>
              <w:rPr>
                <w:b/>
                <w:bCs/>
                <w:color w:val="000000"/>
                <w:sz w:val="16"/>
                <w:szCs w:val="16"/>
              </w:rPr>
              <w:t>指标权重</w:t>
            </w:r>
          </w:p>
        </w:tc>
        <w:tc>
          <w:tcPr>
            <w:tcW w:w="478" w:type="dxa"/>
            <w:tcBorders>
              <w:top w:val="single" w:color="000000" w:sz="4" w:space="0"/>
              <w:left w:val="nil"/>
              <w:bottom w:val="single" w:color="000000" w:sz="4" w:space="0"/>
              <w:right w:val="single" w:color="000000" w:sz="4" w:space="0"/>
            </w:tcBorders>
            <w:vAlign w:val="center"/>
          </w:tcPr>
          <w:p w14:paraId="1A5CB201">
            <w:pPr>
              <w:jc w:val="center"/>
              <w:textAlignment w:val="center"/>
              <w:rPr>
                <w:b/>
                <w:bCs/>
                <w:color w:val="000000"/>
                <w:kern w:val="2"/>
                <w:sz w:val="16"/>
                <w:szCs w:val="16"/>
              </w:rPr>
            </w:pPr>
            <w:r>
              <w:rPr>
                <w:b/>
                <w:bCs/>
                <w:color w:val="000000"/>
                <w:sz w:val="16"/>
                <w:szCs w:val="16"/>
              </w:rPr>
              <w:t>指标得分</w:t>
            </w:r>
          </w:p>
        </w:tc>
        <w:tc>
          <w:tcPr>
            <w:tcW w:w="491" w:type="dxa"/>
            <w:tcBorders>
              <w:top w:val="single" w:color="000000" w:sz="4" w:space="0"/>
              <w:left w:val="nil"/>
              <w:bottom w:val="single" w:color="000000" w:sz="4" w:space="0"/>
              <w:right w:val="single" w:color="000000" w:sz="4" w:space="0"/>
            </w:tcBorders>
            <w:vAlign w:val="center"/>
          </w:tcPr>
          <w:p w14:paraId="08D9DC0C">
            <w:pPr>
              <w:jc w:val="center"/>
              <w:textAlignment w:val="center"/>
              <w:rPr>
                <w:b/>
                <w:bCs/>
                <w:color w:val="000000"/>
                <w:kern w:val="2"/>
                <w:sz w:val="16"/>
                <w:szCs w:val="16"/>
              </w:rPr>
            </w:pPr>
            <w:r>
              <w:rPr>
                <w:b/>
                <w:bCs/>
                <w:color w:val="000000"/>
                <w:sz w:val="16"/>
                <w:szCs w:val="16"/>
              </w:rPr>
              <w:t>是否核心指标</w:t>
            </w:r>
          </w:p>
        </w:tc>
        <w:tc>
          <w:tcPr>
            <w:tcW w:w="1121" w:type="dxa"/>
            <w:tcBorders>
              <w:top w:val="single" w:color="000000" w:sz="4" w:space="0"/>
              <w:left w:val="nil"/>
              <w:bottom w:val="single" w:color="000000" w:sz="4" w:space="0"/>
              <w:right w:val="single" w:color="000000" w:sz="4" w:space="0"/>
            </w:tcBorders>
            <w:vAlign w:val="center"/>
          </w:tcPr>
          <w:p w14:paraId="49AB0EC8">
            <w:pPr>
              <w:jc w:val="center"/>
              <w:textAlignment w:val="center"/>
              <w:rPr>
                <w:b/>
                <w:bCs/>
                <w:color w:val="000000"/>
                <w:kern w:val="2"/>
                <w:sz w:val="16"/>
                <w:szCs w:val="16"/>
              </w:rPr>
            </w:pPr>
            <w:r>
              <w:rPr>
                <w:b/>
                <w:bCs/>
                <w:color w:val="000000"/>
                <w:sz w:val="16"/>
                <w:szCs w:val="16"/>
              </w:rPr>
              <w:t>说明</w:t>
            </w:r>
          </w:p>
        </w:tc>
      </w:tr>
      <w:tr w14:paraId="4BBB5266">
        <w:tblPrEx>
          <w:tblCellMar>
            <w:top w:w="15" w:type="dxa"/>
            <w:left w:w="15" w:type="dxa"/>
            <w:bottom w:w="15" w:type="dxa"/>
            <w:right w:w="15" w:type="dxa"/>
          </w:tblCellMar>
        </w:tblPrEx>
        <w:trPr>
          <w:trHeight w:val="75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2EE2D023">
            <w:pPr>
              <w:ind w:firstLine="160" w:firstLineChars="100"/>
              <w:textAlignment w:val="center"/>
              <w:rPr>
                <w:color w:val="000000"/>
                <w:kern w:val="2"/>
                <w:sz w:val="16"/>
                <w:szCs w:val="16"/>
              </w:rPr>
            </w:pPr>
            <w:r>
              <w:rPr>
                <w:color w:val="000000"/>
                <w:sz w:val="16"/>
                <w:szCs w:val="16"/>
              </w:rPr>
              <w:t>购置设备</w:t>
            </w:r>
          </w:p>
        </w:tc>
        <w:tc>
          <w:tcPr>
            <w:tcW w:w="915" w:type="dxa"/>
            <w:tcBorders>
              <w:top w:val="single" w:color="000000" w:sz="4" w:space="0"/>
              <w:left w:val="nil"/>
              <w:bottom w:val="single" w:color="000000" w:sz="4" w:space="0"/>
              <w:right w:val="single" w:color="000000" w:sz="4" w:space="0"/>
            </w:tcBorders>
            <w:vAlign w:val="center"/>
          </w:tcPr>
          <w:p w14:paraId="16A57436">
            <w:pPr>
              <w:ind w:firstLine="160" w:firstLineChars="100"/>
              <w:textAlignment w:val="center"/>
              <w:rPr>
                <w:color w:val="000000"/>
                <w:kern w:val="2"/>
                <w:sz w:val="16"/>
                <w:szCs w:val="16"/>
              </w:rPr>
            </w:pPr>
            <w:r>
              <w:rPr>
                <w:color w:val="000000"/>
                <w:sz w:val="16"/>
                <w:szCs w:val="16"/>
              </w:rPr>
              <w:t>台套</w:t>
            </w:r>
          </w:p>
        </w:tc>
        <w:tc>
          <w:tcPr>
            <w:tcW w:w="710" w:type="dxa"/>
            <w:tcBorders>
              <w:top w:val="single" w:color="000000" w:sz="4" w:space="0"/>
              <w:left w:val="nil"/>
              <w:bottom w:val="single" w:color="000000" w:sz="4" w:space="0"/>
              <w:right w:val="single" w:color="000000" w:sz="4" w:space="0"/>
            </w:tcBorders>
            <w:vAlign w:val="center"/>
          </w:tcPr>
          <w:p w14:paraId="5AAA6B9E">
            <w:pPr>
              <w:ind w:firstLine="160" w:firstLineChars="100"/>
              <w:textAlignment w:val="center"/>
              <w:rPr>
                <w:color w:val="000000"/>
                <w:kern w:val="2"/>
                <w:sz w:val="16"/>
                <w:szCs w:val="16"/>
              </w:rPr>
            </w:pPr>
            <w:r>
              <w:rPr>
                <w:color w:val="000000"/>
                <w:sz w:val="16"/>
                <w:szCs w:val="16"/>
              </w:rPr>
              <w:t>≤</w:t>
            </w:r>
          </w:p>
        </w:tc>
        <w:tc>
          <w:tcPr>
            <w:tcW w:w="1059" w:type="dxa"/>
            <w:tcBorders>
              <w:top w:val="single" w:color="000000" w:sz="4" w:space="0"/>
              <w:left w:val="nil"/>
              <w:bottom w:val="single" w:color="000000" w:sz="4" w:space="0"/>
              <w:right w:val="single" w:color="000000" w:sz="4" w:space="0"/>
            </w:tcBorders>
            <w:vAlign w:val="center"/>
          </w:tcPr>
          <w:p w14:paraId="4A598FB1">
            <w:pPr>
              <w:ind w:firstLine="160" w:firstLineChars="100"/>
              <w:jc w:val="right"/>
              <w:textAlignment w:val="center"/>
              <w:rPr>
                <w:color w:val="000000"/>
                <w:kern w:val="2"/>
                <w:sz w:val="16"/>
                <w:szCs w:val="16"/>
              </w:rPr>
            </w:pPr>
            <w:r>
              <w:rPr>
                <w:color w:val="000000"/>
                <w:sz w:val="16"/>
                <w:szCs w:val="16"/>
              </w:rPr>
              <w:t>10</w:t>
            </w:r>
          </w:p>
        </w:tc>
        <w:tc>
          <w:tcPr>
            <w:tcW w:w="845" w:type="dxa"/>
            <w:tcBorders>
              <w:top w:val="single" w:color="000000" w:sz="4" w:space="0"/>
              <w:left w:val="nil"/>
              <w:bottom w:val="single" w:color="000000" w:sz="4" w:space="0"/>
              <w:right w:val="single" w:color="000000" w:sz="4" w:space="0"/>
            </w:tcBorders>
            <w:vAlign w:val="center"/>
          </w:tcPr>
          <w:p w14:paraId="38A68061">
            <w:pPr>
              <w:ind w:firstLine="160" w:firstLineChars="100"/>
              <w:jc w:val="right"/>
              <w:textAlignment w:val="center"/>
              <w:rPr>
                <w:color w:val="000000"/>
                <w:kern w:val="2"/>
                <w:sz w:val="16"/>
                <w:szCs w:val="16"/>
              </w:rPr>
            </w:pPr>
            <w:r>
              <w:rPr>
                <w:color w:val="000000"/>
                <w:sz w:val="16"/>
                <w:szCs w:val="16"/>
              </w:rPr>
              <w:t>10</w:t>
            </w:r>
          </w:p>
        </w:tc>
        <w:tc>
          <w:tcPr>
            <w:tcW w:w="1077" w:type="dxa"/>
            <w:tcBorders>
              <w:top w:val="single" w:color="000000" w:sz="4" w:space="0"/>
              <w:left w:val="nil"/>
              <w:bottom w:val="single" w:color="000000" w:sz="4" w:space="0"/>
              <w:right w:val="single" w:color="000000" w:sz="4" w:space="0"/>
            </w:tcBorders>
            <w:vAlign w:val="center"/>
          </w:tcPr>
          <w:p w14:paraId="384F952B">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63F24CF6">
            <w:pPr>
              <w:ind w:firstLine="160" w:firstLineChars="100"/>
              <w:jc w:val="right"/>
              <w:textAlignment w:val="center"/>
              <w:rPr>
                <w:color w:val="000000"/>
                <w:kern w:val="2"/>
                <w:sz w:val="16"/>
                <w:szCs w:val="16"/>
              </w:rPr>
            </w:pPr>
            <w:r>
              <w:rPr>
                <w:color w:val="000000"/>
                <w:sz w:val="16"/>
                <w:szCs w:val="16"/>
              </w:rPr>
              <w:t>100</w:t>
            </w:r>
          </w:p>
        </w:tc>
        <w:tc>
          <w:tcPr>
            <w:tcW w:w="752" w:type="dxa"/>
            <w:tcBorders>
              <w:top w:val="single" w:color="000000" w:sz="4" w:space="0"/>
              <w:left w:val="nil"/>
              <w:bottom w:val="single" w:color="000000" w:sz="4" w:space="0"/>
              <w:right w:val="single" w:color="000000" w:sz="4" w:space="0"/>
            </w:tcBorders>
            <w:vAlign w:val="center"/>
          </w:tcPr>
          <w:p w14:paraId="0B0951E1">
            <w:pPr>
              <w:ind w:firstLine="160" w:firstLineChars="100"/>
              <w:jc w:val="right"/>
              <w:textAlignment w:val="center"/>
              <w:rPr>
                <w:color w:val="000000"/>
                <w:kern w:val="2"/>
                <w:sz w:val="16"/>
                <w:szCs w:val="16"/>
              </w:rPr>
            </w:pPr>
            <w:r>
              <w:rPr>
                <w:color w:val="000000"/>
                <w:sz w:val="16"/>
                <w:szCs w:val="16"/>
              </w:rPr>
              <w:t>20</w:t>
            </w:r>
          </w:p>
        </w:tc>
        <w:tc>
          <w:tcPr>
            <w:tcW w:w="478" w:type="dxa"/>
            <w:tcBorders>
              <w:top w:val="single" w:color="000000" w:sz="4" w:space="0"/>
              <w:left w:val="nil"/>
              <w:bottom w:val="single" w:color="000000" w:sz="4" w:space="0"/>
              <w:right w:val="single" w:color="000000" w:sz="4" w:space="0"/>
            </w:tcBorders>
            <w:vAlign w:val="center"/>
          </w:tcPr>
          <w:p w14:paraId="5D8671B4">
            <w:pPr>
              <w:ind w:firstLine="160" w:firstLineChars="100"/>
              <w:jc w:val="right"/>
              <w:textAlignment w:val="center"/>
              <w:rPr>
                <w:color w:val="000000"/>
                <w:kern w:val="2"/>
                <w:sz w:val="16"/>
                <w:szCs w:val="16"/>
              </w:rPr>
            </w:pPr>
            <w:r>
              <w:rPr>
                <w:color w:val="000000"/>
                <w:sz w:val="16"/>
                <w:szCs w:val="16"/>
              </w:rPr>
              <w:t>20</w:t>
            </w:r>
          </w:p>
        </w:tc>
        <w:tc>
          <w:tcPr>
            <w:tcW w:w="491" w:type="dxa"/>
            <w:tcBorders>
              <w:top w:val="single" w:color="000000" w:sz="4" w:space="0"/>
              <w:left w:val="nil"/>
              <w:bottom w:val="single" w:color="000000" w:sz="4" w:space="0"/>
              <w:right w:val="single" w:color="000000" w:sz="4" w:space="0"/>
            </w:tcBorders>
            <w:vAlign w:val="center"/>
          </w:tcPr>
          <w:p w14:paraId="0C8A9A92">
            <w:pPr>
              <w:widowControl w:val="0"/>
              <w:rPr>
                <w:color w:val="000000"/>
                <w:kern w:val="2"/>
                <w:sz w:val="16"/>
                <w:szCs w:val="16"/>
              </w:rPr>
            </w:pPr>
          </w:p>
        </w:tc>
        <w:tc>
          <w:tcPr>
            <w:tcW w:w="1121" w:type="dxa"/>
            <w:tcBorders>
              <w:top w:val="single" w:color="000000" w:sz="4" w:space="0"/>
              <w:left w:val="nil"/>
              <w:bottom w:val="single" w:color="000000" w:sz="4" w:space="0"/>
              <w:right w:val="single" w:color="000000" w:sz="4" w:space="0"/>
            </w:tcBorders>
            <w:vAlign w:val="center"/>
          </w:tcPr>
          <w:p w14:paraId="6696854E">
            <w:pPr>
              <w:widowControl w:val="0"/>
              <w:rPr>
                <w:color w:val="000000"/>
                <w:kern w:val="2"/>
                <w:sz w:val="16"/>
                <w:szCs w:val="16"/>
              </w:rPr>
            </w:pPr>
          </w:p>
        </w:tc>
      </w:tr>
      <w:tr w14:paraId="6913F912">
        <w:tblPrEx>
          <w:tblCellMar>
            <w:top w:w="15" w:type="dxa"/>
            <w:left w:w="15" w:type="dxa"/>
            <w:bottom w:w="15" w:type="dxa"/>
            <w:right w:w="15" w:type="dxa"/>
          </w:tblCellMar>
        </w:tblPrEx>
        <w:trPr>
          <w:trHeight w:val="75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67F71BDD">
            <w:pPr>
              <w:ind w:firstLine="160" w:firstLineChars="100"/>
              <w:textAlignment w:val="center"/>
              <w:rPr>
                <w:color w:val="000000"/>
                <w:kern w:val="2"/>
                <w:sz w:val="16"/>
                <w:szCs w:val="16"/>
              </w:rPr>
            </w:pPr>
            <w:r>
              <w:rPr>
                <w:color w:val="000000"/>
                <w:sz w:val="16"/>
                <w:szCs w:val="16"/>
              </w:rPr>
              <w:t>项目完成月份数</w:t>
            </w:r>
          </w:p>
        </w:tc>
        <w:tc>
          <w:tcPr>
            <w:tcW w:w="915" w:type="dxa"/>
            <w:tcBorders>
              <w:top w:val="single" w:color="000000" w:sz="4" w:space="0"/>
              <w:left w:val="nil"/>
              <w:bottom w:val="single" w:color="000000" w:sz="4" w:space="0"/>
              <w:right w:val="single" w:color="000000" w:sz="4" w:space="0"/>
            </w:tcBorders>
            <w:vAlign w:val="center"/>
          </w:tcPr>
          <w:p w14:paraId="7CAA28CF">
            <w:pPr>
              <w:ind w:firstLine="160" w:firstLineChars="100"/>
              <w:textAlignment w:val="center"/>
              <w:rPr>
                <w:color w:val="000000"/>
                <w:kern w:val="2"/>
                <w:sz w:val="16"/>
                <w:szCs w:val="16"/>
              </w:rPr>
            </w:pPr>
            <w:r>
              <w:rPr>
                <w:color w:val="000000"/>
                <w:sz w:val="16"/>
                <w:szCs w:val="16"/>
              </w:rPr>
              <w:t>月</w:t>
            </w:r>
          </w:p>
        </w:tc>
        <w:tc>
          <w:tcPr>
            <w:tcW w:w="710" w:type="dxa"/>
            <w:tcBorders>
              <w:top w:val="single" w:color="000000" w:sz="4" w:space="0"/>
              <w:left w:val="nil"/>
              <w:bottom w:val="single" w:color="000000" w:sz="4" w:space="0"/>
              <w:right w:val="single" w:color="000000" w:sz="4" w:space="0"/>
            </w:tcBorders>
            <w:vAlign w:val="center"/>
          </w:tcPr>
          <w:p w14:paraId="5FC5A730">
            <w:pPr>
              <w:ind w:firstLine="160" w:firstLineChars="100"/>
              <w:textAlignment w:val="center"/>
              <w:rPr>
                <w:color w:val="000000"/>
                <w:kern w:val="2"/>
                <w:sz w:val="16"/>
                <w:szCs w:val="16"/>
              </w:rPr>
            </w:pPr>
            <w:r>
              <w:rPr>
                <w:color w:val="000000"/>
                <w:sz w:val="16"/>
                <w:szCs w:val="16"/>
              </w:rPr>
              <w:t>≤</w:t>
            </w:r>
          </w:p>
        </w:tc>
        <w:tc>
          <w:tcPr>
            <w:tcW w:w="1059" w:type="dxa"/>
            <w:tcBorders>
              <w:top w:val="single" w:color="000000" w:sz="4" w:space="0"/>
              <w:left w:val="nil"/>
              <w:bottom w:val="single" w:color="000000" w:sz="4" w:space="0"/>
              <w:right w:val="single" w:color="000000" w:sz="4" w:space="0"/>
            </w:tcBorders>
            <w:vAlign w:val="center"/>
          </w:tcPr>
          <w:p w14:paraId="7F67EA7D">
            <w:pPr>
              <w:ind w:firstLine="160" w:firstLineChars="100"/>
              <w:jc w:val="right"/>
              <w:textAlignment w:val="center"/>
              <w:rPr>
                <w:color w:val="000000"/>
                <w:kern w:val="2"/>
                <w:sz w:val="16"/>
                <w:szCs w:val="16"/>
              </w:rPr>
            </w:pPr>
            <w:r>
              <w:rPr>
                <w:color w:val="000000"/>
                <w:sz w:val="16"/>
                <w:szCs w:val="16"/>
              </w:rPr>
              <w:t>4</w:t>
            </w:r>
          </w:p>
        </w:tc>
        <w:tc>
          <w:tcPr>
            <w:tcW w:w="845" w:type="dxa"/>
            <w:tcBorders>
              <w:top w:val="single" w:color="000000" w:sz="4" w:space="0"/>
              <w:left w:val="nil"/>
              <w:bottom w:val="single" w:color="000000" w:sz="4" w:space="0"/>
              <w:right w:val="single" w:color="000000" w:sz="4" w:space="0"/>
            </w:tcBorders>
            <w:vAlign w:val="center"/>
          </w:tcPr>
          <w:p w14:paraId="3767923C">
            <w:pPr>
              <w:ind w:firstLine="160" w:firstLineChars="100"/>
              <w:jc w:val="right"/>
              <w:textAlignment w:val="center"/>
              <w:rPr>
                <w:color w:val="000000"/>
                <w:kern w:val="2"/>
                <w:sz w:val="16"/>
                <w:szCs w:val="16"/>
              </w:rPr>
            </w:pPr>
            <w:r>
              <w:rPr>
                <w:color w:val="000000"/>
                <w:sz w:val="16"/>
                <w:szCs w:val="16"/>
              </w:rPr>
              <w:t>4</w:t>
            </w:r>
          </w:p>
        </w:tc>
        <w:tc>
          <w:tcPr>
            <w:tcW w:w="1077" w:type="dxa"/>
            <w:tcBorders>
              <w:top w:val="single" w:color="000000" w:sz="4" w:space="0"/>
              <w:left w:val="nil"/>
              <w:bottom w:val="single" w:color="000000" w:sz="4" w:space="0"/>
              <w:right w:val="single" w:color="000000" w:sz="4" w:space="0"/>
            </w:tcBorders>
            <w:vAlign w:val="center"/>
          </w:tcPr>
          <w:p w14:paraId="119D4D36">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6F4CD880">
            <w:pPr>
              <w:ind w:firstLine="160" w:firstLineChars="100"/>
              <w:jc w:val="right"/>
              <w:textAlignment w:val="center"/>
              <w:rPr>
                <w:color w:val="000000"/>
                <w:kern w:val="2"/>
                <w:sz w:val="16"/>
                <w:szCs w:val="16"/>
              </w:rPr>
            </w:pPr>
            <w:r>
              <w:rPr>
                <w:color w:val="000000"/>
                <w:sz w:val="16"/>
                <w:szCs w:val="16"/>
              </w:rPr>
              <w:t>100</w:t>
            </w:r>
          </w:p>
        </w:tc>
        <w:tc>
          <w:tcPr>
            <w:tcW w:w="752" w:type="dxa"/>
            <w:tcBorders>
              <w:top w:val="single" w:color="000000" w:sz="4" w:space="0"/>
              <w:left w:val="nil"/>
              <w:bottom w:val="single" w:color="000000" w:sz="4" w:space="0"/>
              <w:right w:val="single" w:color="000000" w:sz="4" w:space="0"/>
            </w:tcBorders>
            <w:vAlign w:val="center"/>
          </w:tcPr>
          <w:p w14:paraId="27090C58">
            <w:pPr>
              <w:ind w:firstLine="160" w:firstLineChars="100"/>
              <w:jc w:val="right"/>
              <w:textAlignment w:val="center"/>
              <w:rPr>
                <w:color w:val="000000"/>
                <w:kern w:val="2"/>
                <w:sz w:val="16"/>
                <w:szCs w:val="16"/>
              </w:rPr>
            </w:pPr>
            <w:r>
              <w:rPr>
                <w:color w:val="000000"/>
                <w:sz w:val="16"/>
                <w:szCs w:val="16"/>
              </w:rPr>
              <w:t>20</w:t>
            </w:r>
          </w:p>
        </w:tc>
        <w:tc>
          <w:tcPr>
            <w:tcW w:w="478" w:type="dxa"/>
            <w:tcBorders>
              <w:top w:val="single" w:color="000000" w:sz="4" w:space="0"/>
              <w:left w:val="nil"/>
              <w:bottom w:val="single" w:color="000000" w:sz="4" w:space="0"/>
              <w:right w:val="single" w:color="000000" w:sz="4" w:space="0"/>
            </w:tcBorders>
            <w:vAlign w:val="center"/>
          </w:tcPr>
          <w:p w14:paraId="56017EA1">
            <w:pPr>
              <w:ind w:firstLine="160" w:firstLineChars="100"/>
              <w:jc w:val="right"/>
              <w:textAlignment w:val="center"/>
              <w:rPr>
                <w:color w:val="000000"/>
                <w:kern w:val="2"/>
                <w:sz w:val="16"/>
                <w:szCs w:val="16"/>
              </w:rPr>
            </w:pPr>
            <w:r>
              <w:rPr>
                <w:color w:val="000000"/>
                <w:sz w:val="16"/>
                <w:szCs w:val="16"/>
              </w:rPr>
              <w:t>20</w:t>
            </w:r>
          </w:p>
        </w:tc>
        <w:tc>
          <w:tcPr>
            <w:tcW w:w="491" w:type="dxa"/>
            <w:tcBorders>
              <w:top w:val="single" w:color="000000" w:sz="4" w:space="0"/>
              <w:left w:val="nil"/>
              <w:bottom w:val="single" w:color="000000" w:sz="4" w:space="0"/>
              <w:right w:val="single" w:color="000000" w:sz="4" w:space="0"/>
            </w:tcBorders>
            <w:vAlign w:val="center"/>
          </w:tcPr>
          <w:p w14:paraId="7D8F2392">
            <w:pPr>
              <w:widowControl w:val="0"/>
              <w:rPr>
                <w:color w:val="000000"/>
                <w:kern w:val="2"/>
                <w:sz w:val="16"/>
                <w:szCs w:val="16"/>
              </w:rPr>
            </w:pPr>
          </w:p>
        </w:tc>
        <w:tc>
          <w:tcPr>
            <w:tcW w:w="1121" w:type="dxa"/>
            <w:tcBorders>
              <w:top w:val="single" w:color="000000" w:sz="4" w:space="0"/>
              <w:left w:val="nil"/>
              <w:bottom w:val="single" w:color="000000" w:sz="4" w:space="0"/>
              <w:right w:val="single" w:color="000000" w:sz="4" w:space="0"/>
            </w:tcBorders>
            <w:vAlign w:val="center"/>
          </w:tcPr>
          <w:p w14:paraId="6F49E88A">
            <w:pPr>
              <w:widowControl w:val="0"/>
              <w:rPr>
                <w:color w:val="000000"/>
                <w:kern w:val="2"/>
                <w:sz w:val="16"/>
                <w:szCs w:val="16"/>
              </w:rPr>
            </w:pPr>
          </w:p>
        </w:tc>
      </w:tr>
      <w:tr w14:paraId="346647AA">
        <w:tblPrEx>
          <w:tblCellMar>
            <w:top w:w="15" w:type="dxa"/>
            <w:left w:w="15" w:type="dxa"/>
            <w:bottom w:w="15" w:type="dxa"/>
            <w:right w:w="15" w:type="dxa"/>
          </w:tblCellMar>
        </w:tblPrEx>
        <w:trPr>
          <w:trHeight w:val="75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1FF3E8EA">
            <w:pPr>
              <w:ind w:firstLine="160" w:firstLineChars="100"/>
              <w:textAlignment w:val="center"/>
              <w:rPr>
                <w:color w:val="000000"/>
                <w:kern w:val="2"/>
                <w:sz w:val="16"/>
                <w:szCs w:val="16"/>
              </w:rPr>
            </w:pPr>
            <w:r>
              <w:rPr>
                <w:color w:val="000000"/>
                <w:sz w:val="16"/>
                <w:szCs w:val="16"/>
              </w:rPr>
              <w:t>资金使用额度</w:t>
            </w:r>
          </w:p>
        </w:tc>
        <w:tc>
          <w:tcPr>
            <w:tcW w:w="915" w:type="dxa"/>
            <w:tcBorders>
              <w:top w:val="single" w:color="000000" w:sz="4" w:space="0"/>
              <w:left w:val="nil"/>
              <w:bottom w:val="single" w:color="000000" w:sz="4" w:space="0"/>
              <w:right w:val="single" w:color="000000" w:sz="4" w:space="0"/>
            </w:tcBorders>
            <w:vAlign w:val="center"/>
          </w:tcPr>
          <w:p w14:paraId="4655E2FB">
            <w:pPr>
              <w:ind w:firstLine="160" w:firstLineChars="100"/>
              <w:textAlignment w:val="center"/>
              <w:rPr>
                <w:color w:val="000000"/>
                <w:kern w:val="2"/>
                <w:sz w:val="16"/>
                <w:szCs w:val="16"/>
              </w:rPr>
            </w:pPr>
            <w:r>
              <w:rPr>
                <w:color w:val="000000"/>
                <w:sz w:val="16"/>
                <w:szCs w:val="16"/>
              </w:rPr>
              <w:t>万元</w:t>
            </w:r>
          </w:p>
        </w:tc>
        <w:tc>
          <w:tcPr>
            <w:tcW w:w="710" w:type="dxa"/>
            <w:tcBorders>
              <w:top w:val="single" w:color="000000" w:sz="4" w:space="0"/>
              <w:left w:val="nil"/>
              <w:bottom w:val="single" w:color="000000" w:sz="4" w:space="0"/>
              <w:right w:val="single" w:color="000000" w:sz="4" w:space="0"/>
            </w:tcBorders>
            <w:vAlign w:val="center"/>
          </w:tcPr>
          <w:p w14:paraId="7C85CF2F">
            <w:pPr>
              <w:ind w:firstLine="160" w:firstLineChars="100"/>
              <w:textAlignment w:val="center"/>
              <w:rPr>
                <w:color w:val="000000"/>
                <w:kern w:val="2"/>
                <w:sz w:val="16"/>
                <w:szCs w:val="16"/>
              </w:rPr>
            </w:pPr>
            <w:r>
              <w:rPr>
                <w:color w:val="000000"/>
                <w:sz w:val="16"/>
                <w:szCs w:val="16"/>
              </w:rPr>
              <w:t>＝</w:t>
            </w:r>
          </w:p>
        </w:tc>
        <w:tc>
          <w:tcPr>
            <w:tcW w:w="1059" w:type="dxa"/>
            <w:tcBorders>
              <w:top w:val="single" w:color="000000" w:sz="4" w:space="0"/>
              <w:left w:val="nil"/>
              <w:bottom w:val="single" w:color="000000" w:sz="4" w:space="0"/>
              <w:right w:val="single" w:color="000000" w:sz="4" w:space="0"/>
            </w:tcBorders>
            <w:vAlign w:val="center"/>
          </w:tcPr>
          <w:p w14:paraId="4C14E97B">
            <w:pPr>
              <w:ind w:firstLine="160" w:firstLineChars="100"/>
              <w:jc w:val="right"/>
              <w:textAlignment w:val="center"/>
              <w:rPr>
                <w:color w:val="000000"/>
                <w:kern w:val="2"/>
                <w:sz w:val="16"/>
                <w:szCs w:val="16"/>
              </w:rPr>
            </w:pPr>
            <w:r>
              <w:rPr>
                <w:color w:val="000000"/>
                <w:sz w:val="16"/>
                <w:szCs w:val="16"/>
              </w:rPr>
              <w:t>2</w:t>
            </w:r>
          </w:p>
        </w:tc>
        <w:tc>
          <w:tcPr>
            <w:tcW w:w="845" w:type="dxa"/>
            <w:tcBorders>
              <w:top w:val="single" w:color="000000" w:sz="4" w:space="0"/>
              <w:left w:val="nil"/>
              <w:bottom w:val="single" w:color="000000" w:sz="4" w:space="0"/>
              <w:right w:val="single" w:color="000000" w:sz="4" w:space="0"/>
            </w:tcBorders>
            <w:vAlign w:val="center"/>
          </w:tcPr>
          <w:p w14:paraId="6197C211">
            <w:pPr>
              <w:ind w:firstLine="160" w:firstLineChars="100"/>
              <w:jc w:val="right"/>
              <w:textAlignment w:val="center"/>
              <w:rPr>
                <w:color w:val="000000"/>
                <w:kern w:val="2"/>
                <w:sz w:val="16"/>
                <w:szCs w:val="16"/>
              </w:rPr>
            </w:pPr>
            <w:r>
              <w:rPr>
                <w:color w:val="000000"/>
                <w:sz w:val="16"/>
                <w:szCs w:val="16"/>
              </w:rPr>
              <w:t>2</w:t>
            </w:r>
          </w:p>
        </w:tc>
        <w:tc>
          <w:tcPr>
            <w:tcW w:w="1077" w:type="dxa"/>
            <w:tcBorders>
              <w:top w:val="single" w:color="000000" w:sz="4" w:space="0"/>
              <w:left w:val="nil"/>
              <w:bottom w:val="single" w:color="000000" w:sz="4" w:space="0"/>
              <w:right w:val="single" w:color="000000" w:sz="4" w:space="0"/>
            </w:tcBorders>
            <w:vAlign w:val="center"/>
          </w:tcPr>
          <w:p w14:paraId="4CB16062">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0F57829D">
            <w:pPr>
              <w:ind w:firstLine="160" w:firstLineChars="100"/>
              <w:jc w:val="right"/>
              <w:textAlignment w:val="center"/>
              <w:rPr>
                <w:color w:val="000000"/>
                <w:kern w:val="2"/>
                <w:sz w:val="16"/>
                <w:szCs w:val="16"/>
              </w:rPr>
            </w:pPr>
            <w:r>
              <w:rPr>
                <w:color w:val="000000"/>
                <w:sz w:val="16"/>
                <w:szCs w:val="16"/>
              </w:rPr>
              <w:t>100</w:t>
            </w:r>
          </w:p>
        </w:tc>
        <w:tc>
          <w:tcPr>
            <w:tcW w:w="752" w:type="dxa"/>
            <w:tcBorders>
              <w:top w:val="single" w:color="000000" w:sz="4" w:space="0"/>
              <w:left w:val="nil"/>
              <w:bottom w:val="single" w:color="000000" w:sz="4" w:space="0"/>
              <w:right w:val="single" w:color="000000" w:sz="4" w:space="0"/>
            </w:tcBorders>
            <w:vAlign w:val="center"/>
          </w:tcPr>
          <w:p w14:paraId="37FEF850">
            <w:pPr>
              <w:ind w:firstLine="160" w:firstLineChars="100"/>
              <w:jc w:val="right"/>
              <w:textAlignment w:val="center"/>
              <w:rPr>
                <w:color w:val="000000"/>
                <w:kern w:val="2"/>
                <w:sz w:val="16"/>
                <w:szCs w:val="16"/>
              </w:rPr>
            </w:pPr>
            <w:r>
              <w:rPr>
                <w:color w:val="000000"/>
                <w:sz w:val="16"/>
                <w:szCs w:val="16"/>
              </w:rPr>
              <w:t>20</w:t>
            </w:r>
          </w:p>
        </w:tc>
        <w:tc>
          <w:tcPr>
            <w:tcW w:w="478" w:type="dxa"/>
            <w:tcBorders>
              <w:top w:val="single" w:color="000000" w:sz="4" w:space="0"/>
              <w:left w:val="nil"/>
              <w:bottom w:val="single" w:color="000000" w:sz="4" w:space="0"/>
              <w:right w:val="single" w:color="000000" w:sz="4" w:space="0"/>
            </w:tcBorders>
            <w:vAlign w:val="center"/>
          </w:tcPr>
          <w:p w14:paraId="5F7B46EC">
            <w:pPr>
              <w:ind w:firstLine="160" w:firstLineChars="100"/>
              <w:jc w:val="right"/>
              <w:textAlignment w:val="center"/>
              <w:rPr>
                <w:color w:val="000000"/>
                <w:kern w:val="2"/>
                <w:sz w:val="16"/>
                <w:szCs w:val="16"/>
              </w:rPr>
            </w:pPr>
            <w:r>
              <w:rPr>
                <w:color w:val="000000"/>
                <w:sz w:val="16"/>
                <w:szCs w:val="16"/>
              </w:rPr>
              <w:t>20</w:t>
            </w:r>
          </w:p>
        </w:tc>
        <w:tc>
          <w:tcPr>
            <w:tcW w:w="491" w:type="dxa"/>
            <w:tcBorders>
              <w:top w:val="single" w:color="000000" w:sz="4" w:space="0"/>
              <w:left w:val="nil"/>
              <w:bottom w:val="single" w:color="000000" w:sz="4" w:space="0"/>
              <w:right w:val="single" w:color="000000" w:sz="4" w:space="0"/>
            </w:tcBorders>
            <w:vAlign w:val="center"/>
          </w:tcPr>
          <w:p w14:paraId="03576A1A">
            <w:pPr>
              <w:widowControl w:val="0"/>
              <w:rPr>
                <w:color w:val="000000"/>
                <w:kern w:val="2"/>
                <w:sz w:val="16"/>
                <w:szCs w:val="16"/>
              </w:rPr>
            </w:pPr>
          </w:p>
        </w:tc>
        <w:tc>
          <w:tcPr>
            <w:tcW w:w="1121" w:type="dxa"/>
            <w:tcBorders>
              <w:top w:val="single" w:color="000000" w:sz="4" w:space="0"/>
              <w:left w:val="nil"/>
              <w:bottom w:val="single" w:color="000000" w:sz="4" w:space="0"/>
              <w:right w:val="single" w:color="000000" w:sz="4" w:space="0"/>
            </w:tcBorders>
            <w:vAlign w:val="center"/>
          </w:tcPr>
          <w:p w14:paraId="79C95EFA">
            <w:pPr>
              <w:widowControl w:val="0"/>
              <w:rPr>
                <w:color w:val="000000"/>
                <w:kern w:val="2"/>
                <w:sz w:val="16"/>
                <w:szCs w:val="16"/>
              </w:rPr>
            </w:pPr>
          </w:p>
        </w:tc>
      </w:tr>
      <w:tr w14:paraId="006A0D8C">
        <w:tblPrEx>
          <w:tblCellMar>
            <w:top w:w="15" w:type="dxa"/>
            <w:left w:w="15" w:type="dxa"/>
            <w:bottom w:w="15" w:type="dxa"/>
            <w:right w:w="15" w:type="dxa"/>
          </w:tblCellMar>
        </w:tblPrEx>
        <w:trPr>
          <w:trHeight w:val="75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0ADD58E7">
            <w:pPr>
              <w:ind w:firstLine="160" w:firstLineChars="100"/>
              <w:textAlignment w:val="center"/>
              <w:rPr>
                <w:color w:val="000000"/>
                <w:kern w:val="2"/>
                <w:sz w:val="16"/>
                <w:szCs w:val="16"/>
              </w:rPr>
            </w:pPr>
            <w:r>
              <w:rPr>
                <w:color w:val="000000"/>
                <w:sz w:val="16"/>
                <w:szCs w:val="16"/>
              </w:rPr>
              <w:t>基层中医药服务能力</w:t>
            </w:r>
          </w:p>
        </w:tc>
        <w:tc>
          <w:tcPr>
            <w:tcW w:w="915" w:type="dxa"/>
            <w:tcBorders>
              <w:top w:val="single" w:color="000000" w:sz="4" w:space="0"/>
              <w:left w:val="nil"/>
              <w:bottom w:val="single" w:color="000000" w:sz="4" w:space="0"/>
              <w:right w:val="single" w:color="000000" w:sz="4" w:space="0"/>
            </w:tcBorders>
            <w:vAlign w:val="center"/>
          </w:tcPr>
          <w:p w14:paraId="16222549">
            <w:pPr>
              <w:widowControl w:val="0"/>
              <w:rPr>
                <w:color w:val="000000"/>
                <w:kern w:val="2"/>
                <w:sz w:val="16"/>
                <w:szCs w:val="16"/>
              </w:rPr>
            </w:pPr>
          </w:p>
        </w:tc>
        <w:tc>
          <w:tcPr>
            <w:tcW w:w="710" w:type="dxa"/>
            <w:tcBorders>
              <w:top w:val="single" w:color="000000" w:sz="4" w:space="0"/>
              <w:left w:val="nil"/>
              <w:bottom w:val="single" w:color="000000" w:sz="4" w:space="0"/>
              <w:right w:val="single" w:color="000000" w:sz="4" w:space="0"/>
            </w:tcBorders>
            <w:vAlign w:val="center"/>
          </w:tcPr>
          <w:p w14:paraId="60837200">
            <w:pPr>
              <w:ind w:firstLine="160" w:firstLineChars="100"/>
              <w:textAlignment w:val="center"/>
              <w:rPr>
                <w:color w:val="000000"/>
                <w:kern w:val="2"/>
                <w:sz w:val="16"/>
                <w:szCs w:val="16"/>
              </w:rPr>
            </w:pPr>
            <w:r>
              <w:rPr>
                <w:color w:val="000000"/>
                <w:sz w:val="16"/>
                <w:szCs w:val="16"/>
              </w:rPr>
              <w:t>定性</w:t>
            </w:r>
          </w:p>
        </w:tc>
        <w:tc>
          <w:tcPr>
            <w:tcW w:w="1059" w:type="dxa"/>
            <w:tcBorders>
              <w:top w:val="single" w:color="000000" w:sz="4" w:space="0"/>
              <w:left w:val="nil"/>
              <w:bottom w:val="single" w:color="000000" w:sz="4" w:space="0"/>
              <w:right w:val="single" w:color="000000" w:sz="4" w:space="0"/>
            </w:tcBorders>
            <w:vAlign w:val="center"/>
          </w:tcPr>
          <w:p w14:paraId="6F157558">
            <w:pPr>
              <w:ind w:firstLine="160" w:firstLineChars="100"/>
              <w:jc w:val="right"/>
              <w:textAlignment w:val="center"/>
              <w:rPr>
                <w:color w:val="000000"/>
                <w:kern w:val="2"/>
                <w:sz w:val="16"/>
                <w:szCs w:val="16"/>
              </w:rPr>
            </w:pPr>
            <w:r>
              <w:rPr>
                <w:color w:val="000000"/>
                <w:sz w:val="16"/>
                <w:szCs w:val="16"/>
              </w:rPr>
              <w:t>持续提升</w:t>
            </w:r>
          </w:p>
        </w:tc>
        <w:tc>
          <w:tcPr>
            <w:tcW w:w="845" w:type="dxa"/>
            <w:tcBorders>
              <w:top w:val="single" w:color="000000" w:sz="4" w:space="0"/>
              <w:left w:val="nil"/>
              <w:bottom w:val="single" w:color="000000" w:sz="4" w:space="0"/>
              <w:right w:val="single" w:color="000000" w:sz="4" w:space="0"/>
            </w:tcBorders>
            <w:vAlign w:val="center"/>
          </w:tcPr>
          <w:p w14:paraId="770DAC3E">
            <w:pPr>
              <w:ind w:firstLine="160" w:firstLineChars="100"/>
              <w:jc w:val="right"/>
              <w:textAlignment w:val="center"/>
              <w:rPr>
                <w:color w:val="000000"/>
                <w:kern w:val="2"/>
                <w:sz w:val="16"/>
                <w:szCs w:val="16"/>
              </w:rPr>
            </w:pPr>
            <w:r>
              <w:rPr>
                <w:color w:val="000000"/>
                <w:sz w:val="16"/>
                <w:szCs w:val="16"/>
              </w:rPr>
              <w:t>1</w:t>
            </w:r>
          </w:p>
        </w:tc>
        <w:tc>
          <w:tcPr>
            <w:tcW w:w="1077" w:type="dxa"/>
            <w:tcBorders>
              <w:top w:val="single" w:color="000000" w:sz="4" w:space="0"/>
              <w:left w:val="nil"/>
              <w:bottom w:val="single" w:color="000000" w:sz="4" w:space="0"/>
              <w:right w:val="single" w:color="000000" w:sz="4" w:space="0"/>
            </w:tcBorders>
            <w:vAlign w:val="center"/>
          </w:tcPr>
          <w:p w14:paraId="657E7237">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072CACAD">
            <w:pPr>
              <w:ind w:firstLine="160" w:firstLineChars="100"/>
              <w:jc w:val="right"/>
              <w:textAlignment w:val="center"/>
              <w:rPr>
                <w:color w:val="000000"/>
                <w:kern w:val="2"/>
                <w:sz w:val="16"/>
                <w:szCs w:val="16"/>
              </w:rPr>
            </w:pPr>
            <w:r>
              <w:rPr>
                <w:color w:val="000000"/>
                <w:sz w:val="16"/>
                <w:szCs w:val="16"/>
              </w:rPr>
              <w:t>100</w:t>
            </w:r>
          </w:p>
        </w:tc>
        <w:tc>
          <w:tcPr>
            <w:tcW w:w="752" w:type="dxa"/>
            <w:tcBorders>
              <w:top w:val="single" w:color="000000" w:sz="4" w:space="0"/>
              <w:left w:val="nil"/>
              <w:bottom w:val="single" w:color="000000" w:sz="4" w:space="0"/>
              <w:right w:val="single" w:color="000000" w:sz="4" w:space="0"/>
            </w:tcBorders>
            <w:vAlign w:val="center"/>
          </w:tcPr>
          <w:p w14:paraId="3F817239">
            <w:pPr>
              <w:ind w:firstLine="160" w:firstLineChars="100"/>
              <w:jc w:val="right"/>
              <w:textAlignment w:val="center"/>
              <w:rPr>
                <w:color w:val="000000"/>
                <w:kern w:val="2"/>
                <w:sz w:val="16"/>
                <w:szCs w:val="16"/>
              </w:rPr>
            </w:pPr>
            <w:r>
              <w:rPr>
                <w:color w:val="000000"/>
                <w:sz w:val="16"/>
                <w:szCs w:val="16"/>
              </w:rPr>
              <w:t>20</w:t>
            </w:r>
          </w:p>
        </w:tc>
        <w:tc>
          <w:tcPr>
            <w:tcW w:w="478" w:type="dxa"/>
            <w:tcBorders>
              <w:top w:val="single" w:color="000000" w:sz="4" w:space="0"/>
              <w:left w:val="nil"/>
              <w:bottom w:val="single" w:color="000000" w:sz="4" w:space="0"/>
              <w:right w:val="single" w:color="000000" w:sz="4" w:space="0"/>
            </w:tcBorders>
            <w:vAlign w:val="center"/>
          </w:tcPr>
          <w:p w14:paraId="3F62B4B3">
            <w:pPr>
              <w:ind w:firstLine="160" w:firstLineChars="100"/>
              <w:jc w:val="right"/>
              <w:textAlignment w:val="center"/>
              <w:rPr>
                <w:color w:val="000000"/>
                <w:kern w:val="2"/>
                <w:sz w:val="16"/>
                <w:szCs w:val="16"/>
              </w:rPr>
            </w:pPr>
            <w:r>
              <w:rPr>
                <w:color w:val="000000"/>
                <w:sz w:val="16"/>
                <w:szCs w:val="16"/>
              </w:rPr>
              <w:t>20</w:t>
            </w:r>
          </w:p>
        </w:tc>
        <w:tc>
          <w:tcPr>
            <w:tcW w:w="491" w:type="dxa"/>
            <w:tcBorders>
              <w:top w:val="single" w:color="000000" w:sz="4" w:space="0"/>
              <w:left w:val="nil"/>
              <w:bottom w:val="single" w:color="000000" w:sz="4" w:space="0"/>
              <w:right w:val="single" w:color="000000" w:sz="4" w:space="0"/>
            </w:tcBorders>
            <w:vAlign w:val="center"/>
          </w:tcPr>
          <w:p w14:paraId="3739E781">
            <w:pPr>
              <w:widowControl w:val="0"/>
              <w:rPr>
                <w:color w:val="000000"/>
                <w:kern w:val="2"/>
                <w:sz w:val="16"/>
                <w:szCs w:val="16"/>
              </w:rPr>
            </w:pPr>
          </w:p>
        </w:tc>
        <w:tc>
          <w:tcPr>
            <w:tcW w:w="1121" w:type="dxa"/>
            <w:tcBorders>
              <w:top w:val="single" w:color="000000" w:sz="4" w:space="0"/>
              <w:left w:val="nil"/>
              <w:bottom w:val="single" w:color="000000" w:sz="4" w:space="0"/>
              <w:right w:val="single" w:color="000000" w:sz="4" w:space="0"/>
            </w:tcBorders>
            <w:vAlign w:val="center"/>
          </w:tcPr>
          <w:p w14:paraId="34966D01">
            <w:pPr>
              <w:widowControl w:val="0"/>
              <w:rPr>
                <w:color w:val="000000"/>
                <w:kern w:val="2"/>
                <w:sz w:val="16"/>
                <w:szCs w:val="16"/>
              </w:rPr>
            </w:pPr>
          </w:p>
        </w:tc>
      </w:tr>
      <w:tr w14:paraId="577EA63A">
        <w:tblPrEx>
          <w:tblCellMar>
            <w:top w:w="15" w:type="dxa"/>
            <w:left w:w="15" w:type="dxa"/>
            <w:bottom w:w="15" w:type="dxa"/>
            <w:right w:w="15" w:type="dxa"/>
          </w:tblCellMar>
        </w:tblPrEx>
        <w:trPr>
          <w:trHeight w:val="75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1D949EA9">
            <w:pPr>
              <w:ind w:firstLine="160" w:firstLineChars="100"/>
              <w:textAlignment w:val="center"/>
              <w:rPr>
                <w:color w:val="000000"/>
                <w:kern w:val="2"/>
                <w:sz w:val="16"/>
                <w:szCs w:val="16"/>
              </w:rPr>
            </w:pPr>
            <w:r>
              <w:rPr>
                <w:color w:val="000000"/>
                <w:sz w:val="16"/>
                <w:szCs w:val="16"/>
              </w:rPr>
              <w:t>病人对中医药服务满意度</w:t>
            </w:r>
          </w:p>
        </w:tc>
        <w:tc>
          <w:tcPr>
            <w:tcW w:w="915" w:type="dxa"/>
            <w:tcBorders>
              <w:top w:val="single" w:color="000000" w:sz="4" w:space="0"/>
              <w:left w:val="nil"/>
              <w:bottom w:val="single" w:color="000000" w:sz="4" w:space="0"/>
              <w:right w:val="single" w:color="000000" w:sz="4" w:space="0"/>
            </w:tcBorders>
            <w:vAlign w:val="center"/>
          </w:tcPr>
          <w:p w14:paraId="1417FA7A">
            <w:pPr>
              <w:ind w:firstLine="160" w:firstLineChars="100"/>
              <w:textAlignment w:val="center"/>
              <w:rPr>
                <w:color w:val="000000"/>
                <w:kern w:val="2"/>
                <w:sz w:val="16"/>
                <w:szCs w:val="16"/>
              </w:rPr>
            </w:pPr>
            <w:r>
              <w:rPr>
                <w:color w:val="000000"/>
                <w:sz w:val="16"/>
                <w:szCs w:val="16"/>
              </w:rPr>
              <w:t>%</w:t>
            </w:r>
          </w:p>
        </w:tc>
        <w:tc>
          <w:tcPr>
            <w:tcW w:w="710" w:type="dxa"/>
            <w:tcBorders>
              <w:top w:val="single" w:color="000000" w:sz="4" w:space="0"/>
              <w:left w:val="nil"/>
              <w:bottom w:val="single" w:color="000000" w:sz="4" w:space="0"/>
              <w:right w:val="single" w:color="000000" w:sz="4" w:space="0"/>
            </w:tcBorders>
            <w:vAlign w:val="center"/>
          </w:tcPr>
          <w:p w14:paraId="2001CD22">
            <w:pPr>
              <w:ind w:firstLine="160" w:firstLineChars="100"/>
              <w:textAlignment w:val="center"/>
              <w:rPr>
                <w:color w:val="000000"/>
                <w:kern w:val="2"/>
                <w:sz w:val="16"/>
                <w:szCs w:val="16"/>
              </w:rPr>
            </w:pPr>
            <w:r>
              <w:rPr>
                <w:color w:val="000000"/>
                <w:sz w:val="16"/>
                <w:szCs w:val="16"/>
              </w:rPr>
              <w:t>≥</w:t>
            </w:r>
          </w:p>
        </w:tc>
        <w:tc>
          <w:tcPr>
            <w:tcW w:w="1059" w:type="dxa"/>
            <w:tcBorders>
              <w:top w:val="single" w:color="000000" w:sz="4" w:space="0"/>
              <w:left w:val="nil"/>
              <w:bottom w:val="single" w:color="000000" w:sz="4" w:space="0"/>
              <w:right w:val="single" w:color="000000" w:sz="4" w:space="0"/>
            </w:tcBorders>
            <w:vAlign w:val="center"/>
          </w:tcPr>
          <w:p w14:paraId="632C37D0">
            <w:pPr>
              <w:ind w:firstLine="160" w:firstLineChars="100"/>
              <w:jc w:val="right"/>
              <w:textAlignment w:val="center"/>
              <w:rPr>
                <w:color w:val="000000"/>
                <w:kern w:val="2"/>
                <w:sz w:val="16"/>
                <w:szCs w:val="16"/>
              </w:rPr>
            </w:pPr>
            <w:r>
              <w:rPr>
                <w:color w:val="000000"/>
                <w:sz w:val="16"/>
                <w:szCs w:val="16"/>
              </w:rPr>
              <w:t>85</w:t>
            </w:r>
          </w:p>
        </w:tc>
        <w:tc>
          <w:tcPr>
            <w:tcW w:w="845" w:type="dxa"/>
            <w:tcBorders>
              <w:top w:val="single" w:color="000000" w:sz="4" w:space="0"/>
              <w:left w:val="nil"/>
              <w:bottom w:val="single" w:color="000000" w:sz="4" w:space="0"/>
              <w:right w:val="single" w:color="000000" w:sz="4" w:space="0"/>
            </w:tcBorders>
            <w:vAlign w:val="center"/>
          </w:tcPr>
          <w:p w14:paraId="4CF7253C">
            <w:pPr>
              <w:ind w:firstLine="160" w:firstLineChars="100"/>
              <w:jc w:val="right"/>
              <w:textAlignment w:val="center"/>
              <w:rPr>
                <w:color w:val="000000"/>
                <w:kern w:val="2"/>
                <w:sz w:val="16"/>
                <w:szCs w:val="16"/>
              </w:rPr>
            </w:pPr>
            <w:r>
              <w:rPr>
                <w:color w:val="000000"/>
                <w:sz w:val="16"/>
                <w:szCs w:val="16"/>
              </w:rPr>
              <w:t>85</w:t>
            </w:r>
          </w:p>
        </w:tc>
        <w:tc>
          <w:tcPr>
            <w:tcW w:w="1077" w:type="dxa"/>
            <w:tcBorders>
              <w:top w:val="single" w:color="000000" w:sz="4" w:space="0"/>
              <w:left w:val="nil"/>
              <w:bottom w:val="single" w:color="000000" w:sz="4" w:space="0"/>
              <w:right w:val="single" w:color="000000" w:sz="4" w:space="0"/>
            </w:tcBorders>
            <w:vAlign w:val="center"/>
          </w:tcPr>
          <w:p w14:paraId="40643C02">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1277E67B">
            <w:pPr>
              <w:ind w:firstLine="160" w:firstLineChars="100"/>
              <w:jc w:val="right"/>
              <w:textAlignment w:val="center"/>
              <w:rPr>
                <w:color w:val="000000"/>
                <w:kern w:val="2"/>
                <w:sz w:val="16"/>
                <w:szCs w:val="16"/>
              </w:rPr>
            </w:pPr>
            <w:r>
              <w:rPr>
                <w:color w:val="000000"/>
                <w:sz w:val="16"/>
                <w:szCs w:val="16"/>
              </w:rPr>
              <w:t>100</w:t>
            </w:r>
          </w:p>
        </w:tc>
        <w:tc>
          <w:tcPr>
            <w:tcW w:w="752" w:type="dxa"/>
            <w:tcBorders>
              <w:top w:val="single" w:color="000000" w:sz="4" w:space="0"/>
              <w:left w:val="nil"/>
              <w:bottom w:val="single" w:color="000000" w:sz="4" w:space="0"/>
              <w:right w:val="single" w:color="000000" w:sz="4" w:space="0"/>
            </w:tcBorders>
            <w:vAlign w:val="center"/>
          </w:tcPr>
          <w:p w14:paraId="27F53EE0">
            <w:pPr>
              <w:ind w:firstLine="160" w:firstLineChars="100"/>
              <w:jc w:val="right"/>
              <w:textAlignment w:val="center"/>
              <w:rPr>
                <w:color w:val="000000"/>
                <w:kern w:val="2"/>
                <w:sz w:val="16"/>
                <w:szCs w:val="16"/>
              </w:rPr>
            </w:pPr>
            <w:r>
              <w:rPr>
                <w:color w:val="000000"/>
                <w:sz w:val="16"/>
                <w:szCs w:val="16"/>
              </w:rPr>
              <w:t>10</w:t>
            </w:r>
          </w:p>
        </w:tc>
        <w:tc>
          <w:tcPr>
            <w:tcW w:w="478" w:type="dxa"/>
            <w:tcBorders>
              <w:top w:val="single" w:color="000000" w:sz="4" w:space="0"/>
              <w:left w:val="nil"/>
              <w:bottom w:val="single" w:color="000000" w:sz="4" w:space="0"/>
              <w:right w:val="single" w:color="000000" w:sz="4" w:space="0"/>
            </w:tcBorders>
            <w:vAlign w:val="center"/>
          </w:tcPr>
          <w:p w14:paraId="5D0A3EDE">
            <w:pPr>
              <w:ind w:firstLine="160" w:firstLineChars="100"/>
              <w:jc w:val="right"/>
              <w:textAlignment w:val="center"/>
              <w:rPr>
                <w:color w:val="000000"/>
                <w:kern w:val="2"/>
                <w:sz w:val="16"/>
                <w:szCs w:val="16"/>
              </w:rPr>
            </w:pPr>
            <w:r>
              <w:rPr>
                <w:color w:val="000000"/>
                <w:sz w:val="16"/>
                <w:szCs w:val="16"/>
              </w:rPr>
              <w:t>10</w:t>
            </w:r>
          </w:p>
        </w:tc>
        <w:tc>
          <w:tcPr>
            <w:tcW w:w="491" w:type="dxa"/>
            <w:tcBorders>
              <w:top w:val="single" w:color="000000" w:sz="4" w:space="0"/>
              <w:left w:val="nil"/>
              <w:bottom w:val="single" w:color="000000" w:sz="4" w:space="0"/>
              <w:right w:val="single" w:color="000000" w:sz="4" w:space="0"/>
            </w:tcBorders>
            <w:vAlign w:val="center"/>
          </w:tcPr>
          <w:p w14:paraId="2CFE9066">
            <w:pPr>
              <w:widowControl w:val="0"/>
              <w:rPr>
                <w:color w:val="000000"/>
                <w:kern w:val="2"/>
                <w:sz w:val="16"/>
                <w:szCs w:val="16"/>
              </w:rPr>
            </w:pPr>
          </w:p>
        </w:tc>
        <w:tc>
          <w:tcPr>
            <w:tcW w:w="1121" w:type="dxa"/>
            <w:tcBorders>
              <w:top w:val="single" w:color="000000" w:sz="4" w:space="0"/>
              <w:left w:val="nil"/>
              <w:bottom w:val="single" w:color="000000" w:sz="4" w:space="0"/>
              <w:right w:val="single" w:color="000000" w:sz="4" w:space="0"/>
            </w:tcBorders>
            <w:vAlign w:val="center"/>
          </w:tcPr>
          <w:p w14:paraId="32BA8B34">
            <w:pPr>
              <w:widowControl w:val="0"/>
              <w:rPr>
                <w:color w:val="000000"/>
                <w:kern w:val="2"/>
                <w:sz w:val="16"/>
                <w:szCs w:val="16"/>
              </w:rPr>
            </w:pPr>
          </w:p>
        </w:tc>
      </w:tr>
    </w:tbl>
    <w:p w14:paraId="6AF6227F">
      <w:pPr>
        <w:autoSpaceDE w:val="0"/>
        <w:spacing w:line="570" w:lineRule="exact"/>
        <w:ind w:firstLine="640" w:firstLineChars="200"/>
        <w:rPr>
          <w:rFonts w:ascii="Times New Roman" w:hAnsi="Times New Roman" w:eastAsia="方正仿宋_GBK"/>
          <w:kern w:val="2"/>
          <w:sz w:val="32"/>
          <w:szCs w:val="32"/>
        </w:rPr>
      </w:pPr>
      <w:r>
        <w:rPr>
          <w:rFonts w:ascii="方正仿宋_GBK" w:eastAsia="方正仿宋_GBK"/>
          <w:sz w:val="32"/>
          <w:szCs w:val="32"/>
        </w:rPr>
        <w:t>附表</w:t>
      </w:r>
      <w:r>
        <w:rPr>
          <w:rFonts w:eastAsia="方正仿宋_GBK"/>
          <w:sz w:val="32"/>
          <w:szCs w:val="32"/>
        </w:rPr>
        <w:t>2</w:t>
      </w:r>
    </w:p>
    <w:tbl>
      <w:tblPr>
        <w:tblStyle w:val="7"/>
        <w:tblW w:w="8875" w:type="dxa"/>
        <w:tblInd w:w="93" w:type="dxa"/>
        <w:tblLayout w:type="fixed"/>
        <w:tblCellMar>
          <w:top w:w="15" w:type="dxa"/>
          <w:left w:w="15" w:type="dxa"/>
          <w:bottom w:w="15" w:type="dxa"/>
          <w:right w:w="15" w:type="dxa"/>
        </w:tblCellMar>
      </w:tblPr>
      <w:tblGrid>
        <w:gridCol w:w="898"/>
        <w:gridCol w:w="898"/>
        <w:gridCol w:w="700"/>
        <w:gridCol w:w="1036"/>
        <w:gridCol w:w="892"/>
        <w:gridCol w:w="1030"/>
        <w:gridCol w:w="510"/>
        <w:gridCol w:w="832"/>
        <w:gridCol w:w="476"/>
        <w:gridCol w:w="489"/>
        <w:gridCol w:w="1114"/>
      </w:tblGrid>
      <w:tr w14:paraId="73C19AF2">
        <w:tblPrEx>
          <w:tblCellMar>
            <w:top w:w="15" w:type="dxa"/>
            <w:left w:w="15" w:type="dxa"/>
            <w:bottom w:w="15" w:type="dxa"/>
            <w:right w:w="15" w:type="dxa"/>
          </w:tblCellMar>
        </w:tblPrEx>
        <w:trPr>
          <w:trHeight w:val="810"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4162D706">
            <w:pPr>
              <w:jc w:val="center"/>
              <w:textAlignment w:val="center"/>
              <w:rPr>
                <w:rFonts w:ascii="微软雅黑" w:hAnsi="微软雅黑" w:eastAsia="微软雅黑"/>
                <w:b/>
                <w:bCs/>
                <w:color w:val="000000"/>
                <w:kern w:val="2"/>
                <w:sz w:val="40"/>
                <w:szCs w:val="40"/>
              </w:rPr>
            </w:pPr>
            <w:r>
              <w:rPr>
                <w:rFonts w:ascii="微软雅黑" w:hAnsi="微软雅黑" w:eastAsia="微软雅黑"/>
                <w:b/>
                <w:bCs/>
                <w:color w:val="000000"/>
                <w:sz w:val="32"/>
                <w:szCs w:val="32"/>
              </w:rPr>
              <w:t>2023年度二级项目绩效自评表</w:t>
            </w:r>
          </w:p>
        </w:tc>
      </w:tr>
      <w:tr w14:paraId="76C0BC32">
        <w:tblPrEx>
          <w:tblCellMar>
            <w:top w:w="15" w:type="dxa"/>
            <w:left w:w="15" w:type="dxa"/>
            <w:bottom w:w="15" w:type="dxa"/>
            <w:right w:w="15" w:type="dxa"/>
          </w:tblCellMar>
        </w:tblPrEx>
        <w:trPr>
          <w:trHeight w:val="750" w:hRule="atLeast"/>
        </w:trPr>
        <w:tc>
          <w:tcPr>
            <w:tcW w:w="898" w:type="dxa"/>
            <w:tcBorders>
              <w:top w:val="single" w:color="000000" w:sz="4" w:space="0"/>
              <w:left w:val="single" w:color="000000" w:sz="4" w:space="0"/>
              <w:bottom w:val="single" w:color="000000" w:sz="4" w:space="0"/>
              <w:right w:val="single" w:color="000000" w:sz="4" w:space="0"/>
            </w:tcBorders>
            <w:vAlign w:val="center"/>
          </w:tcPr>
          <w:p w14:paraId="38B11487">
            <w:pPr>
              <w:jc w:val="right"/>
              <w:textAlignment w:val="center"/>
              <w:rPr>
                <w:b/>
                <w:bCs/>
                <w:color w:val="000000"/>
                <w:kern w:val="2"/>
                <w:sz w:val="16"/>
                <w:szCs w:val="16"/>
              </w:rPr>
            </w:pPr>
            <w:r>
              <w:rPr>
                <w:b/>
                <w:bCs/>
                <w:color w:val="000000"/>
                <w:sz w:val="16"/>
                <w:szCs w:val="16"/>
              </w:rPr>
              <w:t>项目名称：</w:t>
            </w:r>
          </w:p>
        </w:tc>
        <w:tc>
          <w:tcPr>
            <w:tcW w:w="1598" w:type="dxa"/>
            <w:gridSpan w:val="2"/>
            <w:tcBorders>
              <w:top w:val="single" w:color="000000" w:sz="4" w:space="0"/>
              <w:left w:val="nil"/>
              <w:bottom w:val="single" w:color="000000" w:sz="4" w:space="0"/>
              <w:right w:val="single" w:color="000000" w:sz="4" w:space="0"/>
            </w:tcBorders>
            <w:vAlign w:val="center"/>
          </w:tcPr>
          <w:p w14:paraId="4C99CFEF">
            <w:pPr>
              <w:ind w:firstLine="160" w:firstLineChars="100"/>
              <w:textAlignment w:val="center"/>
              <w:rPr>
                <w:color w:val="000000"/>
                <w:kern w:val="2"/>
                <w:sz w:val="16"/>
                <w:szCs w:val="16"/>
              </w:rPr>
            </w:pPr>
            <w:r>
              <w:rPr>
                <w:color w:val="000000"/>
                <w:sz w:val="16"/>
                <w:szCs w:val="16"/>
              </w:rPr>
              <w:t>2023年市级干部保健医疗保障专项资金</w:t>
            </w:r>
          </w:p>
        </w:tc>
        <w:tc>
          <w:tcPr>
            <w:tcW w:w="1036" w:type="dxa"/>
            <w:tcBorders>
              <w:top w:val="single" w:color="000000" w:sz="4" w:space="0"/>
              <w:left w:val="nil"/>
              <w:bottom w:val="single" w:color="000000" w:sz="4" w:space="0"/>
              <w:right w:val="single" w:color="000000" w:sz="4" w:space="0"/>
            </w:tcBorders>
            <w:vAlign w:val="center"/>
          </w:tcPr>
          <w:p w14:paraId="57EA8C0D">
            <w:pPr>
              <w:jc w:val="right"/>
              <w:textAlignment w:val="center"/>
              <w:rPr>
                <w:b/>
                <w:bCs/>
                <w:color w:val="000000"/>
                <w:kern w:val="2"/>
                <w:sz w:val="16"/>
                <w:szCs w:val="16"/>
              </w:rPr>
            </w:pPr>
            <w:r>
              <w:rPr>
                <w:b/>
                <w:bCs/>
                <w:color w:val="000000"/>
                <w:sz w:val="16"/>
                <w:szCs w:val="16"/>
              </w:rPr>
              <w:t>项目编码：</w:t>
            </w:r>
          </w:p>
        </w:tc>
        <w:tc>
          <w:tcPr>
            <w:tcW w:w="1922" w:type="dxa"/>
            <w:gridSpan w:val="2"/>
            <w:tcBorders>
              <w:top w:val="single" w:color="000000" w:sz="4" w:space="0"/>
              <w:left w:val="nil"/>
              <w:bottom w:val="single" w:color="000000" w:sz="4" w:space="0"/>
              <w:right w:val="single" w:color="000000" w:sz="4" w:space="0"/>
            </w:tcBorders>
            <w:vAlign w:val="center"/>
          </w:tcPr>
          <w:p w14:paraId="68A534EA">
            <w:pPr>
              <w:ind w:firstLine="160" w:firstLineChars="100"/>
              <w:textAlignment w:val="center"/>
              <w:rPr>
                <w:color w:val="000000"/>
                <w:kern w:val="2"/>
                <w:sz w:val="16"/>
                <w:szCs w:val="16"/>
              </w:rPr>
            </w:pPr>
            <w:r>
              <w:rPr>
                <w:color w:val="000000"/>
                <w:sz w:val="16"/>
                <w:szCs w:val="16"/>
              </w:rPr>
              <w:t>50023024T000003805593</w:t>
            </w:r>
          </w:p>
        </w:tc>
        <w:tc>
          <w:tcPr>
            <w:tcW w:w="510" w:type="dxa"/>
            <w:tcBorders>
              <w:top w:val="single" w:color="000000" w:sz="4" w:space="0"/>
              <w:left w:val="nil"/>
              <w:bottom w:val="single" w:color="000000" w:sz="4" w:space="0"/>
              <w:right w:val="single" w:color="000000" w:sz="4" w:space="0"/>
            </w:tcBorders>
            <w:vAlign w:val="center"/>
          </w:tcPr>
          <w:p w14:paraId="797347C1">
            <w:pPr>
              <w:jc w:val="right"/>
              <w:textAlignment w:val="center"/>
              <w:rPr>
                <w:b/>
                <w:bCs/>
                <w:color w:val="000000"/>
                <w:kern w:val="2"/>
                <w:sz w:val="16"/>
                <w:szCs w:val="16"/>
              </w:rPr>
            </w:pPr>
            <w:r>
              <w:rPr>
                <w:b/>
                <w:bCs/>
                <w:color w:val="000000"/>
                <w:sz w:val="16"/>
                <w:szCs w:val="16"/>
              </w:rPr>
              <w:t>自评总分：</w:t>
            </w:r>
          </w:p>
        </w:tc>
        <w:tc>
          <w:tcPr>
            <w:tcW w:w="1308" w:type="dxa"/>
            <w:gridSpan w:val="2"/>
            <w:tcBorders>
              <w:top w:val="single" w:color="000000" w:sz="4" w:space="0"/>
              <w:left w:val="nil"/>
              <w:bottom w:val="single" w:color="000000" w:sz="4" w:space="0"/>
              <w:right w:val="single" w:color="000000" w:sz="4" w:space="0"/>
            </w:tcBorders>
            <w:vAlign w:val="center"/>
          </w:tcPr>
          <w:p w14:paraId="2EF590B4">
            <w:pPr>
              <w:ind w:firstLine="160" w:firstLineChars="100"/>
              <w:textAlignment w:val="center"/>
              <w:rPr>
                <w:color w:val="000000"/>
                <w:kern w:val="2"/>
                <w:sz w:val="16"/>
                <w:szCs w:val="16"/>
              </w:rPr>
            </w:pPr>
            <w:r>
              <w:rPr>
                <w:color w:val="000000"/>
                <w:sz w:val="16"/>
                <w:szCs w:val="16"/>
              </w:rPr>
              <w:t>100.00</w:t>
            </w:r>
          </w:p>
        </w:tc>
        <w:tc>
          <w:tcPr>
            <w:tcW w:w="489" w:type="dxa"/>
            <w:tcBorders>
              <w:top w:val="single" w:color="000000" w:sz="4" w:space="0"/>
              <w:left w:val="nil"/>
              <w:bottom w:val="single" w:color="000000" w:sz="4" w:space="0"/>
              <w:right w:val="single" w:color="000000" w:sz="4" w:space="0"/>
            </w:tcBorders>
            <w:vAlign w:val="center"/>
          </w:tcPr>
          <w:p w14:paraId="73D3F12A">
            <w:pPr>
              <w:widowControl w:val="0"/>
              <w:jc w:val="right"/>
              <w:rPr>
                <w:b/>
                <w:bCs/>
                <w:color w:val="000000"/>
                <w:kern w:val="2"/>
                <w:sz w:val="16"/>
                <w:szCs w:val="16"/>
              </w:rPr>
            </w:pPr>
          </w:p>
        </w:tc>
        <w:tc>
          <w:tcPr>
            <w:tcW w:w="1114" w:type="dxa"/>
            <w:tcBorders>
              <w:top w:val="single" w:color="000000" w:sz="4" w:space="0"/>
              <w:left w:val="nil"/>
              <w:bottom w:val="single" w:color="000000" w:sz="4" w:space="0"/>
              <w:right w:val="single" w:color="000000" w:sz="4" w:space="0"/>
            </w:tcBorders>
            <w:vAlign w:val="center"/>
          </w:tcPr>
          <w:p w14:paraId="185C7DA7">
            <w:pPr>
              <w:widowControl w:val="0"/>
              <w:jc w:val="both"/>
              <w:rPr>
                <w:color w:val="000000"/>
                <w:kern w:val="2"/>
                <w:sz w:val="16"/>
                <w:szCs w:val="16"/>
              </w:rPr>
            </w:pPr>
          </w:p>
        </w:tc>
      </w:tr>
      <w:tr w14:paraId="7D4580F3">
        <w:tblPrEx>
          <w:tblCellMar>
            <w:top w:w="15" w:type="dxa"/>
            <w:left w:w="15" w:type="dxa"/>
            <w:bottom w:w="15" w:type="dxa"/>
            <w:right w:w="15" w:type="dxa"/>
          </w:tblCellMar>
        </w:tblPrEx>
        <w:trPr>
          <w:trHeight w:val="750" w:hRule="atLeast"/>
        </w:trPr>
        <w:tc>
          <w:tcPr>
            <w:tcW w:w="898" w:type="dxa"/>
            <w:tcBorders>
              <w:top w:val="single" w:color="000000" w:sz="4" w:space="0"/>
              <w:left w:val="single" w:color="000000" w:sz="4" w:space="0"/>
              <w:bottom w:val="single" w:color="000000" w:sz="4" w:space="0"/>
              <w:right w:val="single" w:color="000000" w:sz="4" w:space="0"/>
            </w:tcBorders>
            <w:vAlign w:val="center"/>
          </w:tcPr>
          <w:p w14:paraId="4B5B243E">
            <w:pPr>
              <w:jc w:val="right"/>
              <w:textAlignment w:val="center"/>
              <w:rPr>
                <w:b/>
                <w:bCs/>
                <w:color w:val="000000"/>
                <w:kern w:val="2"/>
                <w:sz w:val="16"/>
                <w:szCs w:val="16"/>
              </w:rPr>
            </w:pPr>
            <w:r>
              <w:rPr>
                <w:b/>
                <w:bCs/>
                <w:color w:val="000000"/>
                <w:sz w:val="16"/>
                <w:szCs w:val="16"/>
              </w:rPr>
              <w:t>项目主管部门：</w:t>
            </w:r>
          </w:p>
        </w:tc>
        <w:tc>
          <w:tcPr>
            <w:tcW w:w="1598" w:type="dxa"/>
            <w:gridSpan w:val="2"/>
            <w:tcBorders>
              <w:top w:val="single" w:color="000000" w:sz="4" w:space="0"/>
              <w:left w:val="nil"/>
              <w:bottom w:val="single" w:color="000000" w:sz="4" w:space="0"/>
              <w:right w:val="single" w:color="000000" w:sz="4" w:space="0"/>
            </w:tcBorders>
            <w:vAlign w:val="center"/>
          </w:tcPr>
          <w:p w14:paraId="74B09F2B">
            <w:pPr>
              <w:ind w:firstLine="160" w:firstLineChars="100"/>
              <w:textAlignment w:val="center"/>
              <w:rPr>
                <w:color w:val="000000"/>
                <w:kern w:val="2"/>
                <w:sz w:val="16"/>
                <w:szCs w:val="16"/>
              </w:rPr>
            </w:pPr>
            <w:r>
              <w:rPr>
                <w:color w:val="000000"/>
                <w:sz w:val="16"/>
                <w:szCs w:val="16"/>
              </w:rPr>
              <w:t>404-丰都县卫生健康委员会</w:t>
            </w:r>
          </w:p>
        </w:tc>
        <w:tc>
          <w:tcPr>
            <w:tcW w:w="1036" w:type="dxa"/>
            <w:tcBorders>
              <w:top w:val="single" w:color="000000" w:sz="4" w:space="0"/>
              <w:left w:val="nil"/>
              <w:bottom w:val="single" w:color="000000" w:sz="4" w:space="0"/>
              <w:right w:val="single" w:color="000000" w:sz="4" w:space="0"/>
            </w:tcBorders>
            <w:vAlign w:val="center"/>
          </w:tcPr>
          <w:p w14:paraId="42F7EB04">
            <w:pPr>
              <w:jc w:val="right"/>
              <w:textAlignment w:val="center"/>
              <w:rPr>
                <w:b/>
                <w:bCs/>
                <w:color w:val="000000"/>
                <w:kern w:val="2"/>
                <w:sz w:val="16"/>
                <w:szCs w:val="16"/>
              </w:rPr>
            </w:pPr>
            <w:r>
              <w:rPr>
                <w:b/>
                <w:bCs/>
                <w:color w:val="000000"/>
                <w:sz w:val="16"/>
                <w:szCs w:val="16"/>
              </w:rPr>
              <w:t>财政归口处室：</w:t>
            </w:r>
          </w:p>
        </w:tc>
        <w:tc>
          <w:tcPr>
            <w:tcW w:w="1922" w:type="dxa"/>
            <w:gridSpan w:val="2"/>
            <w:tcBorders>
              <w:top w:val="single" w:color="000000" w:sz="4" w:space="0"/>
              <w:left w:val="nil"/>
              <w:bottom w:val="single" w:color="000000" w:sz="4" w:space="0"/>
              <w:right w:val="single" w:color="000000" w:sz="4" w:space="0"/>
            </w:tcBorders>
            <w:vAlign w:val="center"/>
          </w:tcPr>
          <w:p w14:paraId="0F8F9223">
            <w:pPr>
              <w:ind w:firstLine="160" w:firstLineChars="100"/>
              <w:textAlignment w:val="center"/>
              <w:rPr>
                <w:color w:val="000000"/>
                <w:kern w:val="2"/>
                <w:sz w:val="16"/>
                <w:szCs w:val="16"/>
              </w:rPr>
            </w:pPr>
            <w:r>
              <w:rPr>
                <w:color w:val="000000"/>
                <w:sz w:val="16"/>
                <w:szCs w:val="16"/>
              </w:rPr>
              <w:t>004-社保科</w:t>
            </w:r>
          </w:p>
        </w:tc>
        <w:tc>
          <w:tcPr>
            <w:tcW w:w="510" w:type="dxa"/>
            <w:tcBorders>
              <w:top w:val="single" w:color="000000" w:sz="4" w:space="0"/>
              <w:left w:val="nil"/>
              <w:bottom w:val="single" w:color="000000" w:sz="4" w:space="0"/>
              <w:right w:val="single" w:color="000000" w:sz="4" w:space="0"/>
            </w:tcBorders>
            <w:vAlign w:val="center"/>
          </w:tcPr>
          <w:p w14:paraId="5EEE6E11">
            <w:pPr>
              <w:jc w:val="right"/>
              <w:textAlignment w:val="center"/>
              <w:rPr>
                <w:b/>
                <w:bCs/>
                <w:color w:val="000000"/>
                <w:kern w:val="2"/>
                <w:sz w:val="16"/>
                <w:szCs w:val="16"/>
              </w:rPr>
            </w:pPr>
            <w:r>
              <w:rPr>
                <w:b/>
                <w:bCs/>
                <w:color w:val="000000"/>
                <w:sz w:val="16"/>
                <w:szCs w:val="16"/>
              </w:rPr>
              <w:t>部门联系人：</w:t>
            </w:r>
          </w:p>
        </w:tc>
        <w:tc>
          <w:tcPr>
            <w:tcW w:w="1308" w:type="dxa"/>
            <w:gridSpan w:val="2"/>
            <w:tcBorders>
              <w:top w:val="single" w:color="000000" w:sz="4" w:space="0"/>
              <w:left w:val="nil"/>
              <w:bottom w:val="single" w:color="000000" w:sz="4" w:space="0"/>
              <w:right w:val="single" w:color="000000" w:sz="4" w:space="0"/>
            </w:tcBorders>
            <w:vAlign w:val="center"/>
          </w:tcPr>
          <w:p w14:paraId="07E127C1">
            <w:pPr>
              <w:ind w:firstLine="160" w:firstLineChars="100"/>
              <w:textAlignment w:val="center"/>
              <w:rPr>
                <w:color w:val="000000"/>
                <w:kern w:val="2"/>
                <w:sz w:val="16"/>
                <w:szCs w:val="16"/>
              </w:rPr>
            </w:pPr>
            <w:r>
              <w:rPr>
                <w:color w:val="000000"/>
                <w:sz w:val="16"/>
                <w:szCs w:val="16"/>
              </w:rPr>
              <w:t>秦建娟</w:t>
            </w:r>
          </w:p>
        </w:tc>
        <w:tc>
          <w:tcPr>
            <w:tcW w:w="489" w:type="dxa"/>
            <w:tcBorders>
              <w:top w:val="single" w:color="000000" w:sz="4" w:space="0"/>
              <w:left w:val="nil"/>
              <w:bottom w:val="single" w:color="000000" w:sz="4" w:space="0"/>
              <w:right w:val="single" w:color="000000" w:sz="4" w:space="0"/>
            </w:tcBorders>
            <w:vAlign w:val="center"/>
          </w:tcPr>
          <w:p w14:paraId="558AAD75">
            <w:pPr>
              <w:jc w:val="right"/>
              <w:textAlignment w:val="center"/>
              <w:rPr>
                <w:b/>
                <w:bCs/>
                <w:color w:val="000000"/>
                <w:kern w:val="2"/>
                <w:sz w:val="16"/>
                <w:szCs w:val="16"/>
              </w:rPr>
            </w:pPr>
            <w:r>
              <w:rPr>
                <w:b/>
                <w:bCs/>
                <w:color w:val="000000"/>
                <w:sz w:val="16"/>
                <w:szCs w:val="16"/>
              </w:rPr>
              <w:t>联系电话：</w:t>
            </w:r>
          </w:p>
        </w:tc>
        <w:tc>
          <w:tcPr>
            <w:tcW w:w="1114" w:type="dxa"/>
            <w:tcBorders>
              <w:top w:val="single" w:color="000000" w:sz="4" w:space="0"/>
              <w:left w:val="nil"/>
              <w:bottom w:val="single" w:color="000000" w:sz="4" w:space="0"/>
              <w:right w:val="single" w:color="000000" w:sz="4" w:space="0"/>
            </w:tcBorders>
            <w:vAlign w:val="center"/>
          </w:tcPr>
          <w:p w14:paraId="6D8BE0FC">
            <w:pPr>
              <w:textAlignment w:val="center"/>
              <w:rPr>
                <w:color w:val="000000"/>
                <w:kern w:val="2"/>
                <w:sz w:val="16"/>
                <w:szCs w:val="16"/>
              </w:rPr>
            </w:pPr>
            <w:r>
              <w:rPr>
                <w:color w:val="000000"/>
                <w:sz w:val="16"/>
                <w:szCs w:val="16"/>
              </w:rPr>
              <w:t>023-70639036</w:t>
            </w:r>
          </w:p>
        </w:tc>
      </w:tr>
      <w:tr w14:paraId="51C4D20B">
        <w:tblPrEx>
          <w:tblCellMar>
            <w:top w:w="15" w:type="dxa"/>
            <w:left w:w="15" w:type="dxa"/>
            <w:bottom w:w="15" w:type="dxa"/>
            <w:right w:w="15" w:type="dxa"/>
          </w:tblCellMar>
        </w:tblPrEx>
        <w:trPr>
          <w:trHeight w:val="900"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703EF495">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资金情况</w:t>
            </w:r>
          </w:p>
        </w:tc>
      </w:tr>
      <w:tr w14:paraId="56E6AC14">
        <w:tblPrEx>
          <w:tblCellMar>
            <w:top w:w="15" w:type="dxa"/>
            <w:left w:w="15" w:type="dxa"/>
            <w:bottom w:w="15" w:type="dxa"/>
            <w:right w:w="15" w:type="dxa"/>
          </w:tblCellMar>
        </w:tblPrEx>
        <w:trPr>
          <w:trHeight w:val="750" w:hRule="atLeast"/>
        </w:trPr>
        <w:tc>
          <w:tcPr>
            <w:tcW w:w="1796" w:type="dxa"/>
            <w:gridSpan w:val="2"/>
            <w:tcBorders>
              <w:top w:val="single" w:color="000000" w:sz="4" w:space="0"/>
              <w:left w:val="single" w:color="000000" w:sz="4" w:space="0"/>
              <w:bottom w:val="single" w:color="000000" w:sz="4" w:space="0"/>
              <w:right w:val="single" w:color="000000" w:sz="4" w:space="0"/>
            </w:tcBorders>
            <w:vAlign w:val="center"/>
          </w:tcPr>
          <w:p w14:paraId="702C4181">
            <w:pPr>
              <w:widowControl w:val="0"/>
              <w:jc w:val="center"/>
              <w:rPr>
                <w:color w:val="000000"/>
                <w:kern w:val="2"/>
                <w:sz w:val="16"/>
                <w:szCs w:val="16"/>
              </w:rPr>
            </w:pPr>
          </w:p>
        </w:tc>
        <w:tc>
          <w:tcPr>
            <w:tcW w:w="1736" w:type="dxa"/>
            <w:gridSpan w:val="2"/>
            <w:tcBorders>
              <w:top w:val="single" w:color="000000" w:sz="4" w:space="0"/>
              <w:left w:val="nil"/>
              <w:bottom w:val="single" w:color="000000" w:sz="4" w:space="0"/>
              <w:right w:val="single" w:color="000000" w:sz="4" w:space="0"/>
            </w:tcBorders>
            <w:vAlign w:val="center"/>
          </w:tcPr>
          <w:p w14:paraId="3860FBFA">
            <w:pPr>
              <w:jc w:val="center"/>
              <w:textAlignment w:val="center"/>
              <w:rPr>
                <w:b/>
                <w:bCs/>
                <w:color w:val="000000"/>
                <w:kern w:val="2"/>
                <w:sz w:val="16"/>
                <w:szCs w:val="16"/>
              </w:rPr>
            </w:pPr>
            <w:r>
              <w:rPr>
                <w:b/>
                <w:bCs/>
                <w:color w:val="000000"/>
                <w:sz w:val="16"/>
                <w:szCs w:val="16"/>
              </w:rPr>
              <w:t>年初预算数</w:t>
            </w:r>
          </w:p>
        </w:tc>
        <w:tc>
          <w:tcPr>
            <w:tcW w:w="1922" w:type="dxa"/>
            <w:gridSpan w:val="2"/>
            <w:tcBorders>
              <w:top w:val="single" w:color="000000" w:sz="4" w:space="0"/>
              <w:left w:val="nil"/>
              <w:bottom w:val="single" w:color="000000" w:sz="4" w:space="0"/>
              <w:right w:val="single" w:color="000000" w:sz="4" w:space="0"/>
            </w:tcBorders>
            <w:vAlign w:val="center"/>
          </w:tcPr>
          <w:p w14:paraId="3DDEC915">
            <w:pPr>
              <w:jc w:val="center"/>
              <w:textAlignment w:val="center"/>
              <w:rPr>
                <w:b/>
                <w:bCs/>
                <w:color w:val="000000"/>
                <w:kern w:val="2"/>
                <w:sz w:val="16"/>
                <w:szCs w:val="16"/>
              </w:rPr>
            </w:pPr>
            <w:r>
              <w:rPr>
                <w:b/>
                <w:bCs/>
                <w:color w:val="000000"/>
                <w:sz w:val="16"/>
                <w:szCs w:val="16"/>
              </w:rPr>
              <w:t>全年（调整）预算数</w:t>
            </w:r>
          </w:p>
        </w:tc>
        <w:tc>
          <w:tcPr>
            <w:tcW w:w="1342" w:type="dxa"/>
            <w:gridSpan w:val="2"/>
            <w:tcBorders>
              <w:top w:val="single" w:color="000000" w:sz="4" w:space="0"/>
              <w:left w:val="nil"/>
              <w:bottom w:val="single" w:color="000000" w:sz="4" w:space="0"/>
              <w:right w:val="single" w:color="000000" w:sz="4" w:space="0"/>
            </w:tcBorders>
            <w:vAlign w:val="center"/>
          </w:tcPr>
          <w:p w14:paraId="1B56065E">
            <w:pPr>
              <w:jc w:val="center"/>
              <w:textAlignment w:val="center"/>
              <w:rPr>
                <w:b/>
                <w:bCs/>
                <w:color w:val="000000"/>
                <w:kern w:val="2"/>
                <w:sz w:val="16"/>
                <w:szCs w:val="16"/>
              </w:rPr>
            </w:pPr>
            <w:r>
              <w:rPr>
                <w:b/>
                <w:bCs/>
                <w:color w:val="000000"/>
                <w:sz w:val="16"/>
                <w:szCs w:val="16"/>
              </w:rPr>
              <w:t>全年执行数</w:t>
            </w:r>
          </w:p>
        </w:tc>
        <w:tc>
          <w:tcPr>
            <w:tcW w:w="476" w:type="dxa"/>
            <w:tcBorders>
              <w:top w:val="single" w:color="000000" w:sz="4" w:space="0"/>
              <w:left w:val="nil"/>
              <w:bottom w:val="single" w:color="000000" w:sz="4" w:space="0"/>
              <w:right w:val="single" w:color="000000" w:sz="4" w:space="0"/>
            </w:tcBorders>
            <w:vAlign w:val="center"/>
          </w:tcPr>
          <w:p w14:paraId="70D13102">
            <w:pPr>
              <w:jc w:val="center"/>
              <w:textAlignment w:val="center"/>
              <w:rPr>
                <w:b/>
                <w:bCs/>
                <w:color w:val="000000"/>
                <w:kern w:val="2"/>
                <w:sz w:val="16"/>
                <w:szCs w:val="16"/>
              </w:rPr>
            </w:pPr>
            <w:r>
              <w:rPr>
                <w:b/>
                <w:bCs/>
                <w:color w:val="000000"/>
                <w:sz w:val="16"/>
                <w:szCs w:val="16"/>
              </w:rPr>
              <w:t>执行率</w:t>
            </w:r>
          </w:p>
        </w:tc>
        <w:tc>
          <w:tcPr>
            <w:tcW w:w="489" w:type="dxa"/>
            <w:tcBorders>
              <w:top w:val="single" w:color="000000" w:sz="4" w:space="0"/>
              <w:left w:val="nil"/>
              <w:bottom w:val="single" w:color="000000" w:sz="4" w:space="0"/>
              <w:right w:val="single" w:color="000000" w:sz="4" w:space="0"/>
            </w:tcBorders>
            <w:vAlign w:val="center"/>
          </w:tcPr>
          <w:p w14:paraId="5873CD2E">
            <w:pPr>
              <w:textAlignment w:val="center"/>
              <w:rPr>
                <w:b/>
                <w:bCs/>
                <w:color w:val="000000"/>
                <w:kern w:val="2"/>
                <w:sz w:val="16"/>
                <w:szCs w:val="16"/>
              </w:rPr>
            </w:pPr>
            <w:r>
              <w:rPr>
                <w:b/>
                <w:bCs/>
                <w:color w:val="000000"/>
                <w:sz w:val="16"/>
                <w:szCs w:val="16"/>
              </w:rPr>
              <w:t>执行率权重</w:t>
            </w:r>
          </w:p>
        </w:tc>
        <w:tc>
          <w:tcPr>
            <w:tcW w:w="1114" w:type="dxa"/>
            <w:tcBorders>
              <w:top w:val="single" w:color="000000" w:sz="4" w:space="0"/>
              <w:left w:val="nil"/>
              <w:bottom w:val="single" w:color="000000" w:sz="4" w:space="0"/>
              <w:right w:val="single" w:color="000000" w:sz="4" w:space="0"/>
            </w:tcBorders>
            <w:vAlign w:val="center"/>
          </w:tcPr>
          <w:p w14:paraId="307A2346">
            <w:pPr>
              <w:jc w:val="center"/>
              <w:textAlignment w:val="center"/>
              <w:rPr>
                <w:b/>
                <w:bCs/>
                <w:color w:val="000000"/>
                <w:kern w:val="2"/>
                <w:sz w:val="16"/>
                <w:szCs w:val="16"/>
              </w:rPr>
            </w:pPr>
            <w:r>
              <w:rPr>
                <w:b/>
                <w:bCs/>
                <w:color w:val="000000"/>
                <w:sz w:val="16"/>
                <w:szCs w:val="16"/>
              </w:rPr>
              <w:t>执行率得分</w:t>
            </w:r>
          </w:p>
        </w:tc>
      </w:tr>
      <w:tr w14:paraId="03235A6D">
        <w:tblPrEx>
          <w:tblCellMar>
            <w:top w:w="15" w:type="dxa"/>
            <w:left w:w="15" w:type="dxa"/>
            <w:bottom w:w="15" w:type="dxa"/>
            <w:right w:w="15" w:type="dxa"/>
          </w:tblCellMar>
        </w:tblPrEx>
        <w:trPr>
          <w:trHeight w:val="400" w:hRule="atLeast"/>
        </w:trPr>
        <w:tc>
          <w:tcPr>
            <w:tcW w:w="1796" w:type="dxa"/>
            <w:gridSpan w:val="2"/>
            <w:tcBorders>
              <w:top w:val="single" w:color="000000" w:sz="4" w:space="0"/>
              <w:left w:val="single" w:color="000000" w:sz="4" w:space="0"/>
              <w:bottom w:val="single" w:color="000000" w:sz="4" w:space="0"/>
              <w:right w:val="single" w:color="000000" w:sz="4" w:space="0"/>
            </w:tcBorders>
            <w:vAlign w:val="center"/>
          </w:tcPr>
          <w:p w14:paraId="25EA2D69">
            <w:pPr>
              <w:widowControl w:val="0"/>
              <w:jc w:val="both"/>
              <w:rPr>
                <w:color w:val="000000"/>
                <w:kern w:val="2"/>
                <w:sz w:val="16"/>
                <w:szCs w:val="16"/>
              </w:rPr>
            </w:pPr>
            <w:r>
              <w:rPr>
                <w:color w:val="000000"/>
                <w:sz w:val="16"/>
                <w:szCs w:val="16"/>
              </w:rPr>
              <w:t>年度总金额</w:t>
            </w:r>
          </w:p>
        </w:tc>
        <w:tc>
          <w:tcPr>
            <w:tcW w:w="700" w:type="dxa"/>
            <w:tcBorders>
              <w:top w:val="single" w:color="000000" w:sz="4" w:space="0"/>
              <w:left w:val="nil"/>
              <w:bottom w:val="single" w:color="000000" w:sz="4" w:space="0"/>
            </w:tcBorders>
            <w:vAlign w:val="center"/>
          </w:tcPr>
          <w:p w14:paraId="329087F9">
            <w:pPr>
              <w:widowControl w:val="0"/>
              <w:jc w:val="both"/>
              <w:rPr>
                <w:color w:val="000000"/>
                <w:kern w:val="2"/>
                <w:sz w:val="16"/>
                <w:szCs w:val="16"/>
              </w:rPr>
            </w:pPr>
          </w:p>
        </w:tc>
        <w:tc>
          <w:tcPr>
            <w:tcW w:w="1036" w:type="dxa"/>
            <w:tcBorders>
              <w:top w:val="single" w:color="000000" w:sz="4" w:space="0"/>
              <w:bottom w:val="single" w:color="000000" w:sz="4" w:space="0"/>
              <w:right w:val="single" w:color="000000" w:sz="4" w:space="0"/>
            </w:tcBorders>
            <w:vAlign w:val="center"/>
          </w:tcPr>
          <w:p w14:paraId="1F2A0EA8">
            <w:pPr>
              <w:textAlignment w:val="center"/>
              <w:rPr>
                <w:color w:val="000000"/>
                <w:kern w:val="2"/>
                <w:sz w:val="16"/>
                <w:szCs w:val="16"/>
              </w:rPr>
            </w:pPr>
            <w:r>
              <w:rPr>
                <w:color w:val="000000"/>
                <w:sz w:val="16"/>
                <w:szCs w:val="16"/>
              </w:rPr>
              <w:t xml:space="preserve">0.00 </w:t>
            </w:r>
          </w:p>
        </w:tc>
        <w:tc>
          <w:tcPr>
            <w:tcW w:w="892" w:type="dxa"/>
            <w:tcBorders>
              <w:top w:val="single" w:color="000000" w:sz="4" w:space="0"/>
              <w:left w:val="nil"/>
              <w:bottom w:val="single" w:color="000000" w:sz="4" w:space="0"/>
            </w:tcBorders>
            <w:vAlign w:val="center"/>
          </w:tcPr>
          <w:p w14:paraId="6680DA0C">
            <w:pPr>
              <w:widowControl w:val="0"/>
              <w:jc w:val="both"/>
              <w:rPr>
                <w:color w:val="000000"/>
                <w:kern w:val="2"/>
                <w:sz w:val="16"/>
                <w:szCs w:val="16"/>
              </w:rPr>
            </w:pPr>
          </w:p>
        </w:tc>
        <w:tc>
          <w:tcPr>
            <w:tcW w:w="1030" w:type="dxa"/>
            <w:tcBorders>
              <w:top w:val="single" w:color="000000" w:sz="4" w:space="0"/>
              <w:bottom w:val="single" w:color="000000" w:sz="4" w:space="0"/>
              <w:right w:val="single" w:color="000000" w:sz="4" w:space="0"/>
            </w:tcBorders>
            <w:vAlign w:val="center"/>
          </w:tcPr>
          <w:p w14:paraId="7BFDC021">
            <w:pPr>
              <w:textAlignment w:val="center"/>
              <w:rPr>
                <w:color w:val="000000"/>
                <w:kern w:val="2"/>
                <w:sz w:val="16"/>
                <w:szCs w:val="16"/>
              </w:rPr>
            </w:pPr>
            <w:r>
              <w:rPr>
                <w:color w:val="000000"/>
                <w:sz w:val="16"/>
                <w:szCs w:val="16"/>
              </w:rPr>
              <w:t xml:space="preserve">100,000.00 </w:t>
            </w:r>
          </w:p>
        </w:tc>
        <w:tc>
          <w:tcPr>
            <w:tcW w:w="510" w:type="dxa"/>
            <w:tcBorders>
              <w:top w:val="single" w:color="000000" w:sz="4" w:space="0"/>
              <w:left w:val="nil"/>
              <w:bottom w:val="single" w:color="000000" w:sz="4" w:space="0"/>
            </w:tcBorders>
            <w:vAlign w:val="center"/>
          </w:tcPr>
          <w:p w14:paraId="7505E8E6">
            <w:pPr>
              <w:widowControl w:val="0"/>
              <w:jc w:val="both"/>
              <w:rPr>
                <w:color w:val="000000"/>
                <w:kern w:val="2"/>
                <w:sz w:val="16"/>
                <w:szCs w:val="16"/>
              </w:rPr>
            </w:pPr>
          </w:p>
        </w:tc>
        <w:tc>
          <w:tcPr>
            <w:tcW w:w="832" w:type="dxa"/>
            <w:tcBorders>
              <w:top w:val="single" w:color="000000" w:sz="4" w:space="0"/>
              <w:bottom w:val="single" w:color="000000" w:sz="4" w:space="0"/>
              <w:right w:val="single" w:color="000000" w:sz="4" w:space="0"/>
            </w:tcBorders>
            <w:vAlign w:val="center"/>
          </w:tcPr>
          <w:p w14:paraId="6A9F6C67">
            <w:pPr>
              <w:textAlignment w:val="center"/>
              <w:rPr>
                <w:color w:val="000000"/>
                <w:kern w:val="2"/>
                <w:sz w:val="16"/>
                <w:szCs w:val="16"/>
              </w:rPr>
            </w:pPr>
            <w:r>
              <w:rPr>
                <w:color w:val="000000"/>
                <w:sz w:val="16"/>
                <w:szCs w:val="16"/>
              </w:rPr>
              <w:t xml:space="preserve">100,000.00 </w:t>
            </w:r>
          </w:p>
        </w:tc>
        <w:tc>
          <w:tcPr>
            <w:tcW w:w="476" w:type="dxa"/>
            <w:tcBorders>
              <w:top w:val="single" w:color="000000" w:sz="4" w:space="0"/>
              <w:left w:val="nil"/>
              <w:bottom w:val="single" w:color="000000" w:sz="4" w:space="0"/>
              <w:right w:val="single" w:color="000000" w:sz="4" w:space="0"/>
            </w:tcBorders>
            <w:vAlign w:val="center"/>
          </w:tcPr>
          <w:p w14:paraId="243B97EB">
            <w:pPr>
              <w:widowControl w:val="0"/>
              <w:jc w:val="both"/>
              <w:rPr>
                <w:color w:val="000000"/>
                <w:kern w:val="2"/>
                <w:sz w:val="16"/>
                <w:szCs w:val="16"/>
              </w:rPr>
            </w:pPr>
          </w:p>
        </w:tc>
        <w:tc>
          <w:tcPr>
            <w:tcW w:w="489" w:type="dxa"/>
            <w:tcBorders>
              <w:top w:val="single" w:color="000000" w:sz="4" w:space="0"/>
              <w:left w:val="nil"/>
              <w:bottom w:val="single" w:color="000000" w:sz="4" w:space="0"/>
              <w:right w:val="single" w:color="000000" w:sz="4" w:space="0"/>
            </w:tcBorders>
            <w:vAlign w:val="center"/>
          </w:tcPr>
          <w:p w14:paraId="7CD8F3EE">
            <w:pPr>
              <w:widowControl w:val="0"/>
              <w:jc w:val="both"/>
              <w:rPr>
                <w:color w:val="000000"/>
                <w:kern w:val="2"/>
                <w:sz w:val="16"/>
                <w:szCs w:val="16"/>
              </w:rPr>
            </w:pPr>
          </w:p>
        </w:tc>
        <w:tc>
          <w:tcPr>
            <w:tcW w:w="1114" w:type="dxa"/>
            <w:tcBorders>
              <w:top w:val="single" w:color="000000" w:sz="4" w:space="0"/>
              <w:left w:val="nil"/>
              <w:bottom w:val="single" w:color="000000" w:sz="4" w:space="0"/>
              <w:right w:val="single" w:color="000000" w:sz="4" w:space="0"/>
            </w:tcBorders>
            <w:vAlign w:val="center"/>
          </w:tcPr>
          <w:p w14:paraId="7CE34D4A">
            <w:pPr>
              <w:widowControl w:val="0"/>
              <w:jc w:val="right"/>
              <w:rPr>
                <w:color w:val="000000"/>
                <w:kern w:val="2"/>
                <w:sz w:val="16"/>
                <w:szCs w:val="16"/>
              </w:rPr>
            </w:pPr>
          </w:p>
        </w:tc>
      </w:tr>
      <w:tr w14:paraId="317B2A4C">
        <w:tblPrEx>
          <w:tblCellMar>
            <w:top w:w="15" w:type="dxa"/>
            <w:left w:w="15" w:type="dxa"/>
            <w:bottom w:w="15" w:type="dxa"/>
            <w:right w:w="15" w:type="dxa"/>
          </w:tblCellMar>
        </w:tblPrEx>
        <w:trPr>
          <w:trHeight w:val="430" w:hRule="atLeast"/>
        </w:trPr>
        <w:tc>
          <w:tcPr>
            <w:tcW w:w="1796" w:type="dxa"/>
            <w:gridSpan w:val="2"/>
            <w:tcBorders>
              <w:top w:val="single" w:color="000000" w:sz="4" w:space="0"/>
              <w:left w:val="single" w:color="000000" w:sz="4" w:space="0"/>
              <w:bottom w:val="single" w:color="000000" w:sz="4" w:space="0"/>
              <w:right w:val="single" w:color="000000" w:sz="4" w:space="0"/>
            </w:tcBorders>
            <w:vAlign w:val="center"/>
          </w:tcPr>
          <w:p w14:paraId="27ED5DAD">
            <w:pPr>
              <w:widowControl w:val="0"/>
              <w:jc w:val="both"/>
              <w:rPr>
                <w:color w:val="000000"/>
                <w:kern w:val="2"/>
                <w:sz w:val="16"/>
                <w:szCs w:val="16"/>
              </w:rPr>
            </w:pPr>
            <w:r>
              <w:rPr>
                <w:color w:val="000000"/>
                <w:sz w:val="16"/>
                <w:szCs w:val="16"/>
              </w:rPr>
              <w:t>其中：财政拨款</w:t>
            </w:r>
          </w:p>
        </w:tc>
        <w:tc>
          <w:tcPr>
            <w:tcW w:w="700" w:type="dxa"/>
            <w:tcBorders>
              <w:top w:val="single" w:color="000000" w:sz="4" w:space="0"/>
              <w:left w:val="nil"/>
              <w:bottom w:val="single" w:color="000000" w:sz="4" w:space="0"/>
            </w:tcBorders>
            <w:vAlign w:val="center"/>
          </w:tcPr>
          <w:p w14:paraId="4B595DFE">
            <w:pPr>
              <w:widowControl w:val="0"/>
              <w:jc w:val="both"/>
              <w:rPr>
                <w:color w:val="000000"/>
                <w:kern w:val="2"/>
                <w:sz w:val="16"/>
                <w:szCs w:val="16"/>
              </w:rPr>
            </w:pPr>
          </w:p>
        </w:tc>
        <w:tc>
          <w:tcPr>
            <w:tcW w:w="1036" w:type="dxa"/>
            <w:tcBorders>
              <w:top w:val="single" w:color="000000" w:sz="4" w:space="0"/>
              <w:bottom w:val="single" w:color="000000" w:sz="4" w:space="0"/>
              <w:right w:val="single" w:color="000000" w:sz="4" w:space="0"/>
            </w:tcBorders>
            <w:vAlign w:val="center"/>
          </w:tcPr>
          <w:p w14:paraId="7449B67B">
            <w:pPr>
              <w:textAlignment w:val="center"/>
              <w:rPr>
                <w:color w:val="000000"/>
                <w:kern w:val="2"/>
                <w:sz w:val="16"/>
                <w:szCs w:val="16"/>
              </w:rPr>
            </w:pPr>
            <w:r>
              <w:rPr>
                <w:color w:val="000000"/>
                <w:sz w:val="16"/>
                <w:szCs w:val="16"/>
              </w:rPr>
              <w:t xml:space="preserve">0.00 </w:t>
            </w:r>
          </w:p>
        </w:tc>
        <w:tc>
          <w:tcPr>
            <w:tcW w:w="892" w:type="dxa"/>
            <w:tcBorders>
              <w:top w:val="single" w:color="000000" w:sz="4" w:space="0"/>
              <w:left w:val="nil"/>
              <w:bottom w:val="single" w:color="000000" w:sz="4" w:space="0"/>
            </w:tcBorders>
            <w:vAlign w:val="center"/>
          </w:tcPr>
          <w:p w14:paraId="3C436C74">
            <w:pPr>
              <w:widowControl w:val="0"/>
              <w:jc w:val="both"/>
              <w:rPr>
                <w:color w:val="000000"/>
                <w:kern w:val="2"/>
                <w:sz w:val="16"/>
                <w:szCs w:val="16"/>
              </w:rPr>
            </w:pPr>
          </w:p>
        </w:tc>
        <w:tc>
          <w:tcPr>
            <w:tcW w:w="1030" w:type="dxa"/>
            <w:tcBorders>
              <w:top w:val="single" w:color="000000" w:sz="4" w:space="0"/>
              <w:bottom w:val="single" w:color="000000" w:sz="4" w:space="0"/>
              <w:right w:val="single" w:color="000000" w:sz="4" w:space="0"/>
            </w:tcBorders>
            <w:vAlign w:val="center"/>
          </w:tcPr>
          <w:p w14:paraId="41479E70">
            <w:pPr>
              <w:textAlignment w:val="center"/>
              <w:rPr>
                <w:color w:val="000000"/>
                <w:kern w:val="2"/>
                <w:sz w:val="16"/>
                <w:szCs w:val="16"/>
              </w:rPr>
            </w:pPr>
            <w:r>
              <w:rPr>
                <w:color w:val="000000"/>
                <w:sz w:val="16"/>
                <w:szCs w:val="16"/>
              </w:rPr>
              <w:t xml:space="preserve">100,000.00 </w:t>
            </w:r>
          </w:p>
        </w:tc>
        <w:tc>
          <w:tcPr>
            <w:tcW w:w="510" w:type="dxa"/>
            <w:tcBorders>
              <w:top w:val="single" w:color="000000" w:sz="4" w:space="0"/>
              <w:left w:val="nil"/>
              <w:bottom w:val="single" w:color="000000" w:sz="4" w:space="0"/>
            </w:tcBorders>
            <w:vAlign w:val="center"/>
          </w:tcPr>
          <w:p w14:paraId="33CF38AF">
            <w:pPr>
              <w:widowControl w:val="0"/>
              <w:jc w:val="both"/>
              <w:rPr>
                <w:color w:val="000000"/>
                <w:kern w:val="2"/>
                <w:sz w:val="16"/>
                <w:szCs w:val="16"/>
              </w:rPr>
            </w:pPr>
          </w:p>
        </w:tc>
        <w:tc>
          <w:tcPr>
            <w:tcW w:w="832" w:type="dxa"/>
            <w:tcBorders>
              <w:top w:val="single" w:color="000000" w:sz="4" w:space="0"/>
              <w:bottom w:val="single" w:color="000000" w:sz="4" w:space="0"/>
              <w:right w:val="single" w:color="000000" w:sz="4" w:space="0"/>
            </w:tcBorders>
            <w:vAlign w:val="center"/>
          </w:tcPr>
          <w:p w14:paraId="00AF1AB6">
            <w:pPr>
              <w:textAlignment w:val="center"/>
              <w:rPr>
                <w:color w:val="000000"/>
                <w:kern w:val="2"/>
                <w:sz w:val="16"/>
                <w:szCs w:val="16"/>
              </w:rPr>
            </w:pPr>
            <w:r>
              <w:rPr>
                <w:color w:val="000000"/>
                <w:sz w:val="16"/>
                <w:szCs w:val="16"/>
              </w:rPr>
              <w:t xml:space="preserve">100,000.00 </w:t>
            </w:r>
          </w:p>
        </w:tc>
        <w:tc>
          <w:tcPr>
            <w:tcW w:w="476" w:type="dxa"/>
            <w:tcBorders>
              <w:top w:val="single" w:color="000000" w:sz="4" w:space="0"/>
              <w:left w:val="nil"/>
              <w:bottom w:val="single" w:color="000000" w:sz="4" w:space="0"/>
              <w:right w:val="single" w:color="000000" w:sz="4" w:space="0"/>
            </w:tcBorders>
            <w:vAlign w:val="center"/>
          </w:tcPr>
          <w:p w14:paraId="1185DC42">
            <w:pPr>
              <w:textAlignment w:val="center"/>
              <w:rPr>
                <w:color w:val="000000"/>
                <w:kern w:val="2"/>
                <w:sz w:val="16"/>
                <w:szCs w:val="16"/>
              </w:rPr>
            </w:pPr>
            <w:r>
              <w:rPr>
                <w:color w:val="000000"/>
                <w:sz w:val="16"/>
                <w:szCs w:val="16"/>
              </w:rPr>
              <w:t>100</w:t>
            </w:r>
          </w:p>
        </w:tc>
        <w:tc>
          <w:tcPr>
            <w:tcW w:w="489" w:type="dxa"/>
            <w:tcBorders>
              <w:top w:val="single" w:color="000000" w:sz="4" w:space="0"/>
              <w:left w:val="nil"/>
              <w:bottom w:val="single" w:color="000000" w:sz="4" w:space="0"/>
              <w:right w:val="single" w:color="000000" w:sz="4" w:space="0"/>
            </w:tcBorders>
            <w:vAlign w:val="center"/>
          </w:tcPr>
          <w:p w14:paraId="68B8E3C3">
            <w:pPr>
              <w:textAlignment w:val="center"/>
              <w:rPr>
                <w:color w:val="000000"/>
                <w:kern w:val="2"/>
                <w:sz w:val="16"/>
                <w:szCs w:val="16"/>
              </w:rPr>
            </w:pPr>
            <w:r>
              <w:rPr>
                <w:color w:val="000000"/>
                <w:sz w:val="16"/>
                <w:szCs w:val="16"/>
              </w:rPr>
              <w:t>10.00</w:t>
            </w:r>
          </w:p>
        </w:tc>
        <w:tc>
          <w:tcPr>
            <w:tcW w:w="1114" w:type="dxa"/>
            <w:tcBorders>
              <w:top w:val="single" w:color="000000" w:sz="4" w:space="0"/>
              <w:left w:val="nil"/>
              <w:bottom w:val="single" w:color="000000" w:sz="4" w:space="0"/>
              <w:right w:val="single" w:color="000000" w:sz="4" w:space="0"/>
            </w:tcBorders>
            <w:vAlign w:val="center"/>
          </w:tcPr>
          <w:p w14:paraId="00324FA4">
            <w:pPr>
              <w:ind w:firstLine="160" w:firstLineChars="100"/>
              <w:jc w:val="right"/>
              <w:textAlignment w:val="center"/>
              <w:rPr>
                <w:color w:val="000000"/>
                <w:kern w:val="2"/>
                <w:sz w:val="16"/>
                <w:szCs w:val="16"/>
              </w:rPr>
            </w:pPr>
            <w:r>
              <w:rPr>
                <w:color w:val="000000"/>
                <w:sz w:val="16"/>
                <w:szCs w:val="16"/>
              </w:rPr>
              <w:t xml:space="preserve">10.00 </w:t>
            </w:r>
          </w:p>
        </w:tc>
      </w:tr>
      <w:tr w14:paraId="527EFFEA">
        <w:tblPrEx>
          <w:tblCellMar>
            <w:top w:w="15" w:type="dxa"/>
            <w:left w:w="15" w:type="dxa"/>
            <w:bottom w:w="15" w:type="dxa"/>
            <w:right w:w="15" w:type="dxa"/>
          </w:tblCellMar>
        </w:tblPrEx>
        <w:trPr>
          <w:trHeight w:val="390" w:hRule="atLeast"/>
        </w:trPr>
        <w:tc>
          <w:tcPr>
            <w:tcW w:w="1796" w:type="dxa"/>
            <w:gridSpan w:val="2"/>
            <w:tcBorders>
              <w:top w:val="single" w:color="000000" w:sz="4" w:space="0"/>
              <w:left w:val="single" w:color="000000" w:sz="4" w:space="0"/>
              <w:bottom w:val="single" w:color="000000" w:sz="4" w:space="0"/>
              <w:right w:val="single" w:color="000000" w:sz="4" w:space="0"/>
            </w:tcBorders>
            <w:vAlign w:val="center"/>
          </w:tcPr>
          <w:p w14:paraId="4B8FA841">
            <w:pPr>
              <w:widowControl w:val="0"/>
              <w:jc w:val="both"/>
              <w:rPr>
                <w:color w:val="000000"/>
                <w:kern w:val="2"/>
                <w:sz w:val="16"/>
                <w:szCs w:val="16"/>
              </w:rPr>
            </w:pPr>
            <w:r>
              <w:rPr>
                <w:color w:val="000000"/>
                <w:sz w:val="16"/>
                <w:szCs w:val="16"/>
              </w:rPr>
              <w:t>一般公共预算</w:t>
            </w:r>
          </w:p>
        </w:tc>
        <w:tc>
          <w:tcPr>
            <w:tcW w:w="700" w:type="dxa"/>
            <w:tcBorders>
              <w:top w:val="single" w:color="000000" w:sz="4" w:space="0"/>
              <w:left w:val="nil"/>
              <w:bottom w:val="single" w:color="000000" w:sz="4" w:space="0"/>
            </w:tcBorders>
            <w:vAlign w:val="center"/>
          </w:tcPr>
          <w:p w14:paraId="0E6DAB6E">
            <w:pPr>
              <w:widowControl w:val="0"/>
              <w:jc w:val="both"/>
              <w:rPr>
                <w:color w:val="000000"/>
                <w:kern w:val="2"/>
                <w:sz w:val="16"/>
                <w:szCs w:val="16"/>
              </w:rPr>
            </w:pPr>
          </w:p>
        </w:tc>
        <w:tc>
          <w:tcPr>
            <w:tcW w:w="1036" w:type="dxa"/>
            <w:tcBorders>
              <w:top w:val="single" w:color="000000" w:sz="4" w:space="0"/>
              <w:bottom w:val="single" w:color="000000" w:sz="4" w:space="0"/>
              <w:right w:val="single" w:color="000000" w:sz="4" w:space="0"/>
            </w:tcBorders>
            <w:vAlign w:val="center"/>
          </w:tcPr>
          <w:p w14:paraId="65509609">
            <w:pPr>
              <w:textAlignment w:val="center"/>
              <w:rPr>
                <w:color w:val="000000"/>
                <w:kern w:val="2"/>
                <w:sz w:val="16"/>
                <w:szCs w:val="16"/>
              </w:rPr>
            </w:pPr>
            <w:r>
              <w:rPr>
                <w:color w:val="000000"/>
                <w:sz w:val="16"/>
                <w:szCs w:val="16"/>
              </w:rPr>
              <w:t xml:space="preserve">0.00 </w:t>
            </w:r>
          </w:p>
        </w:tc>
        <w:tc>
          <w:tcPr>
            <w:tcW w:w="892" w:type="dxa"/>
            <w:tcBorders>
              <w:top w:val="single" w:color="000000" w:sz="4" w:space="0"/>
              <w:left w:val="nil"/>
              <w:bottom w:val="single" w:color="000000" w:sz="4" w:space="0"/>
            </w:tcBorders>
            <w:vAlign w:val="center"/>
          </w:tcPr>
          <w:p w14:paraId="7E6C923A">
            <w:pPr>
              <w:widowControl w:val="0"/>
              <w:jc w:val="both"/>
              <w:rPr>
                <w:color w:val="000000"/>
                <w:kern w:val="2"/>
                <w:sz w:val="16"/>
                <w:szCs w:val="16"/>
              </w:rPr>
            </w:pPr>
          </w:p>
        </w:tc>
        <w:tc>
          <w:tcPr>
            <w:tcW w:w="1030" w:type="dxa"/>
            <w:tcBorders>
              <w:top w:val="single" w:color="000000" w:sz="4" w:space="0"/>
              <w:bottom w:val="single" w:color="000000" w:sz="4" w:space="0"/>
              <w:right w:val="single" w:color="000000" w:sz="4" w:space="0"/>
            </w:tcBorders>
            <w:vAlign w:val="center"/>
          </w:tcPr>
          <w:p w14:paraId="52479CEC">
            <w:pPr>
              <w:textAlignment w:val="center"/>
              <w:rPr>
                <w:color w:val="000000"/>
                <w:kern w:val="2"/>
                <w:sz w:val="16"/>
                <w:szCs w:val="16"/>
              </w:rPr>
            </w:pPr>
            <w:r>
              <w:rPr>
                <w:color w:val="000000"/>
                <w:sz w:val="16"/>
                <w:szCs w:val="16"/>
              </w:rPr>
              <w:t xml:space="preserve">100,000.00 </w:t>
            </w:r>
          </w:p>
        </w:tc>
        <w:tc>
          <w:tcPr>
            <w:tcW w:w="510" w:type="dxa"/>
            <w:tcBorders>
              <w:top w:val="single" w:color="000000" w:sz="4" w:space="0"/>
              <w:left w:val="nil"/>
              <w:bottom w:val="single" w:color="000000" w:sz="4" w:space="0"/>
            </w:tcBorders>
            <w:vAlign w:val="center"/>
          </w:tcPr>
          <w:p w14:paraId="24836428">
            <w:pPr>
              <w:widowControl w:val="0"/>
              <w:jc w:val="both"/>
              <w:rPr>
                <w:color w:val="000000"/>
                <w:kern w:val="2"/>
                <w:sz w:val="16"/>
                <w:szCs w:val="16"/>
              </w:rPr>
            </w:pPr>
          </w:p>
        </w:tc>
        <w:tc>
          <w:tcPr>
            <w:tcW w:w="832" w:type="dxa"/>
            <w:tcBorders>
              <w:top w:val="single" w:color="000000" w:sz="4" w:space="0"/>
              <w:bottom w:val="single" w:color="000000" w:sz="4" w:space="0"/>
              <w:right w:val="single" w:color="000000" w:sz="4" w:space="0"/>
            </w:tcBorders>
            <w:vAlign w:val="center"/>
          </w:tcPr>
          <w:p w14:paraId="591D4DB3">
            <w:pPr>
              <w:textAlignment w:val="center"/>
              <w:rPr>
                <w:color w:val="000000"/>
                <w:kern w:val="2"/>
                <w:sz w:val="16"/>
                <w:szCs w:val="16"/>
              </w:rPr>
            </w:pPr>
            <w:r>
              <w:rPr>
                <w:color w:val="000000"/>
                <w:sz w:val="16"/>
                <w:szCs w:val="16"/>
              </w:rPr>
              <w:t xml:space="preserve">100,000.00 </w:t>
            </w:r>
          </w:p>
        </w:tc>
        <w:tc>
          <w:tcPr>
            <w:tcW w:w="476" w:type="dxa"/>
            <w:tcBorders>
              <w:top w:val="single" w:color="000000" w:sz="4" w:space="0"/>
              <w:left w:val="nil"/>
              <w:bottom w:val="single" w:color="000000" w:sz="4" w:space="0"/>
              <w:right w:val="single" w:color="000000" w:sz="4" w:space="0"/>
            </w:tcBorders>
            <w:vAlign w:val="center"/>
          </w:tcPr>
          <w:p w14:paraId="2663DC80">
            <w:pPr>
              <w:textAlignment w:val="center"/>
              <w:rPr>
                <w:color w:val="000000"/>
                <w:kern w:val="2"/>
                <w:sz w:val="16"/>
                <w:szCs w:val="16"/>
              </w:rPr>
            </w:pPr>
            <w:r>
              <w:rPr>
                <w:color w:val="000000"/>
                <w:sz w:val="16"/>
                <w:szCs w:val="16"/>
              </w:rPr>
              <w:t>100</w:t>
            </w:r>
          </w:p>
        </w:tc>
        <w:tc>
          <w:tcPr>
            <w:tcW w:w="489" w:type="dxa"/>
            <w:tcBorders>
              <w:top w:val="single" w:color="000000" w:sz="4" w:space="0"/>
              <w:left w:val="nil"/>
              <w:bottom w:val="single" w:color="000000" w:sz="4" w:space="0"/>
              <w:right w:val="single" w:color="000000" w:sz="4" w:space="0"/>
            </w:tcBorders>
            <w:vAlign w:val="center"/>
          </w:tcPr>
          <w:p w14:paraId="77ABE429">
            <w:pPr>
              <w:widowControl w:val="0"/>
              <w:jc w:val="both"/>
              <w:rPr>
                <w:color w:val="000000"/>
                <w:kern w:val="2"/>
                <w:sz w:val="16"/>
                <w:szCs w:val="16"/>
              </w:rPr>
            </w:pPr>
          </w:p>
        </w:tc>
        <w:tc>
          <w:tcPr>
            <w:tcW w:w="1114" w:type="dxa"/>
            <w:tcBorders>
              <w:top w:val="single" w:color="000000" w:sz="4" w:space="0"/>
              <w:left w:val="nil"/>
              <w:bottom w:val="single" w:color="000000" w:sz="4" w:space="0"/>
              <w:right w:val="single" w:color="000000" w:sz="4" w:space="0"/>
            </w:tcBorders>
            <w:vAlign w:val="center"/>
          </w:tcPr>
          <w:p w14:paraId="49C5C735">
            <w:pPr>
              <w:widowControl w:val="0"/>
              <w:jc w:val="right"/>
              <w:rPr>
                <w:color w:val="000000"/>
                <w:kern w:val="2"/>
                <w:sz w:val="16"/>
                <w:szCs w:val="16"/>
              </w:rPr>
            </w:pPr>
          </w:p>
        </w:tc>
      </w:tr>
      <w:tr w14:paraId="34641413">
        <w:tblPrEx>
          <w:tblCellMar>
            <w:top w:w="15" w:type="dxa"/>
            <w:left w:w="15" w:type="dxa"/>
            <w:bottom w:w="15" w:type="dxa"/>
            <w:right w:w="15" w:type="dxa"/>
          </w:tblCellMar>
        </w:tblPrEx>
        <w:trPr>
          <w:trHeight w:val="390"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06997538">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绩效目标</w:t>
            </w:r>
          </w:p>
        </w:tc>
      </w:tr>
      <w:tr w14:paraId="0A81DEDF">
        <w:tblPrEx>
          <w:tblCellMar>
            <w:top w:w="15" w:type="dxa"/>
            <w:left w:w="15" w:type="dxa"/>
            <w:bottom w:w="15" w:type="dxa"/>
            <w:right w:w="15" w:type="dxa"/>
          </w:tblCellMar>
        </w:tblPrEx>
        <w:trPr>
          <w:trHeight w:val="750" w:hRule="atLeast"/>
        </w:trPr>
        <w:tc>
          <w:tcPr>
            <w:tcW w:w="3532" w:type="dxa"/>
            <w:gridSpan w:val="4"/>
            <w:tcBorders>
              <w:top w:val="single" w:color="000000" w:sz="4" w:space="0"/>
              <w:left w:val="single" w:color="000000" w:sz="4" w:space="0"/>
              <w:bottom w:val="single" w:color="000000" w:sz="4" w:space="0"/>
              <w:right w:val="single" w:color="000000" w:sz="4" w:space="0"/>
            </w:tcBorders>
            <w:vAlign w:val="center"/>
          </w:tcPr>
          <w:p w14:paraId="21EF750A">
            <w:pPr>
              <w:jc w:val="center"/>
              <w:textAlignment w:val="center"/>
              <w:rPr>
                <w:b/>
                <w:bCs/>
                <w:color w:val="000000"/>
                <w:kern w:val="2"/>
                <w:sz w:val="16"/>
                <w:szCs w:val="16"/>
              </w:rPr>
            </w:pPr>
            <w:r>
              <w:rPr>
                <w:b/>
                <w:bCs/>
                <w:color w:val="000000"/>
                <w:sz w:val="16"/>
                <w:szCs w:val="16"/>
              </w:rPr>
              <w:t>年初绩效目标</w:t>
            </w:r>
          </w:p>
        </w:tc>
        <w:tc>
          <w:tcPr>
            <w:tcW w:w="3264" w:type="dxa"/>
            <w:gridSpan w:val="4"/>
            <w:tcBorders>
              <w:top w:val="single" w:color="000000" w:sz="4" w:space="0"/>
              <w:left w:val="nil"/>
              <w:bottom w:val="single" w:color="000000" w:sz="4" w:space="0"/>
              <w:right w:val="single" w:color="000000" w:sz="4" w:space="0"/>
            </w:tcBorders>
            <w:vAlign w:val="center"/>
          </w:tcPr>
          <w:p w14:paraId="0C806670">
            <w:pPr>
              <w:jc w:val="center"/>
              <w:textAlignment w:val="center"/>
              <w:rPr>
                <w:b/>
                <w:bCs/>
                <w:color w:val="000000"/>
                <w:kern w:val="2"/>
                <w:sz w:val="16"/>
                <w:szCs w:val="16"/>
              </w:rPr>
            </w:pPr>
            <w:r>
              <w:rPr>
                <w:b/>
                <w:bCs/>
                <w:color w:val="000000"/>
                <w:sz w:val="16"/>
                <w:szCs w:val="16"/>
              </w:rPr>
              <w:t>全年（调整）绩效目标</w:t>
            </w:r>
          </w:p>
        </w:tc>
        <w:tc>
          <w:tcPr>
            <w:tcW w:w="2079" w:type="dxa"/>
            <w:gridSpan w:val="3"/>
            <w:tcBorders>
              <w:top w:val="single" w:color="000000" w:sz="4" w:space="0"/>
              <w:left w:val="nil"/>
              <w:bottom w:val="single" w:color="000000" w:sz="4" w:space="0"/>
              <w:right w:val="single" w:color="000000" w:sz="4" w:space="0"/>
            </w:tcBorders>
            <w:vAlign w:val="center"/>
          </w:tcPr>
          <w:p w14:paraId="15F33011">
            <w:pPr>
              <w:jc w:val="center"/>
              <w:textAlignment w:val="center"/>
              <w:rPr>
                <w:b/>
                <w:bCs/>
                <w:color w:val="000000"/>
                <w:kern w:val="2"/>
                <w:sz w:val="16"/>
                <w:szCs w:val="16"/>
              </w:rPr>
            </w:pPr>
            <w:r>
              <w:rPr>
                <w:b/>
                <w:bCs/>
                <w:color w:val="000000"/>
                <w:sz w:val="16"/>
                <w:szCs w:val="16"/>
              </w:rPr>
              <w:t>全年目标实际完成情况</w:t>
            </w:r>
          </w:p>
        </w:tc>
      </w:tr>
      <w:tr w14:paraId="16A9F058">
        <w:tblPrEx>
          <w:tblCellMar>
            <w:top w:w="15" w:type="dxa"/>
            <w:left w:w="15" w:type="dxa"/>
            <w:bottom w:w="15" w:type="dxa"/>
            <w:right w:w="15" w:type="dxa"/>
          </w:tblCellMar>
        </w:tblPrEx>
        <w:trPr>
          <w:trHeight w:val="740" w:hRule="atLeast"/>
        </w:trPr>
        <w:tc>
          <w:tcPr>
            <w:tcW w:w="3532" w:type="dxa"/>
            <w:gridSpan w:val="4"/>
            <w:tcBorders>
              <w:top w:val="single" w:color="000000" w:sz="4" w:space="0"/>
              <w:left w:val="single" w:color="000000" w:sz="4" w:space="0"/>
              <w:bottom w:val="single" w:color="000000" w:sz="4" w:space="0"/>
              <w:right w:val="single" w:color="000000" w:sz="4" w:space="0"/>
            </w:tcBorders>
          </w:tcPr>
          <w:p w14:paraId="0B44C274">
            <w:pPr>
              <w:textAlignment w:val="top"/>
              <w:rPr>
                <w:color w:val="000000"/>
                <w:kern w:val="2"/>
                <w:sz w:val="16"/>
                <w:szCs w:val="16"/>
              </w:rPr>
            </w:pPr>
            <w:r>
              <w:rPr>
                <w:color w:val="000000"/>
                <w:sz w:val="16"/>
                <w:szCs w:val="16"/>
              </w:rPr>
              <w:t>做好避暑干部人员的医疗保障工作。</w:t>
            </w:r>
          </w:p>
        </w:tc>
        <w:tc>
          <w:tcPr>
            <w:tcW w:w="3264" w:type="dxa"/>
            <w:gridSpan w:val="4"/>
            <w:tcBorders>
              <w:top w:val="single" w:color="000000" w:sz="4" w:space="0"/>
              <w:left w:val="nil"/>
              <w:bottom w:val="single" w:color="000000" w:sz="4" w:space="0"/>
              <w:right w:val="single" w:color="000000" w:sz="4" w:space="0"/>
            </w:tcBorders>
          </w:tcPr>
          <w:p w14:paraId="5EA578DB">
            <w:pPr>
              <w:textAlignment w:val="top"/>
              <w:rPr>
                <w:color w:val="000000"/>
                <w:kern w:val="2"/>
                <w:sz w:val="16"/>
                <w:szCs w:val="16"/>
              </w:rPr>
            </w:pPr>
            <w:r>
              <w:rPr>
                <w:color w:val="000000"/>
                <w:sz w:val="16"/>
                <w:szCs w:val="16"/>
              </w:rPr>
              <w:t>做好避暑干部人员的医疗保障工作。</w:t>
            </w:r>
          </w:p>
        </w:tc>
        <w:tc>
          <w:tcPr>
            <w:tcW w:w="2079" w:type="dxa"/>
            <w:gridSpan w:val="3"/>
            <w:tcBorders>
              <w:top w:val="single" w:color="000000" w:sz="4" w:space="0"/>
              <w:left w:val="nil"/>
              <w:bottom w:val="single" w:color="000000" w:sz="4" w:space="0"/>
              <w:right w:val="single" w:color="000000" w:sz="4" w:space="0"/>
            </w:tcBorders>
          </w:tcPr>
          <w:p w14:paraId="4EBC6A73">
            <w:pPr>
              <w:textAlignment w:val="top"/>
              <w:rPr>
                <w:color w:val="000000"/>
                <w:kern w:val="2"/>
                <w:sz w:val="16"/>
                <w:szCs w:val="16"/>
              </w:rPr>
            </w:pPr>
            <w:r>
              <w:rPr>
                <w:color w:val="000000"/>
                <w:sz w:val="16"/>
                <w:szCs w:val="16"/>
              </w:rPr>
              <w:t>已完成</w:t>
            </w:r>
          </w:p>
        </w:tc>
      </w:tr>
      <w:tr w14:paraId="0D4511CD">
        <w:tblPrEx>
          <w:tblCellMar>
            <w:top w:w="15" w:type="dxa"/>
            <w:left w:w="15" w:type="dxa"/>
            <w:bottom w:w="15" w:type="dxa"/>
            <w:right w:w="15" w:type="dxa"/>
          </w:tblCellMar>
        </w:tblPrEx>
        <w:trPr>
          <w:trHeight w:val="410"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4132FBD5">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绩效指标</w:t>
            </w:r>
          </w:p>
        </w:tc>
      </w:tr>
      <w:tr w14:paraId="39584889">
        <w:tblPrEx>
          <w:tblCellMar>
            <w:top w:w="15" w:type="dxa"/>
            <w:left w:w="15" w:type="dxa"/>
            <w:bottom w:w="15" w:type="dxa"/>
            <w:right w:w="15" w:type="dxa"/>
          </w:tblCellMar>
        </w:tblPrEx>
        <w:trPr>
          <w:trHeight w:val="750" w:hRule="atLeast"/>
        </w:trPr>
        <w:tc>
          <w:tcPr>
            <w:tcW w:w="898" w:type="dxa"/>
            <w:tcBorders>
              <w:top w:val="single" w:color="000000" w:sz="4" w:space="0"/>
              <w:left w:val="single" w:color="000000" w:sz="4" w:space="0"/>
              <w:bottom w:val="single" w:color="000000" w:sz="4" w:space="0"/>
              <w:right w:val="single" w:color="000000" w:sz="4" w:space="0"/>
            </w:tcBorders>
            <w:vAlign w:val="center"/>
          </w:tcPr>
          <w:p w14:paraId="3B00FC7D">
            <w:pPr>
              <w:jc w:val="center"/>
              <w:textAlignment w:val="center"/>
              <w:rPr>
                <w:b/>
                <w:bCs/>
                <w:color w:val="000000"/>
                <w:kern w:val="2"/>
                <w:sz w:val="16"/>
                <w:szCs w:val="16"/>
              </w:rPr>
            </w:pPr>
            <w:r>
              <w:rPr>
                <w:b/>
                <w:bCs/>
                <w:color w:val="000000"/>
                <w:sz w:val="16"/>
                <w:szCs w:val="16"/>
              </w:rPr>
              <w:t>指标名称</w:t>
            </w:r>
          </w:p>
        </w:tc>
        <w:tc>
          <w:tcPr>
            <w:tcW w:w="898" w:type="dxa"/>
            <w:tcBorders>
              <w:top w:val="single" w:color="000000" w:sz="4" w:space="0"/>
              <w:left w:val="nil"/>
              <w:bottom w:val="single" w:color="000000" w:sz="4" w:space="0"/>
              <w:right w:val="single" w:color="000000" w:sz="4" w:space="0"/>
            </w:tcBorders>
            <w:vAlign w:val="center"/>
          </w:tcPr>
          <w:p w14:paraId="688EC5E0">
            <w:pPr>
              <w:jc w:val="center"/>
              <w:textAlignment w:val="center"/>
              <w:rPr>
                <w:b/>
                <w:bCs/>
                <w:color w:val="000000"/>
                <w:kern w:val="2"/>
                <w:sz w:val="16"/>
                <w:szCs w:val="16"/>
              </w:rPr>
            </w:pPr>
            <w:r>
              <w:rPr>
                <w:b/>
                <w:bCs/>
                <w:color w:val="000000"/>
                <w:sz w:val="16"/>
                <w:szCs w:val="16"/>
              </w:rPr>
              <w:t>计量单位</w:t>
            </w:r>
          </w:p>
        </w:tc>
        <w:tc>
          <w:tcPr>
            <w:tcW w:w="700" w:type="dxa"/>
            <w:tcBorders>
              <w:top w:val="single" w:color="000000" w:sz="4" w:space="0"/>
              <w:left w:val="nil"/>
              <w:bottom w:val="single" w:color="000000" w:sz="4" w:space="0"/>
              <w:right w:val="single" w:color="000000" w:sz="4" w:space="0"/>
            </w:tcBorders>
            <w:vAlign w:val="center"/>
          </w:tcPr>
          <w:p w14:paraId="4B293924">
            <w:pPr>
              <w:jc w:val="center"/>
              <w:textAlignment w:val="center"/>
              <w:rPr>
                <w:b/>
                <w:bCs/>
                <w:color w:val="000000"/>
                <w:kern w:val="2"/>
                <w:sz w:val="16"/>
                <w:szCs w:val="16"/>
              </w:rPr>
            </w:pPr>
            <w:r>
              <w:rPr>
                <w:b/>
                <w:bCs/>
                <w:color w:val="000000"/>
                <w:sz w:val="16"/>
                <w:szCs w:val="16"/>
              </w:rPr>
              <w:t>指标性质</w:t>
            </w:r>
          </w:p>
        </w:tc>
        <w:tc>
          <w:tcPr>
            <w:tcW w:w="1036" w:type="dxa"/>
            <w:tcBorders>
              <w:top w:val="single" w:color="000000" w:sz="4" w:space="0"/>
              <w:left w:val="nil"/>
              <w:bottom w:val="single" w:color="000000" w:sz="4" w:space="0"/>
              <w:right w:val="single" w:color="000000" w:sz="4" w:space="0"/>
            </w:tcBorders>
            <w:vAlign w:val="center"/>
          </w:tcPr>
          <w:p w14:paraId="107654E9">
            <w:pPr>
              <w:jc w:val="center"/>
              <w:textAlignment w:val="center"/>
              <w:rPr>
                <w:b/>
                <w:bCs/>
                <w:color w:val="000000"/>
                <w:kern w:val="2"/>
                <w:sz w:val="16"/>
                <w:szCs w:val="16"/>
              </w:rPr>
            </w:pPr>
            <w:r>
              <w:rPr>
                <w:b/>
                <w:bCs/>
                <w:color w:val="000000"/>
                <w:sz w:val="16"/>
                <w:szCs w:val="16"/>
              </w:rPr>
              <w:t>指标值</w:t>
            </w:r>
          </w:p>
        </w:tc>
        <w:tc>
          <w:tcPr>
            <w:tcW w:w="892" w:type="dxa"/>
            <w:tcBorders>
              <w:top w:val="single" w:color="000000" w:sz="4" w:space="0"/>
              <w:left w:val="nil"/>
              <w:bottom w:val="single" w:color="000000" w:sz="4" w:space="0"/>
              <w:right w:val="single" w:color="000000" w:sz="4" w:space="0"/>
            </w:tcBorders>
            <w:vAlign w:val="center"/>
          </w:tcPr>
          <w:p w14:paraId="20A44BE1">
            <w:pPr>
              <w:jc w:val="center"/>
              <w:textAlignment w:val="center"/>
              <w:rPr>
                <w:b/>
                <w:bCs/>
                <w:color w:val="000000"/>
                <w:kern w:val="2"/>
                <w:sz w:val="16"/>
                <w:szCs w:val="16"/>
              </w:rPr>
            </w:pPr>
            <w:r>
              <w:rPr>
                <w:b/>
                <w:bCs/>
                <w:color w:val="000000"/>
                <w:sz w:val="16"/>
                <w:szCs w:val="16"/>
              </w:rPr>
              <w:t>全年完成值</w:t>
            </w:r>
          </w:p>
        </w:tc>
        <w:tc>
          <w:tcPr>
            <w:tcW w:w="1030" w:type="dxa"/>
            <w:tcBorders>
              <w:top w:val="single" w:color="000000" w:sz="4" w:space="0"/>
              <w:left w:val="nil"/>
              <w:bottom w:val="single" w:color="000000" w:sz="4" w:space="0"/>
              <w:right w:val="single" w:color="000000" w:sz="4" w:space="0"/>
            </w:tcBorders>
            <w:vAlign w:val="center"/>
          </w:tcPr>
          <w:p w14:paraId="64B73535">
            <w:pPr>
              <w:jc w:val="center"/>
              <w:textAlignment w:val="center"/>
              <w:rPr>
                <w:b/>
                <w:bCs/>
                <w:color w:val="000000"/>
                <w:kern w:val="2"/>
                <w:sz w:val="16"/>
                <w:szCs w:val="16"/>
              </w:rPr>
            </w:pPr>
            <w:r>
              <w:rPr>
                <w:b/>
                <w:bCs/>
                <w:color w:val="000000"/>
                <w:sz w:val="16"/>
                <w:szCs w:val="16"/>
              </w:rPr>
              <w:t>偏离度（%）</w:t>
            </w:r>
          </w:p>
        </w:tc>
        <w:tc>
          <w:tcPr>
            <w:tcW w:w="510" w:type="dxa"/>
            <w:tcBorders>
              <w:top w:val="single" w:color="000000" w:sz="4" w:space="0"/>
              <w:left w:val="nil"/>
              <w:bottom w:val="single" w:color="000000" w:sz="4" w:space="0"/>
              <w:right w:val="single" w:color="000000" w:sz="4" w:space="0"/>
            </w:tcBorders>
            <w:vAlign w:val="center"/>
          </w:tcPr>
          <w:p w14:paraId="0515261A">
            <w:pPr>
              <w:jc w:val="center"/>
              <w:textAlignment w:val="center"/>
              <w:rPr>
                <w:b/>
                <w:bCs/>
                <w:color w:val="000000"/>
                <w:kern w:val="2"/>
                <w:sz w:val="16"/>
                <w:szCs w:val="16"/>
              </w:rPr>
            </w:pPr>
            <w:r>
              <w:rPr>
                <w:b/>
                <w:bCs/>
                <w:color w:val="000000"/>
                <w:sz w:val="16"/>
                <w:szCs w:val="16"/>
              </w:rPr>
              <w:t>得分系数（%）</w:t>
            </w:r>
          </w:p>
        </w:tc>
        <w:tc>
          <w:tcPr>
            <w:tcW w:w="832" w:type="dxa"/>
            <w:tcBorders>
              <w:top w:val="single" w:color="000000" w:sz="4" w:space="0"/>
              <w:left w:val="nil"/>
              <w:bottom w:val="single" w:color="000000" w:sz="4" w:space="0"/>
              <w:right w:val="single" w:color="000000" w:sz="4" w:space="0"/>
            </w:tcBorders>
            <w:vAlign w:val="center"/>
          </w:tcPr>
          <w:p w14:paraId="31543E40">
            <w:pPr>
              <w:jc w:val="center"/>
              <w:textAlignment w:val="center"/>
              <w:rPr>
                <w:b/>
                <w:bCs/>
                <w:color w:val="000000"/>
                <w:kern w:val="2"/>
                <w:sz w:val="16"/>
                <w:szCs w:val="16"/>
              </w:rPr>
            </w:pPr>
            <w:r>
              <w:rPr>
                <w:b/>
                <w:bCs/>
                <w:color w:val="000000"/>
                <w:sz w:val="16"/>
                <w:szCs w:val="16"/>
              </w:rPr>
              <w:t>指标权重</w:t>
            </w:r>
          </w:p>
        </w:tc>
        <w:tc>
          <w:tcPr>
            <w:tcW w:w="476" w:type="dxa"/>
            <w:tcBorders>
              <w:top w:val="single" w:color="000000" w:sz="4" w:space="0"/>
              <w:left w:val="nil"/>
              <w:bottom w:val="single" w:color="000000" w:sz="4" w:space="0"/>
              <w:right w:val="single" w:color="000000" w:sz="4" w:space="0"/>
            </w:tcBorders>
            <w:vAlign w:val="center"/>
          </w:tcPr>
          <w:p w14:paraId="0E8E3595">
            <w:pPr>
              <w:jc w:val="center"/>
              <w:textAlignment w:val="center"/>
              <w:rPr>
                <w:b/>
                <w:bCs/>
                <w:color w:val="000000"/>
                <w:kern w:val="2"/>
                <w:sz w:val="16"/>
                <w:szCs w:val="16"/>
              </w:rPr>
            </w:pPr>
            <w:r>
              <w:rPr>
                <w:b/>
                <w:bCs/>
                <w:color w:val="000000"/>
                <w:sz w:val="16"/>
                <w:szCs w:val="16"/>
              </w:rPr>
              <w:t>指标得分</w:t>
            </w:r>
          </w:p>
        </w:tc>
        <w:tc>
          <w:tcPr>
            <w:tcW w:w="489" w:type="dxa"/>
            <w:tcBorders>
              <w:top w:val="single" w:color="000000" w:sz="4" w:space="0"/>
              <w:left w:val="nil"/>
              <w:bottom w:val="single" w:color="000000" w:sz="4" w:space="0"/>
              <w:right w:val="single" w:color="000000" w:sz="4" w:space="0"/>
            </w:tcBorders>
            <w:vAlign w:val="center"/>
          </w:tcPr>
          <w:p w14:paraId="0B28977E">
            <w:pPr>
              <w:jc w:val="center"/>
              <w:textAlignment w:val="center"/>
              <w:rPr>
                <w:b/>
                <w:bCs/>
                <w:color w:val="000000"/>
                <w:kern w:val="2"/>
                <w:sz w:val="16"/>
                <w:szCs w:val="16"/>
              </w:rPr>
            </w:pPr>
            <w:r>
              <w:rPr>
                <w:b/>
                <w:bCs/>
                <w:color w:val="000000"/>
                <w:sz w:val="16"/>
                <w:szCs w:val="16"/>
              </w:rPr>
              <w:t>是否核心指标</w:t>
            </w:r>
          </w:p>
        </w:tc>
        <w:tc>
          <w:tcPr>
            <w:tcW w:w="1114" w:type="dxa"/>
            <w:tcBorders>
              <w:top w:val="single" w:color="000000" w:sz="4" w:space="0"/>
              <w:left w:val="nil"/>
              <w:bottom w:val="single" w:color="000000" w:sz="4" w:space="0"/>
              <w:right w:val="single" w:color="000000" w:sz="4" w:space="0"/>
            </w:tcBorders>
            <w:vAlign w:val="center"/>
          </w:tcPr>
          <w:p w14:paraId="33C8E1C9">
            <w:pPr>
              <w:jc w:val="center"/>
              <w:textAlignment w:val="center"/>
              <w:rPr>
                <w:b/>
                <w:bCs/>
                <w:color w:val="000000"/>
                <w:kern w:val="2"/>
                <w:sz w:val="16"/>
                <w:szCs w:val="16"/>
              </w:rPr>
            </w:pPr>
            <w:r>
              <w:rPr>
                <w:b/>
                <w:bCs/>
                <w:color w:val="000000"/>
                <w:sz w:val="16"/>
                <w:szCs w:val="16"/>
              </w:rPr>
              <w:t>说明</w:t>
            </w:r>
          </w:p>
        </w:tc>
      </w:tr>
      <w:tr w14:paraId="28C3DFBA">
        <w:tblPrEx>
          <w:tblCellMar>
            <w:top w:w="15" w:type="dxa"/>
            <w:left w:w="15" w:type="dxa"/>
            <w:bottom w:w="15" w:type="dxa"/>
            <w:right w:w="15" w:type="dxa"/>
          </w:tblCellMar>
        </w:tblPrEx>
        <w:trPr>
          <w:trHeight w:val="750" w:hRule="atLeast"/>
        </w:trPr>
        <w:tc>
          <w:tcPr>
            <w:tcW w:w="898" w:type="dxa"/>
            <w:tcBorders>
              <w:top w:val="single" w:color="000000" w:sz="4" w:space="0"/>
              <w:left w:val="single" w:color="000000" w:sz="4" w:space="0"/>
              <w:bottom w:val="single" w:color="000000" w:sz="4" w:space="0"/>
              <w:right w:val="single" w:color="000000" w:sz="4" w:space="0"/>
            </w:tcBorders>
            <w:vAlign w:val="center"/>
          </w:tcPr>
          <w:p w14:paraId="317AAF2C">
            <w:pPr>
              <w:ind w:firstLine="160" w:firstLineChars="100"/>
              <w:textAlignment w:val="center"/>
              <w:rPr>
                <w:color w:val="000000"/>
                <w:kern w:val="2"/>
                <w:sz w:val="16"/>
                <w:szCs w:val="16"/>
              </w:rPr>
            </w:pPr>
            <w:r>
              <w:rPr>
                <w:color w:val="000000"/>
                <w:sz w:val="16"/>
                <w:szCs w:val="16"/>
              </w:rPr>
              <w:t>医疗保障总经费</w:t>
            </w:r>
          </w:p>
        </w:tc>
        <w:tc>
          <w:tcPr>
            <w:tcW w:w="898" w:type="dxa"/>
            <w:tcBorders>
              <w:top w:val="single" w:color="000000" w:sz="4" w:space="0"/>
              <w:left w:val="nil"/>
              <w:bottom w:val="single" w:color="000000" w:sz="4" w:space="0"/>
              <w:right w:val="single" w:color="000000" w:sz="4" w:space="0"/>
            </w:tcBorders>
            <w:vAlign w:val="center"/>
          </w:tcPr>
          <w:p w14:paraId="31D1E52E">
            <w:pPr>
              <w:ind w:firstLine="160" w:firstLineChars="100"/>
              <w:textAlignment w:val="center"/>
              <w:rPr>
                <w:color w:val="000000"/>
                <w:kern w:val="2"/>
                <w:sz w:val="16"/>
                <w:szCs w:val="16"/>
              </w:rPr>
            </w:pPr>
            <w:r>
              <w:rPr>
                <w:color w:val="000000"/>
                <w:sz w:val="16"/>
                <w:szCs w:val="16"/>
              </w:rPr>
              <w:t>元</w:t>
            </w:r>
          </w:p>
        </w:tc>
        <w:tc>
          <w:tcPr>
            <w:tcW w:w="700" w:type="dxa"/>
            <w:tcBorders>
              <w:top w:val="single" w:color="000000" w:sz="4" w:space="0"/>
              <w:left w:val="nil"/>
              <w:bottom w:val="single" w:color="000000" w:sz="4" w:space="0"/>
              <w:right w:val="single" w:color="000000" w:sz="4" w:space="0"/>
            </w:tcBorders>
            <w:vAlign w:val="center"/>
          </w:tcPr>
          <w:p w14:paraId="5FD96D2B">
            <w:pPr>
              <w:ind w:firstLine="160" w:firstLineChars="100"/>
              <w:textAlignment w:val="center"/>
              <w:rPr>
                <w:color w:val="000000"/>
                <w:kern w:val="2"/>
                <w:sz w:val="16"/>
                <w:szCs w:val="16"/>
              </w:rPr>
            </w:pPr>
            <w:r>
              <w:rPr>
                <w:color w:val="000000"/>
                <w:sz w:val="16"/>
                <w:szCs w:val="16"/>
              </w:rPr>
              <w:t>＝</w:t>
            </w:r>
          </w:p>
        </w:tc>
        <w:tc>
          <w:tcPr>
            <w:tcW w:w="1036" w:type="dxa"/>
            <w:tcBorders>
              <w:top w:val="single" w:color="000000" w:sz="4" w:space="0"/>
              <w:left w:val="nil"/>
              <w:bottom w:val="single" w:color="000000" w:sz="4" w:space="0"/>
              <w:right w:val="single" w:color="000000" w:sz="4" w:space="0"/>
            </w:tcBorders>
            <w:vAlign w:val="center"/>
          </w:tcPr>
          <w:p w14:paraId="0FE6DF92">
            <w:pPr>
              <w:ind w:firstLine="160" w:firstLineChars="100"/>
              <w:jc w:val="right"/>
              <w:textAlignment w:val="center"/>
              <w:rPr>
                <w:color w:val="000000"/>
                <w:kern w:val="2"/>
                <w:sz w:val="16"/>
                <w:szCs w:val="16"/>
              </w:rPr>
            </w:pPr>
            <w:r>
              <w:rPr>
                <w:color w:val="000000"/>
                <w:sz w:val="16"/>
                <w:szCs w:val="16"/>
              </w:rPr>
              <w:t>100000</w:t>
            </w:r>
          </w:p>
        </w:tc>
        <w:tc>
          <w:tcPr>
            <w:tcW w:w="892" w:type="dxa"/>
            <w:tcBorders>
              <w:top w:val="single" w:color="000000" w:sz="4" w:space="0"/>
              <w:left w:val="nil"/>
              <w:bottom w:val="single" w:color="000000" w:sz="4" w:space="0"/>
              <w:right w:val="single" w:color="000000" w:sz="4" w:space="0"/>
            </w:tcBorders>
            <w:vAlign w:val="center"/>
          </w:tcPr>
          <w:p w14:paraId="082804C9">
            <w:pPr>
              <w:ind w:firstLine="160" w:firstLineChars="100"/>
              <w:jc w:val="right"/>
              <w:textAlignment w:val="center"/>
              <w:rPr>
                <w:color w:val="000000"/>
                <w:kern w:val="2"/>
                <w:sz w:val="16"/>
                <w:szCs w:val="16"/>
              </w:rPr>
            </w:pPr>
            <w:r>
              <w:rPr>
                <w:color w:val="000000"/>
                <w:sz w:val="16"/>
                <w:szCs w:val="16"/>
              </w:rPr>
              <w:t>100000</w:t>
            </w:r>
          </w:p>
        </w:tc>
        <w:tc>
          <w:tcPr>
            <w:tcW w:w="1030" w:type="dxa"/>
            <w:tcBorders>
              <w:top w:val="single" w:color="000000" w:sz="4" w:space="0"/>
              <w:left w:val="nil"/>
              <w:bottom w:val="single" w:color="000000" w:sz="4" w:space="0"/>
              <w:right w:val="single" w:color="000000" w:sz="4" w:space="0"/>
            </w:tcBorders>
            <w:vAlign w:val="center"/>
          </w:tcPr>
          <w:p w14:paraId="48A9117F">
            <w:pPr>
              <w:ind w:firstLine="160" w:firstLineChars="100"/>
              <w:jc w:val="right"/>
              <w:textAlignment w:val="center"/>
              <w:rPr>
                <w:color w:val="000000"/>
                <w:kern w:val="2"/>
                <w:sz w:val="16"/>
                <w:szCs w:val="16"/>
              </w:rPr>
            </w:pPr>
            <w:r>
              <w:rPr>
                <w:color w:val="000000"/>
                <w:sz w:val="16"/>
                <w:szCs w:val="16"/>
              </w:rPr>
              <w:t>0</w:t>
            </w:r>
          </w:p>
        </w:tc>
        <w:tc>
          <w:tcPr>
            <w:tcW w:w="510" w:type="dxa"/>
            <w:tcBorders>
              <w:top w:val="single" w:color="000000" w:sz="4" w:space="0"/>
              <w:left w:val="nil"/>
              <w:bottom w:val="single" w:color="000000" w:sz="4" w:space="0"/>
              <w:right w:val="single" w:color="000000" w:sz="4" w:space="0"/>
            </w:tcBorders>
            <w:vAlign w:val="center"/>
          </w:tcPr>
          <w:p w14:paraId="4A444D43">
            <w:pPr>
              <w:ind w:firstLine="160" w:firstLineChars="100"/>
              <w:jc w:val="right"/>
              <w:textAlignment w:val="center"/>
              <w:rPr>
                <w:color w:val="000000"/>
                <w:kern w:val="2"/>
                <w:sz w:val="16"/>
                <w:szCs w:val="16"/>
              </w:rPr>
            </w:pPr>
            <w:r>
              <w:rPr>
                <w:color w:val="000000"/>
                <w:sz w:val="16"/>
                <w:szCs w:val="16"/>
              </w:rPr>
              <w:t>100</w:t>
            </w:r>
          </w:p>
        </w:tc>
        <w:tc>
          <w:tcPr>
            <w:tcW w:w="832" w:type="dxa"/>
            <w:tcBorders>
              <w:top w:val="single" w:color="000000" w:sz="4" w:space="0"/>
              <w:left w:val="nil"/>
              <w:bottom w:val="single" w:color="000000" w:sz="4" w:space="0"/>
              <w:right w:val="single" w:color="000000" w:sz="4" w:space="0"/>
            </w:tcBorders>
            <w:vAlign w:val="center"/>
          </w:tcPr>
          <w:p w14:paraId="04D5E1E3">
            <w:pPr>
              <w:ind w:firstLine="160" w:firstLineChars="100"/>
              <w:jc w:val="right"/>
              <w:textAlignment w:val="center"/>
              <w:rPr>
                <w:color w:val="000000"/>
                <w:kern w:val="2"/>
                <w:sz w:val="16"/>
                <w:szCs w:val="16"/>
              </w:rPr>
            </w:pPr>
            <w:r>
              <w:rPr>
                <w:color w:val="000000"/>
                <w:sz w:val="16"/>
                <w:szCs w:val="16"/>
              </w:rPr>
              <w:t>20</w:t>
            </w:r>
          </w:p>
        </w:tc>
        <w:tc>
          <w:tcPr>
            <w:tcW w:w="476" w:type="dxa"/>
            <w:tcBorders>
              <w:top w:val="single" w:color="000000" w:sz="4" w:space="0"/>
              <w:left w:val="nil"/>
              <w:bottom w:val="single" w:color="000000" w:sz="4" w:space="0"/>
              <w:right w:val="single" w:color="000000" w:sz="4" w:space="0"/>
            </w:tcBorders>
            <w:vAlign w:val="center"/>
          </w:tcPr>
          <w:p w14:paraId="275C6F24">
            <w:pPr>
              <w:ind w:firstLine="160" w:firstLineChars="100"/>
              <w:jc w:val="right"/>
              <w:textAlignment w:val="center"/>
              <w:rPr>
                <w:color w:val="000000"/>
                <w:kern w:val="2"/>
                <w:sz w:val="16"/>
                <w:szCs w:val="16"/>
              </w:rPr>
            </w:pPr>
            <w:r>
              <w:rPr>
                <w:color w:val="000000"/>
                <w:sz w:val="16"/>
                <w:szCs w:val="16"/>
              </w:rPr>
              <w:t>20</w:t>
            </w:r>
          </w:p>
        </w:tc>
        <w:tc>
          <w:tcPr>
            <w:tcW w:w="489" w:type="dxa"/>
            <w:tcBorders>
              <w:top w:val="single" w:color="000000" w:sz="4" w:space="0"/>
              <w:left w:val="nil"/>
              <w:bottom w:val="single" w:color="000000" w:sz="4" w:space="0"/>
              <w:right w:val="single" w:color="000000" w:sz="4" w:space="0"/>
            </w:tcBorders>
            <w:vAlign w:val="center"/>
          </w:tcPr>
          <w:p w14:paraId="3398FA49">
            <w:pPr>
              <w:widowControl w:val="0"/>
              <w:rPr>
                <w:color w:val="000000"/>
                <w:kern w:val="2"/>
                <w:sz w:val="16"/>
                <w:szCs w:val="16"/>
              </w:rPr>
            </w:pPr>
          </w:p>
        </w:tc>
        <w:tc>
          <w:tcPr>
            <w:tcW w:w="1114" w:type="dxa"/>
            <w:tcBorders>
              <w:top w:val="single" w:color="000000" w:sz="4" w:space="0"/>
              <w:left w:val="nil"/>
              <w:bottom w:val="single" w:color="000000" w:sz="4" w:space="0"/>
              <w:right w:val="single" w:color="000000" w:sz="4" w:space="0"/>
            </w:tcBorders>
            <w:vAlign w:val="center"/>
          </w:tcPr>
          <w:p w14:paraId="723F865A">
            <w:pPr>
              <w:widowControl w:val="0"/>
              <w:rPr>
                <w:color w:val="000000"/>
                <w:kern w:val="2"/>
                <w:sz w:val="16"/>
                <w:szCs w:val="16"/>
              </w:rPr>
            </w:pPr>
          </w:p>
        </w:tc>
      </w:tr>
      <w:tr w14:paraId="38FD6DEE">
        <w:tblPrEx>
          <w:tblCellMar>
            <w:top w:w="15" w:type="dxa"/>
            <w:left w:w="15" w:type="dxa"/>
            <w:bottom w:w="15" w:type="dxa"/>
            <w:right w:w="15" w:type="dxa"/>
          </w:tblCellMar>
        </w:tblPrEx>
        <w:trPr>
          <w:trHeight w:val="750" w:hRule="atLeast"/>
        </w:trPr>
        <w:tc>
          <w:tcPr>
            <w:tcW w:w="898" w:type="dxa"/>
            <w:tcBorders>
              <w:top w:val="single" w:color="000000" w:sz="4" w:space="0"/>
              <w:left w:val="single" w:color="000000" w:sz="4" w:space="0"/>
              <w:bottom w:val="single" w:color="000000" w:sz="4" w:space="0"/>
              <w:right w:val="single" w:color="000000" w:sz="4" w:space="0"/>
            </w:tcBorders>
            <w:vAlign w:val="center"/>
          </w:tcPr>
          <w:p w14:paraId="0C5C350B">
            <w:pPr>
              <w:ind w:firstLine="160" w:firstLineChars="100"/>
              <w:textAlignment w:val="center"/>
              <w:rPr>
                <w:color w:val="000000"/>
                <w:kern w:val="2"/>
                <w:sz w:val="16"/>
                <w:szCs w:val="16"/>
              </w:rPr>
            </w:pPr>
            <w:r>
              <w:rPr>
                <w:color w:val="000000"/>
                <w:sz w:val="16"/>
                <w:szCs w:val="16"/>
              </w:rPr>
              <w:t>年度内完成</w:t>
            </w:r>
          </w:p>
        </w:tc>
        <w:tc>
          <w:tcPr>
            <w:tcW w:w="898" w:type="dxa"/>
            <w:tcBorders>
              <w:top w:val="single" w:color="000000" w:sz="4" w:space="0"/>
              <w:left w:val="nil"/>
              <w:bottom w:val="single" w:color="000000" w:sz="4" w:space="0"/>
              <w:right w:val="single" w:color="000000" w:sz="4" w:space="0"/>
            </w:tcBorders>
            <w:vAlign w:val="center"/>
          </w:tcPr>
          <w:p w14:paraId="2C095A5A">
            <w:pPr>
              <w:ind w:firstLine="160" w:firstLineChars="100"/>
              <w:textAlignment w:val="center"/>
              <w:rPr>
                <w:color w:val="000000"/>
                <w:kern w:val="2"/>
                <w:sz w:val="16"/>
                <w:szCs w:val="16"/>
              </w:rPr>
            </w:pPr>
            <w:r>
              <w:rPr>
                <w:color w:val="000000"/>
                <w:sz w:val="16"/>
                <w:szCs w:val="16"/>
              </w:rPr>
              <w:t>年</w:t>
            </w:r>
          </w:p>
        </w:tc>
        <w:tc>
          <w:tcPr>
            <w:tcW w:w="700" w:type="dxa"/>
            <w:tcBorders>
              <w:top w:val="single" w:color="000000" w:sz="4" w:space="0"/>
              <w:left w:val="nil"/>
              <w:bottom w:val="single" w:color="000000" w:sz="4" w:space="0"/>
              <w:right w:val="single" w:color="000000" w:sz="4" w:space="0"/>
            </w:tcBorders>
            <w:vAlign w:val="center"/>
          </w:tcPr>
          <w:p w14:paraId="5543BC88">
            <w:pPr>
              <w:ind w:firstLine="160" w:firstLineChars="100"/>
              <w:textAlignment w:val="center"/>
              <w:rPr>
                <w:color w:val="000000"/>
                <w:kern w:val="2"/>
                <w:sz w:val="16"/>
                <w:szCs w:val="16"/>
              </w:rPr>
            </w:pPr>
            <w:r>
              <w:rPr>
                <w:color w:val="000000"/>
                <w:sz w:val="16"/>
                <w:szCs w:val="16"/>
              </w:rPr>
              <w:t>＝</w:t>
            </w:r>
          </w:p>
        </w:tc>
        <w:tc>
          <w:tcPr>
            <w:tcW w:w="1036" w:type="dxa"/>
            <w:tcBorders>
              <w:top w:val="single" w:color="000000" w:sz="4" w:space="0"/>
              <w:left w:val="nil"/>
              <w:bottom w:val="single" w:color="000000" w:sz="4" w:space="0"/>
              <w:right w:val="single" w:color="000000" w:sz="4" w:space="0"/>
            </w:tcBorders>
            <w:vAlign w:val="center"/>
          </w:tcPr>
          <w:p w14:paraId="75A587BD">
            <w:pPr>
              <w:ind w:firstLine="160" w:firstLineChars="100"/>
              <w:jc w:val="right"/>
              <w:textAlignment w:val="center"/>
              <w:rPr>
                <w:color w:val="000000"/>
                <w:kern w:val="2"/>
                <w:sz w:val="16"/>
                <w:szCs w:val="16"/>
              </w:rPr>
            </w:pPr>
            <w:r>
              <w:rPr>
                <w:color w:val="000000"/>
                <w:sz w:val="16"/>
                <w:szCs w:val="16"/>
              </w:rPr>
              <w:t>2023</w:t>
            </w:r>
          </w:p>
        </w:tc>
        <w:tc>
          <w:tcPr>
            <w:tcW w:w="892" w:type="dxa"/>
            <w:tcBorders>
              <w:top w:val="single" w:color="000000" w:sz="4" w:space="0"/>
              <w:left w:val="nil"/>
              <w:bottom w:val="single" w:color="000000" w:sz="4" w:space="0"/>
              <w:right w:val="single" w:color="000000" w:sz="4" w:space="0"/>
            </w:tcBorders>
            <w:vAlign w:val="center"/>
          </w:tcPr>
          <w:p w14:paraId="7EF4A5C0">
            <w:pPr>
              <w:ind w:firstLine="160" w:firstLineChars="100"/>
              <w:jc w:val="right"/>
              <w:textAlignment w:val="center"/>
              <w:rPr>
                <w:color w:val="000000"/>
                <w:kern w:val="2"/>
                <w:sz w:val="16"/>
                <w:szCs w:val="16"/>
              </w:rPr>
            </w:pPr>
            <w:r>
              <w:rPr>
                <w:color w:val="000000"/>
                <w:sz w:val="16"/>
                <w:szCs w:val="16"/>
              </w:rPr>
              <w:t>2023</w:t>
            </w:r>
          </w:p>
        </w:tc>
        <w:tc>
          <w:tcPr>
            <w:tcW w:w="1030" w:type="dxa"/>
            <w:tcBorders>
              <w:top w:val="single" w:color="000000" w:sz="4" w:space="0"/>
              <w:left w:val="nil"/>
              <w:bottom w:val="single" w:color="000000" w:sz="4" w:space="0"/>
              <w:right w:val="single" w:color="000000" w:sz="4" w:space="0"/>
            </w:tcBorders>
            <w:vAlign w:val="center"/>
          </w:tcPr>
          <w:p w14:paraId="6E4E3EFC">
            <w:pPr>
              <w:ind w:firstLine="160" w:firstLineChars="100"/>
              <w:jc w:val="right"/>
              <w:textAlignment w:val="center"/>
              <w:rPr>
                <w:color w:val="000000"/>
                <w:kern w:val="2"/>
                <w:sz w:val="16"/>
                <w:szCs w:val="16"/>
              </w:rPr>
            </w:pPr>
            <w:r>
              <w:rPr>
                <w:color w:val="000000"/>
                <w:sz w:val="16"/>
                <w:szCs w:val="16"/>
              </w:rPr>
              <w:t>0</w:t>
            </w:r>
          </w:p>
        </w:tc>
        <w:tc>
          <w:tcPr>
            <w:tcW w:w="510" w:type="dxa"/>
            <w:tcBorders>
              <w:top w:val="single" w:color="000000" w:sz="4" w:space="0"/>
              <w:left w:val="nil"/>
              <w:bottom w:val="single" w:color="000000" w:sz="4" w:space="0"/>
              <w:right w:val="single" w:color="000000" w:sz="4" w:space="0"/>
            </w:tcBorders>
            <w:vAlign w:val="center"/>
          </w:tcPr>
          <w:p w14:paraId="4E42E7E0">
            <w:pPr>
              <w:ind w:firstLine="160" w:firstLineChars="100"/>
              <w:jc w:val="right"/>
              <w:textAlignment w:val="center"/>
              <w:rPr>
                <w:color w:val="000000"/>
                <w:kern w:val="2"/>
                <w:sz w:val="16"/>
                <w:szCs w:val="16"/>
              </w:rPr>
            </w:pPr>
            <w:r>
              <w:rPr>
                <w:color w:val="000000"/>
                <w:sz w:val="16"/>
                <w:szCs w:val="16"/>
              </w:rPr>
              <w:t>100</w:t>
            </w:r>
          </w:p>
        </w:tc>
        <w:tc>
          <w:tcPr>
            <w:tcW w:w="832" w:type="dxa"/>
            <w:tcBorders>
              <w:top w:val="single" w:color="000000" w:sz="4" w:space="0"/>
              <w:left w:val="nil"/>
              <w:bottom w:val="single" w:color="000000" w:sz="4" w:space="0"/>
              <w:right w:val="single" w:color="000000" w:sz="4" w:space="0"/>
            </w:tcBorders>
            <w:vAlign w:val="center"/>
          </w:tcPr>
          <w:p w14:paraId="77D18461">
            <w:pPr>
              <w:ind w:firstLine="160" w:firstLineChars="100"/>
              <w:jc w:val="right"/>
              <w:textAlignment w:val="center"/>
              <w:rPr>
                <w:color w:val="000000"/>
                <w:kern w:val="2"/>
                <w:sz w:val="16"/>
                <w:szCs w:val="16"/>
              </w:rPr>
            </w:pPr>
            <w:r>
              <w:rPr>
                <w:color w:val="000000"/>
                <w:sz w:val="16"/>
                <w:szCs w:val="16"/>
              </w:rPr>
              <w:t>20</w:t>
            </w:r>
          </w:p>
        </w:tc>
        <w:tc>
          <w:tcPr>
            <w:tcW w:w="476" w:type="dxa"/>
            <w:tcBorders>
              <w:top w:val="single" w:color="000000" w:sz="4" w:space="0"/>
              <w:left w:val="nil"/>
              <w:bottom w:val="single" w:color="000000" w:sz="4" w:space="0"/>
              <w:right w:val="single" w:color="000000" w:sz="4" w:space="0"/>
            </w:tcBorders>
            <w:vAlign w:val="center"/>
          </w:tcPr>
          <w:p w14:paraId="49F4B4B1">
            <w:pPr>
              <w:ind w:firstLine="160" w:firstLineChars="100"/>
              <w:jc w:val="right"/>
              <w:textAlignment w:val="center"/>
              <w:rPr>
                <w:color w:val="000000"/>
                <w:kern w:val="2"/>
                <w:sz w:val="16"/>
                <w:szCs w:val="16"/>
              </w:rPr>
            </w:pPr>
            <w:r>
              <w:rPr>
                <w:color w:val="000000"/>
                <w:sz w:val="16"/>
                <w:szCs w:val="16"/>
              </w:rPr>
              <w:t>20</w:t>
            </w:r>
          </w:p>
        </w:tc>
        <w:tc>
          <w:tcPr>
            <w:tcW w:w="489" w:type="dxa"/>
            <w:tcBorders>
              <w:top w:val="single" w:color="000000" w:sz="4" w:space="0"/>
              <w:left w:val="nil"/>
              <w:bottom w:val="single" w:color="000000" w:sz="4" w:space="0"/>
              <w:right w:val="single" w:color="000000" w:sz="4" w:space="0"/>
            </w:tcBorders>
            <w:vAlign w:val="center"/>
          </w:tcPr>
          <w:p w14:paraId="55C688AA">
            <w:pPr>
              <w:widowControl w:val="0"/>
              <w:rPr>
                <w:color w:val="000000"/>
                <w:kern w:val="2"/>
                <w:sz w:val="16"/>
                <w:szCs w:val="16"/>
              </w:rPr>
            </w:pPr>
          </w:p>
        </w:tc>
        <w:tc>
          <w:tcPr>
            <w:tcW w:w="1114" w:type="dxa"/>
            <w:tcBorders>
              <w:top w:val="single" w:color="000000" w:sz="4" w:space="0"/>
              <w:left w:val="nil"/>
              <w:bottom w:val="single" w:color="000000" w:sz="4" w:space="0"/>
              <w:right w:val="single" w:color="000000" w:sz="4" w:space="0"/>
            </w:tcBorders>
            <w:vAlign w:val="center"/>
          </w:tcPr>
          <w:p w14:paraId="7F1571A0">
            <w:pPr>
              <w:widowControl w:val="0"/>
              <w:rPr>
                <w:color w:val="000000"/>
                <w:kern w:val="2"/>
                <w:sz w:val="16"/>
                <w:szCs w:val="16"/>
              </w:rPr>
            </w:pPr>
          </w:p>
        </w:tc>
      </w:tr>
      <w:tr w14:paraId="69ABE7B0">
        <w:tblPrEx>
          <w:tblCellMar>
            <w:top w:w="15" w:type="dxa"/>
            <w:left w:w="15" w:type="dxa"/>
            <w:bottom w:w="15" w:type="dxa"/>
            <w:right w:w="15" w:type="dxa"/>
          </w:tblCellMar>
        </w:tblPrEx>
        <w:trPr>
          <w:trHeight w:val="750" w:hRule="atLeast"/>
        </w:trPr>
        <w:tc>
          <w:tcPr>
            <w:tcW w:w="898" w:type="dxa"/>
            <w:tcBorders>
              <w:top w:val="single" w:color="000000" w:sz="4" w:space="0"/>
              <w:left w:val="single" w:color="000000" w:sz="4" w:space="0"/>
              <w:bottom w:val="single" w:color="000000" w:sz="4" w:space="0"/>
              <w:right w:val="single" w:color="000000" w:sz="4" w:space="0"/>
            </w:tcBorders>
            <w:vAlign w:val="center"/>
          </w:tcPr>
          <w:p w14:paraId="59FA12EE">
            <w:pPr>
              <w:ind w:firstLine="160" w:firstLineChars="100"/>
              <w:textAlignment w:val="center"/>
              <w:rPr>
                <w:color w:val="000000"/>
                <w:kern w:val="2"/>
                <w:sz w:val="16"/>
                <w:szCs w:val="16"/>
              </w:rPr>
            </w:pPr>
            <w:r>
              <w:rPr>
                <w:color w:val="000000"/>
                <w:sz w:val="16"/>
                <w:szCs w:val="16"/>
              </w:rPr>
              <w:t>避暑干部得到实惠</w:t>
            </w:r>
          </w:p>
        </w:tc>
        <w:tc>
          <w:tcPr>
            <w:tcW w:w="898" w:type="dxa"/>
            <w:tcBorders>
              <w:top w:val="single" w:color="000000" w:sz="4" w:space="0"/>
              <w:left w:val="nil"/>
              <w:bottom w:val="single" w:color="000000" w:sz="4" w:space="0"/>
              <w:right w:val="single" w:color="000000" w:sz="4" w:space="0"/>
            </w:tcBorders>
            <w:vAlign w:val="center"/>
          </w:tcPr>
          <w:p w14:paraId="6A6577FF">
            <w:pPr>
              <w:widowControl w:val="0"/>
              <w:rPr>
                <w:color w:val="000000"/>
                <w:kern w:val="2"/>
                <w:sz w:val="16"/>
                <w:szCs w:val="16"/>
              </w:rPr>
            </w:pPr>
          </w:p>
        </w:tc>
        <w:tc>
          <w:tcPr>
            <w:tcW w:w="700" w:type="dxa"/>
            <w:tcBorders>
              <w:top w:val="single" w:color="000000" w:sz="4" w:space="0"/>
              <w:left w:val="nil"/>
              <w:bottom w:val="single" w:color="000000" w:sz="4" w:space="0"/>
              <w:right w:val="single" w:color="000000" w:sz="4" w:space="0"/>
            </w:tcBorders>
            <w:vAlign w:val="center"/>
          </w:tcPr>
          <w:p w14:paraId="031A719F">
            <w:pPr>
              <w:ind w:firstLine="160" w:firstLineChars="100"/>
              <w:textAlignment w:val="center"/>
              <w:rPr>
                <w:color w:val="000000"/>
                <w:kern w:val="2"/>
                <w:sz w:val="16"/>
                <w:szCs w:val="16"/>
              </w:rPr>
            </w:pPr>
            <w:r>
              <w:rPr>
                <w:color w:val="000000"/>
                <w:sz w:val="16"/>
                <w:szCs w:val="16"/>
              </w:rPr>
              <w:t>定性</w:t>
            </w:r>
          </w:p>
        </w:tc>
        <w:tc>
          <w:tcPr>
            <w:tcW w:w="1036" w:type="dxa"/>
            <w:tcBorders>
              <w:top w:val="single" w:color="000000" w:sz="4" w:space="0"/>
              <w:left w:val="nil"/>
              <w:bottom w:val="single" w:color="000000" w:sz="4" w:space="0"/>
              <w:right w:val="single" w:color="000000" w:sz="4" w:space="0"/>
            </w:tcBorders>
            <w:vAlign w:val="center"/>
          </w:tcPr>
          <w:p w14:paraId="6FAE5942">
            <w:pPr>
              <w:ind w:firstLine="160" w:firstLineChars="100"/>
              <w:jc w:val="right"/>
              <w:textAlignment w:val="center"/>
              <w:rPr>
                <w:color w:val="000000"/>
                <w:kern w:val="2"/>
                <w:sz w:val="16"/>
                <w:szCs w:val="16"/>
              </w:rPr>
            </w:pPr>
            <w:r>
              <w:rPr>
                <w:color w:val="000000"/>
                <w:sz w:val="16"/>
                <w:szCs w:val="16"/>
              </w:rPr>
              <w:t>实惠</w:t>
            </w:r>
          </w:p>
        </w:tc>
        <w:tc>
          <w:tcPr>
            <w:tcW w:w="892" w:type="dxa"/>
            <w:tcBorders>
              <w:top w:val="single" w:color="000000" w:sz="4" w:space="0"/>
              <w:left w:val="nil"/>
              <w:bottom w:val="single" w:color="000000" w:sz="4" w:space="0"/>
              <w:right w:val="single" w:color="000000" w:sz="4" w:space="0"/>
            </w:tcBorders>
            <w:vAlign w:val="center"/>
          </w:tcPr>
          <w:p w14:paraId="49E5329E">
            <w:pPr>
              <w:ind w:firstLine="160" w:firstLineChars="100"/>
              <w:jc w:val="right"/>
              <w:textAlignment w:val="center"/>
              <w:rPr>
                <w:color w:val="000000"/>
                <w:kern w:val="2"/>
                <w:sz w:val="16"/>
                <w:szCs w:val="16"/>
              </w:rPr>
            </w:pPr>
            <w:r>
              <w:rPr>
                <w:color w:val="000000"/>
                <w:sz w:val="16"/>
                <w:szCs w:val="16"/>
              </w:rPr>
              <w:t>1</w:t>
            </w:r>
          </w:p>
        </w:tc>
        <w:tc>
          <w:tcPr>
            <w:tcW w:w="1030" w:type="dxa"/>
            <w:tcBorders>
              <w:top w:val="single" w:color="000000" w:sz="4" w:space="0"/>
              <w:left w:val="nil"/>
              <w:bottom w:val="single" w:color="000000" w:sz="4" w:space="0"/>
              <w:right w:val="single" w:color="000000" w:sz="4" w:space="0"/>
            </w:tcBorders>
            <w:vAlign w:val="center"/>
          </w:tcPr>
          <w:p w14:paraId="5A6394AF">
            <w:pPr>
              <w:ind w:firstLine="160" w:firstLineChars="100"/>
              <w:jc w:val="right"/>
              <w:textAlignment w:val="center"/>
              <w:rPr>
                <w:color w:val="000000"/>
                <w:kern w:val="2"/>
                <w:sz w:val="16"/>
                <w:szCs w:val="16"/>
              </w:rPr>
            </w:pPr>
            <w:r>
              <w:rPr>
                <w:color w:val="000000"/>
                <w:sz w:val="16"/>
                <w:szCs w:val="16"/>
              </w:rPr>
              <w:t>0</w:t>
            </w:r>
          </w:p>
        </w:tc>
        <w:tc>
          <w:tcPr>
            <w:tcW w:w="510" w:type="dxa"/>
            <w:tcBorders>
              <w:top w:val="single" w:color="000000" w:sz="4" w:space="0"/>
              <w:left w:val="nil"/>
              <w:bottom w:val="single" w:color="000000" w:sz="4" w:space="0"/>
              <w:right w:val="single" w:color="000000" w:sz="4" w:space="0"/>
            </w:tcBorders>
            <w:vAlign w:val="center"/>
          </w:tcPr>
          <w:p w14:paraId="02F8A229">
            <w:pPr>
              <w:ind w:firstLine="160" w:firstLineChars="100"/>
              <w:jc w:val="right"/>
              <w:textAlignment w:val="center"/>
              <w:rPr>
                <w:color w:val="000000"/>
                <w:kern w:val="2"/>
                <w:sz w:val="16"/>
                <w:szCs w:val="16"/>
              </w:rPr>
            </w:pPr>
            <w:r>
              <w:rPr>
                <w:color w:val="000000"/>
                <w:sz w:val="16"/>
                <w:szCs w:val="16"/>
              </w:rPr>
              <w:t>100</w:t>
            </w:r>
          </w:p>
        </w:tc>
        <w:tc>
          <w:tcPr>
            <w:tcW w:w="832" w:type="dxa"/>
            <w:tcBorders>
              <w:top w:val="single" w:color="000000" w:sz="4" w:space="0"/>
              <w:left w:val="nil"/>
              <w:bottom w:val="single" w:color="000000" w:sz="4" w:space="0"/>
              <w:right w:val="single" w:color="000000" w:sz="4" w:space="0"/>
            </w:tcBorders>
            <w:vAlign w:val="center"/>
          </w:tcPr>
          <w:p w14:paraId="53E69C46">
            <w:pPr>
              <w:ind w:firstLine="160" w:firstLineChars="100"/>
              <w:jc w:val="right"/>
              <w:textAlignment w:val="center"/>
              <w:rPr>
                <w:color w:val="000000"/>
                <w:kern w:val="2"/>
                <w:sz w:val="16"/>
                <w:szCs w:val="16"/>
              </w:rPr>
            </w:pPr>
            <w:r>
              <w:rPr>
                <w:color w:val="000000"/>
                <w:sz w:val="16"/>
                <w:szCs w:val="16"/>
              </w:rPr>
              <w:t>20</w:t>
            </w:r>
          </w:p>
        </w:tc>
        <w:tc>
          <w:tcPr>
            <w:tcW w:w="476" w:type="dxa"/>
            <w:tcBorders>
              <w:top w:val="single" w:color="000000" w:sz="4" w:space="0"/>
              <w:left w:val="nil"/>
              <w:bottom w:val="single" w:color="000000" w:sz="4" w:space="0"/>
              <w:right w:val="single" w:color="000000" w:sz="4" w:space="0"/>
            </w:tcBorders>
            <w:vAlign w:val="center"/>
          </w:tcPr>
          <w:p w14:paraId="3FD32DBE">
            <w:pPr>
              <w:ind w:firstLine="160" w:firstLineChars="100"/>
              <w:jc w:val="right"/>
              <w:textAlignment w:val="center"/>
              <w:rPr>
                <w:color w:val="000000"/>
                <w:kern w:val="2"/>
                <w:sz w:val="16"/>
                <w:szCs w:val="16"/>
              </w:rPr>
            </w:pPr>
            <w:r>
              <w:rPr>
                <w:color w:val="000000"/>
                <w:sz w:val="16"/>
                <w:szCs w:val="16"/>
              </w:rPr>
              <w:t>20</w:t>
            </w:r>
          </w:p>
        </w:tc>
        <w:tc>
          <w:tcPr>
            <w:tcW w:w="489" w:type="dxa"/>
            <w:tcBorders>
              <w:top w:val="single" w:color="000000" w:sz="4" w:space="0"/>
              <w:left w:val="nil"/>
              <w:bottom w:val="single" w:color="000000" w:sz="4" w:space="0"/>
              <w:right w:val="single" w:color="000000" w:sz="4" w:space="0"/>
            </w:tcBorders>
            <w:vAlign w:val="center"/>
          </w:tcPr>
          <w:p w14:paraId="4DAD12FE">
            <w:pPr>
              <w:widowControl w:val="0"/>
              <w:rPr>
                <w:color w:val="000000"/>
                <w:kern w:val="2"/>
                <w:sz w:val="16"/>
                <w:szCs w:val="16"/>
              </w:rPr>
            </w:pPr>
          </w:p>
        </w:tc>
        <w:tc>
          <w:tcPr>
            <w:tcW w:w="1114" w:type="dxa"/>
            <w:tcBorders>
              <w:top w:val="single" w:color="000000" w:sz="4" w:space="0"/>
              <w:left w:val="nil"/>
              <w:bottom w:val="single" w:color="000000" w:sz="4" w:space="0"/>
              <w:right w:val="single" w:color="000000" w:sz="4" w:space="0"/>
            </w:tcBorders>
            <w:vAlign w:val="center"/>
          </w:tcPr>
          <w:p w14:paraId="1EC7D39B">
            <w:pPr>
              <w:widowControl w:val="0"/>
              <w:rPr>
                <w:color w:val="000000"/>
                <w:kern w:val="2"/>
                <w:sz w:val="16"/>
                <w:szCs w:val="16"/>
              </w:rPr>
            </w:pPr>
          </w:p>
        </w:tc>
      </w:tr>
      <w:tr w14:paraId="527EBC80">
        <w:tblPrEx>
          <w:tblCellMar>
            <w:top w:w="15" w:type="dxa"/>
            <w:left w:w="15" w:type="dxa"/>
            <w:bottom w:w="15" w:type="dxa"/>
            <w:right w:w="15" w:type="dxa"/>
          </w:tblCellMar>
        </w:tblPrEx>
        <w:trPr>
          <w:trHeight w:val="750" w:hRule="atLeast"/>
        </w:trPr>
        <w:tc>
          <w:tcPr>
            <w:tcW w:w="898" w:type="dxa"/>
            <w:tcBorders>
              <w:top w:val="single" w:color="000000" w:sz="4" w:space="0"/>
              <w:left w:val="single" w:color="000000" w:sz="4" w:space="0"/>
              <w:bottom w:val="single" w:color="000000" w:sz="4" w:space="0"/>
              <w:right w:val="single" w:color="000000" w:sz="4" w:space="0"/>
            </w:tcBorders>
            <w:vAlign w:val="center"/>
          </w:tcPr>
          <w:p w14:paraId="004C8641">
            <w:pPr>
              <w:ind w:firstLine="160" w:firstLineChars="100"/>
              <w:textAlignment w:val="center"/>
              <w:rPr>
                <w:color w:val="000000"/>
                <w:kern w:val="2"/>
                <w:sz w:val="16"/>
                <w:szCs w:val="16"/>
              </w:rPr>
            </w:pPr>
            <w:r>
              <w:rPr>
                <w:color w:val="000000"/>
                <w:sz w:val="16"/>
                <w:szCs w:val="16"/>
              </w:rPr>
              <w:t>吸引更多人员避暑</w:t>
            </w:r>
          </w:p>
        </w:tc>
        <w:tc>
          <w:tcPr>
            <w:tcW w:w="898" w:type="dxa"/>
            <w:tcBorders>
              <w:top w:val="single" w:color="000000" w:sz="4" w:space="0"/>
              <w:left w:val="nil"/>
              <w:bottom w:val="single" w:color="000000" w:sz="4" w:space="0"/>
              <w:right w:val="single" w:color="000000" w:sz="4" w:space="0"/>
            </w:tcBorders>
            <w:vAlign w:val="center"/>
          </w:tcPr>
          <w:p w14:paraId="4FC2DFF6">
            <w:pPr>
              <w:widowControl w:val="0"/>
              <w:rPr>
                <w:color w:val="000000"/>
                <w:kern w:val="2"/>
                <w:sz w:val="16"/>
                <w:szCs w:val="16"/>
              </w:rPr>
            </w:pPr>
          </w:p>
        </w:tc>
        <w:tc>
          <w:tcPr>
            <w:tcW w:w="700" w:type="dxa"/>
            <w:tcBorders>
              <w:top w:val="single" w:color="000000" w:sz="4" w:space="0"/>
              <w:left w:val="nil"/>
              <w:bottom w:val="single" w:color="000000" w:sz="4" w:space="0"/>
              <w:right w:val="single" w:color="000000" w:sz="4" w:space="0"/>
            </w:tcBorders>
            <w:vAlign w:val="center"/>
          </w:tcPr>
          <w:p w14:paraId="6A6CB35D">
            <w:pPr>
              <w:ind w:firstLine="160" w:firstLineChars="100"/>
              <w:textAlignment w:val="center"/>
              <w:rPr>
                <w:color w:val="000000"/>
                <w:kern w:val="2"/>
                <w:sz w:val="16"/>
                <w:szCs w:val="16"/>
              </w:rPr>
            </w:pPr>
            <w:r>
              <w:rPr>
                <w:color w:val="000000"/>
                <w:sz w:val="16"/>
                <w:szCs w:val="16"/>
              </w:rPr>
              <w:t>定性</w:t>
            </w:r>
          </w:p>
        </w:tc>
        <w:tc>
          <w:tcPr>
            <w:tcW w:w="1036" w:type="dxa"/>
            <w:tcBorders>
              <w:top w:val="single" w:color="000000" w:sz="4" w:space="0"/>
              <w:left w:val="nil"/>
              <w:bottom w:val="single" w:color="000000" w:sz="4" w:space="0"/>
              <w:right w:val="single" w:color="000000" w:sz="4" w:space="0"/>
            </w:tcBorders>
            <w:vAlign w:val="center"/>
          </w:tcPr>
          <w:p w14:paraId="7EECCCA8">
            <w:pPr>
              <w:ind w:firstLine="160" w:firstLineChars="100"/>
              <w:jc w:val="right"/>
              <w:textAlignment w:val="center"/>
              <w:rPr>
                <w:color w:val="000000"/>
                <w:kern w:val="2"/>
                <w:sz w:val="16"/>
                <w:szCs w:val="16"/>
              </w:rPr>
            </w:pPr>
            <w:r>
              <w:rPr>
                <w:color w:val="000000"/>
                <w:sz w:val="16"/>
                <w:szCs w:val="16"/>
              </w:rPr>
              <w:t>吸引人员</w:t>
            </w:r>
          </w:p>
        </w:tc>
        <w:tc>
          <w:tcPr>
            <w:tcW w:w="892" w:type="dxa"/>
            <w:tcBorders>
              <w:top w:val="single" w:color="000000" w:sz="4" w:space="0"/>
              <w:left w:val="nil"/>
              <w:bottom w:val="single" w:color="000000" w:sz="4" w:space="0"/>
              <w:right w:val="single" w:color="000000" w:sz="4" w:space="0"/>
            </w:tcBorders>
            <w:vAlign w:val="center"/>
          </w:tcPr>
          <w:p w14:paraId="2E7A0BE8">
            <w:pPr>
              <w:ind w:firstLine="160" w:firstLineChars="100"/>
              <w:jc w:val="right"/>
              <w:textAlignment w:val="center"/>
              <w:rPr>
                <w:color w:val="000000"/>
                <w:kern w:val="2"/>
                <w:sz w:val="16"/>
                <w:szCs w:val="16"/>
              </w:rPr>
            </w:pPr>
            <w:r>
              <w:rPr>
                <w:color w:val="000000"/>
                <w:sz w:val="16"/>
                <w:szCs w:val="16"/>
              </w:rPr>
              <w:t>1</w:t>
            </w:r>
          </w:p>
        </w:tc>
        <w:tc>
          <w:tcPr>
            <w:tcW w:w="1030" w:type="dxa"/>
            <w:tcBorders>
              <w:top w:val="single" w:color="000000" w:sz="4" w:space="0"/>
              <w:left w:val="nil"/>
              <w:bottom w:val="single" w:color="000000" w:sz="4" w:space="0"/>
              <w:right w:val="single" w:color="000000" w:sz="4" w:space="0"/>
            </w:tcBorders>
            <w:vAlign w:val="center"/>
          </w:tcPr>
          <w:p w14:paraId="0CC27AD3">
            <w:pPr>
              <w:ind w:firstLine="160" w:firstLineChars="100"/>
              <w:jc w:val="right"/>
              <w:textAlignment w:val="center"/>
              <w:rPr>
                <w:color w:val="000000"/>
                <w:kern w:val="2"/>
                <w:sz w:val="16"/>
                <w:szCs w:val="16"/>
              </w:rPr>
            </w:pPr>
            <w:r>
              <w:rPr>
                <w:color w:val="000000"/>
                <w:sz w:val="16"/>
                <w:szCs w:val="16"/>
              </w:rPr>
              <w:t>0</w:t>
            </w:r>
          </w:p>
        </w:tc>
        <w:tc>
          <w:tcPr>
            <w:tcW w:w="510" w:type="dxa"/>
            <w:tcBorders>
              <w:top w:val="single" w:color="000000" w:sz="4" w:space="0"/>
              <w:left w:val="nil"/>
              <w:bottom w:val="single" w:color="000000" w:sz="4" w:space="0"/>
              <w:right w:val="single" w:color="000000" w:sz="4" w:space="0"/>
            </w:tcBorders>
            <w:vAlign w:val="center"/>
          </w:tcPr>
          <w:p w14:paraId="70F8A50B">
            <w:pPr>
              <w:ind w:firstLine="160" w:firstLineChars="100"/>
              <w:jc w:val="right"/>
              <w:textAlignment w:val="center"/>
              <w:rPr>
                <w:color w:val="000000"/>
                <w:kern w:val="2"/>
                <w:sz w:val="16"/>
                <w:szCs w:val="16"/>
              </w:rPr>
            </w:pPr>
            <w:r>
              <w:rPr>
                <w:color w:val="000000"/>
                <w:sz w:val="16"/>
                <w:szCs w:val="16"/>
              </w:rPr>
              <w:t>100</w:t>
            </w:r>
          </w:p>
        </w:tc>
        <w:tc>
          <w:tcPr>
            <w:tcW w:w="832" w:type="dxa"/>
            <w:tcBorders>
              <w:top w:val="single" w:color="000000" w:sz="4" w:space="0"/>
              <w:left w:val="nil"/>
              <w:bottom w:val="single" w:color="000000" w:sz="4" w:space="0"/>
              <w:right w:val="single" w:color="000000" w:sz="4" w:space="0"/>
            </w:tcBorders>
            <w:vAlign w:val="center"/>
          </w:tcPr>
          <w:p w14:paraId="31F29539">
            <w:pPr>
              <w:ind w:firstLine="160" w:firstLineChars="100"/>
              <w:jc w:val="right"/>
              <w:textAlignment w:val="center"/>
              <w:rPr>
                <w:color w:val="000000"/>
                <w:kern w:val="2"/>
                <w:sz w:val="16"/>
                <w:szCs w:val="16"/>
              </w:rPr>
            </w:pPr>
            <w:r>
              <w:rPr>
                <w:color w:val="000000"/>
                <w:sz w:val="16"/>
                <w:szCs w:val="16"/>
              </w:rPr>
              <w:t>20</w:t>
            </w:r>
          </w:p>
        </w:tc>
        <w:tc>
          <w:tcPr>
            <w:tcW w:w="476" w:type="dxa"/>
            <w:tcBorders>
              <w:top w:val="single" w:color="000000" w:sz="4" w:space="0"/>
              <w:left w:val="nil"/>
              <w:bottom w:val="single" w:color="000000" w:sz="4" w:space="0"/>
              <w:right w:val="single" w:color="000000" w:sz="4" w:space="0"/>
            </w:tcBorders>
            <w:vAlign w:val="center"/>
          </w:tcPr>
          <w:p w14:paraId="55438B31">
            <w:pPr>
              <w:ind w:firstLine="160" w:firstLineChars="100"/>
              <w:jc w:val="right"/>
              <w:textAlignment w:val="center"/>
              <w:rPr>
                <w:color w:val="000000"/>
                <w:kern w:val="2"/>
                <w:sz w:val="16"/>
                <w:szCs w:val="16"/>
              </w:rPr>
            </w:pPr>
            <w:r>
              <w:rPr>
                <w:color w:val="000000"/>
                <w:sz w:val="16"/>
                <w:szCs w:val="16"/>
              </w:rPr>
              <w:t>20</w:t>
            </w:r>
          </w:p>
        </w:tc>
        <w:tc>
          <w:tcPr>
            <w:tcW w:w="489" w:type="dxa"/>
            <w:tcBorders>
              <w:top w:val="single" w:color="000000" w:sz="4" w:space="0"/>
              <w:left w:val="nil"/>
              <w:bottom w:val="single" w:color="000000" w:sz="4" w:space="0"/>
              <w:right w:val="single" w:color="000000" w:sz="4" w:space="0"/>
            </w:tcBorders>
            <w:vAlign w:val="center"/>
          </w:tcPr>
          <w:p w14:paraId="4ACB8E5A">
            <w:pPr>
              <w:widowControl w:val="0"/>
              <w:rPr>
                <w:color w:val="000000"/>
                <w:kern w:val="2"/>
                <w:sz w:val="16"/>
                <w:szCs w:val="16"/>
              </w:rPr>
            </w:pPr>
          </w:p>
        </w:tc>
        <w:tc>
          <w:tcPr>
            <w:tcW w:w="1114" w:type="dxa"/>
            <w:tcBorders>
              <w:top w:val="single" w:color="000000" w:sz="4" w:space="0"/>
              <w:left w:val="nil"/>
              <w:bottom w:val="single" w:color="000000" w:sz="4" w:space="0"/>
              <w:right w:val="single" w:color="000000" w:sz="4" w:space="0"/>
            </w:tcBorders>
            <w:vAlign w:val="center"/>
          </w:tcPr>
          <w:p w14:paraId="0BBDDE4A">
            <w:pPr>
              <w:widowControl w:val="0"/>
              <w:rPr>
                <w:color w:val="000000"/>
                <w:kern w:val="2"/>
                <w:sz w:val="16"/>
                <w:szCs w:val="16"/>
              </w:rPr>
            </w:pPr>
          </w:p>
        </w:tc>
      </w:tr>
      <w:tr w14:paraId="11518226">
        <w:tblPrEx>
          <w:tblCellMar>
            <w:top w:w="15" w:type="dxa"/>
            <w:left w:w="15" w:type="dxa"/>
            <w:bottom w:w="15" w:type="dxa"/>
            <w:right w:w="15" w:type="dxa"/>
          </w:tblCellMar>
        </w:tblPrEx>
        <w:trPr>
          <w:trHeight w:val="750" w:hRule="atLeast"/>
        </w:trPr>
        <w:tc>
          <w:tcPr>
            <w:tcW w:w="898" w:type="dxa"/>
            <w:tcBorders>
              <w:top w:val="single" w:color="000000" w:sz="4" w:space="0"/>
              <w:left w:val="single" w:color="000000" w:sz="4" w:space="0"/>
              <w:bottom w:val="single" w:color="000000" w:sz="4" w:space="0"/>
              <w:right w:val="single" w:color="000000" w:sz="4" w:space="0"/>
            </w:tcBorders>
            <w:vAlign w:val="center"/>
          </w:tcPr>
          <w:p w14:paraId="5644482B">
            <w:pPr>
              <w:ind w:firstLine="160" w:firstLineChars="100"/>
              <w:textAlignment w:val="center"/>
              <w:rPr>
                <w:color w:val="000000"/>
                <w:kern w:val="2"/>
                <w:sz w:val="16"/>
                <w:szCs w:val="16"/>
              </w:rPr>
            </w:pPr>
            <w:r>
              <w:rPr>
                <w:color w:val="000000"/>
                <w:sz w:val="16"/>
                <w:szCs w:val="16"/>
              </w:rPr>
              <w:t>避暑干部满意</w:t>
            </w:r>
          </w:p>
        </w:tc>
        <w:tc>
          <w:tcPr>
            <w:tcW w:w="898" w:type="dxa"/>
            <w:tcBorders>
              <w:top w:val="single" w:color="000000" w:sz="4" w:space="0"/>
              <w:left w:val="nil"/>
              <w:bottom w:val="single" w:color="000000" w:sz="4" w:space="0"/>
              <w:right w:val="single" w:color="000000" w:sz="4" w:space="0"/>
            </w:tcBorders>
            <w:vAlign w:val="center"/>
          </w:tcPr>
          <w:p w14:paraId="55CF957E">
            <w:pPr>
              <w:widowControl w:val="0"/>
              <w:rPr>
                <w:color w:val="000000"/>
                <w:kern w:val="2"/>
                <w:sz w:val="16"/>
                <w:szCs w:val="16"/>
              </w:rPr>
            </w:pPr>
          </w:p>
        </w:tc>
        <w:tc>
          <w:tcPr>
            <w:tcW w:w="700" w:type="dxa"/>
            <w:tcBorders>
              <w:top w:val="single" w:color="000000" w:sz="4" w:space="0"/>
              <w:left w:val="nil"/>
              <w:bottom w:val="single" w:color="000000" w:sz="4" w:space="0"/>
              <w:right w:val="single" w:color="000000" w:sz="4" w:space="0"/>
            </w:tcBorders>
            <w:vAlign w:val="center"/>
          </w:tcPr>
          <w:p w14:paraId="519D68FF">
            <w:pPr>
              <w:ind w:firstLine="160" w:firstLineChars="100"/>
              <w:textAlignment w:val="center"/>
              <w:rPr>
                <w:color w:val="000000"/>
                <w:kern w:val="2"/>
                <w:sz w:val="16"/>
                <w:szCs w:val="16"/>
              </w:rPr>
            </w:pPr>
            <w:r>
              <w:rPr>
                <w:color w:val="000000"/>
                <w:sz w:val="16"/>
                <w:szCs w:val="16"/>
              </w:rPr>
              <w:t>定性</w:t>
            </w:r>
          </w:p>
        </w:tc>
        <w:tc>
          <w:tcPr>
            <w:tcW w:w="1036" w:type="dxa"/>
            <w:tcBorders>
              <w:top w:val="single" w:color="000000" w:sz="4" w:space="0"/>
              <w:left w:val="nil"/>
              <w:bottom w:val="single" w:color="000000" w:sz="4" w:space="0"/>
              <w:right w:val="single" w:color="000000" w:sz="4" w:space="0"/>
            </w:tcBorders>
            <w:vAlign w:val="center"/>
          </w:tcPr>
          <w:p w14:paraId="150EC8D5">
            <w:pPr>
              <w:ind w:firstLine="160" w:firstLineChars="100"/>
              <w:jc w:val="right"/>
              <w:textAlignment w:val="center"/>
              <w:rPr>
                <w:color w:val="000000"/>
                <w:kern w:val="2"/>
                <w:sz w:val="16"/>
                <w:szCs w:val="16"/>
              </w:rPr>
            </w:pPr>
            <w:r>
              <w:rPr>
                <w:color w:val="000000"/>
                <w:sz w:val="16"/>
                <w:szCs w:val="16"/>
              </w:rPr>
              <w:t>满意</w:t>
            </w:r>
          </w:p>
        </w:tc>
        <w:tc>
          <w:tcPr>
            <w:tcW w:w="892" w:type="dxa"/>
            <w:tcBorders>
              <w:top w:val="single" w:color="000000" w:sz="4" w:space="0"/>
              <w:left w:val="nil"/>
              <w:bottom w:val="single" w:color="000000" w:sz="4" w:space="0"/>
              <w:right w:val="single" w:color="000000" w:sz="4" w:space="0"/>
            </w:tcBorders>
            <w:vAlign w:val="center"/>
          </w:tcPr>
          <w:p w14:paraId="3B7E79F8">
            <w:pPr>
              <w:ind w:firstLine="160" w:firstLineChars="100"/>
              <w:jc w:val="right"/>
              <w:textAlignment w:val="center"/>
              <w:rPr>
                <w:color w:val="000000"/>
                <w:kern w:val="2"/>
                <w:sz w:val="16"/>
                <w:szCs w:val="16"/>
              </w:rPr>
            </w:pPr>
            <w:r>
              <w:rPr>
                <w:color w:val="000000"/>
                <w:sz w:val="16"/>
                <w:szCs w:val="16"/>
              </w:rPr>
              <w:t>1</w:t>
            </w:r>
          </w:p>
        </w:tc>
        <w:tc>
          <w:tcPr>
            <w:tcW w:w="1030" w:type="dxa"/>
            <w:tcBorders>
              <w:top w:val="single" w:color="000000" w:sz="4" w:space="0"/>
              <w:left w:val="nil"/>
              <w:bottom w:val="single" w:color="000000" w:sz="4" w:space="0"/>
              <w:right w:val="single" w:color="000000" w:sz="4" w:space="0"/>
            </w:tcBorders>
            <w:vAlign w:val="center"/>
          </w:tcPr>
          <w:p w14:paraId="48C186B6">
            <w:pPr>
              <w:ind w:firstLine="160" w:firstLineChars="100"/>
              <w:jc w:val="right"/>
              <w:textAlignment w:val="center"/>
              <w:rPr>
                <w:color w:val="000000"/>
                <w:kern w:val="2"/>
                <w:sz w:val="16"/>
                <w:szCs w:val="16"/>
              </w:rPr>
            </w:pPr>
            <w:r>
              <w:rPr>
                <w:color w:val="000000"/>
                <w:sz w:val="16"/>
                <w:szCs w:val="16"/>
              </w:rPr>
              <w:t>0</w:t>
            </w:r>
          </w:p>
        </w:tc>
        <w:tc>
          <w:tcPr>
            <w:tcW w:w="510" w:type="dxa"/>
            <w:tcBorders>
              <w:top w:val="single" w:color="000000" w:sz="4" w:space="0"/>
              <w:left w:val="nil"/>
              <w:bottom w:val="single" w:color="000000" w:sz="4" w:space="0"/>
              <w:right w:val="single" w:color="000000" w:sz="4" w:space="0"/>
            </w:tcBorders>
            <w:vAlign w:val="center"/>
          </w:tcPr>
          <w:p w14:paraId="0727D2B4">
            <w:pPr>
              <w:ind w:firstLine="160" w:firstLineChars="100"/>
              <w:jc w:val="right"/>
              <w:textAlignment w:val="center"/>
              <w:rPr>
                <w:color w:val="000000"/>
                <w:kern w:val="2"/>
                <w:sz w:val="16"/>
                <w:szCs w:val="16"/>
              </w:rPr>
            </w:pPr>
            <w:r>
              <w:rPr>
                <w:color w:val="000000"/>
                <w:sz w:val="16"/>
                <w:szCs w:val="16"/>
              </w:rPr>
              <w:t>100</w:t>
            </w:r>
          </w:p>
        </w:tc>
        <w:tc>
          <w:tcPr>
            <w:tcW w:w="832" w:type="dxa"/>
            <w:tcBorders>
              <w:top w:val="single" w:color="000000" w:sz="4" w:space="0"/>
              <w:left w:val="nil"/>
              <w:bottom w:val="single" w:color="000000" w:sz="4" w:space="0"/>
              <w:right w:val="single" w:color="000000" w:sz="4" w:space="0"/>
            </w:tcBorders>
            <w:vAlign w:val="center"/>
          </w:tcPr>
          <w:p w14:paraId="25BC24F3">
            <w:pPr>
              <w:ind w:firstLine="160" w:firstLineChars="100"/>
              <w:jc w:val="right"/>
              <w:textAlignment w:val="center"/>
              <w:rPr>
                <w:color w:val="000000"/>
                <w:kern w:val="2"/>
                <w:sz w:val="16"/>
                <w:szCs w:val="16"/>
              </w:rPr>
            </w:pPr>
            <w:r>
              <w:rPr>
                <w:color w:val="000000"/>
                <w:sz w:val="16"/>
                <w:szCs w:val="16"/>
              </w:rPr>
              <w:t>10</w:t>
            </w:r>
          </w:p>
        </w:tc>
        <w:tc>
          <w:tcPr>
            <w:tcW w:w="476" w:type="dxa"/>
            <w:tcBorders>
              <w:top w:val="single" w:color="000000" w:sz="4" w:space="0"/>
              <w:left w:val="nil"/>
              <w:bottom w:val="single" w:color="000000" w:sz="4" w:space="0"/>
              <w:right w:val="single" w:color="000000" w:sz="4" w:space="0"/>
            </w:tcBorders>
            <w:vAlign w:val="center"/>
          </w:tcPr>
          <w:p w14:paraId="2FECFC88">
            <w:pPr>
              <w:ind w:firstLine="160" w:firstLineChars="100"/>
              <w:jc w:val="right"/>
              <w:textAlignment w:val="center"/>
              <w:rPr>
                <w:color w:val="000000"/>
                <w:kern w:val="2"/>
                <w:sz w:val="16"/>
                <w:szCs w:val="16"/>
              </w:rPr>
            </w:pPr>
            <w:r>
              <w:rPr>
                <w:color w:val="000000"/>
                <w:sz w:val="16"/>
                <w:szCs w:val="16"/>
              </w:rPr>
              <w:t>10</w:t>
            </w:r>
          </w:p>
        </w:tc>
        <w:tc>
          <w:tcPr>
            <w:tcW w:w="489" w:type="dxa"/>
            <w:tcBorders>
              <w:top w:val="single" w:color="000000" w:sz="4" w:space="0"/>
              <w:left w:val="nil"/>
              <w:bottom w:val="single" w:color="000000" w:sz="4" w:space="0"/>
              <w:right w:val="single" w:color="000000" w:sz="4" w:space="0"/>
            </w:tcBorders>
            <w:vAlign w:val="center"/>
          </w:tcPr>
          <w:p w14:paraId="22E358F2">
            <w:pPr>
              <w:widowControl w:val="0"/>
              <w:rPr>
                <w:color w:val="000000"/>
                <w:kern w:val="2"/>
                <w:sz w:val="16"/>
                <w:szCs w:val="16"/>
              </w:rPr>
            </w:pPr>
          </w:p>
        </w:tc>
        <w:tc>
          <w:tcPr>
            <w:tcW w:w="1114" w:type="dxa"/>
            <w:tcBorders>
              <w:top w:val="single" w:color="000000" w:sz="4" w:space="0"/>
              <w:left w:val="nil"/>
              <w:bottom w:val="single" w:color="000000" w:sz="4" w:space="0"/>
              <w:right w:val="single" w:color="000000" w:sz="4" w:space="0"/>
            </w:tcBorders>
            <w:vAlign w:val="center"/>
          </w:tcPr>
          <w:p w14:paraId="4CDFCA83">
            <w:pPr>
              <w:widowControl w:val="0"/>
              <w:rPr>
                <w:color w:val="000000"/>
                <w:kern w:val="2"/>
                <w:sz w:val="16"/>
                <w:szCs w:val="16"/>
              </w:rPr>
            </w:pPr>
          </w:p>
        </w:tc>
      </w:tr>
    </w:tbl>
    <w:p w14:paraId="06ABCD66">
      <w:pPr>
        <w:autoSpaceDE w:val="0"/>
        <w:spacing w:line="570" w:lineRule="exact"/>
        <w:ind w:firstLine="640" w:firstLineChars="200"/>
        <w:rPr>
          <w:rFonts w:ascii="Times New Roman" w:hAnsi="Times New Roman" w:eastAsia="方正仿宋_GBK"/>
          <w:kern w:val="2"/>
          <w:sz w:val="32"/>
          <w:szCs w:val="32"/>
        </w:rPr>
      </w:pPr>
      <w:r>
        <w:rPr>
          <w:rFonts w:ascii="方正仿宋_GBK" w:eastAsia="方正仿宋_GBK"/>
          <w:sz w:val="32"/>
          <w:szCs w:val="32"/>
        </w:rPr>
        <w:t>附表</w:t>
      </w:r>
      <w:r>
        <w:rPr>
          <w:rFonts w:eastAsia="方正仿宋_GBK"/>
          <w:sz w:val="32"/>
          <w:szCs w:val="32"/>
        </w:rPr>
        <w:t>3</w:t>
      </w:r>
    </w:p>
    <w:tbl>
      <w:tblPr>
        <w:tblStyle w:val="7"/>
        <w:tblW w:w="8875" w:type="dxa"/>
        <w:tblInd w:w="93" w:type="dxa"/>
        <w:tblLayout w:type="fixed"/>
        <w:tblCellMar>
          <w:top w:w="15" w:type="dxa"/>
          <w:left w:w="15" w:type="dxa"/>
          <w:bottom w:w="15" w:type="dxa"/>
          <w:right w:w="15" w:type="dxa"/>
        </w:tblCellMar>
      </w:tblPr>
      <w:tblGrid>
        <w:gridCol w:w="918"/>
        <w:gridCol w:w="918"/>
        <w:gridCol w:w="712"/>
        <w:gridCol w:w="1048"/>
        <w:gridCol w:w="941"/>
        <w:gridCol w:w="981"/>
        <w:gridCol w:w="512"/>
        <w:gridCol w:w="752"/>
        <w:gridCol w:w="479"/>
        <w:gridCol w:w="492"/>
        <w:gridCol w:w="1122"/>
      </w:tblGrid>
      <w:tr w14:paraId="22F4021E">
        <w:tblPrEx>
          <w:tblCellMar>
            <w:top w:w="15" w:type="dxa"/>
            <w:left w:w="15" w:type="dxa"/>
            <w:bottom w:w="15" w:type="dxa"/>
            <w:right w:w="15" w:type="dxa"/>
          </w:tblCellMar>
        </w:tblPrEx>
        <w:trPr>
          <w:trHeight w:val="838"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1843935E">
            <w:pPr>
              <w:jc w:val="center"/>
              <w:textAlignment w:val="center"/>
              <w:rPr>
                <w:rFonts w:ascii="微软雅黑" w:hAnsi="微软雅黑" w:eastAsia="微软雅黑"/>
                <w:b/>
                <w:bCs/>
                <w:color w:val="000000"/>
                <w:kern w:val="2"/>
                <w:sz w:val="40"/>
                <w:szCs w:val="40"/>
              </w:rPr>
            </w:pPr>
            <w:r>
              <w:rPr>
                <w:rFonts w:ascii="微软雅黑" w:hAnsi="微软雅黑" w:eastAsia="微软雅黑"/>
                <w:b/>
                <w:bCs/>
                <w:color w:val="000000"/>
                <w:sz w:val="32"/>
                <w:szCs w:val="32"/>
              </w:rPr>
              <w:t>2023年度二级项目绩效自评表</w:t>
            </w:r>
          </w:p>
        </w:tc>
      </w:tr>
      <w:tr w14:paraId="5DADB9F4">
        <w:tblPrEx>
          <w:tblCellMar>
            <w:top w:w="15" w:type="dxa"/>
            <w:left w:w="15" w:type="dxa"/>
            <w:bottom w:w="15" w:type="dxa"/>
            <w:right w:w="15" w:type="dxa"/>
          </w:tblCellMar>
        </w:tblPrEx>
        <w:trPr>
          <w:trHeight w:val="75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11A07F74">
            <w:pPr>
              <w:jc w:val="right"/>
              <w:textAlignment w:val="center"/>
              <w:rPr>
                <w:b/>
                <w:bCs/>
                <w:color w:val="000000"/>
                <w:kern w:val="2"/>
                <w:sz w:val="16"/>
                <w:szCs w:val="16"/>
              </w:rPr>
            </w:pPr>
            <w:r>
              <w:rPr>
                <w:b/>
                <w:bCs/>
                <w:color w:val="000000"/>
                <w:sz w:val="16"/>
                <w:szCs w:val="16"/>
              </w:rPr>
              <w:t>项目名称：</w:t>
            </w:r>
          </w:p>
        </w:tc>
        <w:tc>
          <w:tcPr>
            <w:tcW w:w="1630" w:type="dxa"/>
            <w:gridSpan w:val="2"/>
            <w:tcBorders>
              <w:top w:val="single" w:color="000000" w:sz="4" w:space="0"/>
              <w:left w:val="nil"/>
              <w:bottom w:val="single" w:color="000000" w:sz="4" w:space="0"/>
              <w:right w:val="single" w:color="000000" w:sz="4" w:space="0"/>
            </w:tcBorders>
            <w:vAlign w:val="center"/>
          </w:tcPr>
          <w:p w14:paraId="4D44193E">
            <w:pPr>
              <w:ind w:firstLine="160" w:firstLineChars="100"/>
              <w:textAlignment w:val="center"/>
              <w:rPr>
                <w:color w:val="000000"/>
                <w:kern w:val="2"/>
                <w:sz w:val="16"/>
                <w:szCs w:val="16"/>
              </w:rPr>
            </w:pPr>
            <w:r>
              <w:rPr>
                <w:color w:val="000000"/>
                <w:sz w:val="16"/>
                <w:szCs w:val="16"/>
              </w:rPr>
              <w:t>增核公立医疗机构一次性绩效工资总量</w:t>
            </w:r>
          </w:p>
        </w:tc>
        <w:tc>
          <w:tcPr>
            <w:tcW w:w="1048" w:type="dxa"/>
            <w:tcBorders>
              <w:top w:val="single" w:color="000000" w:sz="4" w:space="0"/>
              <w:left w:val="nil"/>
              <w:bottom w:val="single" w:color="000000" w:sz="4" w:space="0"/>
              <w:right w:val="single" w:color="000000" w:sz="4" w:space="0"/>
            </w:tcBorders>
            <w:vAlign w:val="center"/>
          </w:tcPr>
          <w:p w14:paraId="50833C69">
            <w:pPr>
              <w:jc w:val="right"/>
              <w:textAlignment w:val="center"/>
              <w:rPr>
                <w:b/>
                <w:bCs/>
                <w:color w:val="000000"/>
                <w:kern w:val="2"/>
                <w:sz w:val="16"/>
                <w:szCs w:val="16"/>
              </w:rPr>
            </w:pPr>
            <w:r>
              <w:rPr>
                <w:b/>
                <w:bCs/>
                <w:color w:val="000000"/>
                <w:sz w:val="16"/>
                <w:szCs w:val="16"/>
              </w:rPr>
              <w:t>项目编码：</w:t>
            </w:r>
          </w:p>
        </w:tc>
        <w:tc>
          <w:tcPr>
            <w:tcW w:w="1922" w:type="dxa"/>
            <w:gridSpan w:val="2"/>
            <w:tcBorders>
              <w:top w:val="single" w:color="000000" w:sz="4" w:space="0"/>
              <w:left w:val="nil"/>
              <w:bottom w:val="single" w:color="000000" w:sz="4" w:space="0"/>
              <w:right w:val="single" w:color="000000" w:sz="4" w:space="0"/>
            </w:tcBorders>
            <w:vAlign w:val="center"/>
          </w:tcPr>
          <w:p w14:paraId="41EA73E7">
            <w:pPr>
              <w:ind w:firstLine="160" w:firstLineChars="100"/>
              <w:textAlignment w:val="center"/>
              <w:rPr>
                <w:color w:val="000000"/>
                <w:kern w:val="2"/>
                <w:sz w:val="16"/>
                <w:szCs w:val="16"/>
              </w:rPr>
            </w:pPr>
            <w:r>
              <w:rPr>
                <w:color w:val="000000"/>
                <w:sz w:val="16"/>
                <w:szCs w:val="16"/>
              </w:rPr>
              <w:t>50023023T000003580384</w:t>
            </w:r>
          </w:p>
        </w:tc>
        <w:tc>
          <w:tcPr>
            <w:tcW w:w="512" w:type="dxa"/>
            <w:tcBorders>
              <w:top w:val="single" w:color="000000" w:sz="4" w:space="0"/>
              <w:left w:val="nil"/>
              <w:bottom w:val="single" w:color="000000" w:sz="4" w:space="0"/>
              <w:right w:val="single" w:color="000000" w:sz="4" w:space="0"/>
            </w:tcBorders>
            <w:vAlign w:val="center"/>
          </w:tcPr>
          <w:p w14:paraId="5A7CA105">
            <w:pPr>
              <w:jc w:val="right"/>
              <w:textAlignment w:val="center"/>
              <w:rPr>
                <w:b/>
                <w:bCs/>
                <w:color w:val="000000"/>
                <w:kern w:val="2"/>
                <w:sz w:val="16"/>
                <w:szCs w:val="16"/>
              </w:rPr>
            </w:pPr>
            <w:r>
              <w:rPr>
                <w:b/>
                <w:bCs/>
                <w:color w:val="000000"/>
                <w:sz w:val="16"/>
                <w:szCs w:val="16"/>
              </w:rPr>
              <w:t>自评总分：</w:t>
            </w:r>
          </w:p>
        </w:tc>
        <w:tc>
          <w:tcPr>
            <w:tcW w:w="1231" w:type="dxa"/>
            <w:gridSpan w:val="2"/>
            <w:tcBorders>
              <w:top w:val="single" w:color="000000" w:sz="4" w:space="0"/>
              <w:left w:val="nil"/>
              <w:bottom w:val="single" w:color="000000" w:sz="4" w:space="0"/>
              <w:right w:val="single" w:color="000000" w:sz="4" w:space="0"/>
            </w:tcBorders>
            <w:vAlign w:val="center"/>
          </w:tcPr>
          <w:p w14:paraId="21903ED5">
            <w:pPr>
              <w:ind w:firstLine="160" w:firstLineChars="100"/>
              <w:textAlignment w:val="center"/>
              <w:rPr>
                <w:color w:val="000000"/>
                <w:kern w:val="2"/>
                <w:sz w:val="16"/>
                <w:szCs w:val="16"/>
              </w:rPr>
            </w:pPr>
            <w:r>
              <w:rPr>
                <w:color w:val="000000"/>
                <w:sz w:val="16"/>
                <w:szCs w:val="16"/>
              </w:rPr>
              <w:t>100.00</w:t>
            </w:r>
          </w:p>
        </w:tc>
        <w:tc>
          <w:tcPr>
            <w:tcW w:w="492" w:type="dxa"/>
            <w:tcBorders>
              <w:top w:val="single" w:color="000000" w:sz="4" w:space="0"/>
              <w:left w:val="nil"/>
              <w:bottom w:val="single" w:color="000000" w:sz="4" w:space="0"/>
              <w:right w:val="single" w:color="000000" w:sz="4" w:space="0"/>
            </w:tcBorders>
            <w:vAlign w:val="center"/>
          </w:tcPr>
          <w:p w14:paraId="01456FDB">
            <w:pPr>
              <w:widowControl w:val="0"/>
              <w:jc w:val="right"/>
              <w:rPr>
                <w:b/>
                <w:bCs/>
                <w:color w:val="000000"/>
                <w:kern w:val="2"/>
                <w:sz w:val="16"/>
                <w:szCs w:val="16"/>
              </w:rPr>
            </w:pPr>
          </w:p>
        </w:tc>
        <w:tc>
          <w:tcPr>
            <w:tcW w:w="1122" w:type="dxa"/>
            <w:tcBorders>
              <w:top w:val="single" w:color="000000" w:sz="4" w:space="0"/>
              <w:left w:val="nil"/>
              <w:bottom w:val="single" w:color="000000" w:sz="4" w:space="0"/>
              <w:right w:val="single" w:color="000000" w:sz="4" w:space="0"/>
            </w:tcBorders>
            <w:vAlign w:val="center"/>
          </w:tcPr>
          <w:p w14:paraId="19CE12BA">
            <w:pPr>
              <w:widowControl w:val="0"/>
              <w:jc w:val="both"/>
              <w:rPr>
                <w:color w:val="000000"/>
                <w:kern w:val="2"/>
                <w:sz w:val="16"/>
                <w:szCs w:val="16"/>
              </w:rPr>
            </w:pPr>
          </w:p>
        </w:tc>
      </w:tr>
      <w:tr w14:paraId="6853E1A4">
        <w:tblPrEx>
          <w:tblCellMar>
            <w:top w:w="15" w:type="dxa"/>
            <w:left w:w="15" w:type="dxa"/>
            <w:bottom w:w="15" w:type="dxa"/>
            <w:right w:w="15" w:type="dxa"/>
          </w:tblCellMar>
        </w:tblPrEx>
        <w:trPr>
          <w:trHeight w:val="75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1963C36E">
            <w:pPr>
              <w:jc w:val="right"/>
              <w:textAlignment w:val="center"/>
              <w:rPr>
                <w:b/>
                <w:bCs/>
                <w:color w:val="000000"/>
                <w:kern w:val="2"/>
                <w:sz w:val="16"/>
                <w:szCs w:val="16"/>
              </w:rPr>
            </w:pPr>
            <w:r>
              <w:rPr>
                <w:b/>
                <w:bCs/>
                <w:color w:val="000000"/>
                <w:sz w:val="16"/>
                <w:szCs w:val="16"/>
              </w:rPr>
              <w:t>项目主管部门：</w:t>
            </w:r>
          </w:p>
        </w:tc>
        <w:tc>
          <w:tcPr>
            <w:tcW w:w="1630" w:type="dxa"/>
            <w:gridSpan w:val="2"/>
            <w:tcBorders>
              <w:top w:val="single" w:color="000000" w:sz="4" w:space="0"/>
              <w:left w:val="nil"/>
              <w:bottom w:val="single" w:color="000000" w:sz="4" w:space="0"/>
              <w:right w:val="single" w:color="000000" w:sz="4" w:space="0"/>
            </w:tcBorders>
            <w:vAlign w:val="center"/>
          </w:tcPr>
          <w:p w14:paraId="1F04D531">
            <w:pPr>
              <w:ind w:firstLine="160" w:firstLineChars="100"/>
              <w:textAlignment w:val="center"/>
              <w:rPr>
                <w:color w:val="000000"/>
                <w:kern w:val="2"/>
                <w:sz w:val="16"/>
                <w:szCs w:val="16"/>
              </w:rPr>
            </w:pPr>
            <w:r>
              <w:rPr>
                <w:color w:val="000000"/>
                <w:sz w:val="16"/>
                <w:szCs w:val="16"/>
              </w:rPr>
              <w:t>404-丰都县卫生健康委员会</w:t>
            </w:r>
          </w:p>
        </w:tc>
        <w:tc>
          <w:tcPr>
            <w:tcW w:w="1048" w:type="dxa"/>
            <w:tcBorders>
              <w:top w:val="single" w:color="000000" w:sz="4" w:space="0"/>
              <w:left w:val="nil"/>
              <w:bottom w:val="single" w:color="000000" w:sz="4" w:space="0"/>
              <w:right w:val="single" w:color="000000" w:sz="4" w:space="0"/>
            </w:tcBorders>
            <w:vAlign w:val="center"/>
          </w:tcPr>
          <w:p w14:paraId="20DC6229">
            <w:pPr>
              <w:jc w:val="right"/>
              <w:textAlignment w:val="center"/>
              <w:rPr>
                <w:b/>
                <w:bCs/>
                <w:color w:val="000000"/>
                <w:kern w:val="2"/>
                <w:sz w:val="16"/>
                <w:szCs w:val="16"/>
              </w:rPr>
            </w:pPr>
            <w:r>
              <w:rPr>
                <w:b/>
                <w:bCs/>
                <w:color w:val="000000"/>
                <w:sz w:val="16"/>
                <w:szCs w:val="16"/>
              </w:rPr>
              <w:t>财政归口处室：</w:t>
            </w:r>
          </w:p>
        </w:tc>
        <w:tc>
          <w:tcPr>
            <w:tcW w:w="1922" w:type="dxa"/>
            <w:gridSpan w:val="2"/>
            <w:tcBorders>
              <w:top w:val="single" w:color="000000" w:sz="4" w:space="0"/>
              <w:left w:val="nil"/>
              <w:bottom w:val="single" w:color="000000" w:sz="4" w:space="0"/>
              <w:right w:val="single" w:color="000000" w:sz="4" w:space="0"/>
            </w:tcBorders>
            <w:vAlign w:val="center"/>
          </w:tcPr>
          <w:p w14:paraId="5425F82B">
            <w:pPr>
              <w:ind w:firstLine="160" w:firstLineChars="100"/>
              <w:textAlignment w:val="center"/>
              <w:rPr>
                <w:color w:val="000000"/>
                <w:kern w:val="2"/>
                <w:sz w:val="16"/>
                <w:szCs w:val="16"/>
              </w:rPr>
            </w:pPr>
            <w:r>
              <w:rPr>
                <w:color w:val="000000"/>
                <w:sz w:val="16"/>
                <w:szCs w:val="16"/>
              </w:rPr>
              <w:t>004-社保科</w:t>
            </w:r>
          </w:p>
        </w:tc>
        <w:tc>
          <w:tcPr>
            <w:tcW w:w="512" w:type="dxa"/>
            <w:tcBorders>
              <w:top w:val="single" w:color="000000" w:sz="4" w:space="0"/>
              <w:left w:val="nil"/>
              <w:bottom w:val="single" w:color="000000" w:sz="4" w:space="0"/>
              <w:right w:val="single" w:color="000000" w:sz="4" w:space="0"/>
            </w:tcBorders>
            <w:vAlign w:val="center"/>
          </w:tcPr>
          <w:p w14:paraId="7E01109D">
            <w:pPr>
              <w:jc w:val="right"/>
              <w:textAlignment w:val="center"/>
              <w:rPr>
                <w:b/>
                <w:bCs/>
                <w:color w:val="000000"/>
                <w:kern w:val="2"/>
                <w:sz w:val="16"/>
                <w:szCs w:val="16"/>
              </w:rPr>
            </w:pPr>
            <w:r>
              <w:rPr>
                <w:b/>
                <w:bCs/>
                <w:color w:val="000000"/>
                <w:sz w:val="16"/>
                <w:szCs w:val="16"/>
              </w:rPr>
              <w:t>部门联系人：</w:t>
            </w:r>
          </w:p>
        </w:tc>
        <w:tc>
          <w:tcPr>
            <w:tcW w:w="1231" w:type="dxa"/>
            <w:gridSpan w:val="2"/>
            <w:tcBorders>
              <w:top w:val="single" w:color="000000" w:sz="4" w:space="0"/>
              <w:left w:val="nil"/>
              <w:bottom w:val="single" w:color="000000" w:sz="4" w:space="0"/>
              <w:right w:val="single" w:color="000000" w:sz="4" w:space="0"/>
            </w:tcBorders>
            <w:vAlign w:val="center"/>
          </w:tcPr>
          <w:p w14:paraId="0B7D9E22">
            <w:pPr>
              <w:ind w:firstLine="160" w:firstLineChars="100"/>
              <w:textAlignment w:val="center"/>
              <w:rPr>
                <w:color w:val="000000"/>
                <w:kern w:val="2"/>
                <w:sz w:val="16"/>
                <w:szCs w:val="16"/>
              </w:rPr>
            </w:pPr>
            <w:r>
              <w:rPr>
                <w:color w:val="000000"/>
                <w:sz w:val="16"/>
                <w:szCs w:val="16"/>
              </w:rPr>
              <w:t>秦建娟</w:t>
            </w:r>
          </w:p>
        </w:tc>
        <w:tc>
          <w:tcPr>
            <w:tcW w:w="492" w:type="dxa"/>
            <w:tcBorders>
              <w:top w:val="single" w:color="000000" w:sz="4" w:space="0"/>
              <w:left w:val="nil"/>
              <w:bottom w:val="single" w:color="000000" w:sz="4" w:space="0"/>
              <w:right w:val="single" w:color="000000" w:sz="4" w:space="0"/>
            </w:tcBorders>
            <w:vAlign w:val="center"/>
          </w:tcPr>
          <w:p w14:paraId="357042F7">
            <w:pPr>
              <w:jc w:val="right"/>
              <w:textAlignment w:val="center"/>
              <w:rPr>
                <w:b/>
                <w:bCs/>
                <w:color w:val="000000"/>
                <w:kern w:val="2"/>
                <w:sz w:val="16"/>
                <w:szCs w:val="16"/>
              </w:rPr>
            </w:pPr>
            <w:r>
              <w:rPr>
                <w:b/>
                <w:bCs/>
                <w:color w:val="000000"/>
                <w:sz w:val="16"/>
                <w:szCs w:val="16"/>
              </w:rPr>
              <w:t>联系电话：</w:t>
            </w:r>
          </w:p>
        </w:tc>
        <w:tc>
          <w:tcPr>
            <w:tcW w:w="1122" w:type="dxa"/>
            <w:tcBorders>
              <w:top w:val="single" w:color="000000" w:sz="4" w:space="0"/>
              <w:left w:val="nil"/>
              <w:bottom w:val="single" w:color="000000" w:sz="4" w:space="0"/>
              <w:right w:val="single" w:color="000000" w:sz="4" w:space="0"/>
            </w:tcBorders>
            <w:vAlign w:val="center"/>
          </w:tcPr>
          <w:p w14:paraId="4177A72C">
            <w:pPr>
              <w:textAlignment w:val="center"/>
              <w:rPr>
                <w:color w:val="000000"/>
                <w:kern w:val="2"/>
                <w:sz w:val="16"/>
                <w:szCs w:val="16"/>
              </w:rPr>
            </w:pPr>
            <w:r>
              <w:rPr>
                <w:color w:val="000000"/>
                <w:sz w:val="16"/>
                <w:szCs w:val="16"/>
              </w:rPr>
              <w:t>023-70639036</w:t>
            </w:r>
          </w:p>
        </w:tc>
      </w:tr>
      <w:tr w14:paraId="3E675D10">
        <w:tblPrEx>
          <w:tblCellMar>
            <w:top w:w="15" w:type="dxa"/>
            <w:left w:w="15" w:type="dxa"/>
            <w:bottom w:w="15" w:type="dxa"/>
            <w:right w:w="15" w:type="dxa"/>
          </w:tblCellMar>
        </w:tblPrEx>
        <w:trPr>
          <w:trHeight w:val="404"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69AEA331">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资金情况</w:t>
            </w:r>
          </w:p>
        </w:tc>
      </w:tr>
      <w:tr w14:paraId="1980E0DE">
        <w:tblPrEx>
          <w:tblCellMar>
            <w:top w:w="15" w:type="dxa"/>
            <w:left w:w="15" w:type="dxa"/>
            <w:bottom w:w="15" w:type="dxa"/>
            <w:right w:w="15" w:type="dxa"/>
          </w:tblCellMar>
        </w:tblPrEx>
        <w:trPr>
          <w:trHeight w:val="750" w:hRule="atLeast"/>
        </w:trPr>
        <w:tc>
          <w:tcPr>
            <w:tcW w:w="1836" w:type="dxa"/>
            <w:gridSpan w:val="2"/>
            <w:tcBorders>
              <w:top w:val="single" w:color="000000" w:sz="4" w:space="0"/>
              <w:left w:val="single" w:color="000000" w:sz="4" w:space="0"/>
              <w:bottom w:val="single" w:color="000000" w:sz="4" w:space="0"/>
              <w:right w:val="single" w:color="000000" w:sz="4" w:space="0"/>
            </w:tcBorders>
            <w:vAlign w:val="center"/>
          </w:tcPr>
          <w:p w14:paraId="784964FE">
            <w:pPr>
              <w:widowControl w:val="0"/>
              <w:jc w:val="center"/>
              <w:rPr>
                <w:color w:val="000000"/>
                <w:kern w:val="2"/>
                <w:sz w:val="16"/>
                <w:szCs w:val="16"/>
              </w:rPr>
            </w:pPr>
          </w:p>
        </w:tc>
        <w:tc>
          <w:tcPr>
            <w:tcW w:w="1760" w:type="dxa"/>
            <w:gridSpan w:val="2"/>
            <w:tcBorders>
              <w:top w:val="single" w:color="000000" w:sz="4" w:space="0"/>
              <w:left w:val="nil"/>
              <w:bottom w:val="single" w:color="000000" w:sz="4" w:space="0"/>
              <w:right w:val="single" w:color="000000" w:sz="4" w:space="0"/>
            </w:tcBorders>
            <w:vAlign w:val="center"/>
          </w:tcPr>
          <w:p w14:paraId="2E9FCAF2">
            <w:pPr>
              <w:jc w:val="center"/>
              <w:textAlignment w:val="center"/>
              <w:rPr>
                <w:b/>
                <w:bCs/>
                <w:color w:val="000000"/>
                <w:kern w:val="2"/>
                <w:sz w:val="16"/>
                <w:szCs w:val="16"/>
              </w:rPr>
            </w:pPr>
            <w:r>
              <w:rPr>
                <w:b/>
                <w:bCs/>
                <w:color w:val="000000"/>
                <w:sz w:val="16"/>
                <w:szCs w:val="16"/>
              </w:rPr>
              <w:t>年初预算数</w:t>
            </w:r>
          </w:p>
        </w:tc>
        <w:tc>
          <w:tcPr>
            <w:tcW w:w="1922" w:type="dxa"/>
            <w:gridSpan w:val="2"/>
            <w:tcBorders>
              <w:top w:val="single" w:color="000000" w:sz="4" w:space="0"/>
              <w:left w:val="nil"/>
              <w:bottom w:val="single" w:color="000000" w:sz="4" w:space="0"/>
              <w:right w:val="single" w:color="000000" w:sz="4" w:space="0"/>
            </w:tcBorders>
            <w:vAlign w:val="center"/>
          </w:tcPr>
          <w:p w14:paraId="32BDD673">
            <w:pPr>
              <w:jc w:val="center"/>
              <w:textAlignment w:val="center"/>
              <w:rPr>
                <w:b/>
                <w:bCs/>
                <w:color w:val="000000"/>
                <w:kern w:val="2"/>
                <w:sz w:val="16"/>
                <w:szCs w:val="16"/>
              </w:rPr>
            </w:pPr>
            <w:r>
              <w:rPr>
                <w:b/>
                <w:bCs/>
                <w:color w:val="000000"/>
                <w:sz w:val="16"/>
                <w:szCs w:val="16"/>
              </w:rPr>
              <w:t>全年（调整）预算数</w:t>
            </w:r>
          </w:p>
        </w:tc>
        <w:tc>
          <w:tcPr>
            <w:tcW w:w="1264" w:type="dxa"/>
            <w:gridSpan w:val="2"/>
            <w:tcBorders>
              <w:top w:val="single" w:color="000000" w:sz="4" w:space="0"/>
              <w:left w:val="nil"/>
              <w:bottom w:val="single" w:color="000000" w:sz="4" w:space="0"/>
              <w:right w:val="single" w:color="000000" w:sz="4" w:space="0"/>
            </w:tcBorders>
            <w:vAlign w:val="center"/>
          </w:tcPr>
          <w:p w14:paraId="09806E75">
            <w:pPr>
              <w:jc w:val="center"/>
              <w:textAlignment w:val="center"/>
              <w:rPr>
                <w:b/>
                <w:bCs/>
                <w:color w:val="000000"/>
                <w:kern w:val="2"/>
                <w:sz w:val="16"/>
                <w:szCs w:val="16"/>
              </w:rPr>
            </w:pPr>
            <w:r>
              <w:rPr>
                <w:b/>
                <w:bCs/>
                <w:color w:val="000000"/>
                <w:sz w:val="16"/>
                <w:szCs w:val="16"/>
              </w:rPr>
              <w:t>全年执行数</w:t>
            </w:r>
          </w:p>
        </w:tc>
        <w:tc>
          <w:tcPr>
            <w:tcW w:w="479" w:type="dxa"/>
            <w:tcBorders>
              <w:top w:val="single" w:color="000000" w:sz="4" w:space="0"/>
              <w:left w:val="nil"/>
              <w:bottom w:val="single" w:color="000000" w:sz="4" w:space="0"/>
              <w:right w:val="single" w:color="000000" w:sz="4" w:space="0"/>
            </w:tcBorders>
            <w:vAlign w:val="center"/>
          </w:tcPr>
          <w:p w14:paraId="3C15B748">
            <w:pPr>
              <w:jc w:val="center"/>
              <w:textAlignment w:val="center"/>
              <w:rPr>
                <w:b/>
                <w:bCs/>
                <w:color w:val="000000"/>
                <w:kern w:val="2"/>
                <w:sz w:val="16"/>
                <w:szCs w:val="16"/>
              </w:rPr>
            </w:pPr>
            <w:r>
              <w:rPr>
                <w:b/>
                <w:bCs/>
                <w:color w:val="000000"/>
                <w:sz w:val="16"/>
                <w:szCs w:val="16"/>
              </w:rPr>
              <w:t>执行率</w:t>
            </w:r>
          </w:p>
        </w:tc>
        <w:tc>
          <w:tcPr>
            <w:tcW w:w="492" w:type="dxa"/>
            <w:tcBorders>
              <w:top w:val="single" w:color="000000" w:sz="4" w:space="0"/>
              <w:left w:val="nil"/>
              <w:bottom w:val="single" w:color="000000" w:sz="4" w:space="0"/>
              <w:right w:val="single" w:color="000000" w:sz="4" w:space="0"/>
            </w:tcBorders>
            <w:vAlign w:val="center"/>
          </w:tcPr>
          <w:p w14:paraId="78CA8403">
            <w:pPr>
              <w:textAlignment w:val="center"/>
              <w:rPr>
                <w:b/>
                <w:bCs/>
                <w:color w:val="000000"/>
                <w:kern w:val="2"/>
                <w:sz w:val="16"/>
                <w:szCs w:val="16"/>
              </w:rPr>
            </w:pPr>
            <w:r>
              <w:rPr>
                <w:b/>
                <w:bCs/>
                <w:color w:val="000000"/>
                <w:sz w:val="16"/>
                <w:szCs w:val="16"/>
              </w:rPr>
              <w:t>执行率权重</w:t>
            </w:r>
          </w:p>
        </w:tc>
        <w:tc>
          <w:tcPr>
            <w:tcW w:w="1122" w:type="dxa"/>
            <w:tcBorders>
              <w:top w:val="single" w:color="000000" w:sz="4" w:space="0"/>
              <w:left w:val="nil"/>
              <w:bottom w:val="single" w:color="000000" w:sz="4" w:space="0"/>
              <w:right w:val="single" w:color="000000" w:sz="4" w:space="0"/>
            </w:tcBorders>
            <w:vAlign w:val="center"/>
          </w:tcPr>
          <w:p w14:paraId="6CDCD7AD">
            <w:pPr>
              <w:jc w:val="center"/>
              <w:textAlignment w:val="center"/>
              <w:rPr>
                <w:b/>
                <w:bCs/>
                <w:color w:val="000000"/>
                <w:kern w:val="2"/>
                <w:sz w:val="16"/>
                <w:szCs w:val="16"/>
              </w:rPr>
            </w:pPr>
            <w:r>
              <w:rPr>
                <w:b/>
                <w:bCs/>
                <w:color w:val="000000"/>
                <w:sz w:val="16"/>
                <w:szCs w:val="16"/>
              </w:rPr>
              <w:t>执行率得分</w:t>
            </w:r>
          </w:p>
        </w:tc>
      </w:tr>
      <w:tr w14:paraId="3B2F3323">
        <w:tblPrEx>
          <w:tblCellMar>
            <w:top w:w="15" w:type="dxa"/>
            <w:left w:w="15" w:type="dxa"/>
            <w:bottom w:w="15" w:type="dxa"/>
            <w:right w:w="15" w:type="dxa"/>
          </w:tblCellMar>
        </w:tblPrEx>
        <w:trPr>
          <w:trHeight w:val="406" w:hRule="atLeast"/>
        </w:trPr>
        <w:tc>
          <w:tcPr>
            <w:tcW w:w="1836" w:type="dxa"/>
            <w:gridSpan w:val="2"/>
            <w:tcBorders>
              <w:top w:val="single" w:color="000000" w:sz="4" w:space="0"/>
              <w:left w:val="single" w:color="000000" w:sz="4" w:space="0"/>
              <w:bottom w:val="single" w:color="000000" w:sz="4" w:space="0"/>
              <w:right w:val="single" w:color="000000" w:sz="4" w:space="0"/>
            </w:tcBorders>
            <w:vAlign w:val="center"/>
          </w:tcPr>
          <w:p w14:paraId="3E4BC78B">
            <w:pPr>
              <w:widowControl w:val="0"/>
              <w:jc w:val="both"/>
              <w:rPr>
                <w:color w:val="000000"/>
                <w:kern w:val="2"/>
                <w:sz w:val="16"/>
                <w:szCs w:val="16"/>
              </w:rPr>
            </w:pPr>
            <w:r>
              <w:rPr>
                <w:color w:val="000000"/>
                <w:sz w:val="16"/>
                <w:szCs w:val="16"/>
              </w:rPr>
              <w:t>年度总金额</w:t>
            </w:r>
          </w:p>
        </w:tc>
        <w:tc>
          <w:tcPr>
            <w:tcW w:w="712" w:type="dxa"/>
            <w:tcBorders>
              <w:top w:val="single" w:color="000000" w:sz="4" w:space="0"/>
              <w:left w:val="nil"/>
              <w:bottom w:val="single" w:color="000000" w:sz="4" w:space="0"/>
            </w:tcBorders>
            <w:vAlign w:val="center"/>
          </w:tcPr>
          <w:p w14:paraId="30B680D9">
            <w:pPr>
              <w:widowControl w:val="0"/>
              <w:jc w:val="both"/>
              <w:rPr>
                <w:color w:val="000000"/>
                <w:kern w:val="2"/>
                <w:sz w:val="16"/>
                <w:szCs w:val="16"/>
              </w:rPr>
            </w:pPr>
          </w:p>
        </w:tc>
        <w:tc>
          <w:tcPr>
            <w:tcW w:w="1048" w:type="dxa"/>
            <w:tcBorders>
              <w:top w:val="single" w:color="000000" w:sz="4" w:space="0"/>
              <w:bottom w:val="single" w:color="000000" w:sz="4" w:space="0"/>
              <w:right w:val="single" w:color="000000" w:sz="4" w:space="0"/>
            </w:tcBorders>
            <w:vAlign w:val="center"/>
          </w:tcPr>
          <w:p w14:paraId="16F8A883">
            <w:pPr>
              <w:textAlignment w:val="center"/>
              <w:rPr>
                <w:color w:val="000000"/>
                <w:kern w:val="2"/>
                <w:sz w:val="16"/>
                <w:szCs w:val="16"/>
              </w:rPr>
            </w:pPr>
            <w:r>
              <w:rPr>
                <w:color w:val="000000"/>
                <w:sz w:val="16"/>
                <w:szCs w:val="16"/>
              </w:rPr>
              <w:t xml:space="preserve">0.00 </w:t>
            </w:r>
          </w:p>
        </w:tc>
        <w:tc>
          <w:tcPr>
            <w:tcW w:w="941" w:type="dxa"/>
            <w:tcBorders>
              <w:top w:val="single" w:color="000000" w:sz="4" w:space="0"/>
              <w:left w:val="nil"/>
              <w:bottom w:val="single" w:color="000000" w:sz="4" w:space="0"/>
            </w:tcBorders>
            <w:vAlign w:val="center"/>
          </w:tcPr>
          <w:p w14:paraId="461B237C">
            <w:pPr>
              <w:widowControl w:val="0"/>
              <w:jc w:val="both"/>
              <w:rPr>
                <w:color w:val="000000"/>
                <w:kern w:val="2"/>
                <w:sz w:val="16"/>
                <w:szCs w:val="16"/>
              </w:rPr>
            </w:pPr>
          </w:p>
        </w:tc>
        <w:tc>
          <w:tcPr>
            <w:tcW w:w="981" w:type="dxa"/>
            <w:tcBorders>
              <w:top w:val="single" w:color="000000" w:sz="4" w:space="0"/>
              <w:bottom w:val="single" w:color="000000" w:sz="4" w:space="0"/>
              <w:right w:val="single" w:color="000000" w:sz="4" w:space="0"/>
            </w:tcBorders>
            <w:vAlign w:val="center"/>
          </w:tcPr>
          <w:p w14:paraId="239FD291">
            <w:pPr>
              <w:textAlignment w:val="center"/>
              <w:rPr>
                <w:color w:val="000000"/>
                <w:kern w:val="2"/>
                <w:sz w:val="16"/>
                <w:szCs w:val="16"/>
              </w:rPr>
            </w:pPr>
            <w:r>
              <w:rPr>
                <w:color w:val="000000"/>
                <w:sz w:val="16"/>
                <w:szCs w:val="16"/>
              </w:rPr>
              <w:t xml:space="preserve">78,000.00 </w:t>
            </w:r>
          </w:p>
        </w:tc>
        <w:tc>
          <w:tcPr>
            <w:tcW w:w="512" w:type="dxa"/>
            <w:tcBorders>
              <w:top w:val="single" w:color="000000" w:sz="4" w:space="0"/>
              <w:left w:val="nil"/>
              <w:bottom w:val="single" w:color="000000" w:sz="4" w:space="0"/>
            </w:tcBorders>
            <w:vAlign w:val="center"/>
          </w:tcPr>
          <w:p w14:paraId="5FB4F81F">
            <w:pPr>
              <w:widowControl w:val="0"/>
              <w:jc w:val="both"/>
              <w:rPr>
                <w:color w:val="000000"/>
                <w:kern w:val="2"/>
                <w:sz w:val="16"/>
                <w:szCs w:val="16"/>
              </w:rPr>
            </w:pPr>
          </w:p>
        </w:tc>
        <w:tc>
          <w:tcPr>
            <w:tcW w:w="752" w:type="dxa"/>
            <w:tcBorders>
              <w:top w:val="single" w:color="000000" w:sz="4" w:space="0"/>
              <w:bottom w:val="single" w:color="000000" w:sz="4" w:space="0"/>
              <w:right w:val="single" w:color="000000" w:sz="4" w:space="0"/>
            </w:tcBorders>
            <w:vAlign w:val="center"/>
          </w:tcPr>
          <w:p w14:paraId="61277B0C">
            <w:pPr>
              <w:textAlignment w:val="center"/>
              <w:rPr>
                <w:color w:val="000000"/>
                <w:kern w:val="2"/>
                <w:sz w:val="16"/>
                <w:szCs w:val="16"/>
              </w:rPr>
            </w:pPr>
            <w:r>
              <w:rPr>
                <w:color w:val="000000"/>
                <w:sz w:val="16"/>
                <w:szCs w:val="16"/>
              </w:rPr>
              <w:t xml:space="preserve">78,000.00 </w:t>
            </w:r>
          </w:p>
        </w:tc>
        <w:tc>
          <w:tcPr>
            <w:tcW w:w="479" w:type="dxa"/>
            <w:tcBorders>
              <w:top w:val="single" w:color="000000" w:sz="4" w:space="0"/>
              <w:left w:val="nil"/>
              <w:bottom w:val="single" w:color="000000" w:sz="4" w:space="0"/>
              <w:right w:val="single" w:color="000000" w:sz="4" w:space="0"/>
            </w:tcBorders>
            <w:vAlign w:val="center"/>
          </w:tcPr>
          <w:p w14:paraId="52A12D7A">
            <w:pPr>
              <w:widowControl w:val="0"/>
              <w:jc w:val="both"/>
              <w:rPr>
                <w:color w:val="000000"/>
                <w:kern w:val="2"/>
                <w:sz w:val="16"/>
                <w:szCs w:val="16"/>
              </w:rPr>
            </w:pPr>
          </w:p>
        </w:tc>
        <w:tc>
          <w:tcPr>
            <w:tcW w:w="492" w:type="dxa"/>
            <w:tcBorders>
              <w:top w:val="single" w:color="000000" w:sz="4" w:space="0"/>
              <w:left w:val="nil"/>
              <w:bottom w:val="single" w:color="000000" w:sz="4" w:space="0"/>
              <w:right w:val="single" w:color="000000" w:sz="4" w:space="0"/>
            </w:tcBorders>
            <w:vAlign w:val="center"/>
          </w:tcPr>
          <w:p w14:paraId="4BF45A24">
            <w:pPr>
              <w:widowControl w:val="0"/>
              <w:jc w:val="both"/>
              <w:rPr>
                <w:color w:val="000000"/>
                <w:kern w:val="2"/>
                <w:sz w:val="16"/>
                <w:szCs w:val="16"/>
              </w:rPr>
            </w:pPr>
          </w:p>
        </w:tc>
        <w:tc>
          <w:tcPr>
            <w:tcW w:w="1122" w:type="dxa"/>
            <w:tcBorders>
              <w:top w:val="single" w:color="000000" w:sz="4" w:space="0"/>
              <w:left w:val="nil"/>
              <w:bottom w:val="single" w:color="000000" w:sz="4" w:space="0"/>
              <w:right w:val="single" w:color="000000" w:sz="4" w:space="0"/>
            </w:tcBorders>
            <w:vAlign w:val="center"/>
          </w:tcPr>
          <w:p w14:paraId="7C9DFB67">
            <w:pPr>
              <w:widowControl w:val="0"/>
              <w:jc w:val="right"/>
              <w:rPr>
                <w:color w:val="000000"/>
                <w:kern w:val="2"/>
                <w:sz w:val="16"/>
                <w:szCs w:val="16"/>
              </w:rPr>
            </w:pPr>
          </w:p>
        </w:tc>
      </w:tr>
      <w:tr w14:paraId="7F380B5D">
        <w:tblPrEx>
          <w:tblCellMar>
            <w:top w:w="15" w:type="dxa"/>
            <w:left w:w="15" w:type="dxa"/>
            <w:bottom w:w="15" w:type="dxa"/>
            <w:right w:w="15" w:type="dxa"/>
          </w:tblCellMar>
        </w:tblPrEx>
        <w:trPr>
          <w:trHeight w:val="409" w:hRule="atLeast"/>
        </w:trPr>
        <w:tc>
          <w:tcPr>
            <w:tcW w:w="1836" w:type="dxa"/>
            <w:gridSpan w:val="2"/>
            <w:tcBorders>
              <w:top w:val="single" w:color="000000" w:sz="4" w:space="0"/>
              <w:left w:val="single" w:color="000000" w:sz="4" w:space="0"/>
              <w:bottom w:val="single" w:color="000000" w:sz="4" w:space="0"/>
              <w:right w:val="single" w:color="000000" w:sz="4" w:space="0"/>
            </w:tcBorders>
            <w:vAlign w:val="center"/>
          </w:tcPr>
          <w:p w14:paraId="16A8A6B8">
            <w:pPr>
              <w:widowControl w:val="0"/>
              <w:jc w:val="both"/>
              <w:rPr>
                <w:color w:val="000000"/>
                <w:kern w:val="2"/>
                <w:sz w:val="16"/>
                <w:szCs w:val="16"/>
              </w:rPr>
            </w:pPr>
            <w:r>
              <w:rPr>
                <w:color w:val="000000"/>
                <w:sz w:val="16"/>
                <w:szCs w:val="16"/>
              </w:rPr>
              <w:t>其中：财政拨款</w:t>
            </w:r>
          </w:p>
        </w:tc>
        <w:tc>
          <w:tcPr>
            <w:tcW w:w="712" w:type="dxa"/>
            <w:tcBorders>
              <w:top w:val="single" w:color="000000" w:sz="4" w:space="0"/>
              <w:left w:val="nil"/>
              <w:bottom w:val="single" w:color="000000" w:sz="4" w:space="0"/>
            </w:tcBorders>
            <w:vAlign w:val="center"/>
          </w:tcPr>
          <w:p w14:paraId="31E1E0E1">
            <w:pPr>
              <w:widowControl w:val="0"/>
              <w:jc w:val="both"/>
              <w:rPr>
                <w:color w:val="000000"/>
                <w:kern w:val="2"/>
                <w:sz w:val="16"/>
                <w:szCs w:val="16"/>
              </w:rPr>
            </w:pPr>
          </w:p>
        </w:tc>
        <w:tc>
          <w:tcPr>
            <w:tcW w:w="1048" w:type="dxa"/>
            <w:tcBorders>
              <w:top w:val="single" w:color="000000" w:sz="4" w:space="0"/>
              <w:bottom w:val="single" w:color="000000" w:sz="4" w:space="0"/>
              <w:right w:val="single" w:color="000000" w:sz="4" w:space="0"/>
            </w:tcBorders>
            <w:vAlign w:val="center"/>
          </w:tcPr>
          <w:p w14:paraId="3C0C590A">
            <w:pPr>
              <w:textAlignment w:val="center"/>
              <w:rPr>
                <w:color w:val="000000"/>
                <w:kern w:val="2"/>
                <w:sz w:val="16"/>
                <w:szCs w:val="16"/>
              </w:rPr>
            </w:pPr>
            <w:r>
              <w:rPr>
                <w:color w:val="000000"/>
                <w:sz w:val="16"/>
                <w:szCs w:val="16"/>
              </w:rPr>
              <w:t xml:space="preserve">0.00 </w:t>
            </w:r>
          </w:p>
        </w:tc>
        <w:tc>
          <w:tcPr>
            <w:tcW w:w="941" w:type="dxa"/>
            <w:tcBorders>
              <w:top w:val="single" w:color="000000" w:sz="4" w:space="0"/>
              <w:left w:val="nil"/>
              <w:bottom w:val="single" w:color="000000" w:sz="4" w:space="0"/>
            </w:tcBorders>
            <w:vAlign w:val="center"/>
          </w:tcPr>
          <w:p w14:paraId="700D49E8">
            <w:pPr>
              <w:widowControl w:val="0"/>
              <w:jc w:val="both"/>
              <w:rPr>
                <w:color w:val="000000"/>
                <w:kern w:val="2"/>
                <w:sz w:val="16"/>
                <w:szCs w:val="16"/>
              </w:rPr>
            </w:pPr>
          </w:p>
        </w:tc>
        <w:tc>
          <w:tcPr>
            <w:tcW w:w="981" w:type="dxa"/>
            <w:tcBorders>
              <w:top w:val="single" w:color="000000" w:sz="4" w:space="0"/>
              <w:bottom w:val="single" w:color="000000" w:sz="4" w:space="0"/>
              <w:right w:val="single" w:color="000000" w:sz="4" w:space="0"/>
            </w:tcBorders>
            <w:vAlign w:val="center"/>
          </w:tcPr>
          <w:p w14:paraId="462BA163">
            <w:pPr>
              <w:textAlignment w:val="center"/>
              <w:rPr>
                <w:color w:val="000000"/>
                <w:kern w:val="2"/>
                <w:sz w:val="16"/>
                <w:szCs w:val="16"/>
              </w:rPr>
            </w:pPr>
            <w:r>
              <w:rPr>
                <w:color w:val="000000"/>
                <w:sz w:val="16"/>
                <w:szCs w:val="16"/>
              </w:rPr>
              <w:t xml:space="preserve">78,000.00 </w:t>
            </w:r>
          </w:p>
        </w:tc>
        <w:tc>
          <w:tcPr>
            <w:tcW w:w="512" w:type="dxa"/>
            <w:tcBorders>
              <w:top w:val="single" w:color="000000" w:sz="4" w:space="0"/>
              <w:left w:val="nil"/>
              <w:bottom w:val="single" w:color="000000" w:sz="4" w:space="0"/>
            </w:tcBorders>
            <w:vAlign w:val="center"/>
          </w:tcPr>
          <w:p w14:paraId="284EF1D3">
            <w:pPr>
              <w:widowControl w:val="0"/>
              <w:jc w:val="both"/>
              <w:rPr>
                <w:color w:val="000000"/>
                <w:kern w:val="2"/>
                <w:sz w:val="16"/>
                <w:szCs w:val="16"/>
              </w:rPr>
            </w:pPr>
          </w:p>
        </w:tc>
        <w:tc>
          <w:tcPr>
            <w:tcW w:w="752" w:type="dxa"/>
            <w:tcBorders>
              <w:top w:val="single" w:color="000000" w:sz="4" w:space="0"/>
              <w:bottom w:val="single" w:color="000000" w:sz="4" w:space="0"/>
              <w:right w:val="single" w:color="000000" w:sz="4" w:space="0"/>
            </w:tcBorders>
            <w:vAlign w:val="center"/>
          </w:tcPr>
          <w:p w14:paraId="0D63193E">
            <w:pPr>
              <w:textAlignment w:val="center"/>
              <w:rPr>
                <w:color w:val="000000"/>
                <w:kern w:val="2"/>
                <w:sz w:val="16"/>
                <w:szCs w:val="16"/>
              </w:rPr>
            </w:pPr>
            <w:r>
              <w:rPr>
                <w:color w:val="000000"/>
                <w:sz w:val="16"/>
                <w:szCs w:val="16"/>
              </w:rPr>
              <w:t xml:space="preserve">78,000.00 </w:t>
            </w:r>
          </w:p>
        </w:tc>
        <w:tc>
          <w:tcPr>
            <w:tcW w:w="479" w:type="dxa"/>
            <w:tcBorders>
              <w:top w:val="single" w:color="000000" w:sz="4" w:space="0"/>
              <w:left w:val="nil"/>
              <w:bottom w:val="single" w:color="000000" w:sz="4" w:space="0"/>
              <w:right w:val="single" w:color="000000" w:sz="4" w:space="0"/>
            </w:tcBorders>
            <w:vAlign w:val="center"/>
          </w:tcPr>
          <w:p w14:paraId="16CFDE6C">
            <w:pPr>
              <w:textAlignment w:val="center"/>
              <w:rPr>
                <w:color w:val="000000"/>
                <w:kern w:val="2"/>
                <w:sz w:val="16"/>
                <w:szCs w:val="16"/>
              </w:rPr>
            </w:pPr>
            <w:r>
              <w:rPr>
                <w:color w:val="000000"/>
                <w:sz w:val="16"/>
                <w:szCs w:val="16"/>
              </w:rPr>
              <w:t>100</w:t>
            </w:r>
          </w:p>
        </w:tc>
        <w:tc>
          <w:tcPr>
            <w:tcW w:w="492" w:type="dxa"/>
            <w:tcBorders>
              <w:top w:val="single" w:color="000000" w:sz="4" w:space="0"/>
              <w:left w:val="nil"/>
              <w:bottom w:val="single" w:color="000000" w:sz="4" w:space="0"/>
              <w:right w:val="single" w:color="000000" w:sz="4" w:space="0"/>
            </w:tcBorders>
            <w:vAlign w:val="center"/>
          </w:tcPr>
          <w:p w14:paraId="78EE00D2">
            <w:pPr>
              <w:textAlignment w:val="center"/>
              <w:rPr>
                <w:color w:val="000000"/>
                <w:kern w:val="2"/>
                <w:sz w:val="16"/>
                <w:szCs w:val="16"/>
              </w:rPr>
            </w:pPr>
            <w:r>
              <w:rPr>
                <w:color w:val="000000"/>
                <w:sz w:val="16"/>
                <w:szCs w:val="16"/>
              </w:rPr>
              <w:t>10.00</w:t>
            </w:r>
          </w:p>
        </w:tc>
        <w:tc>
          <w:tcPr>
            <w:tcW w:w="1122" w:type="dxa"/>
            <w:tcBorders>
              <w:top w:val="single" w:color="000000" w:sz="4" w:space="0"/>
              <w:left w:val="nil"/>
              <w:bottom w:val="single" w:color="000000" w:sz="4" w:space="0"/>
              <w:right w:val="single" w:color="000000" w:sz="4" w:space="0"/>
            </w:tcBorders>
            <w:vAlign w:val="center"/>
          </w:tcPr>
          <w:p w14:paraId="53EB37A6">
            <w:pPr>
              <w:ind w:firstLine="160" w:firstLineChars="100"/>
              <w:jc w:val="right"/>
              <w:textAlignment w:val="center"/>
              <w:rPr>
                <w:color w:val="000000"/>
                <w:kern w:val="2"/>
                <w:sz w:val="16"/>
                <w:szCs w:val="16"/>
              </w:rPr>
            </w:pPr>
            <w:r>
              <w:rPr>
                <w:color w:val="000000"/>
                <w:sz w:val="16"/>
                <w:szCs w:val="16"/>
              </w:rPr>
              <w:t xml:space="preserve">10.00 </w:t>
            </w:r>
          </w:p>
        </w:tc>
      </w:tr>
      <w:tr w14:paraId="19360CBB">
        <w:tblPrEx>
          <w:tblCellMar>
            <w:top w:w="15" w:type="dxa"/>
            <w:left w:w="15" w:type="dxa"/>
            <w:bottom w:w="15" w:type="dxa"/>
            <w:right w:w="15" w:type="dxa"/>
          </w:tblCellMar>
        </w:tblPrEx>
        <w:trPr>
          <w:trHeight w:val="407" w:hRule="atLeast"/>
        </w:trPr>
        <w:tc>
          <w:tcPr>
            <w:tcW w:w="1836" w:type="dxa"/>
            <w:gridSpan w:val="2"/>
            <w:tcBorders>
              <w:top w:val="single" w:color="000000" w:sz="4" w:space="0"/>
              <w:left w:val="single" w:color="000000" w:sz="4" w:space="0"/>
              <w:bottom w:val="single" w:color="000000" w:sz="4" w:space="0"/>
              <w:right w:val="single" w:color="000000" w:sz="4" w:space="0"/>
            </w:tcBorders>
            <w:vAlign w:val="center"/>
          </w:tcPr>
          <w:p w14:paraId="17A2D45C">
            <w:pPr>
              <w:widowControl w:val="0"/>
              <w:jc w:val="both"/>
              <w:rPr>
                <w:color w:val="000000"/>
                <w:kern w:val="2"/>
                <w:sz w:val="16"/>
                <w:szCs w:val="16"/>
              </w:rPr>
            </w:pPr>
            <w:r>
              <w:rPr>
                <w:color w:val="000000"/>
                <w:sz w:val="16"/>
                <w:szCs w:val="16"/>
              </w:rPr>
              <w:t>一般公共预算</w:t>
            </w:r>
          </w:p>
        </w:tc>
        <w:tc>
          <w:tcPr>
            <w:tcW w:w="712" w:type="dxa"/>
            <w:tcBorders>
              <w:top w:val="single" w:color="000000" w:sz="4" w:space="0"/>
              <w:left w:val="nil"/>
              <w:bottom w:val="single" w:color="000000" w:sz="4" w:space="0"/>
            </w:tcBorders>
            <w:vAlign w:val="center"/>
          </w:tcPr>
          <w:p w14:paraId="17C46B8C">
            <w:pPr>
              <w:widowControl w:val="0"/>
              <w:jc w:val="both"/>
              <w:rPr>
                <w:color w:val="000000"/>
                <w:kern w:val="2"/>
                <w:sz w:val="16"/>
                <w:szCs w:val="16"/>
              </w:rPr>
            </w:pPr>
          </w:p>
        </w:tc>
        <w:tc>
          <w:tcPr>
            <w:tcW w:w="1048" w:type="dxa"/>
            <w:tcBorders>
              <w:top w:val="single" w:color="000000" w:sz="4" w:space="0"/>
              <w:bottom w:val="single" w:color="000000" w:sz="4" w:space="0"/>
              <w:right w:val="single" w:color="000000" w:sz="4" w:space="0"/>
            </w:tcBorders>
            <w:vAlign w:val="center"/>
          </w:tcPr>
          <w:p w14:paraId="1FA0BF62">
            <w:pPr>
              <w:textAlignment w:val="center"/>
              <w:rPr>
                <w:color w:val="000000"/>
                <w:kern w:val="2"/>
                <w:sz w:val="16"/>
                <w:szCs w:val="16"/>
              </w:rPr>
            </w:pPr>
            <w:r>
              <w:rPr>
                <w:color w:val="000000"/>
                <w:sz w:val="16"/>
                <w:szCs w:val="16"/>
              </w:rPr>
              <w:t xml:space="preserve">0.00 </w:t>
            </w:r>
          </w:p>
        </w:tc>
        <w:tc>
          <w:tcPr>
            <w:tcW w:w="941" w:type="dxa"/>
            <w:tcBorders>
              <w:top w:val="single" w:color="000000" w:sz="4" w:space="0"/>
              <w:left w:val="nil"/>
              <w:bottom w:val="single" w:color="000000" w:sz="4" w:space="0"/>
            </w:tcBorders>
            <w:vAlign w:val="center"/>
          </w:tcPr>
          <w:p w14:paraId="75292A08">
            <w:pPr>
              <w:widowControl w:val="0"/>
              <w:jc w:val="both"/>
              <w:rPr>
                <w:color w:val="000000"/>
                <w:kern w:val="2"/>
                <w:sz w:val="16"/>
                <w:szCs w:val="16"/>
              </w:rPr>
            </w:pPr>
          </w:p>
        </w:tc>
        <w:tc>
          <w:tcPr>
            <w:tcW w:w="981" w:type="dxa"/>
            <w:tcBorders>
              <w:top w:val="single" w:color="000000" w:sz="4" w:space="0"/>
              <w:bottom w:val="single" w:color="000000" w:sz="4" w:space="0"/>
              <w:right w:val="single" w:color="000000" w:sz="4" w:space="0"/>
            </w:tcBorders>
            <w:vAlign w:val="center"/>
          </w:tcPr>
          <w:p w14:paraId="59B1BF3A">
            <w:pPr>
              <w:textAlignment w:val="center"/>
              <w:rPr>
                <w:color w:val="000000"/>
                <w:kern w:val="2"/>
                <w:sz w:val="16"/>
                <w:szCs w:val="16"/>
              </w:rPr>
            </w:pPr>
            <w:r>
              <w:rPr>
                <w:color w:val="000000"/>
                <w:sz w:val="16"/>
                <w:szCs w:val="16"/>
              </w:rPr>
              <w:t xml:space="preserve">78,000.00 </w:t>
            </w:r>
          </w:p>
        </w:tc>
        <w:tc>
          <w:tcPr>
            <w:tcW w:w="512" w:type="dxa"/>
            <w:tcBorders>
              <w:top w:val="single" w:color="000000" w:sz="4" w:space="0"/>
              <w:left w:val="nil"/>
              <w:bottom w:val="single" w:color="000000" w:sz="4" w:space="0"/>
            </w:tcBorders>
            <w:vAlign w:val="center"/>
          </w:tcPr>
          <w:p w14:paraId="16824C7D">
            <w:pPr>
              <w:widowControl w:val="0"/>
              <w:jc w:val="both"/>
              <w:rPr>
                <w:color w:val="000000"/>
                <w:kern w:val="2"/>
                <w:sz w:val="16"/>
                <w:szCs w:val="16"/>
              </w:rPr>
            </w:pPr>
          </w:p>
        </w:tc>
        <w:tc>
          <w:tcPr>
            <w:tcW w:w="752" w:type="dxa"/>
            <w:tcBorders>
              <w:top w:val="single" w:color="000000" w:sz="4" w:space="0"/>
              <w:bottom w:val="single" w:color="000000" w:sz="4" w:space="0"/>
              <w:right w:val="single" w:color="000000" w:sz="4" w:space="0"/>
            </w:tcBorders>
            <w:vAlign w:val="center"/>
          </w:tcPr>
          <w:p w14:paraId="6A22FD88">
            <w:pPr>
              <w:textAlignment w:val="center"/>
              <w:rPr>
                <w:color w:val="000000"/>
                <w:kern w:val="2"/>
                <w:sz w:val="16"/>
                <w:szCs w:val="16"/>
              </w:rPr>
            </w:pPr>
            <w:r>
              <w:rPr>
                <w:color w:val="000000"/>
                <w:sz w:val="16"/>
                <w:szCs w:val="16"/>
              </w:rPr>
              <w:t xml:space="preserve">78,000.00 </w:t>
            </w:r>
          </w:p>
        </w:tc>
        <w:tc>
          <w:tcPr>
            <w:tcW w:w="479" w:type="dxa"/>
            <w:tcBorders>
              <w:top w:val="single" w:color="000000" w:sz="4" w:space="0"/>
              <w:left w:val="nil"/>
              <w:bottom w:val="single" w:color="000000" w:sz="4" w:space="0"/>
              <w:right w:val="single" w:color="000000" w:sz="4" w:space="0"/>
            </w:tcBorders>
            <w:vAlign w:val="center"/>
          </w:tcPr>
          <w:p w14:paraId="7CA2601F">
            <w:pPr>
              <w:textAlignment w:val="center"/>
              <w:rPr>
                <w:color w:val="000000"/>
                <w:kern w:val="2"/>
                <w:sz w:val="16"/>
                <w:szCs w:val="16"/>
              </w:rPr>
            </w:pPr>
            <w:r>
              <w:rPr>
                <w:color w:val="000000"/>
                <w:sz w:val="16"/>
                <w:szCs w:val="16"/>
              </w:rPr>
              <w:t>100</w:t>
            </w:r>
          </w:p>
        </w:tc>
        <w:tc>
          <w:tcPr>
            <w:tcW w:w="492" w:type="dxa"/>
            <w:tcBorders>
              <w:top w:val="single" w:color="000000" w:sz="4" w:space="0"/>
              <w:left w:val="nil"/>
              <w:bottom w:val="single" w:color="000000" w:sz="4" w:space="0"/>
              <w:right w:val="single" w:color="000000" w:sz="4" w:space="0"/>
            </w:tcBorders>
            <w:vAlign w:val="center"/>
          </w:tcPr>
          <w:p w14:paraId="787C31AF">
            <w:pPr>
              <w:widowControl w:val="0"/>
              <w:jc w:val="both"/>
              <w:rPr>
                <w:color w:val="000000"/>
                <w:kern w:val="2"/>
                <w:sz w:val="16"/>
                <w:szCs w:val="16"/>
              </w:rPr>
            </w:pPr>
          </w:p>
        </w:tc>
        <w:tc>
          <w:tcPr>
            <w:tcW w:w="1122" w:type="dxa"/>
            <w:tcBorders>
              <w:top w:val="single" w:color="000000" w:sz="4" w:space="0"/>
              <w:left w:val="nil"/>
              <w:bottom w:val="single" w:color="000000" w:sz="4" w:space="0"/>
              <w:right w:val="single" w:color="000000" w:sz="4" w:space="0"/>
            </w:tcBorders>
            <w:vAlign w:val="center"/>
          </w:tcPr>
          <w:p w14:paraId="066806EA">
            <w:pPr>
              <w:widowControl w:val="0"/>
              <w:jc w:val="right"/>
              <w:rPr>
                <w:color w:val="000000"/>
                <w:kern w:val="2"/>
                <w:sz w:val="16"/>
                <w:szCs w:val="16"/>
              </w:rPr>
            </w:pPr>
          </w:p>
        </w:tc>
      </w:tr>
      <w:tr w14:paraId="3A265929">
        <w:tblPrEx>
          <w:tblCellMar>
            <w:top w:w="15" w:type="dxa"/>
            <w:left w:w="15" w:type="dxa"/>
            <w:bottom w:w="15" w:type="dxa"/>
            <w:right w:w="15" w:type="dxa"/>
          </w:tblCellMar>
        </w:tblPrEx>
        <w:trPr>
          <w:trHeight w:val="511"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6407BE32">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绩效目标</w:t>
            </w:r>
          </w:p>
        </w:tc>
      </w:tr>
      <w:tr w14:paraId="3A44AA0D">
        <w:tblPrEx>
          <w:tblCellMar>
            <w:top w:w="15" w:type="dxa"/>
            <w:left w:w="15" w:type="dxa"/>
            <w:bottom w:w="15" w:type="dxa"/>
            <w:right w:w="15" w:type="dxa"/>
          </w:tblCellMar>
        </w:tblPrEx>
        <w:trPr>
          <w:trHeight w:val="497" w:hRule="atLeast"/>
        </w:trPr>
        <w:tc>
          <w:tcPr>
            <w:tcW w:w="3596" w:type="dxa"/>
            <w:gridSpan w:val="4"/>
            <w:tcBorders>
              <w:top w:val="single" w:color="000000" w:sz="4" w:space="0"/>
              <w:left w:val="single" w:color="000000" w:sz="4" w:space="0"/>
              <w:bottom w:val="single" w:color="000000" w:sz="4" w:space="0"/>
              <w:right w:val="single" w:color="000000" w:sz="4" w:space="0"/>
            </w:tcBorders>
            <w:vAlign w:val="center"/>
          </w:tcPr>
          <w:p w14:paraId="158A0209">
            <w:pPr>
              <w:jc w:val="center"/>
              <w:textAlignment w:val="center"/>
              <w:rPr>
                <w:b/>
                <w:bCs/>
                <w:color w:val="000000"/>
                <w:kern w:val="2"/>
                <w:sz w:val="16"/>
                <w:szCs w:val="16"/>
              </w:rPr>
            </w:pPr>
            <w:r>
              <w:rPr>
                <w:b/>
                <w:bCs/>
                <w:color w:val="000000"/>
                <w:sz w:val="16"/>
                <w:szCs w:val="16"/>
              </w:rPr>
              <w:t>年初绩效目标</w:t>
            </w:r>
          </w:p>
        </w:tc>
        <w:tc>
          <w:tcPr>
            <w:tcW w:w="3186" w:type="dxa"/>
            <w:gridSpan w:val="4"/>
            <w:tcBorders>
              <w:top w:val="single" w:color="000000" w:sz="4" w:space="0"/>
              <w:left w:val="nil"/>
              <w:bottom w:val="single" w:color="000000" w:sz="4" w:space="0"/>
              <w:right w:val="single" w:color="000000" w:sz="4" w:space="0"/>
            </w:tcBorders>
            <w:vAlign w:val="center"/>
          </w:tcPr>
          <w:p w14:paraId="76E4FA47">
            <w:pPr>
              <w:jc w:val="center"/>
              <w:textAlignment w:val="center"/>
              <w:rPr>
                <w:b/>
                <w:bCs/>
                <w:color w:val="000000"/>
                <w:kern w:val="2"/>
                <w:sz w:val="16"/>
                <w:szCs w:val="16"/>
              </w:rPr>
            </w:pPr>
            <w:r>
              <w:rPr>
                <w:b/>
                <w:bCs/>
                <w:color w:val="000000"/>
                <w:sz w:val="16"/>
                <w:szCs w:val="16"/>
              </w:rPr>
              <w:t>全年（调整）绩效目标</w:t>
            </w:r>
          </w:p>
        </w:tc>
        <w:tc>
          <w:tcPr>
            <w:tcW w:w="2093" w:type="dxa"/>
            <w:gridSpan w:val="3"/>
            <w:tcBorders>
              <w:top w:val="single" w:color="000000" w:sz="4" w:space="0"/>
              <w:left w:val="nil"/>
              <w:bottom w:val="single" w:color="000000" w:sz="4" w:space="0"/>
              <w:right w:val="single" w:color="000000" w:sz="4" w:space="0"/>
            </w:tcBorders>
            <w:vAlign w:val="center"/>
          </w:tcPr>
          <w:p w14:paraId="2475B810">
            <w:pPr>
              <w:jc w:val="center"/>
              <w:textAlignment w:val="center"/>
              <w:rPr>
                <w:b/>
                <w:bCs/>
                <w:color w:val="000000"/>
                <w:kern w:val="2"/>
                <w:sz w:val="16"/>
                <w:szCs w:val="16"/>
              </w:rPr>
            </w:pPr>
            <w:r>
              <w:rPr>
                <w:b/>
                <w:bCs/>
                <w:color w:val="000000"/>
                <w:sz w:val="16"/>
                <w:szCs w:val="16"/>
              </w:rPr>
              <w:t>全年目标实际完成情况</w:t>
            </w:r>
          </w:p>
        </w:tc>
      </w:tr>
      <w:tr w14:paraId="5313E9DF">
        <w:tblPrEx>
          <w:tblCellMar>
            <w:top w:w="15" w:type="dxa"/>
            <w:left w:w="15" w:type="dxa"/>
            <w:bottom w:w="15" w:type="dxa"/>
            <w:right w:w="15" w:type="dxa"/>
          </w:tblCellMar>
        </w:tblPrEx>
        <w:trPr>
          <w:trHeight w:val="738" w:hRule="atLeast"/>
        </w:trPr>
        <w:tc>
          <w:tcPr>
            <w:tcW w:w="3596" w:type="dxa"/>
            <w:gridSpan w:val="4"/>
            <w:tcBorders>
              <w:top w:val="single" w:color="000000" w:sz="4" w:space="0"/>
              <w:left w:val="single" w:color="000000" w:sz="4" w:space="0"/>
              <w:bottom w:val="single" w:color="000000" w:sz="4" w:space="0"/>
              <w:right w:val="single" w:color="000000" w:sz="4" w:space="0"/>
            </w:tcBorders>
          </w:tcPr>
          <w:p w14:paraId="09489CAB">
            <w:pPr>
              <w:textAlignment w:val="top"/>
              <w:rPr>
                <w:color w:val="000000"/>
                <w:kern w:val="2"/>
                <w:sz w:val="16"/>
                <w:szCs w:val="16"/>
              </w:rPr>
            </w:pPr>
            <w:r>
              <w:rPr>
                <w:color w:val="000000"/>
                <w:sz w:val="16"/>
                <w:szCs w:val="16"/>
              </w:rPr>
              <w:t>做好情防控新阶段医务人员保护关心关爱工作。</w:t>
            </w:r>
          </w:p>
        </w:tc>
        <w:tc>
          <w:tcPr>
            <w:tcW w:w="3186" w:type="dxa"/>
            <w:gridSpan w:val="4"/>
            <w:tcBorders>
              <w:top w:val="single" w:color="000000" w:sz="4" w:space="0"/>
              <w:left w:val="nil"/>
              <w:bottom w:val="single" w:color="000000" w:sz="4" w:space="0"/>
              <w:right w:val="single" w:color="000000" w:sz="4" w:space="0"/>
            </w:tcBorders>
          </w:tcPr>
          <w:p w14:paraId="73CBB0CB">
            <w:pPr>
              <w:textAlignment w:val="top"/>
              <w:rPr>
                <w:color w:val="000000"/>
                <w:kern w:val="2"/>
                <w:sz w:val="16"/>
                <w:szCs w:val="16"/>
              </w:rPr>
            </w:pPr>
            <w:r>
              <w:rPr>
                <w:color w:val="000000"/>
                <w:sz w:val="16"/>
                <w:szCs w:val="16"/>
              </w:rPr>
              <w:t>做好情防控新阶段医务人员保护关心关爱工作。</w:t>
            </w:r>
          </w:p>
        </w:tc>
        <w:tc>
          <w:tcPr>
            <w:tcW w:w="2093" w:type="dxa"/>
            <w:gridSpan w:val="3"/>
            <w:tcBorders>
              <w:top w:val="single" w:color="000000" w:sz="4" w:space="0"/>
              <w:left w:val="nil"/>
              <w:bottom w:val="single" w:color="000000" w:sz="4" w:space="0"/>
              <w:right w:val="single" w:color="000000" w:sz="4" w:space="0"/>
            </w:tcBorders>
          </w:tcPr>
          <w:p w14:paraId="6120D9C6">
            <w:pPr>
              <w:textAlignment w:val="top"/>
              <w:rPr>
                <w:color w:val="000000"/>
                <w:kern w:val="2"/>
                <w:sz w:val="16"/>
                <w:szCs w:val="16"/>
              </w:rPr>
            </w:pPr>
            <w:r>
              <w:rPr>
                <w:color w:val="000000"/>
                <w:sz w:val="16"/>
                <w:szCs w:val="16"/>
              </w:rPr>
              <w:t>已完成</w:t>
            </w:r>
          </w:p>
        </w:tc>
      </w:tr>
      <w:tr w14:paraId="5EF14042">
        <w:tblPrEx>
          <w:tblCellMar>
            <w:top w:w="15" w:type="dxa"/>
            <w:left w:w="15" w:type="dxa"/>
            <w:bottom w:w="15" w:type="dxa"/>
            <w:right w:w="15" w:type="dxa"/>
          </w:tblCellMar>
        </w:tblPrEx>
        <w:trPr>
          <w:trHeight w:val="456"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6DF7642E">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绩效指标</w:t>
            </w:r>
          </w:p>
        </w:tc>
      </w:tr>
      <w:tr w14:paraId="6B862204">
        <w:tblPrEx>
          <w:tblCellMar>
            <w:top w:w="15" w:type="dxa"/>
            <w:left w:w="15" w:type="dxa"/>
            <w:bottom w:w="15" w:type="dxa"/>
            <w:right w:w="15" w:type="dxa"/>
          </w:tblCellMar>
        </w:tblPrEx>
        <w:trPr>
          <w:trHeight w:val="75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6A74E0BA">
            <w:pPr>
              <w:jc w:val="center"/>
              <w:textAlignment w:val="center"/>
              <w:rPr>
                <w:b/>
                <w:bCs/>
                <w:color w:val="000000"/>
                <w:kern w:val="2"/>
                <w:sz w:val="16"/>
                <w:szCs w:val="16"/>
              </w:rPr>
            </w:pPr>
            <w:r>
              <w:rPr>
                <w:b/>
                <w:bCs/>
                <w:color w:val="000000"/>
                <w:sz w:val="16"/>
                <w:szCs w:val="16"/>
              </w:rPr>
              <w:t>指标名称</w:t>
            </w:r>
          </w:p>
        </w:tc>
        <w:tc>
          <w:tcPr>
            <w:tcW w:w="918" w:type="dxa"/>
            <w:tcBorders>
              <w:top w:val="single" w:color="000000" w:sz="4" w:space="0"/>
              <w:left w:val="nil"/>
              <w:bottom w:val="single" w:color="000000" w:sz="4" w:space="0"/>
              <w:right w:val="single" w:color="000000" w:sz="4" w:space="0"/>
            </w:tcBorders>
            <w:vAlign w:val="center"/>
          </w:tcPr>
          <w:p w14:paraId="370AAA75">
            <w:pPr>
              <w:jc w:val="center"/>
              <w:textAlignment w:val="center"/>
              <w:rPr>
                <w:b/>
                <w:bCs/>
                <w:color w:val="000000"/>
                <w:kern w:val="2"/>
                <w:sz w:val="16"/>
                <w:szCs w:val="16"/>
              </w:rPr>
            </w:pPr>
            <w:r>
              <w:rPr>
                <w:b/>
                <w:bCs/>
                <w:color w:val="000000"/>
                <w:sz w:val="16"/>
                <w:szCs w:val="16"/>
              </w:rPr>
              <w:t>计量单位</w:t>
            </w:r>
          </w:p>
        </w:tc>
        <w:tc>
          <w:tcPr>
            <w:tcW w:w="712" w:type="dxa"/>
            <w:tcBorders>
              <w:top w:val="single" w:color="000000" w:sz="4" w:space="0"/>
              <w:left w:val="nil"/>
              <w:bottom w:val="single" w:color="000000" w:sz="4" w:space="0"/>
              <w:right w:val="single" w:color="000000" w:sz="4" w:space="0"/>
            </w:tcBorders>
            <w:vAlign w:val="center"/>
          </w:tcPr>
          <w:p w14:paraId="0A9026B3">
            <w:pPr>
              <w:jc w:val="center"/>
              <w:textAlignment w:val="center"/>
              <w:rPr>
                <w:b/>
                <w:bCs/>
                <w:color w:val="000000"/>
                <w:kern w:val="2"/>
                <w:sz w:val="16"/>
                <w:szCs w:val="16"/>
              </w:rPr>
            </w:pPr>
            <w:r>
              <w:rPr>
                <w:b/>
                <w:bCs/>
                <w:color w:val="000000"/>
                <w:sz w:val="16"/>
                <w:szCs w:val="16"/>
              </w:rPr>
              <w:t>指标性质</w:t>
            </w:r>
          </w:p>
        </w:tc>
        <w:tc>
          <w:tcPr>
            <w:tcW w:w="1048" w:type="dxa"/>
            <w:tcBorders>
              <w:top w:val="single" w:color="000000" w:sz="4" w:space="0"/>
              <w:left w:val="nil"/>
              <w:bottom w:val="single" w:color="000000" w:sz="4" w:space="0"/>
              <w:right w:val="single" w:color="000000" w:sz="4" w:space="0"/>
            </w:tcBorders>
            <w:vAlign w:val="center"/>
          </w:tcPr>
          <w:p w14:paraId="7B11B9B7">
            <w:pPr>
              <w:jc w:val="center"/>
              <w:textAlignment w:val="center"/>
              <w:rPr>
                <w:b/>
                <w:bCs/>
                <w:color w:val="000000"/>
                <w:kern w:val="2"/>
                <w:sz w:val="16"/>
                <w:szCs w:val="16"/>
              </w:rPr>
            </w:pPr>
            <w:r>
              <w:rPr>
                <w:b/>
                <w:bCs/>
                <w:color w:val="000000"/>
                <w:sz w:val="16"/>
                <w:szCs w:val="16"/>
              </w:rPr>
              <w:t>指标值</w:t>
            </w:r>
          </w:p>
        </w:tc>
        <w:tc>
          <w:tcPr>
            <w:tcW w:w="941" w:type="dxa"/>
            <w:tcBorders>
              <w:top w:val="single" w:color="000000" w:sz="4" w:space="0"/>
              <w:left w:val="nil"/>
              <w:bottom w:val="single" w:color="000000" w:sz="4" w:space="0"/>
              <w:right w:val="single" w:color="000000" w:sz="4" w:space="0"/>
            </w:tcBorders>
            <w:vAlign w:val="center"/>
          </w:tcPr>
          <w:p w14:paraId="21FFE6AD">
            <w:pPr>
              <w:jc w:val="center"/>
              <w:textAlignment w:val="center"/>
              <w:rPr>
                <w:b/>
                <w:bCs/>
                <w:color w:val="000000"/>
                <w:kern w:val="2"/>
                <w:sz w:val="16"/>
                <w:szCs w:val="16"/>
              </w:rPr>
            </w:pPr>
            <w:r>
              <w:rPr>
                <w:b/>
                <w:bCs/>
                <w:color w:val="000000"/>
                <w:sz w:val="16"/>
                <w:szCs w:val="16"/>
              </w:rPr>
              <w:t>全年完成值</w:t>
            </w:r>
          </w:p>
        </w:tc>
        <w:tc>
          <w:tcPr>
            <w:tcW w:w="981" w:type="dxa"/>
            <w:tcBorders>
              <w:top w:val="single" w:color="000000" w:sz="4" w:space="0"/>
              <w:left w:val="nil"/>
              <w:bottom w:val="single" w:color="000000" w:sz="4" w:space="0"/>
              <w:right w:val="single" w:color="000000" w:sz="4" w:space="0"/>
            </w:tcBorders>
            <w:vAlign w:val="center"/>
          </w:tcPr>
          <w:p w14:paraId="4835FB30">
            <w:pPr>
              <w:jc w:val="center"/>
              <w:textAlignment w:val="center"/>
              <w:rPr>
                <w:b/>
                <w:bCs/>
                <w:color w:val="000000"/>
                <w:kern w:val="2"/>
                <w:sz w:val="16"/>
                <w:szCs w:val="16"/>
              </w:rPr>
            </w:pPr>
            <w:r>
              <w:rPr>
                <w:b/>
                <w:bCs/>
                <w:color w:val="000000"/>
                <w:sz w:val="16"/>
                <w:szCs w:val="16"/>
              </w:rPr>
              <w:t>偏离度（%）</w:t>
            </w:r>
          </w:p>
        </w:tc>
        <w:tc>
          <w:tcPr>
            <w:tcW w:w="512" w:type="dxa"/>
            <w:tcBorders>
              <w:top w:val="single" w:color="000000" w:sz="4" w:space="0"/>
              <w:left w:val="nil"/>
              <w:bottom w:val="single" w:color="000000" w:sz="4" w:space="0"/>
              <w:right w:val="single" w:color="000000" w:sz="4" w:space="0"/>
            </w:tcBorders>
            <w:vAlign w:val="center"/>
          </w:tcPr>
          <w:p w14:paraId="34CB01DC">
            <w:pPr>
              <w:jc w:val="center"/>
              <w:textAlignment w:val="center"/>
              <w:rPr>
                <w:b/>
                <w:bCs/>
                <w:color w:val="000000"/>
                <w:kern w:val="2"/>
                <w:sz w:val="16"/>
                <w:szCs w:val="16"/>
              </w:rPr>
            </w:pPr>
            <w:r>
              <w:rPr>
                <w:b/>
                <w:bCs/>
                <w:color w:val="000000"/>
                <w:sz w:val="16"/>
                <w:szCs w:val="16"/>
              </w:rPr>
              <w:t>得分系数（%）</w:t>
            </w:r>
          </w:p>
        </w:tc>
        <w:tc>
          <w:tcPr>
            <w:tcW w:w="752" w:type="dxa"/>
            <w:tcBorders>
              <w:top w:val="single" w:color="000000" w:sz="4" w:space="0"/>
              <w:left w:val="nil"/>
              <w:bottom w:val="single" w:color="000000" w:sz="4" w:space="0"/>
              <w:right w:val="single" w:color="000000" w:sz="4" w:space="0"/>
            </w:tcBorders>
            <w:vAlign w:val="center"/>
          </w:tcPr>
          <w:p w14:paraId="641337C5">
            <w:pPr>
              <w:jc w:val="center"/>
              <w:textAlignment w:val="center"/>
              <w:rPr>
                <w:b/>
                <w:bCs/>
                <w:color w:val="000000"/>
                <w:kern w:val="2"/>
                <w:sz w:val="16"/>
                <w:szCs w:val="16"/>
              </w:rPr>
            </w:pPr>
            <w:r>
              <w:rPr>
                <w:b/>
                <w:bCs/>
                <w:color w:val="000000"/>
                <w:sz w:val="16"/>
                <w:szCs w:val="16"/>
              </w:rPr>
              <w:t>指标权重</w:t>
            </w:r>
          </w:p>
        </w:tc>
        <w:tc>
          <w:tcPr>
            <w:tcW w:w="479" w:type="dxa"/>
            <w:tcBorders>
              <w:top w:val="single" w:color="000000" w:sz="4" w:space="0"/>
              <w:left w:val="nil"/>
              <w:bottom w:val="single" w:color="000000" w:sz="4" w:space="0"/>
              <w:right w:val="single" w:color="000000" w:sz="4" w:space="0"/>
            </w:tcBorders>
            <w:vAlign w:val="center"/>
          </w:tcPr>
          <w:p w14:paraId="4F5E5218">
            <w:pPr>
              <w:jc w:val="center"/>
              <w:textAlignment w:val="center"/>
              <w:rPr>
                <w:b/>
                <w:bCs/>
                <w:color w:val="000000"/>
                <w:kern w:val="2"/>
                <w:sz w:val="16"/>
                <w:szCs w:val="16"/>
              </w:rPr>
            </w:pPr>
            <w:r>
              <w:rPr>
                <w:b/>
                <w:bCs/>
                <w:color w:val="000000"/>
                <w:sz w:val="16"/>
                <w:szCs w:val="16"/>
              </w:rPr>
              <w:t>指标得分</w:t>
            </w:r>
          </w:p>
        </w:tc>
        <w:tc>
          <w:tcPr>
            <w:tcW w:w="492" w:type="dxa"/>
            <w:tcBorders>
              <w:top w:val="single" w:color="000000" w:sz="4" w:space="0"/>
              <w:left w:val="nil"/>
              <w:bottom w:val="single" w:color="000000" w:sz="4" w:space="0"/>
              <w:right w:val="single" w:color="000000" w:sz="4" w:space="0"/>
            </w:tcBorders>
            <w:vAlign w:val="center"/>
          </w:tcPr>
          <w:p w14:paraId="4E577E15">
            <w:pPr>
              <w:jc w:val="center"/>
              <w:textAlignment w:val="center"/>
              <w:rPr>
                <w:b/>
                <w:bCs/>
                <w:color w:val="000000"/>
                <w:kern w:val="2"/>
                <w:sz w:val="16"/>
                <w:szCs w:val="16"/>
              </w:rPr>
            </w:pPr>
            <w:r>
              <w:rPr>
                <w:b/>
                <w:bCs/>
                <w:color w:val="000000"/>
                <w:sz w:val="16"/>
                <w:szCs w:val="16"/>
              </w:rPr>
              <w:t>是否核心指标</w:t>
            </w:r>
          </w:p>
        </w:tc>
        <w:tc>
          <w:tcPr>
            <w:tcW w:w="1122" w:type="dxa"/>
            <w:tcBorders>
              <w:top w:val="single" w:color="000000" w:sz="4" w:space="0"/>
              <w:left w:val="nil"/>
              <w:bottom w:val="single" w:color="000000" w:sz="4" w:space="0"/>
              <w:right w:val="single" w:color="000000" w:sz="4" w:space="0"/>
            </w:tcBorders>
            <w:vAlign w:val="center"/>
          </w:tcPr>
          <w:p w14:paraId="714B540C">
            <w:pPr>
              <w:jc w:val="center"/>
              <w:textAlignment w:val="center"/>
              <w:rPr>
                <w:b/>
                <w:bCs/>
                <w:color w:val="000000"/>
                <w:kern w:val="2"/>
                <w:sz w:val="16"/>
                <w:szCs w:val="16"/>
              </w:rPr>
            </w:pPr>
            <w:r>
              <w:rPr>
                <w:b/>
                <w:bCs/>
                <w:color w:val="000000"/>
                <w:sz w:val="16"/>
                <w:szCs w:val="16"/>
              </w:rPr>
              <w:t>说明</w:t>
            </w:r>
          </w:p>
        </w:tc>
      </w:tr>
      <w:tr w14:paraId="2FB8AC47">
        <w:tblPrEx>
          <w:tblCellMar>
            <w:top w:w="15" w:type="dxa"/>
            <w:left w:w="15" w:type="dxa"/>
            <w:bottom w:w="15" w:type="dxa"/>
            <w:right w:w="15" w:type="dxa"/>
          </w:tblCellMar>
        </w:tblPrEx>
        <w:trPr>
          <w:trHeight w:val="75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0DAA4C9A">
            <w:pPr>
              <w:ind w:firstLine="160" w:firstLineChars="100"/>
              <w:textAlignment w:val="center"/>
              <w:rPr>
                <w:color w:val="000000"/>
                <w:kern w:val="2"/>
                <w:sz w:val="16"/>
                <w:szCs w:val="16"/>
              </w:rPr>
            </w:pPr>
            <w:r>
              <w:rPr>
                <w:color w:val="000000"/>
                <w:sz w:val="16"/>
                <w:szCs w:val="16"/>
              </w:rPr>
              <w:t>补助人数</w:t>
            </w:r>
          </w:p>
        </w:tc>
        <w:tc>
          <w:tcPr>
            <w:tcW w:w="918" w:type="dxa"/>
            <w:tcBorders>
              <w:top w:val="single" w:color="000000" w:sz="4" w:space="0"/>
              <w:left w:val="nil"/>
              <w:bottom w:val="single" w:color="000000" w:sz="4" w:space="0"/>
              <w:right w:val="single" w:color="000000" w:sz="4" w:space="0"/>
            </w:tcBorders>
            <w:vAlign w:val="center"/>
          </w:tcPr>
          <w:p w14:paraId="3457AAD9">
            <w:pPr>
              <w:ind w:firstLine="160" w:firstLineChars="100"/>
              <w:textAlignment w:val="center"/>
              <w:rPr>
                <w:color w:val="000000"/>
                <w:kern w:val="2"/>
                <w:sz w:val="16"/>
                <w:szCs w:val="16"/>
              </w:rPr>
            </w:pPr>
            <w:r>
              <w:rPr>
                <w:color w:val="000000"/>
                <w:sz w:val="16"/>
                <w:szCs w:val="16"/>
              </w:rPr>
              <w:t>人</w:t>
            </w:r>
          </w:p>
        </w:tc>
        <w:tc>
          <w:tcPr>
            <w:tcW w:w="712" w:type="dxa"/>
            <w:tcBorders>
              <w:top w:val="single" w:color="000000" w:sz="4" w:space="0"/>
              <w:left w:val="nil"/>
              <w:bottom w:val="single" w:color="000000" w:sz="4" w:space="0"/>
              <w:right w:val="single" w:color="000000" w:sz="4" w:space="0"/>
            </w:tcBorders>
            <w:vAlign w:val="center"/>
          </w:tcPr>
          <w:p w14:paraId="529F3C94">
            <w:pPr>
              <w:ind w:firstLine="160" w:firstLineChars="100"/>
              <w:textAlignment w:val="center"/>
              <w:rPr>
                <w:color w:val="000000"/>
                <w:kern w:val="2"/>
                <w:sz w:val="16"/>
                <w:szCs w:val="16"/>
              </w:rPr>
            </w:pPr>
            <w:r>
              <w:rPr>
                <w:color w:val="000000"/>
                <w:sz w:val="16"/>
                <w:szCs w:val="16"/>
              </w:rPr>
              <w:t>＝</w:t>
            </w:r>
          </w:p>
        </w:tc>
        <w:tc>
          <w:tcPr>
            <w:tcW w:w="1048" w:type="dxa"/>
            <w:tcBorders>
              <w:top w:val="single" w:color="000000" w:sz="4" w:space="0"/>
              <w:left w:val="nil"/>
              <w:bottom w:val="single" w:color="000000" w:sz="4" w:space="0"/>
              <w:right w:val="single" w:color="000000" w:sz="4" w:space="0"/>
            </w:tcBorders>
            <w:vAlign w:val="center"/>
          </w:tcPr>
          <w:p w14:paraId="05F2458C">
            <w:pPr>
              <w:ind w:firstLine="160" w:firstLineChars="100"/>
              <w:jc w:val="right"/>
              <w:textAlignment w:val="center"/>
              <w:rPr>
                <w:color w:val="000000"/>
                <w:kern w:val="2"/>
                <w:sz w:val="16"/>
                <w:szCs w:val="16"/>
              </w:rPr>
            </w:pPr>
            <w:r>
              <w:rPr>
                <w:color w:val="000000"/>
                <w:sz w:val="16"/>
                <w:szCs w:val="16"/>
              </w:rPr>
              <w:t>15</w:t>
            </w:r>
          </w:p>
        </w:tc>
        <w:tc>
          <w:tcPr>
            <w:tcW w:w="941" w:type="dxa"/>
            <w:tcBorders>
              <w:top w:val="single" w:color="000000" w:sz="4" w:space="0"/>
              <w:left w:val="nil"/>
              <w:bottom w:val="single" w:color="000000" w:sz="4" w:space="0"/>
              <w:right w:val="single" w:color="000000" w:sz="4" w:space="0"/>
            </w:tcBorders>
            <w:vAlign w:val="center"/>
          </w:tcPr>
          <w:p w14:paraId="0937A82D">
            <w:pPr>
              <w:ind w:firstLine="160" w:firstLineChars="100"/>
              <w:jc w:val="right"/>
              <w:textAlignment w:val="center"/>
              <w:rPr>
                <w:color w:val="000000"/>
                <w:kern w:val="2"/>
                <w:sz w:val="16"/>
                <w:szCs w:val="16"/>
              </w:rPr>
            </w:pPr>
            <w:r>
              <w:rPr>
                <w:color w:val="000000"/>
                <w:sz w:val="16"/>
                <w:szCs w:val="16"/>
              </w:rPr>
              <w:t>15</w:t>
            </w:r>
          </w:p>
        </w:tc>
        <w:tc>
          <w:tcPr>
            <w:tcW w:w="981" w:type="dxa"/>
            <w:tcBorders>
              <w:top w:val="single" w:color="000000" w:sz="4" w:space="0"/>
              <w:left w:val="nil"/>
              <w:bottom w:val="single" w:color="000000" w:sz="4" w:space="0"/>
              <w:right w:val="single" w:color="000000" w:sz="4" w:space="0"/>
            </w:tcBorders>
            <w:vAlign w:val="center"/>
          </w:tcPr>
          <w:p w14:paraId="70C157D0">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53C23532">
            <w:pPr>
              <w:ind w:firstLine="160" w:firstLineChars="100"/>
              <w:jc w:val="right"/>
              <w:textAlignment w:val="center"/>
              <w:rPr>
                <w:color w:val="000000"/>
                <w:kern w:val="2"/>
                <w:sz w:val="16"/>
                <w:szCs w:val="16"/>
              </w:rPr>
            </w:pPr>
            <w:r>
              <w:rPr>
                <w:color w:val="000000"/>
                <w:sz w:val="16"/>
                <w:szCs w:val="16"/>
              </w:rPr>
              <w:t>100</w:t>
            </w:r>
          </w:p>
        </w:tc>
        <w:tc>
          <w:tcPr>
            <w:tcW w:w="752" w:type="dxa"/>
            <w:tcBorders>
              <w:top w:val="single" w:color="000000" w:sz="4" w:space="0"/>
              <w:left w:val="nil"/>
              <w:bottom w:val="single" w:color="000000" w:sz="4" w:space="0"/>
              <w:right w:val="single" w:color="000000" w:sz="4" w:space="0"/>
            </w:tcBorders>
            <w:vAlign w:val="center"/>
          </w:tcPr>
          <w:p w14:paraId="7EE7F636">
            <w:pPr>
              <w:ind w:firstLine="160" w:firstLineChars="100"/>
              <w:jc w:val="right"/>
              <w:textAlignment w:val="center"/>
              <w:rPr>
                <w:color w:val="000000"/>
                <w:kern w:val="2"/>
                <w:sz w:val="16"/>
                <w:szCs w:val="16"/>
              </w:rPr>
            </w:pPr>
            <w:r>
              <w:rPr>
                <w:color w:val="000000"/>
                <w:sz w:val="16"/>
                <w:szCs w:val="16"/>
              </w:rPr>
              <w:t>20</w:t>
            </w:r>
          </w:p>
        </w:tc>
        <w:tc>
          <w:tcPr>
            <w:tcW w:w="479" w:type="dxa"/>
            <w:tcBorders>
              <w:top w:val="single" w:color="000000" w:sz="4" w:space="0"/>
              <w:left w:val="nil"/>
              <w:bottom w:val="single" w:color="000000" w:sz="4" w:space="0"/>
              <w:right w:val="single" w:color="000000" w:sz="4" w:space="0"/>
            </w:tcBorders>
            <w:vAlign w:val="center"/>
          </w:tcPr>
          <w:p w14:paraId="20F0AA7B">
            <w:pPr>
              <w:ind w:firstLine="160" w:firstLineChars="100"/>
              <w:jc w:val="right"/>
              <w:textAlignment w:val="center"/>
              <w:rPr>
                <w:color w:val="000000"/>
                <w:kern w:val="2"/>
                <w:sz w:val="16"/>
                <w:szCs w:val="16"/>
              </w:rPr>
            </w:pPr>
            <w:r>
              <w:rPr>
                <w:color w:val="000000"/>
                <w:sz w:val="16"/>
                <w:szCs w:val="16"/>
              </w:rPr>
              <w:t>20</w:t>
            </w:r>
          </w:p>
        </w:tc>
        <w:tc>
          <w:tcPr>
            <w:tcW w:w="492" w:type="dxa"/>
            <w:tcBorders>
              <w:top w:val="single" w:color="000000" w:sz="4" w:space="0"/>
              <w:left w:val="nil"/>
              <w:bottom w:val="single" w:color="000000" w:sz="4" w:space="0"/>
              <w:right w:val="single" w:color="000000" w:sz="4" w:space="0"/>
            </w:tcBorders>
            <w:vAlign w:val="center"/>
          </w:tcPr>
          <w:p w14:paraId="2465DA57">
            <w:pPr>
              <w:widowControl w:val="0"/>
              <w:rPr>
                <w:color w:val="000000"/>
                <w:kern w:val="2"/>
                <w:sz w:val="16"/>
                <w:szCs w:val="16"/>
              </w:rPr>
            </w:pPr>
          </w:p>
        </w:tc>
        <w:tc>
          <w:tcPr>
            <w:tcW w:w="1122" w:type="dxa"/>
            <w:tcBorders>
              <w:top w:val="single" w:color="000000" w:sz="4" w:space="0"/>
              <w:left w:val="nil"/>
              <w:bottom w:val="single" w:color="000000" w:sz="4" w:space="0"/>
              <w:right w:val="single" w:color="000000" w:sz="4" w:space="0"/>
            </w:tcBorders>
            <w:vAlign w:val="center"/>
          </w:tcPr>
          <w:p w14:paraId="00370945">
            <w:pPr>
              <w:widowControl w:val="0"/>
              <w:rPr>
                <w:color w:val="000000"/>
                <w:kern w:val="2"/>
                <w:sz w:val="16"/>
                <w:szCs w:val="16"/>
              </w:rPr>
            </w:pPr>
          </w:p>
        </w:tc>
      </w:tr>
      <w:tr w14:paraId="181BF28F">
        <w:tblPrEx>
          <w:tblCellMar>
            <w:top w:w="15" w:type="dxa"/>
            <w:left w:w="15" w:type="dxa"/>
            <w:bottom w:w="15" w:type="dxa"/>
            <w:right w:w="15" w:type="dxa"/>
          </w:tblCellMar>
        </w:tblPrEx>
        <w:trPr>
          <w:trHeight w:val="75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38DF7574">
            <w:pPr>
              <w:ind w:firstLine="160" w:firstLineChars="100"/>
              <w:textAlignment w:val="center"/>
              <w:rPr>
                <w:color w:val="000000"/>
                <w:kern w:val="2"/>
                <w:sz w:val="16"/>
                <w:szCs w:val="16"/>
              </w:rPr>
            </w:pPr>
            <w:r>
              <w:rPr>
                <w:color w:val="000000"/>
                <w:sz w:val="16"/>
                <w:szCs w:val="16"/>
              </w:rPr>
              <w:t>绩效工资总量</w:t>
            </w:r>
          </w:p>
        </w:tc>
        <w:tc>
          <w:tcPr>
            <w:tcW w:w="918" w:type="dxa"/>
            <w:tcBorders>
              <w:top w:val="single" w:color="000000" w:sz="4" w:space="0"/>
              <w:left w:val="nil"/>
              <w:bottom w:val="single" w:color="000000" w:sz="4" w:space="0"/>
              <w:right w:val="single" w:color="000000" w:sz="4" w:space="0"/>
            </w:tcBorders>
            <w:vAlign w:val="center"/>
          </w:tcPr>
          <w:p w14:paraId="63C78983">
            <w:pPr>
              <w:ind w:firstLine="160" w:firstLineChars="100"/>
              <w:textAlignment w:val="center"/>
              <w:rPr>
                <w:color w:val="000000"/>
                <w:kern w:val="2"/>
                <w:sz w:val="16"/>
                <w:szCs w:val="16"/>
              </w:rPr>
            </w:pPr>
            <w:r>
              <w:rPr>
                <w:color w:val="000000"/>
                <w:sz w:val="16"/>
                <w:szCs w:val="16"/>
              </w:rPr>
              <w:t>元/人·次</w:t>
            </w:r>
          </w:p>
        </w:tc>
        <w:tc>
          <w:tcPr>
            <w:tcW w:w="712" w:type="dxa"/>
            <w:tcBorders>
              <w:top w:val="single" w:color="000000" w:sz="4" w:space="0"/>
              <w:left w:val="nil"/>
              <w:bottom w:val="single" w:color="000000" w:sz="4" w:space="0"/>
              <w:right w:val="single" w:color="000000" w:sz="4" w:space="0"/>
            </w:tcBorders>
            <w:vAlign w:val="center"/>
          </w:tcPr>
          <w:p w14:paraId="114BE6D2">
            <w:pPr>
              <w:ind w:firstLine="160" w:firstLineChars="100"/>
              <w:textAlignment w:val="center"/>
              <w:rPr>
                <w:color w:val="000000"/>
                <w:kern w:val="2"/>
                <w:sz w:val="16"/>
                <w:szCs w:val="16"/>
              </w:rPr>
            </w:pPr>
            <w:r>
              <w:rPr>
                <w:color w:val="000000"/>
                <w:sz w:val="16"/>
                <w:szCs w:val="16"/>
              </w:rPr>
              <w:t>＝</w:t>
            </w:r>
          </w:p>
        </w:tc>
        <w:tc>
          <w:tcPr>
            <w:tcW w:w="1048" w:type="dxa"/>
            <w:tcBorders>
              <w:top w:val="single" w:color="000000" w:sz="4" w:space="0"/>
              <w:left w:val="nil"/>
              <w:bottom w:val="single" w:color="000000" w:sz="4" w:space="0"/>
              <w:right w:val="single" w:color="000000" w:sz="4" w:space="0"/>
            </w:tcBorders>
            <w:vAlign w:val="center"/>
          </w:tcPr>
          <w:p w14:paraId="1E263AF2">
            <w:pPr>
              <w:ind w:firstLine="160" w:firstLineChars="100"/>
              <w:jc w:val="right"/>
              <w:textAlignment w:val="center"/>
              <w:rPr>
                <w:color w:val="000000"/>
                <w:kern w:val="2"/>
                <w:sz w:val="16"/>
                <w:szCs w:val="16"/>
              </w:rPr>
            </w:pPr>
            <w:r>
              <w:rPr>
                <w:color w:val="000000"/>
                <w:sz w:val="16"/>
                <w:szCs w:val="16"/>
              </w:rPr>
              <w:t>150000</w:t>
            </w:r>
          </w:p>
        </w:tc>
        <w:tc>
          <w:tcPr>
            <w:tcW w:w="941" w:type="dxa"/>
            <w:tcBorders>
              <w:top w:val="single" w:color="000000" w:sz="4" w:space="0"/>
              <w:left w:val="nil"/>
              <w:bottom w:val="single" w:color="000000" w:sz="4" w:space="0"/>
              <w:right w:val="single" w:color="000000" w:sz="4" w:space="0"/>
            </w:tcBorders>
            <w:vAlign w:val="center"/>
          </w:tcPr>
          <w:p w14:paraId="3544A13B">
            <w:pPr>
              <w:ind w:firstLine="160" w:firstLineChars="100"/>
              <w:jc w:val="right"/>
              <w:textAlignment w:val="center"/>
              <w:rPr>
                <w:color w:val="000000"/>
                <w:kern w:val="2"/>
                <w:sz w:val="16"/>
                <w:szCs w:val="16"/>
              </w:rPr>
            </w:pPr>
            <w:r>
              <w:rPr>
                <w:color w:val="000000"/>
                <w:sz w:val="16"/>
                <w:szCs w:val="16"/>
              </w:rPr>
              <w:t>150000</w:t>
            </w:r>
          </w:p>
        </w:tc>
        <w:tc>
          <w:tcPr>
            <w:tcW w:w="981" w:type="dxa"/>
            <w:tcBorders>
              <w:top w:val="single" w:color="000000" w:sz="4" w:space="0"/>
              <w:left w:val="nil"/>
              <w:bottom w:val="single" w:color="000000" w:sz="4" w:space="0"/>
              <w:right w:val="single" w:color="000000" w:sz="4" w:space="0"/>
            </w:tcBorders>
            <w:vAlign w:val="center"/>
          </w:tcPr>
          <w:p w14:paraId="3FC1DBBC">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7C1A4A4E">
            <w:pPr>
              <w:ind w:firstLine="160" w:firstLineChars="100"/>
              <w:jc w:val="right"/>
              <w:textAlignment w:val="center"/>
              <w:rPr>
                <w:color w:val="000000"/>
                <w:kern w:val="2"/>
                <w:sz w:val="16"/>
                <w:szCs w:val="16"/>
              </w:rPr>
            </w:pPr>
            <w:r>
              <w:rPr>
                <w:color w:val="000000"/>
                <w:sz w:val="16"/>
                <w:szCs w:val="16"/>
              </w:rPr>
              <w:t>100</w:t>
            </w:r>
          </w:p>
        </w:tc>
        <w:tc>
          <w:tcPr>
            <w:tcW w:w="752" w:type="dxa"/>
            <w:tcBorders>
              <w:top w:val="single" w:color="000000" w:sz="4" w:space="0"/>
              <w:left w:val="nil"/>
              <w:bottom w:val="single" w:color="000000" w:sz="4" w:space="0"/>
              <w:right w:val="single" w:color="000000" w:sz="4" w:space="0"/>
            </w:tcBorders>
            <w:vAlign w:val="center"/>
          </w:tcPr>
          <w:p w14:paraId="5F34E427">
            <w:pPr>
              <w:ind w:firstLine="160" w:firstLineChars="100"/>
              <w:jc w:val="right"/>
              <w:textAlignment w:val="center"/>
              <w:rPr>
                <w:color w:val="000000"/>
                <w:kern w:val="2"/>
                <w:sz w:val="16"/>
                <w:szCs w:val="16"/>
              </w:rPr>
            </w:pPr>
            <w:r>
              <w:rPr>
                <w:color w:val="000000"/>
                <w:sz w:val="16"/>
                <w:szCs w:val="16"/>
              </w:rPr>
              <w:t>30</w:t>
            </w:r>
          </w:p>
        </w:tc>
        <w:tc>
          <w:tcPr>
            <w:tcW w:w="479" w:type="dxa"/>
            <w:tcBorders>
              <w:top w:val="single" w:color="000000" w:sz="4" w:space="0"/>
              <w:left w:val="nil"/>
              <w:bottom w:val="single" w:color="000000" w:sz="4" w:space="0"/>
              <w:right w:val="single" w:color="000000" w:sz="4" w:space="0"/>
            </w:tcBorders>
            <w:vAlign w:val="center"/>
          </w:tcPr>
          <w:p w14:paraId="40B14067">
            <w:pPr>
              <w:ind w:firstLine="160" w:firstLineChars="100"/>
              <w:jc w:val="right"/>
              <w:textAlignment w:val="center"/>
              <w:rPr>
                <w:color w:val="000000"/>
                <w:kern w:val="2"/>
                <w:sz w:val="16"/>
                <w:szCs w:val="16"/>
              </w:rPr>
            </w:pPr>
            <w:r>
              <w:rPr>
                <w:color w:val="000000"/>
                <w:sz w:val="16"/>
                <w:szCs w:val="16"/>
              </w:rPr>
              <w:t>30</w:t>
            </w:r>
          </w:p>
        </w:tc>
        <w:tc>
          <w:tcPr>
            <w:tcW w:w="492" w:type="dxa"/>
            <w:tcBorders>
              <w:top w:val="single" w:color="000000" w:sz="4" w:space="0"/>
              <w:left w:val="nil"/>
              <w:bottom w:val="single" w:color="000000" w:sz="4" w:space="0"/>
              <w:right w:val="single" w:color="000000" w:sz="4" w:space="0"/>
            </w:tcBorders>
            <w:vAlign w:val="center"/>
          </w:tcPr>
          <w:p w14:paraId="26345363">
            <w:pPr>
              <w:widowControl w:val="0"/>
              <w:rPr>
                <w:color w:val="000000"/>
                <w:kern w:val="2"/>
                <w:sz w:val="16"/>
                <w:szCs w:val="16"/>
              </w:rPr>
            </w:pPr>
          </w:p>
        </w:tc>
        <w:tc>
          <w:tcPr>
            <w:tcW w:w="1122" w:type="dxa"/>
            <w:tcBorders>
              <w:top w:val="single" w:color="000000" w:sz="4" w:space="0"/>
              <w:left w:val="nil"/>
              <w:bottom w:val="single" w:color="000000" w:sz="4" w:space="0"/>
              <w:right w:val="single" w:color="000000" w:sz="4" w:space="0"/>
            </w:tcBorders>
            <w:vAlign w:val="center"/>
          </w:tcPr>
          <w:p w14:paraId="5A59BCDE">
            <w:pPr>
              <w:widowControl w:val="0"/>
              <w:rPr>
                <w:color w:val="000000"/>
                <w:kern w:val="2"/>
                <w:sz w:val="16"/>
                <w:szCs w:val="16"/>
              </w:rPr>
            </w:pPr>
          </w:p>
        </w:tc>
      </w:tr>
      <w:tr w14:paraId="6B4B8EF0">
        <w:tblPrEx>
          <w:tblCellMar>
            <w:top w:w="15" w:type="dxa"/>
            <w:left w:w="15" w:type="dxa"/>
            <w:bottom w:w="15" w:type="dxa"/>
            <w:right w:w="15" w:type="dxa"/>
          </w:tblCellMar>
        </w:tblPrEx>
        <w:trPr>
          <w:trHeight w:val="75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4FEBB9EA">
            <w:pPr>
              <w:ind w:firstLine="160" w:firstLineChars="100"/>
              <w:textAlignment w:val="center"/>
              <w:rPr>
                <w:color w:val="000000"/>
                <w:kern w:val="2"/>
                <w:sz w:val="16"/>
                <w:szCs w:val="16"/>
              </w:rPr>
            </w:pPr>
            <w:r>
              <w:rPr>
                <w:color w:val="000000"/>
                <w:sz w:val="16"/>
                <w:szCs w:val="16"/>
              </w:rPr>
              <w:t>让医务人员得到实惠</w:t>
            </w:r>
          </w:p>
        </w:tc>
        <w:tc>
          <w:tcPr>
            <w:tcW w:w="918" w:type="dxa"/>
            <w:tcBorders>
              <w:top w:val="single" w:color="000000" w:sz="4" w:space="0"/>
              <w:left w:val="nil"/>
              <w:bottom w:val="single" w:color="000000" w:sz="4" w:space="0"/>
              <w:right w:val="single" w:color="000000" w:sz="4" w:space="0"/>
            </w:tcBorders>
            <w:vAlign w:val="center"/>
          </w:tcPr>
          <w:p w14:paraId="3DE50F01">
            <w:pPr>
              <w:widowControl w:val="0"/>
              <w:rPr>
                <w:color w:val="000000"/>
                <w:kern w:val="2"/>
                <w:sz w:val="16"/>
                <w:szCs w:val="16"/>
              </w:rPr>
            </w:pPr>
          </w:p>
        </w:tc>
        <w:tc>
          <w:tcPr>
            <w:tcW w:w="712" w:type="dxa"/>
            <w:tcBorders>
              <w:top w:val="single" w:color="000000" w:sz="4" w:space="0"/>
              <w:left w:val="nil"/>
              <w:bottom w:val="single" w:color="000000" w:sz="4" w:space="0"/>
              <w:right w:val="single" w:color="000000" w:sz="4" w:space="0"/>
            </w:tcBorders>
            <w:vAlign w:val="center"/>
          </w:tcPr>
          <w:p w14:paraId="2D469EB5">
            <w:pPr>
              <w:ind w:firstLine="160" w:firstLineChars="100"/>
              <w:textAlignment w:val="center"/>
              <w:rPr>
                <w:color w:val="000000"/>
                <w:kern w:val="2"/>
                <w:sz w:val="16"/>
                <w:szCs w:val="16"/>
              </w:rPr>
            </w:pPr>
            <w:r>
              <w:rPr>
                <w:color w:val="000000"/>
                <w:sz w:val="16"/>
                <w:szCs w:val="16"/>
              </w:rPr>
              <w:t>定性</w:t>
            </w:r>
          </w:p>
        </w:tc>
        <w:tc>
          <w:tcPr>
            <w:tcW w:w="1048" w:type="dxa"/>
            <w:tcBorders>
              <w:top w:val="single" w:color="000000" w:sz="4" w:space="0"/>
              <w:left w:val="nil"/>
              <w:bottom w:val="single" w:color="000000" w:sz="4" w:space="0"/>
              <w:right w:val="single" w:color="000000" w:sz="4" w:space="0"/>
            </w:tcBorders>
            <w:vAlign w:val="center"/>
          </w:tcPr>
          <w:p w14:paraId="2810FC5C">
            <w:pPr>
              <w:ind w:firstLine="160" w:firstLineChars="100"/>
              <w:jc w:val="right"/>
              <w:textAlignment w:val="center"/>
              <w:rPr>
                <w:color w:val="000000"/>
                <w:kern w:val="2"/>
                <w:sz w:val="16"/>
                <w:szCs w:val="16"/>
              </w:rPr>
            </w:pPr>
            <w:r>
              <w:rPr>
                <w:color w:val="000000"/>
                <w:sz w:val="16"/>
                <w:szCs w:val="16"/>
              </w:rPr>
              <w:t>实惠</w:t>
            </w:r>
          </w:p>
        </w:tc>
        <w:tc>
          <w:tcPr>
            <w:tcW w:w="941" w:type="dxa"/>
            <w:tcBorders>
              <w:top w:val="single" w:color="000000" w:sz="4" w:space="0"/>
              <w:left w:val="nil"/>
              <w:bottom w:val="single" w:color="000000" w:sz="4" w:space="0"/>
              <w:right w:val="single" w:color="000000" w:sz="4" w:space="0"/>
            </w:tcBorders>
            <w:vAlign w:val="center"/>
          </w:tcPr>
          <w:p w14:paraId="14D12DCF">
            <w:pPr>
              <w:ind w:firstLine="160" w:firstLineChars="100"/>
              <w:jc w:val="right"/>
              <w:textAlignment w:val="center"/>
              <w:rPr>
                <w:color w:val="000000"/>
                <w:kern w:val="2"/>
                <w:sz w:val="16"/>
                <w:szCs w:val="16"/>
              </w:rPr>
            </w:pPr>
            <w:r>
              <w:rPr>
                <w:color w:val="000000"/>
                <w:sz w:val="16"/>
                <w:szCs w:val="16"/>
              </w:rPr>
              <w:t>1</w:t>
            </w:r>
          </w:p>
        </w:tc>
        <w:tc>
          <w:tcPr>
            <w:tcW w:w="981" w:type="dxa"/>
            <w:tcBorders>
              <w:top w:val="single" w:color="000000" w:sz="4" w:space="0"/>
              <w:left w:val="nil"/>
              <w:bottom w:val="single" w:color="000000" w:sz="4" w:space="0"/>
              <w:right w:val="single" w:color="000000" w:sz="4" w:space="0"/>
            </w:tcBorders>
            <w:vAlign w:val="center"/>
          </w:tcPr>
          <w:p w14:paraId="33E5A6DB">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41F9284D">
            <w:pPr>
              <w:ind w:firstLine="160" w:firstLineChars="100"/>
              <w:jc w:val="right"/>
              <w:textAlignment w:val="center"/>
              <w:rPr>
                <w:color w:val="000000"/>
                <w:kern w:val="2"/>
                <w:sz w:val="16"/>
                <w:szCs w:val="16"/>
              </w:rPr>
            </w:pPr>
            <w:r>
              <w:rPr>
                <w:color w:val="000000"/>
                <w:sz w:val="16"/>
                <w:szCs w:val="16"/>
              </w:rPr>
              <w:t>100</w:t>
            </w:r>
          </w:p>
        </w:tc>
        <w:tc>
          <w:tcPr>
            <w:tcW w:w="752" w:type="dxa"/>
            <w:tcBorders>
              <w:top w:val="single" w:color="000000" w:sz="4" w:space="0"/>
              <w:left w:val="nil"/>
              <w:bottom w:val="single" w:color="000000" w:sz="4" w:space="0"/>
              <w:right w:val="single" w:color="000000" w:sz="4" w:space="0"/>
            </w:tcBorders>
            <w:vAlign w:val="center"/>
          </w:tcPr>
          <w:p w14:paraId="022D6244">
            <w:pPr>
              <w:ind w:firstLine="160" w:firstLineChars="100"/>
              <w:jc w:val="right"/>
              <w:textAlignment w:val="center"/>
              <w:rPr>
                <w:color w:val="000000"/>
                <w:kern w:val="2"/>
                <w:sz w:val="16"/>
                <w:szCs w:val="16"/>
              </w:rPr>
            </w:pPr>
            <w:r>
              <w:rPr>
                <w:color w:val="000000"/>
                <w:sz w:val="16"/>
                <w:szCs w:val="16"/>
              </w:rPr>
              <w:t>20</w:t>
            </w:r>
          </w:p>
        </w:tc>
        <w:tc>
          <w:tcPr>
            <w:tcW w:w="479" w:type="dxa"/>
            <w:tcBorders>
              <w:top w:val="single" w:color="000000" w:sz="4" w:space="0"/>
              <w:left w:val="nil"/>
              <w:bottom w:val="single" w:color="000000" w:sz="4" w:space="0"/>
              <w:right w:val="single" w:color="000000" w:sz="4" w:space="0"/>
            </w:tcBorders>
            <w:vAlign w:val="center"/>
          </w:tcPr>
          <w:p w14:paraId="58C8C190">
            <w:pPr>
              <w:ind w:firstLine="160" w:firstLineChars="100"/>
              <w:jc w:val="right"/>
              <w:textAlignment w:val="center"/>
              <w:rPr>
                <w:color w:val="000000"/>
                <w:kern w:val="2"/>
                <w:sz w:val="16"/>
                <w:szCs w:val="16"/>
              </w:rPr>
            </w:pPr>
            <w:r>
              <w:rPr>
                <w:color w:val="000000"/>
                <w:sz w:val="16"/>
                <w:szCs w:val="16"/>
              </w:rPr>
              <w:t>20</w:t>
            </w:r>
          </w:p>
        </w:tc>
        <w:tc>
          <w:tcPr>
            <w:tcW w:w="492" w:type="dxa"/>
            <w:tcBorders>
              <w:top w:val="single" w:color="000000" w:sz="4" w:space="0"/>
              <w:left w:val="nil"/>
              <w:bottom w:val="single" w:color="000000" w:sz="4" w:space="0"/>
              <w:right w:val="single" w:color="000000" w:sz="4" w:space="0"/>
            </w:tcBorders>
            <w:vAlign w:val="center"/>
          </w:tcPr>
          <w:p w14:paraId="7E4F29EF">
            <w:pPr>
              <w:widowControl w:val="0"/>
              <w:rPr>
                <w:color w:val="000000"/>
                <w:kern w:val="2"/>
                <w:sz w:val="16"/>
                <w:szCs w:val="16"/>
              </w:rPr>
            </w:pPr>
          </w:p>
        </w:tc>
        <w:tc>
          <w:tcPr>
            <w:tcW w:w="1122" w:type="dxa"/>
            <w:tcBorders>
              <w:top w:val="single" w:color="000000" w:sz="4" w:space="0"/>
              <w:left w:val="nil"/>
              <w:bottom w:val="single" w:color="000000" w:sz="4" w:space="0"/>
              <w:right w:val="single" w:color="000000" w:sz="4" w:space="0"/>
            </w:tcBorders>
            <w:vAlign w:val="center"/>
          </w:tcPr>
          <w:p w14:paraId="5D25A705">
            <w:pPr>
              <w:widowControl w:val="0"/>
              <w:rPr>
                <w:color w:val="000000"/>
                <w:kern w:val="2"/>
                <w:sz w:val="16"/>
                <w:szCs w:val="16"/>
              </w:rPr>
            </w:pPr>
          </w:p>
        </w:tc>
      </w:tr>
      <w:tr w14:paraId="68362953">
        <w:tblPrEx>
          <w:tblCellMar>
            <w:top w:w="15" w:type="dxa"/>
            <w:left w:w="15" w:type="dxa"/>
            <w:bottom w:w="15" w:type="dxa"/>
            <w:right w:w="15" w:type="dxa"/>
          </w:tblCellMar>
        </w:tblPrEx>
        <w:trPr>
          <w:trHeight w:val="75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6701855F">
            <w:pPr>
              <w:ind w:firstLine="160" w:firstLineChars="100"/>
              <w:textAlignment w:val="center"/>
              <w:rPr>
                <w:color w:val="000000"/>
                <w:kern w:val="2"/>
                <w:sz w:val="16"/>
                <w:szCs w:val="16"/>
              </w:rPr>
            </w:pPr>
            <w:r>
              <w:rPr>
                <w:color w:val="000000"/>
                <w:sz w:val="16"/>
                <w:szCs w:val="16"/>
              </w:rPr>
              <w:t>让医院可持续发展</w:t>
            </w:r>
          </w:p>
        </w:tc>
        <w:tc>
          <w:tcPr>
            <w:tcW w:w="918" w:type="dxa"/>
            <w:tcBorders>
              <w:top w:val="single" w:color="000000" w:sz="4" w:space="0"/>
              <w:left w:val="nil"/>
              <w:bottom w:val="single" w:color="000000" w:sz="4" w:space="0"/>
              <w:right w:val="single" w:color="000000" w:sz="4" w:space="0"/>
            </w:tcBorders>
            <w:vAlign w:val="center"/>
          </w:tcPr>
          <w:p w14:paraId="3FEFDC15">
            <w:pPr>
              <w:widowControl w:val="0"/>
              <w:rPr>
                <w:color w:val="000000"/>
                <w:kern w:val="2"/>
                <w:sz w:val="16"/>
                <w:szCs w:val="16"/>
              </w:rPr>
            </w:pPr>
          </w:p>
        </w:tc>
        <w:tc>
          <w:tcPr>
            <w:tcW w:w="712" w:type="dxa"/>
            <w:tcBorders>
              <w:top w:val="single" w:color="000000" w:sz="4" w:space="0"/>
              <w:left w:val="nil"/>
              <w:bottom w:val="single" w:color="000000" w:sz="4" w:space="0"/>
              <w:right w:val="single" w:color="000000" w:sz="4" w:space="0"/>
            </w:tcBorders>
            <w:vAlign w:val="center"/>
          </w:tcPr>
          <w:p w14:paraId="1C042B09">
            <w:pPr>
              <w:ind w:firstLine="160" w:firstLineChars="100"/>
              <w:textAlignment w:val="center"/>
              <w:rPr>
                <w:color w:val="000000"/>
                <w:kern w:val="2"/>
                <w:sz w:val="16"/>
                <w:szCs w:val="16"/>
              </w:rPr>
            </w:pPr>
            <w:r>
              <w:rPr>
                <w:color w:val="000000"/>
                <w:sz w:val="16"/>
                <w:szCs w:val="16"/>
              </w:rPr>
              <w:t>定性</w:t>
            </w:r>
          </w:p>
        </w:tc>
        <w:tc>
          <w:tcPr>
            <w:tcW w:w="1048" w:type="dxa"/>
            <w:tcBorders>
              <w:top w:val="single" w:color="000000" w:sz="4" w:space="0"/>
              <w:left w:val="nil"/>
              <w:bottom w:val="single" w:color="000000" w:sz="4" w:space="0"/>
              <w:right w:val="single" w:color="000000" w:sz="4" w:space="0"/>
            </w:tcBorders>
            <w:vAlign w:val="center"/>
          </w:tcPr>
          <w:p w14:paraId="76608B4D">
            <w:pPr>
              <w:ind w:firstLine="160" w:firstLineChars="100"/>
              <w:jc w:val="right"/>
              <w:textAlignment w:val="center"/>
              <w:rPr>
                <w:color w:val="000000"/>
                <w:kern w:val="2"/>
                <w:sz w:val="16"/>
                <w:szCs w:val="16"/>
              </w:rPr>
            </w:pPr>
            <w:r>
              <w:rPr>
                <w:color w:val="000000"/>
                <w:sz w:val="16"/>
                <w:szCs w:val="16"/>
              </w:rPr>
              <w:t>持续发展</w:t>
            </w:r>
          </w:p>
        </w:tc>
        <w:tc>
          <w:tcPr>
            <w:tcW w:w="941" w:type="dxa"/>
            <w:tcBorders>
              <w:top w:val="single" w:color="000000" w:sz="4" w:space="0"/>
              <w:left w:val="nil"/>
              <w:bottom w:val="single" w:color="000000" w:sz="4" w:space="0"/>
              <w:right w:val="single" w:color="000000" w:sz="4" w:space="0"/>
            </w:tcBorders>
            <w:vAlign w:val="center"/>
          </w:tcPr>
          <w:p w14:paraId="2D4A1C11">
            <w:pPr>
              <w:ind w:firstLine="160" w:firstLineChars="100"/>
              <w:jc w:val="right"/>
              <w:textAlignment w:val="center"/>
              <w:rPr>
                <w:color w:val="000000"/>
                <w:kern w:val="2"/>
                <w:sz w:val="16"/>
                <w:szCs w:val="16"/>
              </w:rPr>
            </w:pPr>
            <w:r>
              <w:rPr>
                <w:color w:val="000000"/>
                <w:sz w:val="16"/>
                <w:szCs w:val="16"/>
              </w:rPr>
              <w:t>1</w:t>
            </w:r>
          </w:p>
        </w:tc>
        <w:tc>
          <w:tcPr>
            <w:tcW w:w="981" w:type="dxa"/>
            <w:tcBorders>
              <w:top w:val="single" w:color="000000" w:sz="4" w:space="0"/>
              <w:left w:val="nil"/>
              <w:bottom w:val="single" w:color="000000" w:sz="4" w:space="0"/>
              <w:right w:val="single" w:color="000000" w:sz="4" w:space="0"/>
            </w:tcBorders>
            <w:vAlign w:val="center"/>
          </w:tcPr>
          <w:p w14:paraId="1F00E036">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2B02E8B1">
            <w:pPr>
              <w:ind w:firstLine="160" w:firstLineChars="100"/>
              <w:jc w:val="right"/>
              <w:textAlignment w:val="center"/>
              <w:rPr>
                <w:color w:val="000000"/>
                <w:kern w:val="2"/>
                <w:sz w:val="16"/>
                <w:szCs w:val="16"/>
              </w:rPr>
            </w:pPr>
            <w:r>
              <w:rPr>
                <w:color w:val="000000"/>
                <w:sz w:val="16"/>
                <w:szCs w:val="16"/>
              </w:rPr>
              <w:t>100</w:t>
            </w:r>
          </w:p>
        </w:tc>
        <w:tc>
          <w:tcPr>
            <w:tcW w:w="752" w:type="dxa"/>
            <w:tcBorders>
              <w:top w:val="single" w:color="000000" w:sz="4" w:space="0"/>
              <w:left w:val="nil"/>
              <w:bottom w:val="single" w:color="000000" w:sz="4" w:space="0"/>
              <w:right w:val="single" w:color="000000" w:sz="4" w:space="0"/>
            </w:tcBorders>
            <w:vAlign w:val="center"/>
          </w:tcPr>
          <w:p w14:paraId="63CB2835">
            <w:pPr>
              <w:ind w:firstLine="160" w:firstLineChars="100"/>
              <w:jc w:val="right"/>
              <w:textAlignment w:val="center"/>
              <w:rPr>
                <w:color w:val="000000"/>
                <w:kern w:val="2"/>
                <w:sz w:val="16"/>
                <w:szCs w:val="16"/>
              </w:rPr>
            </w:pPr>
            <w:r>
              <w:rPr>
                <w:color w:val="000000"/>
                <w:sz w:val="16"/>
                <w:szCs w:val="16"/>
              </w:rPr>
              <w:t>10</w:t>
            </w:r>
          </w:p>
        </w:tc>
        <w:tc>
          <w:tcPr>
            <w:tcW w:w="479" w:type="dxa"/>
            <w:tcBorders>
              <w:top w:val="single" w:color="000000" w:sz="4" w:space="0"/>
              <w:left w:val="nil"/>
              <w:bottom w:val="single" w:color="000000" w:sz="4" w:space="0"/>
              <w:right w:val="single" w:color="000000" w:sz="4" w:space="0"/>
            </w:tcBorders>
            <w:vAlign w:val="center"/>
          </w:tcPr>
          <w:p w14:paraId="50550EC6">
            <w:pPr>
              <w:ind w:firstLine="160" w:firstLineChars="100"/>
              <w:jc w:val="right"/>
              <w:textAlignment w:val="center"/>
              <w:rPr>
                <w:color w:val="000000"/>
                <w:kern w:val="2"/>
                <w:sz w:val="16"/>
                <w:szCs w:val="16"/>
              </w:rPr>
            </w:pPr>
            <w:r>
              <w:rPr>
                <w:color w:val="000000"/>
                <w:sz w:val="16"/>
                <w:szCs w:val="16"/>
              </w:rPr>
              <w:t>10</w:t>
            </w:r>
          </w:p>
        </w:tc>
        <w:tc>
          <w:tcPr>
            <w:tcW w:w="492" w:type="dxa"/>
            <w:tcBorders>
              <w:top w:val="single" w:color="000000" w:sz="4" w:space="0"/>
              <w:left w:val="nil"/>
              <w:bottom w:val="single" w:color="000000" w:sz="4" w:space="0"/>
              <w:right w:val="single" w:color="000000" w:sz="4" w:space="0"/>
            </w:tcBorders>
            <w:vAlign w:val="center"/>
          </w:tcPr>
          <w:p w14:paraId="47C765AB">
            <w:pPr>
              <w:widowControl w:val="0"/>
              <w:rPr>
                <w:color w:val="000000"/>
                <w:kern w:val="2"/>
                <w:sz w:val="16"/>
                <w:szCs w:val="16"/>
              </w:rPr>
            </w:pPr>
          </w:p>
        </w:tc>
        <w:tc>
          <w:tcPr>
            <w:tcW w:w="1122" w:type="dxa"/>
            <w:tcBorders>
              <w:top w:val="single" w:color="000000" w:sz="4" w:space="0"/>
              <w:left w:val="nil"/>
              <w:bottom w:val="single" w:color="000000" w:sz="4" w:space="0"/>
              <w:right w:val="single" w:color="000000" w:sz="4" w:space="0"/>
            </w:tcBorders>
            <w:vAlign w:val="center"/>
          </w:tcPr>
          <w:p w14:paraId="4787CFA6">
            <w:pPr>
              <w:widowControl w:val="0"/>
              <w:rPr>
                <w:color w:val="000000"/>
                <w:kern w:val="2"/>
                <w:sz w:val="16"/>
                <w:szCs w:val="16"/>
              </w:rPr>
            </w:pPr>
          </w:p>
        </w:tc>
      </w:tr>
      <w:tr w14:paraId="442A6C3D">
        <w:tblPrEx>
          <w:tblCellMar>
            <w:top w:w="15" w:type="dxa"/>
            <w:left w:w="15" w:type="dxa"/>
            <w:bottom w:w="15" w:type="dxa"/>
            <w:right w:w="15" w:type="dxa"/>
          </w:tblCellMar>
        </w:tblPrEx>
        <w:trPr>
          <w:trHeight w:val="75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579F82FC">
            <w:pPr>
              <w:ind w:firstLine="160" w:firstLineChars="100"/>
              <w:textAlignment w:val="center"/>
              <w:rPr>
                <w:color w:val="000000"/>
                <w:kern w:val="2"/>
                <w:sz w:val="16"/>
                <w:szCs w:val="16"/>
              </w:rPr>
            </w:pPr>
            <w:r>
              <w:rPr>
                <w:color w:val="000000"/>
                <w:sz w:val="16"/>
                <w:szCs w:val="16"/>
              </w:rPr>
              <w:t>医务人员满意</w:t>
            </w:r>
          </w:p>
        </w:tc>
        <w:tc>
          <w:tcPr>
            <w:tcW w:w="918" w:type="dxa"/>
            <w:tcBorders>
              <w:top w:val="single" w:color="000000" w:sz="4" w:space="0"/>
              <w:left w:val="nil"/>
              <w:bottom w:val="single" w:color="000000" w:sz="4" w:space="0"/>
              <w:right w:val="single" w:color="000000" w:sz="4" w:space="0"/>
            </w:tcBorders>
            <w:vAlign w:val="center"/>
          </w:tcPr>
          <w:p w14:paraId="1E722F7A">
            <w:pPr>
              <w:widowControl w:val="0"/>
              <w:rPr>
                <w:color w:val="000000"/>
                <w:kern w:val="2"/>
                <w:sz w:val="16"/>
                <w:szCs w:val="16"/>
              </w:rPr>
            </w:pPr>
          </w:p>
        </w:tc>
        <w:tc>
          <w:tcPr>
            <w:tcW w:w="712" w:type="dxa"/>
            <w:tcBorders>
              <w:top w:val="single" w:color="000000" w:sz="4" w:space="0"/>
              <w:left w:val="nil"/>
              <w:bottom w:val="single" w:color="000000" w:sz="4" w:space="0"/>
              <w:right w:val="single" w:color="000000" w:sz="4" w:space="0"/>
            </w:tcBorders>
            <w:vAlign w:val="center"/>
          </w:tcPr>
          <w:p w14:paraId="771DDD9E">
            <w:pPr>
              <w:ind w:firstLine="160" w:firstLineChars="100"/>
              <w:textAlignment w:val="center"/>
              <w:rPr>
                <w:color w:val="000000"/>
                <w:kern w:val="2"/>
                <w:sz w:val="16"/>
                <w:szCs w:val="16"/>
              </w:rPr>
            </w:pPr>
            <w:r>
              <w:rPr>
                <w:color w:val="000000"/>
                <w:sz w:val="16"/>
                <w:szCs w:val="16"/>
              </w:rPr>
              <w:t>定性</w:t>
            </w:r>
          </w:p>
        </w:tc>
        <w:tc>
          <w:tcPr>
            <w:tcW w:w="1048" w:type="dxa"/>
            <w:tcBorders>
              <w:top w:val="single" w:color="000000" w:sz="4" w:space="0"/>
              <w:left w:val="nil"/>
              <w:bottom w:val="single" w:color="000000" w:sz="4" w:space="0"/>
              <w:right w:val="single" w:color="000000" w:sz="4" w:space="0"/>
            </w:tcBorders>
            <w:vAlign w:val="center"/>
          </w:tcPr>
          <w:p w14:paraId="2F7E6B54">
            <w:pPr>
              <w:ind w:firstLine="160" w:firstLineChars="100"/>
              <w:jc w:val="right"/>
              <w:textAlignment w:val="center"/>
              <w:rPr>
                <w:color w:val="000000"/>
                <w:kern w:val="2"/>
                <w:sz w:val="16"/>
                <w:szCs w:val="16"/>
              </w:rPr>
            </w:pPr>
            <w:r>
              <w:rPr>
                <w:color w:val="000000"/>
                <w:sz w:val="16"/>
                <w:szCs w:val="16"/>
              </w:rPr>
              <w:t>满意</w:t>
            </w:r>
          </w:p>
        </w:tc>
        <w:tc>
          <w:tcPr>
            <w:tcW w:w="941" w:type="dxa"/>
            <w:tcBorders>
              <w:top w:val="single" w:color="000000" w:sz="4" w:space="0"/>
              <w:left w:val="nil"/>
              <w:bottom w:val="single" w:color="000000" w:sz="4" w:space="0"/>
              <w:right w:val="single" w:color="000000" w:sz="4" w:space="0"/>
            </w:tcBorders>
            <w:vAlign w:val="center"/>
          </w:tcPr>
          <w:p w14:paraId="0C8D3755">
            <w:pPr>
              <w:ind w:firstLine="160" w:firstLineChars="100"/>
              <w:jc w:val="right"/>
              <w:textAlignment w:val="center"/>
              <w:rPr>
                <w:color w:val="000000"/>
                <w:kern w:val="2"/>
                <w:sz w:val="16"/>
                <w:szCs w:val="16"/>
              </w:rPr>
            </w:pPr>
            <w:r>
              <w:rPr>
                <w:color w:val="000000"/>
                <w:sz w:val="16"/>
                <w:szCs w:val="16"/>
              </w:rPr>
              <w:t>1</w:t>
            </w:r>
          </w:p>
        </w:tc>
        <w:tc>
          <w:tcPr>
            <w:tcW w:w="981" w:type="dxa"/>
            <w:tcBorders>
              <w:top w:val="single" w:color="000000" w:sz="4" w:space="0"/>
              <w:left w:val="nil"/>
              <w:bottom w:val="single" w:color="000000" w:sz="4" w:space="0"/>
              <w:right w:val="single" w:color="000000" w:sz="4" w:space="0"/>
            </w:tcBorders>
            <w:vAlign w:val="center"/>
          </w:tcPr>
          <w:p w14:paraId="1F46DA15">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4D5B5C45">
            <w:pPr>
              <w:ind w:firstLine="160" w:firstLineChars="100"/>
              <w:jc w:val="right"/>
              <w:textAlignment w:val="center"/>
              <w:rPr>
                <w:color w:val="000000"/>
                <w:kern w:val="2"/>
                <w:sz w:val="16"/>
                <w:szCs w:val="16"/>
              </w:rPr>
            </w:pPr>
            <w:r>
              <w:rPr>
                <w:color w:val="000000"/>
                <w:sz w:val="16"/>
                <w:szCs w:val="16"/>
              </w:rPr>
              <w:t>100</w:t>
            </w:r>
          </w:p>
        </w:tc>
        <w:tc>
          <w:tcPr>
            <w:tcW w:w="752" w:type="dxa"/>
            <w:tcBorders>
              <w:top w:val="single" w:color="000000" w:sz="4" w:space="0"/>
              <w:left w:val="nil"/>
              <w:bottom w:val="single" w:color="000000" w:sz="4" w:space="0"/>
              <w:right w:val="single" w:color="000000" w:sz="4" w:space="0"/>
            </w:tcBorders>
            <w:vAlign w:val="center"/>
          </w:tcPr>
          <w:p w14:paraId="7576C91F">
            <w:pPr>
              <w:ind w:firstLine="160" w:firstLineChars="100"/>
              <w:jc w:val="right"/>
              <w:textAlignment w:val="center"/>
              <w:rPr>
                <w:color w:val="000000"/>
                <w:kern w:val="2"/>
                <w:sz w:val="16"/>
                <w:szCs w:val="16"/>
              </w:rPr>
            </w:pPr>
            <w:r>
              <w:rPr>
                <w:color w:val="000000"/>
                <w:sz w:val="16"/>
                <w:szCs w:val="16"/>
              </w:rPr>
              <w:t>10</w:t>
            </w:r>
          </w:p>
        </w:tc>
        <w:tc>
          <w:tcPr>
            <w:tcW w:w="479" w:type="dxa"/>
            <w:tcBorders>
              <w:top w:val="single" w:color="000000" w:sz="4" w:space="0"/>
              <w:left w:val="nil"/>
              <w:bottom w:val="single" w:color="000000" w:sz="4" w:space="0"/>
              <w:right w:val="single" w:color="000000" w:sz="4" w:space="0"/>
            </w:tcBorders>
            <w:vAlign w:val="center"/>
          </w:tcPr>
          <w:p w14:paraId="7540B8FA">
            <w:pPr>
              <w:ind w:firstLine="160" w:firstLineChars="100"/>
              <w:jc w:val="right"/>
              <w:textAlignment w:val="center"/>
              <w:rPr>
                <w:color w:val="000000"/>
                <w:kern w:val="2"/>
                <w:sz w:val="16"/>
                <w:szCs w:val="16"/>
              </w:rPr>
            </w:pPr>
            <w:r>
              <w:rPr>
                <w:color w:val="000000"/>
                <w:sz w:val="16"/>
                <w:szCs w:val="16"/>
              </w:rPr>
              <w:t>10</w:t>
            </w:r>
          </w:p>
        </w:tc>
        <w:tc>
          <w:tcPr>
            <w:tcW w:w="492" w:type="dxa"/>
            <w:tcBorders>
              <w:top w:val="single" w:color="000000" w:sz="4" w:space="0"/>
              <w:left w:val="nil"/>
              <w:bottom w:val="single" w:color="000000" w:sz="4" w:space="0"/>
              <w:right w:val="single" w:color="000000" w:sz="4" w:space="0"/>
            </w:tcBorders>
            <w:vAlign w:val="center"/>
          </w:tcPr>
          <w:p w14:paraId="0A84AEAD">
            <w:pPr>
              <w:widowControl w:val="0"/>
              <w:rPr>
                <w:color w:val="000000"/>
                <w:kern w:val="2"/>
                <w:sz w:val="16"/>
                <w:szCs w:val="16"/>
              </w:rPr>
            </w:pPr>
          </w:p>
        </w:tc>
        <w:tc>
          <w:tcPr>
            <w:tcW w:w="1122" w:type="dxa"/>
            <w:tcBorders>
              <w:top w:val="single" w:color="000000" w:sz="4" w:space="0"/>
              <w:left w:val="nil"/>
              <w:bottom w:val="single" w:color="000000" w:sz="4" w:space="0"/>
              <w:right w:val="single" w:color="000000" w:sz="4" w:space="0"/>
            </w:tcBorders>
            <w:vAlign w:val="center"/>
          </w:tcPr>
          <w:p w14:paraId="3A0754CB">
            <w:pPr>
              <w:widowControl w:val="0"/>
              <w:rPr>
                <w:color w:val="000000"/>
                <w:kern w:val="2"/>
                <w:sz w:val="16"/>
                <w:szCs w:val="16"/>
              </w:rPr>
            </w:pPr>
          </w:p>
        </w:tc>
      </w:tr>
    </w:tbl>
    <w:p w14:paraId="4A673034">
      <w:pPr>
        <w:autoSpaceDE w:val="0"/>
        <w:spacing w:line="570" w:lineRule="exact"/>
        <w:ind w:firstLine="640" w:firstLineChars="200"/>
        <w:rPr>
          <w:rFonts w:ascii="Times New Roman" w:hAnsi="Times New Roman" w:eastAsia="方正仿宋_GBK"/>
          <w:kern w:val="2"/>
          <w:sz w:val="32"/>
          <w:szCs w:val="32"/>
        </w:rPr>
      </w:pPr>
      <w:r>
        <w:rPr>
          <w:rFonts w:ascii="方正仿宋_GBK" w:eastAsia="方正仿宋_GBK"/>
          <w:sz w:val="32"/>
          <w:szCs w:val="32"/>
        </w:rPr>
        <w:t>附表</w:t>
      </w:r>
      <w:r>
        <w:rPr>
          <w:rFonts w:eastAsia="方正仿宋_GBK"/>
          <w:sz w:val="32"/>
          <w:szCs w:val="32"/>
        </w:rPr>
        <w:t>4</w:t>
      </w:r>
    </w:p>
    <w:tbl>
      <w:tblPr>
        <w:tblStyle w:val="7"/>
        <w:tblW w:w="8875" w:type="dxa"/>
        <w:tblInd w:w="93" w:type="dxa"/>
        <w:tblLayout w:type="fixed"/>
        <w:tblCellMar>
          <w:top w:w="15" w:type="dxa"/>
          <w:left w:w="15" w:type="dxa"/>
          <w:bottom w:w="15" w:type="dxa"/>
          <w:right w:w="15" w:type="dxa"/>
        </w:tblCellMar>
      </w:tblPr>
      <w:tblGrid>
        <w:gridCol w:w="914"/>
        <w:gridCol w:w="914"/>
        <w:gridCol w:w="709"/>
        <w:gridCol w:w="980"/>
        <w:gridCol w:w="798"/>
        <w:gridCol w:w="1124"/>
        <w:gridCol w:w="512"/>
        <w:gridCol w:w="832"/>
        <w:gridCol w:w="479"/>
        <w:gridCol w:w="492"/>
        <w:gridCol w:w="1121"/>
      </w:tblGrid>
      <w:tr w14:paraId="5B17A95E">
        <w:tblPrEx>
          <w:tblCellMar>
            <w:top w:w="15" w:type="dxa"/>
            <w:left w:w="15" w:type="dxa"/>
            <w:bottom w:w="15" w:type="dxa"/>
            <w:right w:w="15" w:type="dxa"/>
          </w:tblCellMar>
        </w:tblPrEx>
        <w:trPr>
          <w:trHeight w:val="529"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49C7486B">
            <w:pPr>
              <w:jc w:val="center"/>
              <w:textAlignment w:val="center"/>
              <w:rPr>
                <w:rFonts w:ascii="微软雅黑" w:hAnsi="微软雅黑" w:eastAsia="微软雅黑"/>
                <w:b/>
                <w:bCs/>
                <w:color w:val="000000"/>
                <w:kern w:val="2"/>
                <w:sz w:val="40"/>
                <w:szCs w:val="40"/>
              </w:rPr>
            </w:pPr>
            <w:r>
              <w:rPr>
                <w:rFonts w:ascii="微软雅黑" w:hAnsi="微软雅黑" w:eastAsia="微软雅黑"/>
                <w:b/>
                <w:bCs/>
                <w:color w:val="000000"/>
                <w:sz w:val="32"/>
                <w:szCs w:val="32"/>
              </w:rPr>
              <w:t>2023年度二级项目绩效自评表</w:t>
            </w:r>
          </w:p>
        </w:tc>
      </w:tr>
      <w:tr w14:paraId="5A35D948">
        <w:tblPrEx>
          <w:tblCellMar>
            <w:top w:w="15" w:type="dxa"/>
            <w:left w:w="15" w:type="dxa"/>
            <w:bottom w:w="15" w:type="dxa"/>
            <w:right w:w="15" w:type="dxa"/>
          </w:tblCellMar>
        </w:tblPrEx>
        <w:trPr>
          <w:trHeight w:val="750"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6C2F253">
            <w:pPr>
              <w:jc w:val="right"/>
              <w:textAlignment w:val="center"/>
              <w:rPr>
                <w:b/>
                <w:bCs/>
                <w:color w:val="000000"/>
                <w:kern w:val="2"/>
                <w:sz w:val="16"/>
                <w:szCs w:val="16"/>
              </w:rPr>
            </w:pPr>
            <w:r>
              <w:rPr>
                <w:b/>
                <w:bCs/>
                <w:color w:val="000000"/>
                <w:sz w:val="16"/>
                <w:szCs w:val="16"/>
              </w:rPr>
              <w:t>项目名称：</w:t>
            </w:r>
          </w:p>
        </w:tc>
        <w:tc>
          <w:tcPr>
            <w:tcW w:w="1623" w:type="dxa"/>
            <w:gridSpan w:val="2"/>
            <w:tcBorders>
              <w:top w:val="single" w:color="000000" w:sz="4" w:space="0"/>
              <w:left w:val="nil"/>
              <w:bottom w:val="single" w:color="000000" w:sz="4" w:space="0"/>
              <w:right w:val="single" w:color="000000" w:sz="4" w:space="0"/>
            </w:tcBorders>
            <w:vAlign w:val="center"/>
          </w:tcPr>
          <w:p w14:paraId="63AA8F56">
            <w:pPr>
              <w:ind w:firstLine="160" w:firstLineChars="100"/>
              <w:textAlignment w:val="center"/>
              <w:rPr>
                <w:color w:val="000000"/>
                <w:kern w:val="2"/>
                <w:sz w:val="16"/>
                <w:szCs w:val="16"/>
              </w:rPr>
            </w:pPr>
            <w:r>
              <w:rPr>
                <w:color w:val="000000"/>
                <w:sz w:val="16"/>
                <w:szCs w:val="16"/>
              </w:rPr>
              <w:t>2023年基本公共卫生服务</w:t>
            </w:r>
          </w:p>
        </w:tc>
        <w:tc>
          <w:tcPr>
            <w:tcW w:w="980" w:type="dxa"/>
            <w:tcBorders>
              <w:top w:val="single" w:color="000000" w:sz="4" w:space="0"/>
              <w:left w:val="nil"/>
              <w:bottom w:val="single" w:color="000000" w:sz="4" w:space="0"/>
              <w:right w:val="single" w:color="000000" w:sz="4" w:space="0"/>
            </w:tcBorders>
            <w:vAlign w:val="center"/>
          </w:tcPr>
          <w:p w14:paraId="56D47EFF">
            <w:pPr>
              <w:jc w:val="right"/>
              <w:textAlignment w:val="center"/>
              <w:rPr>
                <w:b/>
                <w:bCs/>
                <w:color w:val="000000"/>
                <w:kern w:val="2"/>
                <w:sz w:val="16"/>
                <w:szCs w:val="16"/>
              </w:rPr>
            </w:pPr>
            <w:r>
              <w:rPr>
                <w:b/>
                <w:bCs/>
                <w:color w:val="000000"/>
                <w:sz w:val="16"/>
                <w:szCs w:val="16"/>
              </w:rPr>
              <w:t>项目编码：</w:t>
            </w:r>
          </w:p>
        </w:tc>
        <w:tc>
          <w:tcPr>
            <w:tcW w:w="1922" w:type="dxa"/>
            <w:gridSpan w:val="2"/>
            <w:tcBorders>
              <w:top w:val="single" w:color="000000" w:sz="4" w:space="0"/>
              <w:left w:val="nil"/>
              <w:bottom w:val="single" w:color="000000" w:sz="4" w:space="0"/>
              <w:right w:val="single" w:color="000000" w:sz="4" w:space="0"/>
            </w:tcBorders>
            <w:vAlign w:val="center"/>
          </w:tcPr>
          <w:p w14:paraId="5B45513D">
            <w:pPr>
              <w:ind w:firstLine="160" w:firstLineChars="100"/>
              <w:textAlignment w:val="center"/>
              <w:rPr>
                <w:color w:val="000000"/>
                <w:kern w:val="2"/>
                <w:sz w:val="16"/>
                <w:szCs w:val="16"/>
              </w:rPr>
            </w:pPr>
            <w:r>
              <w:rPr>
                <w:color w:val="000000"/>
                <w:sz w:val="16"/>
                <w:szCs w:val="16"/>
              </w:rPr>
              <w:t>50023023T000003746240</w:t>
            </w:r>
          </w:p>
        </w:tc>
        <w:tc>
          <w:tcPr>
            <w:tcW w:w="512" w:type="dxa"/>
            <w:tcBorders>
              <w:top w:val="single" w:color="000000" w:sz="4" w:space="0"/>
              <w:left w:val="nil"/>
              <w:bottom w:val="single" w:color="000000" w:sz="4" w:space="0"/>
              <w:right w:val="single" w:color="000000" w:sz="4" w:space="0"/>
            </w:tcBorders>
            <w:vAlign w:val="center"/>
          </w:tcPr>
          <w:p w14:paraId="375D4556">
            <w:pPr>
              <w:jc w:val="right"/>
              <w:textAlignment w:val="center"/>
              <w:rPr>
                <w:b/>
                <w:bCs/>
                <w:color w:val="000000"/>
                <w:kern w:val="2"/>
                <w:sz w:val="16"/>
                <w:szCs w:val="16"/>
              </w:rPr>
            </w:pPr>
            <w:r>
              <w:rPr>
                <w:b/>
                <w:bCs/>
                <w:color w:val="000000"/>
                <w:sz w:val="16"/>
                <w:szCs w:val="16"/>
              </w:rPr>
              <w:t>自评总分：</w:t>
            </w:r>
          </w:p>
        </w:tc>
        <w:tc>
          <w:tcPr>
            <w:tcW w:w="1311" w:type="dxa"/>
            <w:gridSpan w:val="2"/>
            <w:tcBorders>
              <w:top w:val="single" w:color="000000" w:sz="4" w:space="0"/>
              <w:left w:val="nil"/>
              <w:bottom w:val="single" w:color="000000" w:sz="4" w:space="0"/>
              <w:right w:val="single" w:color="000000" w:sz="4" w:space="0"/>
            </w:tcBorders>
            <w:vAlign w:val="center"/>
          </w:tcPr>
          <w:p w14:paraId="077EAF23">
            <w:pPr>
              <w:ind w:firstLine="160" w:firstLineChars="100"/>
              <w:textAlignment w:val="center"/>
              <w:rPr>
                <w:color w:val="000000"/>
                <w:kern w:val="2"/>
                <w:sz w:val="16"/>
                <w:szCs w:val="16"/>
              </w:rPr>
            </w:pPr>
            <w:r>
              <w:rPr>
                <w:color w:val="000000"/>
                <w:sz w:val="16"/>
                <w:szCs w:val="16"/>
              </w:rPr>
              <w:t>100.00</w:t>
            </w:r>
          </w:p>
        </w:tc>
        <w:tc>
          <w:tcPr>
            <w:tcW w:w="492" w:type="dxa"/>
            <w:tcBorders>
              <w:top w:val="single" w:color="000000" w:sz="4" w:space="0"/>
              <w:left w:val="nil"/>
              <w:bottom w:val="single" w:color="000000" w:sz="4" w:space="0"/>
              <w:right w:val="single" w:color="000000" w:sz="4" w:space="0"/>
            </w:tcBorders>
            <w:vAlign w:val="center"/>
          </w:tcPr>
          <w:p w14:paraId="7AA586A4">
            <w:pPr>
              <w:widowControl w:val="0"/>
              <w:jc w:val="right"/>
              <w:rPr>
                <w:b/>
                <w:bCs/>
                <w:color w:val="000000"/>
                <w:kern w:val="2"/>
                <w:sz w:val="16"/>
                <w:szCs w:val="16"/>
              </w:rPr>
            </w:pPr>
          </w:p>
        </w:tc>
        <w:tc>
          <w:tcPr>
            <w:tcW w:w="1121" w:type="dxa"/>
            <w:tcBorders>
              <w:top w:val="single" w:color="000000" w:sz="4" w:space="0"/>
              <w:left w:val="nil"/>
              <w:bottom w:val="single" w:color="000000" w:sz="4" w:space="0"/>
              <w:right w:val="single" w:color="000000" w:sz="4" w:space="0"/>
            </w:tcBorders>
            <w:vAlign w:val="center"/>
          </w:tcPr>
          <w:p w14:paraId="264E5C3B">
            <w:pPr>
              <w:widowControl w:val="0"/>
              <w:jc w:val="both"/>
              <w:rPr>
                <w:color w:val="000000"/>
                <w:kern w:val="2"/>
                <w:sz w:val="16"/>
                <w:szCs w:val="16"/>
              </w:rPr>
            </w:pPr>
          </w:p>
        </w:tc>
      </w:tr>
      <w:tr w14:paraId="1FDD8E60">
        <w:tblPrEx>
          <w:tblCellMar>
            <w:top w:w="15" w:type="dxa"/>
            <w:left w:w="15" w:type="dxa"/>
            <w:bottom w:w="15" w:type="dxa"/>
            <w:right w:w="15" w:type="dxa"/>
          </w:tblCellMar>
        </w:tblPrEx>
        <w:trPr>
          <w:trHeight w:val="750"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4492255">
            <w:pPr>
              <w:jc w:val="right"/>
              <w:textAlignment w:val="center"/>
              <w:rPr>
                <w:b/>
                <w:bCs/>
                <w:color w:val="000000"/>
                <w:kern w:val="2"/>
                <w:sz w:val="16"/>
                <w:szCs w:val="16"/>
              </w:rPr>
            </w:pPr>
            <w:r>
              <w:rPr>
                <w:b/>
                <w:bCs/>
                <w:color w:val="000000"/>
                <w:sz w:val="16"/>
                <w:szCs w:val="16"/>
              </w:rPr>
              <w:t>项目主管部门：</w:t>
            </w:r>
          </w:p>
        </w:tc>
        <w:tc>
          <w:tcPr>
            <w:tcW w:w="1623" w:type="dxa"/>
            <w:gridSpan w:val="2"/>
            <w:tcBorders>
              <w:top w:val="single" w:color="000000" w:sz="4" w:space="0"/>
              <w:left w:val="nil"/>
              <w:bottom w:val="single" w:color="000000" w:sz="4" w:space="0"/>
              <w:right w:val="single" w:color="000000" w:sz="4" w:space="0"/>
            </w:tcBorders>
            <w:vAlign w:val="center"/>
          </w:tcPr>
          <w:p w14:paraId="38180B61">
            <w:pPr>
              <w:ind w:firstLine="160" w:firstLineChars="100"/>
              <w:textAlignment w:val="center"/>
              <w:rPr>
                <w:color w:val="000000"/>
                <w:kern w:val="2"/>
                <w:sz w:val="16"/>
                <w:szCs w:val="16"/>
              </w:rPr>
            </w:pPr>
            <w:r>
              <w:rPr>
                <w:color w:val="000000"/>
                <w:sz w:val="16"/>
                <w:szCs w:val="16"/>
              </w:rPr>
              <w:t>404-丰都县卫生健康委员会</w:t>
            </w:r>
          </w:p>
        </w:tc>
        <w:tc>
          <w:tcPr>
            <w:tcW w:w="980" w:type="dxa"/>
            <w:tcBorders>
              <w:top w:val="single" w:color="000000" w:sz="4" w:space="0"/>
              <w:left w:val="nil"/>
              <w:bottom w:val="single" w:color="000000" w:sz="4" w:space="0"/>
              <w:right w:val="single" w:color="000000" w:sz="4" w:space="0"/>
            </w:tcBorders>
            <w:vAlign w:val="center"/>
          </w:tcPr>
          <w:p w14:paraId="1668A35F">
            <w:pPr>
              <w:jc w:val="right"/>
              <w:textAlignment w:val="center"/>
              <w:rPr>
                <w:b/>
                <w:bCs/>
                <w:color w:val="000000"/>
                <w:kern w:val="2"/>
                <w:sz w:val="16"/>
                <w:szCs w:val="16"/>
              </w:rPr>
            </w:pPr>
            <w:r>
              <w:rPr>
                <w:b/>
                <w:bCs/>
                <w:color w:val="000000"/>
                <w:sz w:val="16"/>
                <w:szCs w:val="16"/>
              </w:rPr>
              <w:t>财政归口处室：</w:t>
            </w:r>
          </w:p>
        </w:tc>
        <w:tc>
          <w:tcPr>
            <w:tcW w:w="1922" w:type="dxa"/>
            <w:gridSpan w:val="2"/>
            <w:tcBorders>
              <w:top w:val="single" w:color="000000" w:sz="4" w:space="0"/>
              <w:left w:val="nil"/>
              <w:bottom w:val="single" w:color="000000" w:sz="4" w:space="0"/>
              <w:right w:val="single" w:color="000000" w:sz="4" w:space="0"/>
            </w:tcBorders>
            <w:vAlign w:val="center"/>
          </w:tcPr>
          <w:p w14:paraId="342CA52E">
            <w:pPr>
              <w:ind w:firstLine="160" w:firstLineChars="100"/>
              <w:textAlignment w:val="center"/>
              <w:rPr>
                <w:color w:val="000000"/>
                <w:kern w:val="2"/>
                <w:sz w:val="16"/>
                <w:szCs w:val="16"/>
              </w:rPr>
            </w:pPr>
            <w:r>
              <w:rPr>
                <w:color w:val="000000"/>
                <w:sz w:val="16"/>
                <w:szCs w:val="16"/>
              </w:rPr>
              <w:t>004-社保科</w:t>
            </w:r>
          </w:p>
        </w:tc>
        <w:tc>
          <w:tcPr>
            <w:tcW w:w="512" w:type="dxa"/>
            <w:tcBorders>
              <w:top w:val="single" w:color="000000" w:sz="4" w:space="0"/>
              <w:left w:val="nil"/>
              <w:bottom w:val="single" w:color="000000" w:sz="4" w:space="0"/>
              <w:right w:val="single" w:color="000000" w:sz="4" w:space="0"/>
            </w:tcBorders>
            <w:vAlign w:val="center"/>
          </w:tcPr>
          <w:p w14:paraId="5B0C7064">
            <w:pPr>
              <w:jc w:val="right"/>
              <w:textAlignment w:val="center"/>
              <w:rPr>
                <w:b/>
                <w:bCs/>
                <w:color w:val="000000"/>
                <w:kern w:val="2"/>
                <w:sz w:val="16"/>
                <w:szCs w:val="16"/>
              </w:rPr>
            </w:pPr>
            <w:r>
              <w:rPr>
                <w:b/>
                <w:bCs/>
                <w:color w:val="000000"/>
                <w:sz w:val="16"/>
                <w:szCs w:val="16"/>
              </w:rPr>
              <w:t>部门联系人：</w:t>
            </w:r>
          </w:p>
        </w:tc>
        <w:tc>
          <w:tcPr>
            <w:tcW w:w="1311" w:type="dxa"/>
            <w:gridSpan w:val="2"/>
            <w:tcBorders>
              <w:top w:val="single" w:color="000000" w:sz="4" w:space="0"/>
              <w:left w:val="nil"/>
              <w:bottom w:val="single" w:color="000000" w:sz="4" w:space="0"/>
              <w:right w:val="single" w:color="000000" w:sz="4" w:space="0"/>
            </w:tcBorders>
            <w:vAlign w:val="center"/>
          </w:tcPr>
          <w:p w14:paraId="3753420F">
            <w:pPr>
              <w:ind w:firstLine="160" w:firstLineChars="100"/>
              <w:textAlignment w:val="center"/>
              <w:rPr>
                <w:color w:val="000000"/>
                <w:kern w:val="2"/>
                <w:sz w:val="16"/>
                <w:szCs w:val="16"/>
              </w:rPr>
            </w:pPr>
            <w:r>
              <w:rPr>
                <w:color w:val="000000"/>
                <w:sz w:val="16"/>
                <w:szCs w:val="16"/>
              </w:rPr>
              <w:t>秦建娟</w:t>
            </w:r>
          </w:p>
        </w:tc>
        <w:tc>
          <w:tcPr>
            <w:tcW w:w="492" w:type="dxa"/>
            <w:tcBorders>
              <w:top w:val="single" w:color="000000" w:sz="4" w:space="0"/>
              <w:left w:val="nil"/>
              <w:bottom w:val="single" w:color="000000" w:sz="4" w:space="0"/>
              <w:right w:val="single" w:color="000000" w:sz="4" w:space="0"/>
            </w:tcBorders>
            <w:vAlign w:val="center"/>
          </w:tcPr>
          <w:p w14:paraId="0AA1CDB5">
            <w:pPr>
              <w:jc w:val="right"/>
              <w:textAlignment w:val="center"/>
              <w:rPr>
                <w:b/>
                <w:bCs/>
                <w:color w:val="000000"/>
                <w:kern w:val="2"/>
                <w:sz w:val="16"/>
                <w:szCs w:val="16"/>
              </w:rPr>
            </w:pPr>
            <w:r>
              <w:rPr>
                <w:b/>
                <w:bCs/>
                <w:color w:val="000000"/>
                <w:sz w:val="16"/>
                <w:szCs w:val="16"/>
              </w:rPr>
              <w:t>联系电话：</w:t>
            </w:r>
          </w:p>
        </w:tc>
        <w:tc>
          <w:tcPr>
            <w:tcW w:w="1121" w:type="dxa"/>
            <w:tcBorders>
              <w:top w:val="single" w:color="000000" w:sz="4" w:space="0"/>
              <w:left w:val="nil"/>
              <w:bottom w:val="single" w:color="000000" w:sz="4" w:space="0"/>
              <w:right w:val="single" w:color="000000" w:sz="4" w:space="0"/>
            </w:tcBorders>
            <w:vAlign w:val="center"/>
          </w:tcPr>
          <w:p w14:paraId="35C8908B">
            <w:pPr>
              <w:textAlignment w:val="center"/>
              <w:rPr>
                <w:color w:val="000000"/>
                <w:kern w:val="2"/>
                <w:sz w:val="16"/>
                <w:szCs w:val="16"/>
              </w:rPr>
            </w:pPr>
            <w:r>
              <w:rPr>
                <w:color w:val="000000"/>
                <w:sz w:val="16"/>
                <w:szCs w:val="16"/>
              </w:rPr>
              <w:t>023-70639036</w:t>
            </w:r>
          </w:p>
        </w:tc>
      </w:tr>
      <w:tr w14:paraId="3D7BB207">
        <w:tblPrEx>
          <w:tblCellMar>
            <w:top w:w="15" w:type="dxa"/>
            <w:left w:w="15" w:type="dxa"/>
            <w:bottom w:w="15" w:type="dxa"/>
            <w:right w:w="15" w:type="dxa"/>
          </w:tblCellMar>
        </w:tblPrEx>
        <w:trPr>
          <w:trHeight w:val="366"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75BD69BE">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资金情况</w:t>
            </w:r>
          </w:p>
        </w:tc>
      </w:tr>
      <w:tr w14:paraId="0C719396">
        <w:tblPrEx>
          <w:tblCellMar>
            <w:top w:w="15" w:type="dxa"/>
            <w:left w:w="15" w:type="dxa"/>
            <w:bottom w:w="15" w:type="dxa"/>
            <w:right w:w="15" w:type="dxa"/>
          </w:tblCellMar>
        </w:tblPrEx>
        <w:trPr>
          <w:trHeight w:val="750" w:hRule="atLeast"/>
        </w:trPr>
        <w:tc>
          <w:tcPr>
            <w:tcW w:w="1828" w:type="dxa"/>
            <w:gridSpan w:val="2"/>
            <w:tcBorders>
              <w:top w:val="single" w:color="000000" w:sz="4" w:space="0"/>
              <w:left w:val="single" w:color="000000" w:sz="4" w:space="0"/>
              <w:bottom w:val="single" w:color="000000" w:sz="4" w:space="0"/>
              <w:right w:val="single" w:color="000000" w:sz="4" w:space="0"/>
            </w:tcBorders>
            <w:vAlign w:val="center"/>
          </w:tcPr>
          <w:p w14:paraId="64738596">
            <w:pPr>
              <w:widowControl w:val="0"/>
              <w:jc w:val="center"/>
              <w:rPr>
                <w:color w:val="000000"/>
                <w:kern w:val="2"/>
                <w:sz w:val="16"/>
                <w:szCs w:val="16"/>
              </w:rPr>
            </w:pPr>
          </w:p>
        </w:tc>
        <w:tc>
          <w:tcPr>
            <w:tcW w:w="1689" w:type="dxa"/>
            <w:gridSpan w:val="2"/>
            <w:tcBorders>
              <w:top w:val="single" w:color="000000" w:sz="4" w:space="0"/>
              <w:left w:val="nil"/>
              <w:bottom w:val="single" w:color="000000" w:sz="4" w:space="0"/>
              <w:right w:val="single" w:color="000000" w:sz="4" w:space="0"/>
            </w:tcBorders>
            <w:vAlign w:val="center"/>
          </w:tcPr>
          <w:p w14:paraId="46CC75D1">
            <w:pPr>
              <w:jc w:val="center"/>
              <w:textAlignment w:val="center"/>
              <w:rPr>
                <w:b/>
                <w:bCs/>
                <w:color w:val="000000"/>
                <w:kern w:val="2"/>
                <w:sz w:val="16"/>
                <w:szCs w:val="16"/>
              </w:rPr>
            </w:pPr>
            <w:r>
              <w:rPr>
                <w:b/>
                <w:bCs/>
                <w:color w:val="000000"/>
                <w:sz w:val="16"/>
                <w:szCs w:val="16"/>
              </w:rPr>
              <w:t>年初预算数</w:t>
            </w:r>
          </w:p>
        </w:tc>
        <w:tc>
          <w:tcPr>
            <w:tcW w:w="1922" w:type="dxa"/>
            <w:gridSpan w:val="2"/>
            <w:tcBorders>
              <w:top w:val="single" w:color="000000" w:sz="4" w:space="0"/>
              <w:left w:val="nil"/>
              <w:bottom w:val="single" w:color="000000" w:sz="4" w:space="0"/>
              <w:right w:val="single" w:color="000000" w:sz="4" w:space="0"/>
            </w:tcBorders>
            <w:vAlign w:val="center"/>
          </w:tcPr>
          <w:p w14:paraId="2F2BD156">
            <w:pPr>
              <w:jc w:val="center"/>
              <w:textAlignment w:val="center"/>
              <w:rPr>
                <w:b/>
                <w:bCs/>
                <w:color w:val="000000"/>
                <w:kern w:val="2"/>
                <w:sz w:val="16"/>
                <w:szCs w:val="16"/>
              </w:rPr>
            </w:pPr>
            <w:r>
              <w:rPr>
                <w:b/>
                <w:bCs/>
                <w:color w:val="000000"/>
                <w:sz w:val="16"/>
                <w:szCs w:val="16"/>
              </w:rPr>
              <w:t>全年（调整）预算数</w:t>
            </w:r>
          </w:p>
        </w:tc>
        <w:tc>
          <w:tcPr>
            <w:tcW w:w="1344" w:type="dxa"/>
            <w:gridSpan w:val="2"/>
            <w:tcBorders>
              <w:top w:val="single" w:color="000000" w:sz="4" w:space="0"/>
              <w:left w:val="nil"/>
              <w:bottom w:val="single" w:color="000000" w:sz="4" w:space="0"/>
              <w:right w:val="single" w:color="000000" w:sz="4" w:space="0"/>
            </w:tcBorders>
            <w:vAlign w:val="center"/>
          </w:tcPr>
          <w:p w14:paraId="54500AEE">
            <w:pPr>
              <w:jc w:val="center"/>
              <w:textAlignment w:val="center"/>
              <w:rPr>
                <w:b/>
                <w:bCs/>
                <w:color w:val="000000"/>
                <w:kern w:val="2"/>
                <w:sz w:val="16"/>
                <w:szCs w:val="16"/>
              </w:rPr>
            </w:pPr>
            <w:r>
              <w:rPr>
                <w:b/>
                <w:bCs/>
                <w:color w:val="000000"/>
                <w:sz w:val="16"/>
                <w:szCs w:val="16"/>
              </w:rPr>
              <w:t>全年执行数</w:t>
            </w:r>
          </w:p>
        </w:tc>
        <w:tc>
          <w:tcPr>
            <w:tcW w:w="479" w:type="dxa"/>
            <w:tcBorders>
              <w:top w:val="single" w:color="000000" w:sz="4" w:space="0"/>
              <w:left w:val="nil"/>
              <w:bottom w:val="single" w:color="000000" w:sz="4" w:space="0"/>
              <w:right w:val="single" w:color="000000" w:sz="4" w:space="0"/>
            </w:tcBorders>
            <w:vAlign w:val="center"/>
          </w:tcPr>
          <w:p w14:paraId="3544A582">
            <w:pPr>
              <w:jc w:val="center"/>
              <w:textAlignment w:val="center"/>
              <w:rPr>
                <w:b/>
                <w:bCs/>
                <w:color w:val="000000"/>
                <w:kern w:val="2"/>
                <w:sz w:val="16"/>
                <w:szCs w:val="16"/>
              </w:rPr>
            </w:pPr>
            <w:r>
              <w:rPr>
                <w:b/>
                <w:bCs/>
                <w:color w:val="000000"/>
                <w:sz w:val="16"/>
                <w:szCs w:val="16"/>
              </w:rPr>
              <w:t>执行率</w:t>
            </w:r>
          </w:p>
        </w:tc>
        <w:tc>
          <w:tcPr>
            <w:tcW w:w="492" w:type="dxa"/>
            <w:tcBorders>
              <w:top w:val="single" w:color="000000" w:sz="4" w:space="0"/>
              <w:left w:val="nil"/>
              <w:bottom w:val="single" w:color="000000" w:sz="4" w:space="0"/>
              <w:right w:val="single" w:color="000000" w:sz="4" w:space="0"/>
            </w:tcBorders>
            <w:vAlign w:val="center"/>
          </w:tcPr>
          <w:p w14:paraId="2A525E43">
            <w:pPr>
              <w:textAlignment w:val="center"/>
              <w:rPr>
                <w:b/>
                <w:bCs/>
                <w:color w:val="000000"/>
                <w:kern w:val="2"/>
                <w:sz w:val="16"/>
                <w:szCs w:val="16"/>
              </w:rPr>
            </w:pPr>
            <w:r>
              <w:rPr>
                <w:b/>
                <w:bCs/>
                <w:color w:val="000000"/>
                <w:sz w:val="16"/>
                <w:szCs w:val="16"/>
              </w:rPr>
              <w:t>执行率权重</w:t>
            </w:r>
          </w:p>
        </w:tc>
        <w:tc>
          <w:tcPr>
            <w:tcW w:w="1121" w:type="dxa"/>
            <w:tcBorders>
              <w:top w:val="single" w:color="000000" w:sz="4" w:space="0"/>
              <w:left w:val="nil"/>
              <w:bottom w:val="single" w:color="000000" w:sz="4" w:space="0"/>
              <w:right w:val="single" w:color="000000" w:sz="4" w:space="0"/>
            </w:tcBorders>
            <w:vAlign w:val="center"/>
          </w:tcPr>
          <w:p w14:paraId="7EA7D03E">
            <w:pPr>
              <w:jc w:val="center"/>
              <w:textAlignment w:val="center"/>
              <w:rPr>
                <w:b/>
                <w:bCs/>
                <w:color w:val="000000"/>
                <w:kern w:val="2"/>
                <w:sz w:val="16"/>
                <w:szCs w:val="16"/>
              </w:rPr>
            </w:pPr>
            <w:r>
              <w:rPr>
                <w:b/>
                <w:bCs/>
                <w:color w:val="000000"/>
                <w:sz w:val="16"/>
                <w:szCs w:val="16"/>
              </w:rPr>
              <w:t>执行率得分</w:t>
            </w:r>
          </w:p>
        </w:tc>
      </w:tr>
      <w:tr w14:paraId="648BF74B">
        <w:tblPrEx>
          <w:tblCellMar>
            <w:top w:w="15" w:type="dxa"/>
            <w:left w:w="15" w:type="dxa"/>
            <w:bottom w:w="15" w:type="dxa"/>
            <w:right w:w="15" w:type="dxa"/>
          </w:tblCellMar>
        </w:tblPrEx>
        <w:trPr>
          <w:trHeight w:val="516" w:hRule="atLeast"/>
        </w:trPr>
        <w:tc>
          <w:tcPr>
            <w:tcW w:w="1828" w:type="dxa"/>
            <w:gridSpan w:val="2"/>
            <w:tcBorders>
              <w:top w:val="single" w:color="000000" w:sz="4" w:space="0"/>
              <w:left w:val="single" w:color="000000" w:sz="4" w:space="0"/>
              <w:bottom w:val="single" w:color="000000" w:sz="4" w:space="0"/>
              <w:right w:val="single" w:color="000000" w:sz="4" w:space="0"/>
            </w:tcBorders>
            <w:vAlign w:val="center"/>
          </w:tcPr>
          <w:p w14:paraId="22BA9ED7">
            <w:pPr>
              <w:widowControl w:val="0"/>
              <w:jc w:val="both"/>
              <w:rPr>
                <w:color w:val="000000"/>
                <w:kern w:val="2"/>
                <w:sz w:val="16"/>
                <w:szCs w:val="16"/>
              </w:rPr>
            </w:pPr>
            <w:r>
              <w:rPr>
                <w:color w:val="000000"/>
                <w:sz w:val="16"/>
                <w:szCs w:val="16"/>
              </w:rPr>
              <w:t>年度总金额</w:t>
            </w:r>
          </w:p>
        </w:tc>
        <w:tc>
          <w:tcPr>
            <w:tcW w:w="709" w:type="dxa"/>
            <w:tcBorders>
              <w:top w:val="single" w:color="000000" w:sz="4" w:space="0"/>
              <w:left w:val="nil"/>
              <w:bottom w:val="single" w:color="000000" w:sz="4" w:space="0"/>
            </w:tcBorders>
            <w:vAlign w:val="center"/>
          </w:tcPr>
          <w:p w14:paraId="40808A75">
            <w:pPr>
              <w:widowControl w:val="0"/>
              <w:jc w:val="both"/>
              <w:rPr>
                <w:color w:val="000000"/>
                <w:kern w:val="2"/>
                <w:sz w:val="16"/>
                <w:szCs w:val="16"/>
              </w:rPr>
            </w:pPr>
          </w:p>
        </w:tc>
        <w:tc>
          <w:tcPr>
            <w:tcW w:w="980" w:type="dxa"/>
            <w:tcBorders>
              <w:top w:val="single" w:color="000000" w:sz="4" w:space="0"/>
              <w:bottom w:val="single" w:color="000000" w:sz="4" w:space="0"/>
              <w:right w:val="single" w:color="000000" w:sz="4" w:space="0"/>
            </w:tcBorders>
            <w:vAlign w:val="center"/>
          </w:tcPr>
          <w:p w14:paraId="3C634A6F">
            <w:pPr>
              <w:textAlignment w:val="center"/>
              <w:rPr>
                <w:color w:val="000000"/>
                <w:kern w:val="2"/>
                <w:sz w:val="16"/>
                <w:szCs w:val="16"/>
              </w:rPr>
            </w:pPr>
            <w:r>
              <w:rPr>
                <w:color w:val="000000"/>
                <w:sz w:val="16"/>
                <w:szCs w:val="16"/>
              </w:rPr>
              <w:t xml:space="preserve">0.00 </w:t>
            </w:r>
          </w:p>
        </w:tc>
        <w:tc>
          <w:tcPr>
            <w:tcW w:w="798" w:type="dxa"/>
            <w:tcBorders>
              <w:top w:val="single" w:color="000000" w:sz="4" w:space="0"/>
              <w:left w:val="nil"/>
              <w:bottom w:val="single" w:color="000000" w:sz="4" w:space="0"/>
            </w:tcBorders>
            <w:vAlign w:val="center"/>
          </w:tcPr>
          <w:p w14:paraId="326D8A29">
            <w:pPr>
              <w:widowControl w:val="0"/>
              <w:jc w:val="both"/>
              <w:rPr>
                <w:color w:val="000000"/>
                <w:kern w:val="2"/>
                <w:sz w:val="16"/>
                <w:szCs w:val="16"/>
              </w:rPr>
            </w:pPr>
          </w:p>
        </w:tc>
        <w:tc>
          <w:tcPr>
            <w:tcW w:w="1124" w:type="dxa"/>
            <w:tcBorders>
              <w:top w:val="single" w:color="000000" w:sz="4" w:space="0"/>
              <w:bottom w:val="single" w:color="000000" w:sz="4" w:space="0"/>
              <w:right w:val="single" w:color="000000" w:sz="4" w:space="0"/>
            </w:tcBorders>
            <w:vAlign w:val="center"/>
          </w:tcPr>
          <w:p w14:paraId="2D129B5C">
            <w:pPr>
              <w:textAlignment w:val="center"/>
              <w:rPr>
                <w:color w:val="000000"/>
                <w:kern w:val="2"/>
                <w:sz w:val="16"/>
                <w:szCs w:val="16"/>
              </w:rPr>
            </w:pPr>
            <w:r>
              <w:rPr>
                <w:color w:val="000000"/>
                <w:sz w:val="16"/>
                <w:szCs w:val="16"/>
              </w:rPr>
              <w:t xml:space="preserve">687,080.00 </w:t>
            </w:r>
          </w:p>
        </w:tc>
        <w:tc>
          <w:tcPr>
            <w:tcW w:w="512" w:type="dxa"/>
            <w:tcBorders>
              <w:top w:val="single" w:color="000000" w:sz="4" w:space="0"/>
              <w:left w:val="nil"/>
              <w:bottom w:val="single" w:color="000000" w:sz="4" w:space="0"/>
            </w:tcBorders>
            <w:vAlign w:val="center"/>
          </w:tcPr>
          <w:p w14:paraId="1D2FC2CA">
            <w:pPr>
              <w:widowControl w:val="0"/>
              <w:jc w:val="both"/>
              <w:rPr>
                <w:color w:val="000000"/>
                <w:kern w:val="2"/>
                <w:sz w:val="16"/>
                <w:szCs w:val="16"/>
              </w:rPr>
            </w:pPr>
          </w:p>
        </w:tc>
        <w:tc>
          <w:tcPr>
            <w:tcW w:w="832" w:type="dxa"/>
            <w:tcBorders>
              <w:top w:val="single" w:color="000000" w:sz="4" w:space="0"/>
              <w:bottom w:val="single" w:color="000000" w:sz="4" w:space="0"/>
              <w:right w:val="single" w:color="000000" w:sz="4" w:space="0"/>
            </w:tcBorders>
            <w:vAlign w:val="center"/>
          </w:tcPr>
          <w:p w14:paraId="65CF349C">
            <w:pPr>
              <w:textAlignment w:val="center"/>
              <w:rPr>
                <w:color w:val="000000"/>
                <w:kern w:val="2"/>
                <w:sz w:val="16"/>
                <w:szCs w:val="16"/>
              </w:rPr>
            </w:pPr>
            <w:r>
              <w:rPr>
                <w:color w:val="000000"/>
                <w:sz w:val="16"/>
                <w:szCs w:val="16"/>
              </w:rPr>
              <w:t xml:space="preserve">687,080.00 </w:t>
            </w:r>
          </w:p>
        </w:tc>
        <w:tc>
          <w:tcPr>
            <w:tcW w:w="479" w:type="dxa"/>
            <w:tcBorders>
              <w:top w:val="single" w:color="000000" w:sz="4" w:space="0"/>
              <w:left w:val="nil"/>
              <w:bottom w:val="single" w:color="000000" w:sz="4" w:space="0"/>
              <w:right w:val="single" w:color="000000" w:sz="4" w:space="0"/>
            </w:tcBorders>
            <w:vAlign w:val="center"/>
          </w:tcPr>
          <w:p w14:paraId="396164BC">
            <w:pPr>
              <w:widowControl w:val="0"/>
              <w:jc w:val="both"/>
              <w:rPr>
                <w:color w:val="000000"/>
                <w:kern w:val="2"/>
                <w:sz w:val="16"/>
                <w:szCs w:val="16"/>
              </w:rPr>
            </w:pPr>
          </w:p>
        </w:tc>
        <w:tc>
          <w:tcPr>
            <w:tcW w:w="492" w:type="dxa"/>
            <w:tcBorders>
              <w:top w:val="single" w:color="000000" w:sz="4" w:space="0"/>
              <w:left w:val="nil"/>
              <w:bottom w:val="single" w:color="000000" w:sz="4" w:space="0"/>
              <w:right w:val="single" w:color="000000" w:sz="4" w:space="0"/>
            </w:tcBorders>
            <w:vAlign w:val="center"/>
          </w:tcPr>
          <w:p w14:paraId="557809D4">
            <w:pPr>
              <w:widowControl w:val="0"/>
              <w:jc w:val="both"/>
              <w:rPr>
                <w:color w:val="000000"/>
                <w:kern w:val="2"/>
                <w:sz w:val="16"/>
                <w:szCs w:val="16"/>
              </w:rPr>
            </w:pPr>
          </w:p>
        </w:tc>
        <w:tc>
          <w:tcPr>
            <w:tcW w:w="1121" w:type="dxa"/>
            <w:tcBorders>
              <w:top w:val="single" w:color="000000" w:sz="4" w:space="0"/>
              <w:left w:val="nil"/>
              <w:bottom w:val="single" w:color="000000" w:sz="4" w:space="0"/>
              <w:right w:val="single" w:color="000000" w:sz="4" w:space="0"/>
            </w:tcBorders>
            <w:vAlign w:val="center"/>
          </w:tcPr>
          <w:p w14:paraId="3A3CE374">
            <w:pPr>
              <w:widowControl w:val="0"/>
              <w:jc w:val="right"/>
              <w:rPr>
                <w:color w:val="000000"/>
                <w:kern w:val="2"/>
                <w:sz w:val="16"/>
                <w:szCs w:val="16"/>
              </w:rPr>
            </w:pPr>
          </w:p>
        </w:tc>
      </w:tr>
      <w:tr w14:paraId="39E9BECC">
        <w:tblPrEx>
          <w:tblCellMar>
            <w:top w:w="15" w:type="dxa"/>
            <w:left w:w="15" w:type="dxa"/>
            <w:bottom w:w="15" w:type="dxa"/>
            <w:right w:w="15" w:type="dxa"/>
          </w:tblCellMar>
        </w:tblPrEx>
        <w:trPr>
          <w:trHeight w:val="506" w:hRule="atLeast"/>
        </w:trPr>
        <w:tc>
          <w:tcPr>
            <w:tcW w:w="1828" w:type="dxa"/>
            <w:gridSpan w:val="2"/>
            <w:tcBorders>
              <w:top w:val="single" w:color="000000" w:sz="4" w:space="0"/>
              <w:left w:val="single" w:color="000000" w:sz="4" w:space="0"/>
              <w:bottom w:val="single" w:color="000000" w:sz="4" w:space="0"/>
              <w:right w:val="single" w:color="000000" w:sz="4" w:space="0"/>
            </w:tcBorders>
            <w:vAlign w:val="center"/>
          </w:tcPr>
          <w:p w14:paraId="1F6C0BA2">
            <w:pPr>
              <w:widowControl w:val="0"/>
              <w:jc w:val="both"/>
              <w:rPr>
                <w:color w:val="000000"/>
                <w:kern w:val="2"/>
                <w:sz w:val="16"/>
                <w:szCs w:val="16"/>
              </w:rPr>
            </w:pPr>
            <w:r>
              <w:rPr>
                <w:color w:val="000000"/>
                <w:sz w:val="16"/>
                <w:szCs w:val="16"/>
              </w:rPr>
              <w:t>其中：财政拨款</w:t>
            </w:r>
          </w:p>
        </w:tc>
        <w:tc>
          <w:tcPr>
            <w:tcW w:w="709" w:type="dxa"/>
            <w:tcBorders>
              <w:top w:val="single" w:color="000000" w:sz="4" w:space="0"/>
              <w:left w:val="nil"/>
              <w:bottom w:val="single" w:color="000000" w:sz="4" w:space="0"/>
            </w:tcBorders>
            <w:vAlign w:val="center"/>
          </w:tcPr>
          <w:p w14:paraId="5C502B19">
            <w:pPr>
              <w:widowControl w:val="0"/>
              <w:jc w:val="both"/>
              <w:rPr>
                <w:color w:val="000000"/>
                <w:kern w:val="2"/>
                <w:sz w:val="16"/>
                <w:szCs w:val="16"/>
              </w:rPr>
            </w:pPr>
          </w:p>
        </w:tc>
        <w:tc>
          <w:tcPr>
            <w:tcW w:w="980" w:type="dxa"/>
            <w:tcBorders>
              <w:top w:val="single" w:color="000000" w:sz="4" w:space="0"/>
              <w:bottom w:val="single" w:color="000000" w:sz="4" w:space="0"/>
              <w:right w:val="single" w:color="000000" w:sz="4" w:space="0"/>
            </w:tcBorders>
            <w:vAlign w:val="center"/>
          </w:tcPr>
          <w:p w14:paraId="001440A2">
            <w:pPr>
              <w:textAlignment w:val="center"/>
              <w:rPr>
                <w:color w:val="000000"/>
                <w:kern w:val="2"/>
                <w:sz w:val="16"/>
                <w:szCs w:val="16"/>
              </w:rPr>
            </w:pPr>
            <w:r>
              <w:rPr>
                <w:color w:val="000000"/>
                <w:sz w:val="16"/>
                <w:szCs w:val="16"/>
              </w:rPr>
              <w:t xml:space="preserve">0.00 </w:t>
            </w:r>
          </w:p>
        </w:tc>
        <w:tc>
          <w:tcPr>
            <w:tcW w:w="798" w:type="dxa"/>
            <w:tcBorders>
              <w:top w:val="single" w:color="000000" w:sz="4" w:space="0"/>
              <w:left w:val="nil"/>
              <w:bottom w:val="single" w:color="000000" w:sz="4" w:space="0"/>
            </w:tcBorders>
            <w:vAlign w:val="center"/>
          </w:tcPr>
          <w:p w14:paraId="7FD1F5A9">
            <w:pPr>
              <w:widowControl w:val="0"/>
              <w:jc w:val="both"/>
              <w:rPr>
                <w:color w:val="000000"/>
                <w:kern w:val="2"/>
                <w:sz w:val="16"/>
                <w:szCs w:val="16"/>
              </w:rPr>
            </w:pPr>
          </w:p>
        </w:tc>
        <w:tc>
          <w:tcPr>
            <w:tcW w:w="1124" w:type="dxa"/>
            <w:tcBorders>
              <w:top w:val="single" w:color="000000" w:sz="4" w:space="0"/>
              <w:bottom w:val="single" w:color="000000" w:sz="4" w:space="0"/>
              <w:right w:val="single" w:color="000000" w:sz="4" w:space="0"/>
            </w:tcBorders>
            <w:vAlign w:val="center"/>
          </w:tcPr>
          <w:p w14:paraId="72DA8C84">
            <w:pPr>
              <w:textAlignment w:val="center"/>
              <w:rPr>
                <w:color w:val="000000"/>
                <w:kern w:val="2"/>
                <w:sz w:val="16"/>
                <w:szCs w:val="16"/>
              </w:rPr>
            </w:pPr>
            <w:r>
              <w:rPr>
                <w:color w:val="000000"/>
                <w:sz w:val="16"/>
                <w:szCs w:val="16"/>
              </w:rPr>
              <w:t xml:space="preserve">687,080.00 </w:t>
            </w:r>
          </w:p>
        </w:tc>
        <w:tc>
          <w:tcPr>
            <w:tcW w:w="512" w:type="dxa"/>
            <w:tcBorders>
              <w:top w:val="single" w:color="000000" w:sz="4" w:space="0"/>
              <w:left w:val="nil"/>
              <w:bottom w:val="single" w:color="000000" w:sz="4" w:space="0"/>
            </w:tcBorders>
            <w:vAlign w:val="center"/>
          </w:tcPr>
          <w:p w14:paraId="258AB23E">
            <w:pPr>
              <w:widowControl w:val="0"/>
              <w:jc w:val="both"/>
              <w:rPr>
                <w:color w:val="000000"/>
                <w:kern w:val="2"/>
                <w:sz w:val="16"/>
                <w:szCs w:val="16"/>
              </w:rPr>
            </w:pPr>
          </w:p>
        </w:tc>
        <w:tc>
          <w:tcPr>
            <w:tcW w:w="832" w:type="dxa"/>
            <w:tcBorders>
              <w:top w:val="single" w:color="000000" w:sz="4" w:space="0"/>
              <w:bottom w:val="single" w:color="000000" w:sz="4" w:space="0"/>
              <w:right w:val="single" w:color="000000" w:sz="4" w:space="0"/>
            </w:tcBorders>
            <w:vAlign w:val="center"/>
          </w:tcPr>
          <w:p w14:paraId="4BA13AD1">
            <w:pPr>
              <w:textAlignment w:val="center"/>
              <w:rPr>
                <w:color w:val="000000"/>
                <w:kern w:val="2"/>
                <w:sz w:val="16"/>
                <w:szCs w:val="16"/>
              </w:rPr>
            </w:pPr>
            <w:r>
              <w:rPr>
                <w:color w:val="000000"/>
                <w:sz w:val="16"/>
                <w:szCs w:val="16"/>
              </w:rPr>
              <w:t xml:space="preserve">687,080.00 </w:t>
            </w:r>
          </w:p>
        </w:tc>
        <w:tc>
          <w:tcPr>
            <w:tcW w:w="479" w:type="dxa"/>
            <w:tcBorders>
              <w:top w:val="single" w:color="000000" w:sz="4" w:space="0"/>
              <w:left w:val="nil"/>
              <w:bottom w:val="single" w:color="000000" w:sz="4" w:space="0"/>
              <w:right w:val="single" w:color="000000" w:sz="4" w:space="0"/>
            </w:tcBorders>
            <w:vAlign w:val="center"/>
          </w:tcPr>
          <w:p w14:paraId="3B13B166">
            <w:pPr>
              <w:textAlignment w:val="center"/>
              <w:rPr>
                <w:color w:val="000000"/>
                <w:kern w:val="2"/>
                <w:sz w:val="16"/>
                <w:szCs w:val="16"/>
              </w:rPr>
            </w:pPr>
            <w:r>
              <w:rPr>
                <w:color w:val="000000"/>
                <w:sz w:val="16"/>
                <w:szCs w:val="16"/>
              </w:rPr>
              <w:t>100</w:t>
            </w:r>
          </w:p>
        </w:tc>
        <w:tc>
          <w:tcPr>
            <w:tcW w:w="492" w:type="dxa"/>
            <w:tcBorders>
              <w:top w:val="single" w:color="000000" w:sz="4" w:space="0"/>
              <w:left w:val="nil"/>
              <w:bottom w:val="single" w:color="000000" w:sz="4" w:space="0"/>
              <w:right w:val="single" w:color="000000" w:sz="4" w:space="0"/>
            </w:tcBorders>
            <w:vAlign w:val="center"/>
          </w:tcPr>
          <w:p w14:paraId="60E4ECCF">
            <w:pPr>
              <w:textAlignment w:val="center"/>
              <w:rPr>
                <w:color w:val="000000"/>
                <w:kern w:val="2"/>
                <w:sz w:val="16"/>
                <w:szCs w:val="16"/>
              </w:rPr>
            </w:pPr>
            <w:r>
              <w:rPr>
                <w:color w:val="000000"/>
                <w:sz w:val="16"/>
                <w:szCs w:val="16"/>
              </w:rPr>
              <w:t>10.00</w:t>
            </w:r>
          </w:p>
        </w:tc>
        <w:tc>
          <w:tcPr>
            <w:tcW w:w="1121" w:type="dxa"/>
            <w:tcBorders>
              <w:top w:val="single" w:color="000000" w:sz="4" w:space="0"/>
              <w:left w:val="nil"/>
              <w:bottom w:val="single" w:color="000000" w:sz="4" w:space="0"/>
              <w:right w:val="single" w:color="000000" w:sz="4" w:space="0"/>
            </w:tcBorders>
            <w:vAlign w:val="center"/>
          </w:tcPr>
          <w:p w14:paraId="23ACC328">
            <w:pPr>
              <w:ind w:firstLine="160" w:firstLineChars="100"/>
              <w:jc w:val="right"/>
              <w:textAlignment w:val="center"/>
              <w:rPr>
                <w:color w:val="000000"/>
                <w:kern w:val="2"/>
                <w:sz w:val="16"/>
                <w:szCs w:val="16"/>
              </w:rPr>
            </w:pPr>
            <w:r>
              <w:rPr>
                <w:color w:val="000000"/>
                <w:sz w:val="16"/>
                <w:szCs w:val="16"/>
              </w:rPr>
              <w:t xml:space="preserve">10.00 </w:t>
            </w:r>
          </w:p>
        </w:tc>
      </w:tr>
      <w:tr w14:paraId="13AB6A29">
        <w:tblPrEx>
          <w:tblCellMar>
            <w:top w:w="15" w:type="dxa"/>
            <w:left w:w="15" w:type="dxa"/>
            <w:bottom w:w="15" w:type="dxa"/>
            <w:right w:w="15" w:type="dxa"/>
          </w:tblCellMar>
        </w:tblPrEx>
        <w:trPr>
          <w:trHeight w:val="489" w:hRule="atLeast"/>
        </w:trPr>
        <w:tc>
          <w:tcPr>
            <w:tcW w:w="1828" w:type="dxa"/>
            <w:gridSpan w:val="2"/>
            <w:tcBorders>
              <w:top w:val="single" w:color="000000" w:sz="4" w:space="0"/>
              <w:left w:val="single" w:color="000000" w:sz="4" w:space="0"/>
              <w:bottom w:val="single" w:color="000000" w:sz="4" w:space="0"/>
              <w:right w:val="single" w:color="000000" w:sz="4" w:space="0"/>
            </w:tcBorders>
            <w:vAlign w:val="center"/>
          </w:tcPr>
          <w:p w14:paraId="4576FD09">
            <w:pPr>
              <w:widowControl w:val="0"/>
              <w:jc w:val="both"/>
              <w:rPr>
                <w:color w:val="000000"/>
                <w:kern w:val="2"/>
                <w:sz w:val="16"/>
                <w:szCs w:val="16"/>
              </w:rPr>
            </w:pPr>
            <w:r>
              <w:rPr>
                <w:color w:val="000000"/>
                <w:sz w:val="16"/>
                <w:szCs w:val="16"/>
              </w:rPr>
              <w:t>一般公共预算</w:t>
            </w:r>
          </w:p>
        </w:tc>
        <w:tc>
          <w:tcPr>
            <w:tcW w:w="709" w:type="dxa"/>
            <w:tcBorders>
              <w:top w:val="single" w:color="000000" w:sz="4" w:space="0"/>
              <w:left w:val="nil"/>
              <w:bottom w:val="single" w:color="000000" w:sz="4" w:space="0"/>
            </w:tcBorders>
            <w:vAlign w:val="center"/>
          </w:tcPr>
          <w:p w14:paraId="3A4A46EA">
            <w:pPr>
              <w:widowControl w:val="0"/>
              <w:jc w:val="both"/>
              <w:rPr>
                <w:color w:val="000000"/>
                <w:kern w:val="2"/>
                <w:sz w:val="16"/>
                <w:szCs w:val="16"/>
              </w:rPr>
            </w:pPr>
          </w:p>
        </w:tc>
        <w:tc>
          <w:tcPr>
            <w:tcW w:w="980" w:type="dxa"/>
            <w:tcBorders>
              <w:top w:val="single" w:color="000000" w:sz="4" w:space="0"/>
              <w:bottom w:val="single" w:color="000000" w:sz="4" w:space="0"/>
              <w:right w:val="single" w:color="000000" w:sz="4" w:space="0"/>
            </w:tcBorders>
            <w:vAlign w:val="center"/>
          </w:tcPr>
          <w:p w14:paraId="5D92B672">
            <w:pPr>
              <w:textAlignment w:val="center"/>
              <w:rPr>
                <w:color w:val="000000"/>
                <w:kern w:val="2"/>
                <w:sz w:val="16"/>
                <w:szCs w:val="16"/>
              </w:rPr>
            </w:pPr>
            <w:r>
              <w:rPr>
                <w:color w:val="000000"/>
                <w:sz w:val="16"/>
                <w:szCs w:val="16"/>
              </w:rPr>
              <w:t xml:space="preserve">0.00 </w:t>
            </w:r>
          </w:p>
        </w:tc>
        <w:tc>
          <w:tcPr>
            <w:tcW w:w="798" w:type="dxa"/>
            <w:tcBorders>
              <w:top w:val="single" w:color="000000" w:sz="4" w:space="0"/>
              <w:left w:val="nil"/>
              <w:bottom w:val="single" w:color="000000" w:sz="4" w:space="0"/>
            </w:tcBorders>
            <w:vAlign w:val="center"/>
          </w:tcPr>
          <w:p w14:paraId="554B375C">
            <w:pPr>
              <w:widowControl w:val="0"/>
              <w:jc w:val="both"/>
              <w:rPr>
                <w:color w:val="000000"/>
                <w:kern w:val="2"/>
                <w:sz w:val="16"/>
                <w:szCs w:val="16"/>
              </w:rPr>
            </w:pPr>
          </w:p>
        </w:tc>
        <w:tc>
          <w:tcPr>
            <w:tcW w:w="1124" w:type="dxa"/>
            <w:tcBorders>
              <w:top w:val="single" w:color="000000" w:sz="4" w:space="0"/>
              <w:bottom w:val="single" w:color="000000" w:sz="4" w:space="0"/>
              <w:right w:val="single" w:color="000000" w:sz="4" w:space="0"/>
            </w:tcBorders>
            <w:vAlign w:val="center"/>
          </w:tcPr>
          <w:p w14:paraId="044B36AD">
            <w:pPr>
              <w:textAlignment w:val="center"/>
              <w:rPr>
                <w:color w:val="000000"/>
                <w:kern w:val="2"/>
                <w:sz w:val="16"/>
                <w:szCs w:val="16"/>
              </w:rPr>
            </w:pPr>
            <w:r>
              <w:rPr>
                <w:color w:val="000000"/>
                <w:sz w:val="16"/>
                <w:szCs w:val="16"/>
              </w:rPr>
              <w:t xml:space="preserve">687,080.00 </w:t>
            </w:r>
          </w:p>
        </w:tc>
        <w:tc>
          <w:tcPr>
            <w:tcW w:w="512" w:type="dxa"/>
            <w:tcBorders>
              <w:top w:val="single" w:color="000000" w:sz="4" w:space="0"/>
              <w:left w:val="nil"/>
              <w:bottom w:val="single" w:color="000000" w:sz="4" w:space="0"/>
            </w:tcBorders>
            <w:vAlign w:val="center"/>
          </w:tcPr>
          <w:p w14:paraId="28F355F0">
            <w:pPr>
              <w:widowControl w:val="0"/>
              <w:jc w:val="both"/>
              <w:rPr>
                <w:color w:val="000000"/>
                <w:kern w:val="2"/>
                <w:sz w:val="16"/>
                <w:szCs w:val="16"/>
              </w:rPr>
            </w:pPr>
          </w:p>
        </w:tc>
        <w:tc>
          <w:tcPr>
            <w:tcW w:w="832" w:type="dxa"/>
            <w:tcBorders>
              <w:top w:val="single" w:color="000000" w:sz="4" w:space="0"/>
              <w:bottom w:val="single" w:color="000000" w:sz="4" w:space="0"/>
              <w:right w:val="single" w:color="000000" w:sz="4" w:space="0"/>
            </w:tcBorders>
            <w:vAlign w:val="center"/>
          </w:tcPr>
          <w:p w14:paraId="11FA80B8">
            <w:pPr>
              <w:textAlignment w:val="center"/>
              <w:rPr>
                <w:color w:val="000000"/>
                <w:kern w:val="2"/>
                <w:sz w:val="16"/>
                <w:szCs w:val="16"/>
              </w:rPr>
            </w:pPr>
            <w:r>
              <w:rPr>
                <w:color w:val="000000"/>
                <w:sz w:val="16"/>
                <w:szCs w:val="16"/>
              </w:rPr>
              <w:t xml:space="preserve">687,080.00 </w:t>
            </w:r>
          </w:p>
        </w:tc>
        <w:tc>
          <w:tcPr>
            <w:tcW w:w="479" w:type="dxa"/>
            <w:tcBorders>
              <w:top w:val="single" w:color="000000" w:sz="4" w:space="0"/>
              <w:left w:val="nil"/>
              <w:bottom w:val="single" w:color="000000" w:sz="4" w:space="0"/>
              <w:right w:val="single" w:color="000000" w:sz="4" w:space="0"/>
            </w:tcBorders>
            <w:vAlign w:val="center"/>
          </w:tcPr>
          <w:p w14:paraId="6E739C3C">
            <w:pPr>
              <w:textAlignment w:val="center"/>
              <w:rPr>
                <w:color w:val="000000"/>
                <w:kern w:val="2"/>
                <w:sz w:val="16"/>
                <w:szCs w:val="16"/>
              </w:rPr>
            </w:pPr>
            <w:r>
              <w:rPr>
                <w:color w:val="000000"/>
                <w:sz w:val="16"/>
                <w:szCs w:val="16"/>
              </w:rPr>
              <w:t>100</w:t>
            </w:r>
          </w:p>
        </w:tc>
        <w:tc>
          <w:tcPr>
            <w:tcW w:w="492" w:type="dxa"/>
            <w:tcBorders>
              <w:top w:val="single" w:color="000000" w:sz="4" w:space="0"/>
              <w:left w:val="nil"/>
              <w:bottom w:val="single" w:color="000000" w:sz="4" w:space="0"/>
              <w:right w:val="single" w:color="000000" w:sz="4" w:space="0"/>
            </w:tcBorders>
            <w:vAlign w:val="center"/>
          </w:tcPr>
          <w:p w14:paraId="12F130F8">
            <w:pPr>
              <w:widowControl w:val="0"/>
              <w:jc w:val="both"/>
              <w:rPr>
                <w:color w:val="000000"/>
                <w:kern w:val="2"/>
                <w:sz w:val="16"/>
                <w:szCs w:val="16"/>
              </w:rPr>
            </w:pPr>
          </w:p>
        </w:tc>
        <w:tc>
          <w:tcPr>
            <w:tcW w:w="1121" w:type="dxa"/>
            <w:tcBorders>
              <w:top w:val="single" w:color="000000" w:sz="4" w:space="0"/>
              <w:left w:val="nil"/>
              <w:bottom w:val="single" w:color="000000" w:sz="4" w:space="0"/>
              <w:right w:val="single" w:color="000000" w:sz="4" w:space="0"/>
            </w:tcBorders>
            <w:vAlign w:val="center"/>
          </w:tcPr>
          <w:p w14:paraId="3026F910">
            <w:pPr>
              <w:widowControl w:val="0"/>
              <w:jc w:val="right"/>
              <w:rPr>
                <w:color w:val="000000"/>
                <w:kern w:val="2"/>
                <w:sz w:val="16"/>
                <w:szCs w:val="16"/>
              </w:rPr>
            </w:pPr>
          </w:p>
        </w:tc>
      </w:tr>
      <w:tr w14:paraId="3FB2C427">
        <w:tblPrEx>
          <w:tblCellMar>
            <w:top w:w="15" w:type="dxa"/>
            <w:left w:w="15" w:type="dxa"/>
            <w:bottom w:w="15" w:type="dxa"/>
            <w:right w:w="15" w:type="dxa"/>
          </w:tblCellMar>
        </w:tblPrEx>
        <w:trPr>
          <w:trHeight w:val="384"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76F3E678">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绩效目标</w:t>
            </w:r>
          </w:p>
        </w:tc>
      </w:tr>
      <w:tr w14:paraId="4B68400C">
        <w:tblPrEx>
          <w:tblCellMar>
            <w:top w:w="15" w:type="dxa"/>
            <w:left w:w="15" w:type="dxa"/>
            <w:bottom w:w="15" w:type="dxa"/>
            <w:right w:w="15" w:type="dxa"/>
          </w:tblCellMar>
        </w:tblPrEx>
        <w:trPr>
          <w:trHeight w:val="606" w:hRule="atLeast"/>
        </w:trPr>
        <w:tc>
          <w:tcPr>
            <w:tcW w:w="3517" w:type="dxa"/>
            <w:gridSpan w:val="4"/>
            <w:tcBorders>
              <w:top w:val="single" w:color="000000" w:sz="4" w:space="0"/>
              <w:left w:val="single" w:color="000000" w:sz="4" w:space="0"/>
              <w:bottom w:val="single" w:color="000000" w:sz="4" w:space="0"/>
              <w:right w:val="single" w:color="000000" w:sz="4" w:space="0"/>
            </w:tcBorders>
            <w:vAlign w:val="center"/>
          </w:tcPr>
          <w:p w14:paraId="6E50FF30">
            <w:pPr>
              <w:jc w:val="center"/>
              <w:textAlignment w:val="center"/>
              <w:rPr>
                <w:b/>
                <w:bCs/>
                <w:color w:val="000000"/>
                <w:kern w:val="2"/>
                <w:sz w:val="16"/>
                <w:szCs w:val="16"/>
              </w:rPr>
            </w:pPr>
            <w:r>
              <w:rPr>
                <w:b/>
                <w:bCs/>
                <w:color w:val="000000"/>
                <w:sz w:val="16"/>
                <w:szCs w:val="16"/>
              </w:rPr>
              <w:t>年初绩效目标</w:t>
            </w:r>
          </w:p>
        </w:tc>
        <w:tc>
          <w:tcPr>
            <w:tcW w:w="3266" w:type="dxa"/>
            <w:gridSpan w:val="4"/>
            <w:tcBorders>
              <w:top w:val="single" w:color="000000" w:sz="4" w:space="0"/>
              <w:left w:val="nil"/>
              <w:bottom w:val="single" w:color="000000" w:sz="4" w:space="0"/>
              <w:right w:val="single" w:color="000000" w:sz="4" w:space="0"/>
            </w:tcBorders>
            <w:vAlign w:val="center"/>
          </w:tcPr>
          <w:p w14:paraId="1855CF73">
            <w:pPr>
              <w:jc w:val="center"/>
              <w:textAlignment w:val="center"/>
              <w:rPr>
                <w:b/>
                <w:bCs/>
                <w:color w:val="000000"/>
                <w:kern w:val="2"/>
                <w:sz w:val="16"/>
                <w:szCs w:val="16"/>
              </w:rPr>
            </w:pPr>
            <w:r>
              <w:rPr>
                <w:b/>
                <w:bCs/>
                <w:color w:val="000000"/>
                <w:sz w:val="16"/>
                <w:szCs w:val="16"/>
              </w:rPr>
              <w:t>全年（调整）绩效目标</w:t>
            </w:r>
          </w:p>
        </w:tc>
        <w:tc>
          <w:tcPr>
            <w:tcW w:w="2092" w:type="dxa"/>
            <w:gridSpan w:val="3"/>
            <w:tcBorders>
              <w:top w:val="single" w:color="000000" w:sz="4" w:space="0"/>
              <w:left w:val="nil"/>
              <w:bottom w:val="single" w:color="000000" w:sz="4" w:space="0"/>
              <w:right w:val="single" w:color="000000" w:sz="4" w:space="0"/>
            </w:tcBorders>
            <w:vAlign w:val="center"/>
          </w:tcPr>
          <w:p w14:paraId="6B55179E">
            <w:pPr>
              <w:jc w:val="center"/>
              <w:textAlignment w:val="center"/>
              <w:rPr>
                <w:b/>
                <w:bCs/>
                <w:color w:val="000000"/>
                <w:kern w:val="2"/>
                <w:sz w:val="16"/>
                <w:szCs w:val="16"/>
              </w:rPr>
            </w:pPr>
            <w:r>
              <w:rPr>
                <w:b/>
                <w:bCs/>
                <w:color w:val="000000"/>
                <w:sz w:val="16"/>
                <w:szCs w:val="16"/>
              </w:rPr>
              <w:t>全年目标实际完成情况</w:t>
            </w:r>
          </w:p>
        </w:tc>
      </w:tr>
      <w:tr w14:paraId="6F57FEE3">
        <w:tblPrEx>
          <w:tblCellMar>
            <w:top w:w="15" w:type="dxa"/>
            <w:left w:w="15" w:type="dxa"/>
            <w:bottom w:w="15" w:type="dxa"/>
            <w:right w:w="15" w:type="dxa"/>
          </w:tblCellMar>
        </w:tblPrEx>
        <w:trPr>
          <w:trHeight w:val="547" w:hRule="atLeast"/>
        </w:trPr>
        <w:tc>
          <w:tcPr>
            <w:tcW w:w="3517" w:type="dxa"/>
            <w:gridSpan w:val="4"/>
            <w:tcBorders>
              <w:top w:val="single" w:color="000000" w:sz="4" w:space="0"/>
              <w:left w:val="single" w:color="000000" w:sz="4" w:space="0"/>
              <w:bottom w:val="single" w:color="000000" w:sz="4" w:space="0"/>
              <w:right w:val="single" w:color="000000" w:sz="4" w:space="0"/>
            </w:tcBorders>
          </w:tcPr>
          <w:p w14:paraId="32909180">
            <w:pPr>
              <w:textAlignment w:val="top"/>
              <w:rPr>
                <w:color w:val="000000"/>
                <w:kern w:val="2"/>
                <w:sz w:val="16"/>
                <w:szCs w:val="16"/>
              </w:rPr>
            </w:pPr>
            <w:r>
              <w:rPr>
                <w:color w:val="000000"/>
                <w:sz w:val="16"/>
                <w:szCs w:val="16"/>
              </w:rPr>
              <w:t>做好辖区内居民基本公共卫生防疫工作。</w:t>
            </w:r>
          </w:p>
        </w:tc>
        <w:tc>
          <w:tcPr>
            <w:tcW w:w="3266" w:type="dxa"/>
            <w:gridSpan w:val="4"/>
            <w:tcBorders>
              <w:top w:val="single" w:color="000000" w:sz="4" w:space="0"/>
              <w:left w:val="nil"/>
              <w:bottom w:val="single" w:color="000000" w:sz="4" w:space="0"/>
              <w:right w:val="single" w:color="000000" w:sz="4" w:space="0"/>
            </w:tcBorders>
          </w:tcPr>
          <w:p w14:paraId="480FA120">
            <w:pPr>
              <w:textAlignment w:val="top"/>
              <w:rPr>
                <w:color w:val="000000"/>
                <w:kern w:val="2"/>
                <w:sz w:val="16"/>
                <w:szCs w:val="16"/>
              </w:rPr>
            </w:pPr>
            <w:r>
              <w:rPr>
                <w:color w:val="000000"/>
                <w:sz w:val="16"/>
                <w:szCs w:val="16"/>
              </w:rPr>
              <w:t>做好辖区内居民基本公共卫生防疫工作。</w:t>
            </w:r>
          </w:p>
        </w:tc>
        <w:tc>
          <w:tcPr>
            <w:tcW w:w="2092" w:type="dxa"/>
            <w:gridSpan w:val="3"/>
            <w:tcBorders>
              <w:top w:val="single" w:color="000000" w:sz="4" w:space="0"/>
              <w:left w:val="nil"/>
              <w:bottom w:val="single" w:color="000000" w:sz="4" w:space="0"/>
              <w:right w:val="single" w:color="000000" w:sz="4" w:space="0"/>
            </w:tcBorders>
          </w:tcPr>
          <w:p w14:paraId="1A0D1A48">
            <w:pPr>
              <w:textAlignment w:val="top"/>
              <w:rPr>
                <w:color w:val="000000"/>
                <w:kern w:val="2"/>
                <w:sz w:val="16"/>
                <w:szCs w:val="16"/>
              </w:rPr>
            </w:pPr>
            <w:r>
              <w:rPr>
                <w:color w:val="000000"/>
                <w:sz w:val="16"/>
                <w:szCs w:val="16"/>
              </w:rPr>
              <w:t>已完成</w:t>
            </w:r>
          </w:p>
        </w:tc>
      </w:tr>
      <w:tr w14:paraId="7D5A643D">
        <w:tblPrEx>
          <w:tblCellMar>
            <w:top w:w="15" w:type="dxa"/>
            <w:left w:w="15" w:type="dxa"/>
            <w:bottom w:w="15" w:type="dxa"/>
            <w:right w:w="15" w:type="dxa"/>
          </w:tblCellMar>
        </w:tblPrEx>
        <w:trPr>
          <w:trHeight w:val="349"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2013497F">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绩效指标</w:t>
            </w:r>
          </w:p>
        </w:tc>
      </w:tr>
      <w:tr w14:paraId="53F57012">
        <w:tblPrEx>
          <w:tblCellMar>
            <w:top w:w="15" w:type="dxa"/>
            <w:left w:w="15" w:type="dxa"/>
            <w:bottom w:w="15" w:type="dxa"/>
            <w:right w:w="15" w:type="dxa"/>
          </w:tblCellMar>
        </w:tblPrEx>
        <w:trPr>
          <w:trHeight w:val="750"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360F11A">
            <w:pPr>
              <w:jc w:val="center"/>
              <w:textAlignment w:val="center"/>
              <w:rPr>
                <w:b/>
                <w:bCs/>
                <w:color w:val="000000"/>
                <w:kern w:val="2"/>
                <w:sz w:val="16"/>
                <w:szCs w:val="16"/>
              </w:rPr>
            </w:pPr>
            <w:r>
              <w:rPr>
                <w:b/>
                <w:bCs/>
                <w:color w:val="000000"/>
                <w:sz w:val="16"/>
                <w:szCs w:val="16"/>
              </w:rPr>
              <w:t>指标名称</w:t>
            </w:r>
          </w:p>
        </w:tc>
        <w:tc>
          <w:tcPr>
            <w:tcW w:w="914" w:type="dxa"/>
            <w:tcBorders>
              <w:top w:val="single" w:color="000000" w:sz="4" w:space="0"/>
              <w:left w:val="nil"/>
              <w:bottom w:val="single" w:color="000000" w:sz="4" w:space="0"/>
              <w:right w:val="single" w:color="000000" w:sz="4" w:space="0"/>
            </w:tcBorders>
            <w:vAlign w:val="center"/>
          </w:tcPr>
          <w:p w14:paraId="33ECB122">
            <w:pPr>
              <w:jc w:val="center"/>
              <w:textAlignment w:val="center"/>
              <w:rPr>
                <w:b/>
                <w:bCs/>
                <w:color w:val="000000"/>
                <w:kern w:val="2"/>
                <w:sz w:val="16"/>
                <w:szCs w:val="16"/>
              </w:rPr>
            </w:pPr>
            <w:r>
              <w:rPr>
                <w:b/>
                <w:bCs/>
                <w:color w:val="000000"/>
                <w:sz w:val="16"/>
                <w:szCs w:val="16"/>
              </w:rPr>
              <w:t>计量单位</w:t>
            </w:r>
          </w:p>
        </w:tc>
        <w:tc>
          <w:tcPr>
            <w:tcW w:w="709" w:type="dxa"/>
            <w:tcBorders>
              <w:top w:val="single" w:color="000000" w:sz="4" w:space="0"/>
              <w:left w:val="nil"/>
              <w:bottom w:val="single" w:color="000000" w:sz="4" w:space="0"/>
              <w:right w:val="single" w:color="000000" w:sz="4" w:space="0"/>
            </w:tcBorders>
            <w:vAlign w:val="center"/>
          </w:tcPr>
          <w:p w14:paraId="37DD8F30">
            <w:pPr>
              <w:jc w:val="center"/>
              <w:textAlignment w:val="center"/>
              <w:rPr>
                <w:b/>
                <w:bCs/>
                <w:color w:val="000000"/>
                <w:kern w:val="2"/>
                <w:sz w:val="16"/>
                <w:szCs w:val="16"/>
              </w:rPr>
            </w:pPr>
            <w:r>
              <w:rPr>
                <w:b/>
                <w:bCs/>
                <w:color w:val="000000"/>
                <w:sz w:val="16"/>
                <w:szCs w:val="16"/>
              </w:rPr>
              <w:t>指标性质</w:t>
            </w:r>
          </w:p>
        </w:tc>
        <w:tc>
          <w:tcPr>
            <w:tcW w:w="980" w:type="dxa"/>
            <w:tcBorders>
              <w:top w:val="single" w:color="000000" w:sz="4" w:space="0"/>
              <w:left w:val="nil"/>
              <w:bottom w:val="single" w:color="000000" w:sz="4" w:space="0"/>
              <w:right w:val="single" w:color="000000" w:sz="4" w:space="0"/>
            </w:tcBorders>
            <w:vAlign w:val="center"/>
          </w:tcPr>
          <w:p w14:paraId="1BA1E180">
            <w:pPr>
              <w:jc w:val="center"/>
              <w:textAlignment w:val="center"/>
              <w:rPr>
                <w:b/>
                <w:bCs/>
                <w:color w:val="000000"/>
                <w:kern w:val="2"/>
                <w:sz w:val="16"/>
                <w:szCs w:val="16"/>
              </w:rPr>
            </w:pPr>
            <w:r>
              <w:rPr>
                <w:b/>
                <w:bCs/>
                <w:color w:val="000000"/>
                <w:sz w:val="16"/>
                <w:szCs w:val="16"/>
              </w:rPr>
              <w:t>指标值</w:t>
            </w:r>
          </w:p>
        </w:tc>
        <w:tc>
          <w:tcPr>
            <w:tcW w:w="798" w:type="dxa"/>
            <w:tcBorders>
              <w:top w:val="single" w:color="000000" w:sz="4" w:space="0"/>
              <w:left w:val="nil"/>
              <w:bottom w:val="single" w:color="000000" w:sz="4" w:space="0"/>
              <w:right w:val="single" w:color="000000" w:sz="4" w:space="0"/>
            </w:tcBorders>
            <w:vAlign w:val="center"/>
          </w:tcPr>
          <w:p w14:paraId="55DA8CC0">
            <w:pPr>
              <w:jc w:val="center"/>
              <w:textAlignment w:val="center"/>
              <w:rPr>
                <w:b/>
                <w:bCs/>
                <w:color w:val="000000"/>
                <w:kern w:val="2"/>
                <w:sz w:val="16"/>
                <w:szCs w:val="16"/>
              </w:rPr>
            </w:pPr>
            <w:r>
              <w:rPr>
                <w:b/>
                <w:bCs/>
                <w:color w:val="000000"/>
                <w:sz w:val="16"/>
                <w:szCs w:val="16"/>
              </w:rPr>
              <w:t>全年完成值</w:t>
            </w:r>
          </w:p>
        </w:tc>
        <w:tc>
          <w:tcPr>
            <w:tcW w:w="1124" w:type="dxa"/>
            <w:tcBorders>
              <w:top w:val="single" w:color="000000" w:sz="4" w:space="0"/>
              <w:left w:val="nil"/>
              <w:bottom w:val="single" w:color="000000" w:sz="4" w:space="0"/>
              <w:right w:val="single" w:color="000000" w:sz="4" w:space="0"/>
            </w:tcBorders>
            <w:vAlign w:val="center"/>
          </w:tcPr>
          <w:p w14:paraId="46619C41">
            <w:pPr>
              <w:jc w:val="center"/>
              <w:textAlignment w:val="center"/>
              <w:rPr>
                <w:b/>
                <w:bCs/>
                <w:color w:val="000000"/>
                <w:kern w:val="2"/>
                <w:sz w:val="16"/>
                <w:szCs w:val="16"/>
              </w:rPr>
            </w:pPr>
            <w:r>
              <w:rPr>
                <w:b/>
                <w:bCs/>
                <w:color w:val="000000"/>
                <w:sz w:val="16"/>
                <w:szCs w:val="16"/>
              </w:rPr>
              <w:t>偏离度（%）</w:t>
            </w:r>
          </w:p>
        </w:tc>
        <w:tc>
          <w:tcPr>
            <w:tcW w:w="512" w:type="dxa"/>
            <w:tcBorders>
              <w:top w:val="single" w:color="000000" w:sz="4" w:space="0"/>
              <w:left w:val="nil"/>
              <w:bottom w:val="single" w:color="000000" w:sz="4" w:space="0"/>
              <w:right w:val="single" w:color="000000" w:sz="4" w:space="0"/>
            </w:tcBorders>
            <w:vAlign w:val="center"/>
          </w:tcPr>
          <w:p w14:paraId="46C869FD">
            <w:pPr>
              <w:jc w:val="center"/>
              <w:textAlignment w:val="center"/>
              <w:rPr>
                <w:b/>
                <w:bCs/>
                <w:color w:val="000000"/>
                <w:kern w:val="2"/>
                <w:sz w:val="16"/>
                <w:szCs w:val="16"/>
              </w:rPr>
            </w:pPr>
            <w:r>
              <w:rPr>
                <w:b/>
                <w:bCs/>
                <w:color w:val="000000"/>
                <w:sz w:val="16"/>
                <w:szCs w:val="16"/>
              </w:rPr>
              <w:t>得分系数（%）</w:t>
            </w:r>
          </w:p>
        </w:tc>
        <w:tc>
          <w:tcPr>
            <w:tcW w:w="832" w:type="dxa"/>
            <w:tcBorders>
              <w:top w:val="single" w:color="000000" w:sz="4" w:space="0"/>
              <w:left w:val="nil"/>
              <w:bottom w:val="single" w:color="000000" w:sz="4" w:space="0"/>
              <w:right w:val="single" w:color="000000" w:sz="4" w:space="0"/>
            </w:tcBorders>
            <w:vAlign w:val="center"/>
          </w:tcPr>
          <w:p w14:paraId="238C8749">
            <w:pPr>
              <w:jc w:val="center"/>
              <w:textAlignment w:val="center"/>
              <w:rPr>
                <w:b/>
                <w:bCs/>
                <w:color w:val="000000"/>
                <w:kern w:val="2"/>
                <w:sz w:val="16"/>
                <w:szCs w:val="16"/>
              </w:rPr>
            </w:pPr>
            <w:r>
              <w:rPr>
                <w:b/>
                <w:bCs/>
                <w:color w:val="000000"/>
                <w:sz w:val="16"/>
                <w:szCs w:val="16"/>
              </w:rPr>
              <w:t>指标权重</w:t>
            </w:r>
          </w:p>
        </w:tc>
        <w:tc>
          <w:tcPr>
            <w:tcW w:w="479" w:type="dxa"/>
            <w:tcBorders>
              <w:top w:val="single" w:color="000000" w:sz="4" w:space="0"/>
              <w:left w:val="nil"/>
              <w:bottom w:val="single" w:color="000000" w:sz="4" w:space="0"/>
              <w:right w:val="single" w:color="000000" w:sz="4" w:space="0"/>
            </w:tcBorders>
            <w:vAlign w:val="center"/>
          </w:tcPr>
          <w:p w14:paraId="1DCA6573">
            <w:pPr>
              <w:jc w:val="center"/>
              <w:textAlignment w:val="center"/>
              <w:rPr>
                <w:b/>
                <w:bCs/>
                <w:color w:val="000000"/>
                <w:kern w:val="2"/>
                <w:sz w:val="16"/>
                <w:szCs w:val="16"/>
              </w:rPr>
            </w:pPr>
            <w:r>
              <w:rPr>
                <w:b/>
                <w:bCs/>
                <w:color w:val="000000"/>
                <w:sz w:val="16"/>
                <w:szCs w:val="16"/>
              </w:rPr>
              <w:t>指标得分</w:t>
            </w:r>
          </w:p>
        </w:tc>
        <w:tc>
          <w:tcPr>
            <w:tcW w:w="492" w:type="dxa"/>
            <w:tcBorders>
              <w:top w:val="single" w:color="000000" w:sz="4" w:space="0"/>
              <w:left w:val="nil"/>
              <w:bottom w:val="single" w:color="000000" w:sz="4" w:space="0"/>
              <w:right w:val="single" w:color="000000" w:sz="4" w:space="0"/>
            </w:tcBorders>
            <w:vAlign w:val="center"/>
          </w:tcPr>
          <w:p w14:paraId="7F9FF3D8">
            <w:pPr>
              <w:jc w:val="center"/>
              <w:textAlignment w:val="center"/>
              <w:rPr>
                <w:b/>
                <w:bCs/>
                <w:color w:val="000000"/>
                <w:kern w:val="2"/>
                <w:sz w:val="16"/>
                <w:szCs w:val="16"/>
              </w:rPr>
            </w:pPr>
            <w:r>
              <w:rPr>
                <w:b/>
                <w:bCs/>
                <w:color w:val="000000"/>
                <w:sz w:val="16"/>
                <w:szCs w:val="16"/>
              </w:rPr>
              <w:t>是否核心指标</w:t>
            </w:r>
          </w:p>
        </w:tc>
        <w:tc>
          <w:tcPr>
            <w:tcW w:w="1121" w:type="dxa"/>
            <w:tcBorders>
              <w:top w:val="single" w:color="000000" w:sz="4" w:space="0"/>
              <w:left w:val="nil"/>
              <w:bottom w:val="single" w:color="000000" w:sz="4" w:space="0"/>
              <w:right w:val="single" w:color="000000" w:sz="4" w:space="0"/>
            </w:tcBorders>
            <w:vAlign w:val="center"/>
          </w:tcPr>
          <w:p w14:paraId="03B5D9A0">
            <w:pPr>
              <w:jc w:val="center"/>
              <w:textAlignment w:val="center"/>
              <w:rPr>
                <w:b/>
                <w:bCs/>
                <w:color w:val="000000"/>
                <w:kern w:val="2"/>
                <w:sz w:val="16"/>
                <w:szCs w:val="16"/>
              </w:rPr>
            </w:pPr>
            <w:r>
              <w:rPr>
                <w:b/>
                <w:bCs/>
                <w:color w:val="000000"/>
                <w:sz w:val="16"/>
                <w:szCs w:val="16"/>
              </w:rPr>
              <w:t>说明</w:t>
            </w:r>
          </w:p>
        </w:tc>
      </w:tr>
      <w:tr w14:paraId="2224EF3D">
        <w:tblPrEx>
          <w:tblCellMar>
            <w:top w:w="15" w:type="dxa"/>
            <w:left w:w="15" w:type="dxa"/>
            <w:bottom w:w="15" w:type="dxa"/>
            <w:right w:w="15" w:type="dxa"/>
          </w:tblCellMar>
        </w:tblPrEx>
        <w:trPr>
          <w:trHeight w:val="750"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CD319BC">
            <w:pPr>
              <w:ind w:firstLine="160" w:firstLineChars="100"/>
              <w:textAlignment w:val="center"/>
              <w:rPr>
                <w:color w:val="000000"/>
                <w:kern w:val="2"/>
                <w:sz w:val="16"/>
                <w:szCs w:val="16"/>
              </w:rPr>
            </w:pPr>
            <w:r>
              <w:rPr>
                <w:color w:val="000000"/>
                <w:sz w:val="16"/>
                <w:szCs w:val="16"/>
              </w:rPr>
              <w:t>服务人口</w:t>
            </w:r>
          </w:p>
        </w:tc>
        <w:tc>
          <w:tcPr>
            <w:tcW w:w="914" w:type="dxa"/>
            <w:tcBorders>
              <w:top w:val="single" w:color="000000" w:sz="4" w:space="0"/>
              <w:left w:val="nil"/>
              <w:bottom w:val="single" w:color="000000" w:sz="4" w:space="0"/>
              <w:right w:val="single" w:color="000000" w:sz="4" w:space="0"/>
            </w:tcBorders>
            <w:vAlign w:val="center"/>
          </w:tcPr>
          <w:p w14:paraId="1706FB2B">
            <w:pPr>
              <w:ind w:firstLine="160" w:firstLineChars="100"/>
              <w:textAlignment w:val="center"/>
              <w:rPr>
                <w:color w:val="000000"/>
                <w:kern w:val="2"/>
                <w:sz w:val="16"/>
                <w:szCs w:val="16"/>
              </w:rPr>
            </w:pPr>
            <w:r>
              <w:rPr>
                <w:color w:val="000000"/>
                <w:sz w:val="16"/>
                <w:szCs w:val="16"/>
              </w:rPr>
              <w:t>人</w:t>
            </w:r>
          </w:p>
        </w:tc>
        <w:tc>
          <w:tcPr>
            <w:tcW w:w="709" w:type="dxa"/>
            <w:tcBorders>
              <w:top w:val="single" w:color="000000" w:sz="4" w:space="0"/>
              <w:left w:val="nil"/>
              <w:bottom w:val="single" w:color="000000" w:sz="4" w:space="0"/>
              <w:right w:val="single" w:color="000000" w:sz="4" w:space="0"/>
            </w:tcBorders>
            <w:vAlign w:val="center"/>
          </w:tcPr>
          <w:p w14:paraId="65F1C21E">
            <w:pPr>
              <w:ind w:firstLine="160" w:firstLineChars="100"/>
              <w:textAlignment w:val="center"/>
              <w:rPr>
                <w:color w:val="000000"/>
                <w:kern w:val="2"/>
                <w:sz w:val="16"/>
                <w:szCs w:val="16"/>
              </w:rPr>
            </w:pPr>
            <w:r>
              <w:rPr>
                <w:color w:val="000000"/>
                <w:sz w:val="16"/>
                <w:szCs w:val="16"/>
              </w:rPr>
              <w:t>＝</w:t>
            </w:r>
          </w:p>
        </w:tc>
        <w:tc>
          <w:tcPr>
            <w:tcW w:w="980" w:type="dxa"/>
            <w:tcBorders>
              <w:top w:val="single" w:color="000000" w:sz="4" w:space="0"/>
              <w:left w:val="nil"/>
              <w:bottom w:val="single" w:color="000000" w:sz="4" w:space="0"/>
              <w:right w:val="single" w:color="000000" w:sz="4" w:space="0"/>
            </w:tcBorders>
            <w:vAlign w:val="center"/>
          </w:tcPr>
          <w:p w14:paraId="644F5227">
            <w:pPr>
              <w:ind w:firstLine="160" w:firstLineChars="100"/>
              <w:jc w:val="right"/>
              <w:textAlignment w:val="center"/>
              <w:rPr>
                <w:color w:val="000000"/>
                <w:kern w:val="2"/>
                <w:sz w:val="16"/>
                <w:szCs w:val="16"/>
              </w:rPr>
            </w:pPr>
            <w:r>
              <w:rPr>
                <w:color w:val="000000"/>
                <w:sz w:val="16"/>
                <w:szCs w:val="16"/>
              </w:rPr>
              <w:t>9300</w:t>
            </w:r>
          </w:p>
        </w:tc>
        <w:tc>
          <w:tcPr>
            <w:tcW w:w="798" w:type="dxa"/>
            <w:tcBorders>
              <w:top w:val="single" w:color="000000" w:sz="4" w:space="0"/>
              <w:left w:val="nil"/>
              <w:bottom w:val="single" w:color="000000" w:sz="4" w:space="0"/>
              <w:right w:val="single" w:color="000000" w:sz="4" w:space="0"/>
            </w:tcBorders>
            <w:vAlign w:val="center"/>
          </w:tcPr>
          <w:p w14:paraId="63341B62">
            <w:pPr>
              <w:ind w:firstLine="160" w:firstLineChars="100"/>
              <w:jc w:val="right"/>
              <w:textAlignment w:val="center"/>
              <w:rPr>
                <w:color w:val="000000"/>
                <w:kern w:val="2"/>
                <w:sz w:val="16"/>
                <w:szCs w:val="16"/>
              </w:rPr>
            </w:pPr>
            <w:r>
              <w:rPr>
                <w:color w:val="000000"/>
                <w:sz w:val="16"/>
                <w:szCs w:val="16"/>
              </w:rPr>
              <w:t>9300</w:t>
            </w:r>
          </w:p>
        </w:tc>
        <w:tc>
          <w:tcPr>
            <w:tcW w:w="1124" w:type="dxa"/>
            <w:tcBorders>
              <w:top w:val="single" w:color="000000" w:sz="4" w:space="0"/>
              <w:left w:val="nil"/>
              <w:bottom w:val="single" w:color="000000" w:sz="4" w:space="0"/>
              <w:right w:val="single" w:color="000000" w:sz="4" w:space="0"/>
            </w:tcBorders>
            <w:vAlign w:val="center"/>
          </w:tcPr>
          <w:p w14:paraId="570DBF2A">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11333D4F">
            <w:pPr>
              <w:ind w:firstLine="160" w:firstLineChars="100"/>
              <w:jc w:val="right"/>
              <w:textAlignment w:val="center"/>
              <w:rPr>
                <w:color w:val="000000"/>
                <w:kern w:val="2"/>
                <w:sz w:val="16"/>
                <w:szCs w:val="16"/>
              </w:rPr>
            </w:pPr>
            <w:r>
              <w:rPr>
                <w:color w:val="000000"/>
                <w:sz w:val="16"/>
                <w:szCs w:val="16"/>
              </w:rPr>
              <w:t>100</w:t>
            </w:r>
          </w:p>
        </w:tc>
        <w:tc>
          <w:tcPr>
            <w:tcW w:w="832" w:type="dxa"/>
            <w:tcBorders>
              <w:top w:val="single" w:color="000000" w:sz="4" w:space="0"/>
              <w:left w:val="nil"/>
              <w:bottom w:val="single" w:color="000000" w:sz="4" w:space="0"/>
              <w:right w:val="single" w:color="000000" w:sz="4" w:space="0"/>
            </w:tcBorders>
            <w:vAlign w:val="center"/>
          </w:tcPr>
          <w:p w14:paraId="71F26369">
            <w:pPr>
              <w:ind w:firstLine="160" w:firstLineChars="100"/>
              <w:jc w:val="right"/>
              <w:textAlignment w:val="center"/>
              <w:rPr>
                <w:color w:val="000000"/>
                <w:kern w:val="2"/>
                <w:sz w:val="16"/>
                <w:szCs w:val="16"/>
              </w:rPr>
            </w:pPr>
            <w:r>
              <w:rPr>
                <w:color w:val="000000"/>
                <w:sz w:val="16"/>
                <w:szCs w:val="16"/>
              </w:rPr>
              <w:t>20</w:t>
            </w:r>
          </w:p>
        </w:tc>
        <w:tc>
          <w:tcPr>
            <w:tcW w:w="479" w:type="dxa"/>
            <w:tcBorders>
              <w:top w:val="single" w:color="000000" w:sz="4" w:space="0"/>
              <w:left w:val="nil"/>
              <w:bottom w:val="single" w:color="000000" w:sz="4" w:space="0"/>
              <w:right w:val="single" w:color="000000" w:sz="4" w:space="0"/>
            </w:tcBorders>
            <w:vAlign w:val="center"/>
          </w:tcPr>
          <w:p w14:paraId="1403375B">
            <w:pPr>
              <w:ind w:firstLine="160" w:firstLineChars="100"/>
              <w:jc w:val="right"/>
              <w:textAlignment w:val="center"/>
              <w:rPr>
                <w:color w:val="000000"/>
                <w:kern w:val="2"/>
                <w:sz w:val="16"/>
                <w:szCs w:val="16"/>
              </w:rPr>
            </w:pPr>
            <w:r>
              <w:rPr>
                <w:color w:val="000000"/>
                <w:sz w:val="16"/>
                <w:szCs w:val="16"/>
              </w:rPr>
              <w:t>20</w:t>
            </w:r>
          </w:p>
        </w:tc>
        <w:tc>
          <w:tcPr>
            <w:tcW w:w="492" w:type="dxa"/>
            <w:tcBorders>
              <w:top w:val="single" w:color="000000" w:sz="4" w:space="0"/>
              <w:left w:val="nil"/>
              <w:bottom w:val="single" w:color="000000" w:sz="4" w:space="0"/>
              <w:right w:val="single" w:color="000000" w:sz="4" w:space="0"/>
            </w:tcBorders>
            <w:vAlign w:val="center"/>
          </w:tcPr>
          <w:p w14:paraId="22D3B639">
            <w:pPr>
              <w:widowControl w:val="0"/>
              <w:rPr>
                <w:color w:val="000000"/>
                <w:kern w:val="2"/>
                <w:sz w:val="16"/>
                <w:szCs w:val="16"/>
              </w:rPr>
            </w:pPr>
          </w:p>
        </w:tc>
        <w:tc>
          <w:tcPr>
            <w:tcW w:w="1121" w:type="dxa"/>
            <w:tcBorders>
              <w:top w:val="single" w:color="000000" w:sz="4" w:space="0"/>
              <w:left w:val="nil"/>
              <w:bottom w:val="single" w:color="000000" w:sz="4" w:space="0"/>
              <w:right w:val="single" w:color="000000" w:sz="4" w:space="0"/>
            </w:tcBorders>
            <w:vAlign w:val="center"/>
          </w:tcPr>
          <w:p w14:paraId="3551B258">
            <w:pPr>
              <w:widowControl w:val="0"/>
              <w:rPr>
                <w:color w:val="000000"/>
                <w:kern w:val="2"/>
                <w:sz w:val="16"/>
                <w:szCs w:val="16"/>
              </w:rPr>
            </w:pPr>
          </w:p>
        </w:tc>
      </w:tr>
      <w:tr w14:paraId="71AC247A">
        <w:tblPrEx>
          <w:tblCellMar>
            <w:top w:w="15" w:type="dxa"/>
            <w:left w:w="15" w:type="dxa"/>
            <w:bottom w:w="15" w:type="dxa"/>
            <w:right w:w="15" w:type="dxa"/>
          </w:tblCellMar>
        </w:tblPrEx>
        <w:trPr>
          <w:trHeight w:val="750"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5BCEC335">
            <w:pPr>
              <w:ind w:firstLine="160" w:firstLineChars="100"/>
              <w:textAlignment w:val="center"/>
              <w:rPr>
                <w:color w:val="000000"/>
                <w:kern w:val="2"/>
                <w:sz w:val="16"/>
                <w:szCs w:val="16"/>
              </w:rPr>
            </w:pPr>
            <w:r>
              <w:rPr>
                <w:color w:val="000000"/>
                <w:sz w:val="16"/>
                <w:szCs w:val="16"/>
              </w:rPr>
              <w:t>补助标准</w:t>
            </w:r>
          </w:p>
        </w:tc>
        <w:tc>
          <w:tcPr>
            <w:tcW w:w="914" w:type="dxa"/>
            <w:tcBorders>
              <w:top w:val="single" w:color="000000" w:sz="4" w:space="0"/>
              <w:left w:val="nil"/>
              <w:bottom w:val="single" w:color="000000" w:sz="4" w:space="0"/>
              <w:right w:val="single" w:color="000000" w:sz="4" w:space="0"/>
            </w:tcBorders>
            <w:vAlign w:val="center"/>
          </w:tcPr>
          <w:p w14:paraId="2F2EC987">
            <w:pPr>
              <w:ind w:firstLine="160" w:firstLineChars="100"/>
              <w:textAlignment w:val="center"/>
              <w:rPr>
                <w:color w:val="000000"/>
                <w:kern w:val="2"/>
                <w:sz w:val="16"/>
                <w:szCs w:val="16"/>
              </w:rPr>
            </w:pPr>
            <w:r>
              <w:rPr>
                <w:color w:val="000000"/>
                <w:sz w:val="16"/>
                <w:szCs w:val="16"/>
              </w:rPr>
              <w:t>元/人</w:t>
            </w:r>
          </w:p>
        </w:tc>
        <w:tc>
          <w:tcPr>
            <w:tcW w:w="709" w:type="dxa"/>
            <w:tcBorders>
              <w:top w:val="single" w:color="000000" w:sz="4" w:space="0"/>
              <w:left w:val="nil"/>
              <w:bottom w:val="single" w:color="000000" w:sz="4" w:space="0"/>
              <w:right w:val="single" w:color="000000" w:sz="4" w:space="0"/>
            </w:tcBorders>
            <w:vAlign w:val="center"/>
          </w:tcPr>
          <w:p w14:paraId="3670CC40">
            <w:pPr>
              <w:ind w:firstLine="160" w:firstLineChars="100"/>
              <w:textAlignment w:val="center"/>
              <w:rPr>
                <w:color w:val="000000"/>
                <w:kern w:val="2"/>
                <w:sz w:val="16"/>
                <w:szCs w:val="16"/>
              </w:rPr>
            </w:pPr>
            <w:r>
              <w:rPr>
                <w:color w:val="000000"/>
                <w:sz w:val="16"/>
                <w:szCs w:val="16"/>
              </w:rPr>
              <w:t>＝</w:t>
            </w:r>
          </w:p>
        </w:tc>
        <w:tc>
          <w:tcPr>
            <w:tcW w:w="980" w:type="dxa"/>
            <w:tcBorders>
              <w:top w:val="single" w:color="000000" w:sz="4" w:space="0"/>
              <w:left w:val="nil"/>
              <w:bottom w:val="single" w:color="000000" w:sz="4" w:space="0"/>
              <w:right w:val="single" w:color="000000" w:sz="4" w:space="0"/>
            </w:tcBorders>
            <w:vAlign w:val="center"/>
          </w:tcPr>
          <w:p w14:paraId="6B7BD7C3">
            <w:pPr>
              <w:ind w:firstLine="160" w:firstLineChars="100"/>
              <w:jc w:val="right"/>
              <w:textAlignment w:val="center"/>
              <w:rPr>
                <w:color w:val="000000"/>
                <w:kern w:val="2"/>
                <w:sz w:val="16"/>
                <w:szCs w:val="16"/>
              </w:rPr>
            </w:pPr>
            <w:r>
              <w:rPr>
                <w:color w:val="000000"/>
                <w:sz w:val="16"/>
                <w:szCs w:val="16"/>
              </w:rPr>
              <w:t>65</w:t>
            </w:r>
          </w:p>
        </w:tc>
        <w:tc>
          <w:tcPr>
            <w:tcW w:w="798" w:type="dxa"/>
            <w:tcBorders>
              <w:top w:val="single" w:color="000000" w:sz="4" w:space="0"/>
              <w:left w:val="nil"/>
              <w:bottom w:val="single" w:color="000000" w:sz="4" w:space="0"/>
              <w:right w:val="single" w:color="000000" w:sz="4" w:space="0"/>
            </w:tcBorders>
            <w:vAlign w:val="center"/>
          </w:tcPr>
          <w:p w14:paraId="547768AF">
            <w:pPr>
              <w:ind w:firstLine="160" w:firstLineChars="100"/>
              <w:jc w:val="right"/>
              <w:textAlignment w:val="center"/>
              <w:rPr>
                <w:color w:val="000000"/>
                <w:kern w:val="2"/>
                <w:sz w:val="16"/>
                <w:szCs w:val="16"/>
              </w:rPr>
            </w:pPr>
            <w:r>
              <w:rPr>
                <w:color w:val="000000"/>
                <w:sz w:val="16"/>
                <w:szCs w:val="16"/>
              </w:rPr>
              <w:t>65</w:t>
            </w:r>
          </w:p>
        </w:tc>
        <w:tc>
          <w:tcPr>
            <w:tcW w:w="1124" w:type="dxa"/>
            <w:tcBorders>
              <w:top w:val="single" w:color="000000" w:sz="4" w:space="0"/>
              <w:left w:val="nil"/>
              <w:bottom w:val="single" w:color="000000" w:sz="4" w:space="0"/>
              <w:right w:val="single" w:color="000000" w:sz="4" w:space="0"/>
            </w:tcBorders>
            <w:vAlign w:val="center"/>
          </w:tcPr>
          <w:p w14:paraId="636CB64D">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318F10ED">
            <w:pPr>
              <w:ind w:firstLine="160" w:firstLineChars="100"/>
              <w:jc w:val="right"/>
              <w:textAlignment w:val="center"/>
              <w:rPr>
                <w:color w:val="000000"/>
                <w:kern w:val="2"/>
                <w:sz w:val="16"/>
                <w:szCs w:val="16"/>
              </w:rPr>
            </w:pPr>
            <w:r>
              <w:rPr>
                <w:color w:val="000000"/>
                <w:sz w:val="16"/>
                <w:szCs w:val="16"/>
              </w:rPr>
              <w:t>100</w:t>
            </w:r>
          </w:p>
        </w:tc>
        <w:tc>
          <w:tcPr>
            <w:tcW w:w="832" w:type="dxa"/>
            <w:tcBorders>
              <w:top w:val="single" w:color="000000" w:sz="4" w:space="0"/>
              <w:left w:val="nil"/>
              <w:bottom w:val="single" w:color="000000" w:sz="4" w:space="0"/>
              <w:right w:val="single" w:color="000000" w:sz="4" w:space="0"/>
            </w:tcBorders>
            <w:vAlign w:val="center"/>
          </w:tcPr>
          <w:p w14:paraId="1DCD5AF3">
            <w:pPr>
              <w:ind w:firstLine="160" w:firstLineChars="100"/>
              <w:jc w:val="right"/>
              <w:textAlignment w:val="center"/>
              <w:rPr>
                <w:color w:val="000000"/>
                <w:kern w:val="2"/>
                <w:sz w:val="16"/>
                <w:szCs w:val="16"/>
              </w:rPr>
            </w:pPr>
            <w:r>
              <w:rPr>
                <w:color w:val="000000"/>
                <w:sz w:val="16"/>
                <w:szCs w:val="16"/>
              </w:rPr>
              <w:t>20</w:t>
            </w:r>
          </w:p>
        </w:tc>
        <w:tc>
          <w:tcPr>
            <w:tcW w:w="479" w:type="dxa"/>
            <w:tcBorders>
              <w:top w:val="single" w:color="000000" w:sz="4" w:space="0"/>
              <w:left w:val="nil"/>
              <w:bottom w:val="single" w:color="000000" w:sz="4" w:space="0"/>
              <w:right w:val="single" w:color="000000" w:sz="4" w:space="0"/>
            </w:tcBorders>
            <w:vAlign w:val="center"/>
          </w:tcPr>
          <w:p w14:paraId="75AAC92B">
            <w:pPr>
              <w:ind w:firstLine="160" w:firstLineChars="100"/>
              <w:jc w:val="right"/>
              <w:textAlignment w:val="center"/>
              <w:rPr>
                <w:color w:val="000000"/>
                <w:kern w:val="2"/>
                <w:sz w:val="16"/>
                <w:szCs w:val="16"/>
              </w:rPr>
            </w:pPr>
            <w:r>
              <w:rPr>
                <w:color w:val="000000"/>
                <w:sz w:val="16"/>
                <w:szCs w:val="16"/>
              </w:rPr>
              <w:t>20</w:t>
            </w:r>
          </w:p>
        </w:tc>
        <w:tc>
          <w:tcPr>
            <w:tcW w:w="492" w:type="dxa"/>
            <w:tcBorders>
              <w:top w:val="single" w:color="000000" w:sz="4" w:space="0"/>
              <w:left w:val="nil"/>
              <w:bottom w:val="single" w:color="000000" w:sz="4" w:space="0"/>
              <w:right w:val="single" w:color="000000" w:sz="4" w:space="0"/>
            </w:tcBorders>
            <w:vAlign w:val="center"/>
          </w:tcPr>
          <w:p w14:paraId="10BD4DF0">
            <w:pPr>
              <w:widowControl w:val="0"/>
              <w:rPr>
                <w:color w:val="000000"/>
                <w:kern w:val="2"/>
                <w:sz w:val="16"/>
                <w:szCs w:val="16"/>
              </w:rPr>
            </w:pPr>
          </w:p>
        </w:tc>
        <w:tc>
          <w:tcPr>
            <w:tcW w:w="1121" w:type="dxa"/>
            <w:tcBorders>
              <w:top w:val="single" w:color="000000" w:sz="4" w:space="0"/>
              <w:left w:val="nil"/>
              <w:bottom w:val="single" w:color="000000" w:sz="4" w:space="0"/>
              <w:right w:val="single" w:color="000000" w:sz="4" w:space="0"/>
            </w:tcBorders>
            <w:vAlign w:val="center"/>
          </w:tcPr>
          <w:p w14:paraId="65C7B0A3">
            <w:pPr>
              <w:widowControl w:val="0"/>
              <w:rPr>
                <w:color w:val="000000"/>
                <w:kern w:val="2"/>
                <w:sz w:val="16"/>
                <w:szCs w:val="16"/>
              </w:rPr>
            </w:pPr>
          </w:p>
        </w:tc>
      </w:tr>
      <w:tr w14:paraId="36EBDF9A">
        <w:tblPrEx>
          <w:tblCellMar>
            <w:top w:w="15" w:type="dxa"/>
            <w:left w:w="15" w:type="dxa"/>
            <w:bottom w:w="15" w:type="dxa"/>
            <w:right w:w="15" w:type="dxa"/>
          </w:tblCellMar>
        </w:tblPrEx>
        <w:trPr>
          <w:trHeight w:val="750"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510B021">
            <w:pPr>
              <w:ind w:firstLine="160" w:firstLineChars="100"/>
              <w:textAlignment w:val="center"/>
              <w:rPr>
                <w:color w:val="000000"/>
                <w:kern w:val="2"/>
                <w:sz w:val="16"/>
                <w:szCs w:val="16"/>
              </w:rPr>
            </w:pPr>
            <w:r>
              <w:rPr>
                <w:color w:val="000000"/>
                <w:sz w:val="16"/>
                <w:szCs w:val="16"/>
              </w:rPr>
              <w:t>辖区内居民得到实惠</w:t>
            </w:r>
          </w:p>
        </w:tc>
        <w:tc>
          <w:tcPr>
            <w:tcW w:w="914" w:type="dxa"/>
            <w:tcBorders>
              <w:top w:val="single" w:color="000000" w:sz="4" w:space="0"/>
              <w:left w:val="nil"/>
              <w:bottom w:val="single" w:color="000000" w:sz="4" w:space="0"/>
              <w:right w:val="single" w:color="000000" w:sz="4" w:space="0"/>
            </w:tcBorders>
            <w:vAlign w:val="center"/>
          </w:tcPr>
          <w:p w14:paraId="22D2C350">
            <w:pPr>
              <w:widowControl w:val="0"/>
              <w:rPr>
                <w:color w:val="000000"/>
                <w:kern w:val="2"/>
                <w:sz w:val="16"/>
                <w:szCs w:val="16"/>
              </w:rPr>
            </w:pPr>
          </w:p>
        </w:tc>
        <w:tc>
          <w:tcPr>
            <w:tcW w:w="709" w:type="dxa"/>
            <w:tcBorders>
              <w:top w:val="single" w:color="000000" w:sz="4" w:space="0"/>
              <w:left w:val="nil"/>
              <w:bottom w:val="single" w:color="000000" w:sz="4" w:space="0"/>
              <w:right w:val="single" w:color="000000" w:sz="4" w:space="0"/>
            </w:tcBorders>
            <w:vAlign w:val="center"/>
          </w:tcPr>
          <w:p w14:paraId="7E8D0D53">
            <w:pPr>
              <w:ind w:firstLine="160" w:firstLineChars="100"/>
              <w:textAlignment w:val="center"/>
              <w:rPr>
                <w:color w:val="000000"/>
                <w:kern w:val="2"/>
                <w:sz w:val="16"/>
                <w:szCs w:val="16"/>
              </w:rPr>
            </w:pPr>
            <w:r>
              <w:rPr>
                <w:color w:val="000000"/>
                <w:sz w:val="16"/>
                <w:szCs w:val="16"/>
              </w:rPr>
              <w:t>定性</w:t>
            </w:r>
          </w:p>
        </w:tc>
        <w:tc>
          <w:tcPr>
            <w:tcW w:w="980" w:type="dxa"/>
            <w:tcBorders>
              <w:top w:val="single" w:color="000000" w:sz="4" w:space="0"/>
              <w:left w:val="nil"/>
              <w:bottom w:val="single" w:color="000000" w:sz="4" w:space="0"/>
              <w:right w:val="single" w:color="000000" w:sz="4" w:space="0"/>
            </w:tcBorders>
            <w:vAlign w:val="center"/>
          </w:tcPr>
          <w:p w14:paraId="121BDDFD">
            <w:pPr>
              <w:ind w:firstLine="160" w:firstLineChars="100"/>
              <w:jc w:val="right"/>
              <w:textAlignment w:val="center"/>
              <w:rPr>
                <w:color w:val="000000"/>
                <w:kern w:val="2"/>
                <w:sz w:val="16"/>
                <w:szCs w:val="16"/>
              </w:rPr>
            </w:pPr>
            <w:r>
              <w:rPr>
                <w:color w:val="000000"/>
                <w:sz w:val="16"/>
                <w:szCs w:val="16"/>
              </w:rPr>
              <w:t>实惠</w:t>
            </w:r>
          </w:p>
        </w:tc>
        <w:tc>
          <w:tcPr>
            <w:tcW w:w="798" w:type="dxa"/>
            <w:tcBorders>
              <w:top w:val="single" w:color="000000" w:sz="4" w:space="0"/>
              <w:left w:val="nil"/>
              <w:bottom w:val="single" w:color="000000" w:sz="4" w:space="0"/>
              <w:right w:val="single" w:color="000000" w:sz="4" w:space="0"/>
            </w:tcBorders>
            <w:vAlign w:val="center"/>
          </w:tcPr>
          <w:p w14:paraId="29B06B15">
            <w:pPr>
              <w:ind w:firstLine="160" w:firstLineChars="100"/>
              <w:jc w:val="right"/>
              <w:textAlignment w:val="center"/>
              <w:rPr>
                <w:color w:val="000000"/>
                <w:kern w:val="2"/>
                <w:sz w:val="16"/>
                <w:szCs w:val="16"/>
              </w:rPr>
            </w:pPr>
            <w:r>
              <w:rPr>
                <w:color w:val="000000"/>
                <w:sz w:val="16"/>
                <w:szCs w:val="16"/>
              </w:rPr>
              <w:t>1</w:t>
            </w:r>
          </w:p>
        </w:tc>
        <w:tc>
          <w:tcPr>
            <w:tcW w:w="1124" w:type="dxa"/>
            <w:tcBorders>
              <w:top w:val="single" w:color="000000" w:sz="4" w:space="0"/>
              <w:left w:val="nil"/>
              <w:bottom w:val="single" w:color="000000" w:sz="4" w:space="0"/>
              <w:right w:val="single" w:color="000000" w:sz="4" w:space="0"/>
            </w:tcBorders>
            <w:vAlign w:val="center"/>
          </w:tcPr>
          <w:p w14:paraId="2FF4945F">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36B81C54">
            <w:pPr>
              <w:ind w:firstLine="160" w:firstLineChars="100"/>
              <w:jc w:val="right"/>
              <w:textAlignment w:val="center"/>
              <w:rPr>
                <w:color w:val="000000"/>
                <w:kern w:val="2"/>
                <w:sz w:val="16"/>
                <w:szCs w:val="16"/>
              </w:rPr>
            </w:pPr>
            <w:r>
              <w:rPr>
                <w:color w:val="000000"/>
                <w:sz w:val="16"/>
                <w:szCs w:val="16"/>
              </w:rPr>
              <w:t>100</w:t>
            </w:r>
          </w:p>
        </w:tc>
        <w:tc>
          <w:tcPr>
            <w:tcW w:w="832" w:type="dxa"/>
            <w:tcBorders>
              <w:top w:val="single" w:color="000000" w:sz="4" w:space="0"/>
              <w:left w:val="nil"/>
              <w:bottom w:val="single" w:color="000000" w:sz="4" w:space="0"/>
              <w:right w:val="single" w:color="000000" w:sz="4" w:space="0"/>
            </w:tcBorders>
            <w:vAlign w:val="center"/>
          </w:tcPr>
          <w:p w14:paraId="4B4F88A0">
            <w:pPr>
              <w:ind w:firstLine="160" w:firstLineChars="100"/>
              <w:jc w:val="right"/>
              <w:textAlignment w:val="center"/>
              <w:rPr>
                <w:color w:val="000000"/>
                <w:kern w:val="2"/>
                <w:sz w:val="16"/>
                <w:szCs w:val="16"/>
              </w:rPr>
            </w:pPr>
            <w:r>
              <w:rPr>
                <w:color w:val="000000"/>
                <w:sz w:val="16"/>
                <w:szCs w:val="16"/>
              </w:rPr>
              <w:t>20</w:t>
            </w:r>
          </w:p>
        </w:tc>
        <w:tc>
          <w:tcPr>
            <w:tcW w:w="479" w:type="dxa"/>
            <w:tcBorders>
              <w:top w:val="single" w:color="000000" w:sz="4" w:space="0"/>
              <w:left w:val="nil"/>
              <w:bottom w:val="single" w:color="000000" w:sz="4" w:space="0"/>
              <w:right w:val="single" w:color="000000" w:sz="4" w:space="0"/>
            </w:tcBorders>
            <w:vAlign w:val="center"/>
          </w:tcPr>
          <w:p w14:paraId="6EEB01A2">
            <w:pPr>
              <w:ind w:firstLine="160" w:firstLineChars="100"/>
              <w:jc w:val="right"/>
              <w:textAlignment w:val="center"/>
              <w:rPr>
                <w:color w:val="000000"/>
                <w:kern w:val="2"/>
                <w:sz w:val="16"/>
                <w:szCs w:val="16"/>
              </w:rPr>
            </w:pPr>
            <w:r>
              <w:rPr>
                <w:color w:val="000000"/>
                <w:sz w:val="16"/>
                <w:szCs w:val="16"/>
              </w:rPr>
              <w:t>20</w:t>
            </w:r>
          </w:p>
        </w:tc>
        <w:tc>
          <w:tcPr>
            <w:tcW w:w="492" w:type="dxa"/>
            <w:tcBorders>
              <w:top w:val="single" w:color="000000" w:sz="4" w:space="0"/>
              <w:left w:val="nil"/>
              <w:bottom w:val="single" w:color="000000" w:sz="4" w:space="0"/>
              <w:right w:val="single" w:color="000000" w:sz="4" w:space="0"/>
            </w:tcBorders>
            <w:vAlign w:val="center"/>
          </w:tcPr>
          <w:p w14:paraId="2E77FC2F">
            <w:pPr>
              <w:widowControl w:val="0"/>
              <w:rPr>
                <w:color w:val="000000"/>
                <w:kern w:val="2"/>
                <w:sz w:val="16"/>
                <w:szCs w:val="16"/>
              </w:rPr>
            </w:pPr>
          </w:p>
        </w:tc>
        <w:tc>
          <w:tcPr>
            <w:tcW w:w="1121" w:type="dxa"/>
            <w:tcBorders>
              <w:top w:val="single" w:color="000000" w:sz="4" w:space="0"/>
              <w:left w:val="nil"/>
              <w:bottom w:val="single" w:color="000000" w:sz="4" w:space="0"/>
              <w:right w:val="single" w:color="000000" w:sz="4" w:space="0"/>
            </w:tcBorders>
            <w:vAlign w:val="center"/>
          </w:tcPr>
          <w:p w14:paraId="692A5B9A">
            <w:pPr>
              <w:widowControl w:val="0"/>
              <w:rPr>
                <w:color w:val="000000"/>
                <w:kern w:val="2"/>
                <w:sz w:val="16"/>
                <w:szCs w:val="16"/>
              </w:rPr>
            </w:pPr>
          </w:p>
        </w:tc>
      </w:tr>
      <w:tr w14:paraId="75CCB680">
        <w:tblPrEx>
          <w:tblCellMar>
            <w:top w:w="15" w:type="dxa"/>
            <w:left w:w="15" w:type="dxa"/>
            <w:bottom w:w="15" w:type="dxa"/>
            <w:right w:w="15" w:type="dxa"/>
          </w:tblCellMar>
        </w:tblPrEx>
        <w:trPr>
          <w:trHeight w:val="750"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BABEE8D">
            <w:pPr>
              <w:ind w:firstLine="160" w:firstLineChars="100"/>
              <w:textAlignment w:val="center"/>
              <w:rPr>
                <w:color w:val="000000"/>
                <w:kern w:val="2"/>
                <w:sz w:val="16"/>
                <w:szCs w:val="16"/>
              </w:rPr>
            </w:pPr>
            <w:r>
              <w:rPr>
                <w:color w:val="000000"/>
                <w:sz w:val="16"/>
                <w:szCs w:val="16"/>
              </w:rPr>
              <w:t>让医院可持续发展</w:t>
            </w:r>
          </w:p>
        </w:tc>
        <w:tc>
          <w:tcPr>
            <w:tcW w:w="914" w:type="dxa"/>
            <w:tcBorders>
              <w:top w:val="single" w:color="000000" w:sz="4" w:space="0"/>
              <w:left w:val="nil"/>
              <w:bottom w:val="single" w:color="000000" w:sz="4" w:space="0"/>
              <w:right w:val="single" w:color="000000" w:sz="4" w:space="0"/>
            </w:tcBorders>
            <w:vAlign w:val="center"/>
          </w:tcPr>
          <w:p w14:paraId="1B7ED946">
            <w:pPr>
              <w:widowControl w:val="0"/>
              <w:rPr>
                <w:color w:val="000000"/>
                <w:kern w:val="2"/>
                <w:sz w:val="16"/>
                <w:szCs w:val="16"/>
              </w:rPr>
            </w:pPr>
          </w:p>
        </w:tc>
        <w:tc>
          <w:tcPr>
            <w:tcW w:w="709" w:type="dxa"/>
            <w:tcBorders>
              <w:top w:val="single" w:color="000000" w:sz="4" w:space="0"/>
              <w:left w:val="nil"/>
              <w:bottom w:val="single" w:color="000000" w:sz="4" w:space="0"/>
              <w:right w:val="single" w:color="000000" w:sz="4" w:space="0"/>
            </w:tcBorders>
            <w:vAlign w:val="center"/>
          </w:tcPr>
          <w:p w14:paraId="7CA2AEAC">
            <w:pPr>
              <w:ind w:firstLine="160" w:firstLineChars="100"/>
              <w:textAlignment w:val="center"/>
              <w:rPr>
                <w:color w:val="000000"/>
                <w:kern w:val="2"/>
                <w:sz w:val="16"/>
                <w:szCs w:val="16"/>
              </w:rPr>
            </w:pPr>
            <w:r>
              <w:rPr>
                <w:color w:val="000000"/>
                <w:sz w:val="16"/>
                <w:szCs w:val="16"/>
              </w:rPr>
              <w:t>定性</w:t>
            </w:r>
          </w:p>
        </w:tc>
        <w:tc>
          <w:tcPr>
            <w:tcW w:w="980" w:type="dxa"/>
            <w:tcBorders>
              <w:top w:val="single" w:color="000000" w:sz="4" w:space="0"/>
              <w:left w:val="nil"/>
              <w:bottom w:val="single" w:color="000000" w:sz="4" w:space="0"/>
              <w:right w:val="single" w:color="000000" w:sz="4" w:space="0"/>
            </w:tcBorders>
            <w:vAlign w:val="center"/>
          </w:tcPr>
          <w:p w14:paraId="456C31D7">
            <w:pPr>
              <w:ind w:firstLine="160" w:firstLineChars="100"/>
              <w:jc w:val="right"/>
              <w:textAlignment w:val="center"/>
              <w:rPr>
                <w:color w:val="000000"/>
                <w:kern w:val="2"/>
                <w:sz w:val="16"/>
                <w:szCs w:val="16"/>
              </w:rPr>
            </w:pPr>
            <w:r>
              <w:rPr>
                <w:color w:val="000000"/>
                <w:sz w:val="16"/>
                <w:szCs w:val="16"/>
              </w:rPr>
              <w:t>持续发展</w:t>
            </w:r>
          </w:p>
        </w:tc>
        <w:tc>
          <w:tcPr>
            <w:tcW w:w="798" w:type="dxa"/>
            <w:tcBorders>
              <w:top w:val="single" w:color="000000" w:sz="4" w:space="0"/>
              <w:left w:val="nil"/>
              <w:bottom w:val="single" w:color="000000" w:sz="4" w:space="0"/>
              <w:right w:val="single" w:color="000000" w:sz="4" w:space="0"/>
            </w:tcBorders>
            <w:vAlign w:val="center"/>
          </w:tcPr>
          <w:p w14:paraId="49F476C3">
            <w:pPr>
              <w:ind w:firstLine="160" w:firstLineChars="100"/>
              <w:jc w:val="right"/>
              <w:textAlignment w:val="center"/>
              <w:rPr>
                <w:color w:val="000000"/>
                <w:kern w:val="2"/>
                <w:sz w:val="16"/>
                <w:szCs w:val="16"/>
              </w:rPr>
            </w:pPr>
            <w:r>
              <w:rPr>
                <w:color w:val="000000"/>
                <w:sz w:val="16"/>
                <w:szCs w:val="16"/>
              </w:rPr>
              <w:t>1</w:t>
            </w:r>
          </w:p>
        </w:tc>
        <w:tc>
          <w:tcPr>
            <w:tcW w:w="1124" w:type="dxa"/>
            <w:tcBorders>
              <w:top w:val="single" w:color="000000" w:sz="4" w:space="0"/>
              <w:left w:val="nil"/>
              <w:bottom w:val="single" w:color="000000" w:sz="4" w:space="0"/>
              <w:right w:val="single" w:color="000000" w:sz="4" w:space="0"/>
            </w:tcBorders>
            <w:vAlign w:val="center"/>
          </w:tcPr>
          <w:p w14:paraId="27404789">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7375611C">
            <w:pPr>
              <w:ind w:firstLine="160" w:firstLineChars="100"/>
              <w:jc w:val="right"/>
              <w:textAlignment w:val="center"/>
              <w:rPr>
                <w:color w:val="000000"/>
                <w:kern w:val="2"/>
                <w:sz w:val="16"/>
                <w:szCs w:val="16"/>
              </w:rPr>
            </w:pPr>
            <w:r>
              <w:rPr>
                <w:color w:val="000000"/>
                <w:sz w:val="16"/>
                <w:szCs w:val="16"/>
              </w:rPr>
              <w:t>100</w:t>
            </w:r>
          </w:p>
        </w:tc>
        <w:tc>
          <w:tcPr>
            <w:tcW w:w="832" w:type="dxa"/>
            <w:tcBorders>
              <w:top w:val="single" w:color="000000" w:sz="4" w:space="0"/>
              <w:left w:val="nil"/>
              <w:bottom w:val="single" w:color="000000" w:sz="4" w:space="0"/>
              <w:right w:val="single" w:color="000000" w:sz="4" w:space="0"/>
            </w:tcBorders>
            <w:vAlign w:val="center"/>
          </w:tcPr>
          <w:p w14:paraId="07817CA8">
            <w:pPr>
              <w:ind w:firstLine="160" w:firstLineChars="100"/>
              <w:jc w:val="right"/>
              <w:textAlignment w:val="center"/>
              <w:rPr>
                <w:color w:val="000000"/>
                <w:kern w:val="2"/>
                <w:sz w:val="16"/>
                <w:szCs w:val="16"/>
              </w:rPr>
            </w:pPr>
            <w:r>
              <w:rPr>
                <w:color w:val="000000"/>
                <w:sz w:val="16"/>
                <w:szCs w:val="16"/>
              </w:rPr>
              <w:t>20</w:t>
            </w:r>
          </w:p>
        </w:tc>
        <w:tc>
          <w:tcPr>
            <w:tcW w:w="479" w:type="dxa"/>
            <w:tcBorders>
              <w:top w:val="single" w:color="000000" w:sz="4" w:space="0"/>
              <w:left w:val="nil"/>
              <w:bottom w:val="single" w:color="000000" w:sz="4" w:space="0"/>
              <w:right w:val="single" w:color="000000" w:sz="4" w:space="0"/>
            </w:tcBorders>
            <w:vAlign w:val="center"/>
          </w:tcPr>
          <w:p w14:paraId="5BD85670">
            <w:pPr>
              <w:ind w:firstLine="160" w:firstLineChars="100"/>
              <w:jc w:val="right"/>
              <w:textAlignment w:val="center"/>
              <w:rPr>
                <w:color w:val="000000"/>
                <w:kern w:val="2"/>
                <w:sz w:val="16"/>
                <w:szCs w:val="16"/>
              </w:rPr>
            </w:pPr>
            <w:r>
              <w:rPr>
                <w:color w:val="000000"/>
                <w:sz w:val="16"/>
                <w:szCs w:val="16"/>
              </w:rPr>
              <w:t>20</w:t>
            </w:r>
          </w:p>
        </w:tc>
        <w:tc>
          <w:tcPr>
            <w:tcW w:w="492" w:type="dxa"/>
            <w:tcBorders>
              <w:top w:val="single" w:color="000000" w:sz="4" w:space="0"/>
              <w:left w:val="nil"/>
              <w:bottom w:val="single" w:color="000000" w:sz="4" w:space="0"/>
              <w:right w:val="single" w:color="000000" w:sz="4" w:space="0"/>
            </w:tcBorders>
            <w:vAlign w:val="center"/>
          </w:tcPr>
          <w:p w14:paraId="0AB1D4F6">
            <w:pPr>
              <w:widowControl w:val="0"/>
              <w:rPr>
                <w:color w:val="000000"/>
                <w:kern w:val="2"/>
                <w:sz w:val="16"/>
                <w:szCs w:val="16"/>
              </w:rPr>
            </w:pPr>
          </w:p>
        </w:tc>
        <w:tc>
          <w:tcPr>
            <w:tcW w:w="1121" w:type="dxa"/>
            <w:tcBorders>
              <w:top w:val="single" w:color="000000" w:sz="4" w:space="0"/>
              <w:left w:val="nil"/>
              <w:bottom w:val="single" w:color="000000" w:sz="4" w:space="0"/>
              <w:right w:val="single" w:color="000000" w:sz="4" w:space="0"/>
            </w:tcBorders>
            <w:vAlign w:val="center"/>
          </w:tcPr>
          <w:p w14:paraId="51D72935">
            <w:pPr>
              <w:widowControl w:val="0"/>
              <w:rPr>
                <w:color w:val="000000"/>
                <w:kern w:val="2"/>
                <w:sz w:val="16"/>
                <w:szCs w:val="16"/>
              </w:rPr>
            </w:pPr>
          </w:p>
        </w:tc>
      </w:tr>
      <w:tr w14:paraId="1ECF6732">
        <w:tblPrEx>
          <w:tblCellMar>
            <w:top w:w="15" w:type="dxa"/>
            <w:left w:w="15" w:type="dxa"/>
            <w:bottom w:w="15" w:type="dxa"/>
            <w:right w:w="15" w:type="dxa"/>
          </w:tblCellMar>
        </w:tblPrEx>
        <w:trPr>
          <w:trHeight w:val="750"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F135BBB">
            <w:pPr>
              <w:ind w:firstLine="160" w:firstLineChars="100"/>
              <w:textAlignment w:val="center"/>
              <w:rPr>
                <w:color w:val="000000"/>
                <w:kern w:val="2"/>
                <w:sz w:val="16"/>
                <w:szCs w:val="16"/>
              </w:rPr>
            </w:pPr>
            <w:r>
              <w:rPr>
                <w:color w:val="000000"/>
                <w:sz w:val="16"/>
                <w:szCs w:val="16"/>
              </w:rPr>
              <w:t>标   辖区内居民满意</w:t>
            </w:r>
          </w:p>
        </w:tc>
        <w:tc>
          <w:tcPr>
            <w:tcW w:w="914" w:type="dxa"/>
            <w:tcBorders>
              <w:top w:val="single" w:color="000000" w:sz="4" w:space="0"/>
              <w:left w:val="nil"/>
              <w:bottom w:val="single" w:color="000000" w:sz="4" w:space="0"/>
              <w:right w:val="single" w:color="000000" w:sz="4" w:space="0"/>
            </w:tcBorders>
            <w:vAlign w:val="center"/>
          </w:tcPr>
          <w:p w14:paraId="20075259">
            <w:pPr>
              <w:widowControl w:val="0"/>
              <w:rPr>
                <w:color w:val="000000"/>
                <w:kern w:val="2"/>
                <w:sz w:val="16"/>
                <w:szCs w:val="16"/>
              </w:rPr>
            </w:pPr>
          </w:p>
        </w:tc>
        <w:tc>
          <w:tcPr>
            <w:tcW w:w="709" w:type="dxa"/>
            <w:tcBorders>
              <w:top w:val="single" w:color="000000" w:sz="4" w:space="0"/>
              <w:left w:val="nil"/>
              <w:bottom w:val="single" w:color="000000" w:sz="4" w:space="0"/>
              <w:right w:val="single" w:color="000000" w:sz="4" w:space="0"/>
            </w:tcBorders>
            <w:vAlign w:val="center"/>
          </w:tcPr>
          <w:p w14:paraId="405295E1">
            <w:pPr>
              <w:ind w:firstLine="160" w:firstLineChars="100"/>
              <w:textAlignment w:val="center"/>
              <w:rPr>
                <w:color w:val="000000"/>
                <w:kern w:val="2"/>
                <w:sz w:val="16"/>
                <w:szCs w:val="16"/>
              </w:rPr>
            </w:pPr>
            <w:r>
              <w:rPr>
                <w:color w:val="000000"/>
                <w:sz w:val="16"/>
                <w:szCs w:val="16"/>
              </w:rPr>
              <w:t>定性</w:t>
            </w:r>
          </w:p>
        </w:tc>
        <w:tc>
          <w:tcPr>
            <w:tcW w:w="980" w:type="dxa"/>
            <w:tcBorders>
              <w:top w:val="single" w:color="000000" w:sz="4" w:space="0"/>
              <w:left w:val="nil"/>
              <w:bottom w:val="single" w:color="000000" w:sz="4" w:space="0"/>
              <w:right w:val="single" w:color="000000" w:sz="4" w:space="0"/>
            </w:tcBorders>
            <w:vAlign w:val="center"/>
          </w:tcPr>
          <w:p w14:paraId="142AE9DF">
            <w:pPr>
              <w:ind w:firstLine="160" w:firstLineChars="100"/>
              <w:jc w:val="right"/>
              <w:textAlignment w:val="center"/>
              <w:rPr>
                <w:color w:val="000000"/>
                <w:kern w:val="2"/>
                <w:sz w:val="16"/>
                <w:szCs w:val="16"/>
              </w:rPr>
            </w:pPr>
            <w:r>
              <w:rPr>
                <w:color w:val="000000"/>
                <w:sz w:val="16"/>
                <w:szCs w:val="16"/>
              </w:rPr>
              <w:t>满意</w:t>
            </w:r>
          </w:p>
        </w:tc>
        <w:tc>
          <w:tcPr>
            <w:tcW w:w="798" w:type="dxa"/>
            <w:tcBorders>
              <w:top w:val="single" w:color="000000" w:sz="4" w:space="0"/>
              <w:left w:val="nil"/>
              <w:bottom w:val="single" w:color="000000" w:sz="4" w:space="0"/>
              <w:right w:val="single" w:color="000000" w:sz="4" w:space="0"/>
            </w:tcBorders>
            <w:vAlign w:val="center"/>
          </w:tcPr>
          <w:p w14:paraId="0010B2B9">
            <w:pPr>
              <w:ind w:firstLine="160" w:firstLineChars="100"/>
              <w:jc w:val="right"/>
              <w:textAlignment w:val="center"/>
              <w:rPr>
                <w:color w:val="000000"/>
                <w:kern w:val="2"/>
                <w:sz w:val="16"/>
                <w:szCs w:val="16"/>
              </w:rPr>
            </w:pPr>
            <w:r>
              <w:rPr>
                <w:color w:val="000000"/>
                <w:sz w:val="16"/>
                <w:szCs w:val="16"/>
              </w:rPr>
              <w:t>1</w:t>
            </w:r>
          </w:p>
        </w:tc>
        <w:tc>
          <w:tcPr>
            <w:tcW w:w="1124" w:type="dxa"/>
            <w:tcBorders>
              <w:top w:val="single" w:color="000000" w:sz="4" w:space="0"/>
              <w:left w:val="nil"/>
              <w:bottom w:val="single" w:color="000000" w:sz="4" w:space="0"/>
              <w:right w:val="single" w:color="000000" w:sz="4" w:space="0"/>
            </w:tcBorders>
            <w:vAlign w:val="center"/>
          </w:tcPr>
          <w:p w14:paraId="4F8B37B1">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78C5EA42">
            <w:pPr>
              <w:ind w:firstLine="160" w:firstLineChars="100"/>
              <w:jc w:val="right"/>
              <w:textAlignment w:val="center"/>
              <w:rPr>
                <w:color w:val="000000"/>
                <w:kern w:val="2"/>
                <w:sz w:val="16"/>
                <w:szCs w:val="16"/>
              </w:rPr>
            </w:pPr>
            <w:r>
              <w:rPr>
                <w:color w:val="000000"/>
                <w:sz w:val="16"/>
                <w:szCs w:val="16"/>
              </w:rPr>
              <w:t>100</w:t>
            </w:r>
          </w:p>
        </w:tc>
        <w:tc>
          <w:tcPr>
            <w:tcW w:w="832" w:type="dxa"/>
            <w:tcBorders>
              <w:top w:val="single" w:color="000000" w:sz="4" w:space="0"/>
              <w:left w:val="nil"/>
              <w:bottom w:val="single" w:color="000000" w:sz="4" w:space="0"/>
              <w:right w:val="single" w:color="000000" w:sz="4" w:space="0"/>
            </w:tcBorders>
            <w:vAlign w:val="center"/>
          </w:tcPr>
          <w:p w14:paraId="673FA7BE">
            <w:pPr>
              <w:ind w:firstLine="160" w:firstLineChars="100"/>
              <w:jc w:val="right"/>
              <w:textAlignment w:val="center"/>
              <w:rPr>
                <w:color w:val="000000"/>
                <w:kern w:val="2"/>
                <w:sz w:val="16"/>
                <w:szCs w:val="16"/>
              </w:rPr>
            </w:pPr>
            <w:r>
              <w:rPr>
                <w:color w:val="000000"/>
                <w:sz w:val="16"/>
                <w:szCs w:val="16"/>
              </w:rPr>
              <w:t>10</w:t>
            </w:r>
          </w:p>
        </w:tc>
        <w:tc>
          <w:tcPr>
            <w:tcW w:w="479" w:type="dxa"/>
            <w:tcBorders>
              <w:top w:val="single" w:color="000000" w:sz="4" w:space="0"/>
              <w:left w:val="nil"/>
              <w:bottom w:val="single" w:color="000000" w:sz="4" w:space="0"/>
              <w:right w:val="single" w:color="000000" w:sz="4" w:space="0"/>
            </w:tcBorders>
            <w:vAlign w:val="center"/>
          </w:tcPr>
          <w:p w14:paraId="60065BD3">
            <w:pPr>
              <w:ind w:firstLine="160" w:firstLineChars="100"/>
              <w:jc w:val="right"/>
              <w:textAlignment w:val="center"/>
              <w:rPr>
                <w:color w:val="000000"/>
                <w:kern w:val="2"/>
                <w:sz w:val="16"/>
                <w:szCs w:val="16"/>
              </w:rPr>
            </w:pPr>
            <w:r>
              <w:rPr>
                <w:color w:val="000000"/>
                <w:sz w:val="16"/>
                <w:szCs w:val="16"/>
              </w:rPr>
              <w:t>10</w:t>
            </w:r>
          </w:p>
        </w:tc>
        <w:tc>
          <w:tcPr>
            <w:tcW w:w="492" w:type="dxa"/>
            <w:tcBorders>
              <w:top w:val="single" w:color="000000" w:sz="4" w:space="0"/>
              <w:left w:val="nil"/>
              <w:bottom w:val="single" w:color="000000" w:sz="4" w:space="0"/>
              <w:right w:val="single" w:color="000000" w:sz="4" w:space="0"/>
            </w:tcBorders>
            <w:vAlign w:val="center"/>
          </w:tcPr>
          <w:p w14:paraId="59BBCFFC">
            <w:pPr>
              <w:widowControl w:val="0"/>
              <w:rPr>
                <w:color w:val="000000"/>
                <w:kern w:val="2"/>
                <w:sz w:val="16"/>
                <w:szCs w:val="16"/>
              </w:rPr>
            </w:pPr>
          </w:p>
        </w:tc>
        <w:tc>
          <w:tcPr>
            <w:tcW w:w="1121" w:type="dxa"/>
            <w:tcBorders>
              <w:top w:val="single" w:color="000000" w:sz="4" w:space="0"/>
              <w:left w:val="nil"/>
              <w:bottom w:val="single" w:color="000000" w:sz="4" w:space="0"/>
              <w:right w:val="single" w:color="000000" w:sz="4" w:space="0"/>
            </w:tcBorders>
            <w:vAlign w:val="center"/>
          </w:tcPr>
          <w:p w14:paraId="6B3BDAD6">
            <w:pPr>
              <w:widowControl w:val="0"/>
              <w:rPr>
                <w:color w:val="000000"/>
                <w:kern w:val="2"/>
                <w:sz w:val="16"/>
                <w:szCs w:val="16"/>
              </w:rPr>
            </w:pPr>
          </w:p>
        </w:tc>
      </w:tr>
    </w:tbl>
    <w:p w14:paraId="305FA7EE">
      <w:pPr>
        <w:autoSpaceDE w:val="0"/>
        <w:spacing w:line="570" w:lineRule="exact"/>
        <w:ind w:firstLine="640" w:firstLineChars="200"/>
        <w:rPr>
          <w:rFonts w:ascii="Times New Roman" w:hAnsi="Times New Roman" w:eastAsia="方正仿宋_GBK"/>
          <w:kern w:val="2"/>
          <w:sz w:val="32"/>
          <w:szCs w:val="32"/>
        </w:rPr>
      </w:pPr>
      <w:r>
        <w:rPr>
          <w:rFonts w:ascii="方正仿宋_GBK" w:eastAsia="方正仿宋_GBK"/>
          <w:sz w:val="32"/>
          <w:szCs w:val="32"/>
        </w:rPr>
        <w:t>附表</w:t>
      </w:r>
      <w:r>
        <w:rPr>
          <w:rFonts w:eastAsia="方正仿宋_GBK"/>
          <w:sz w:val="32"/>
          <w:szCs w:val="32"/>
        </w:rPr>
        <w:t>5</w:t>
      </w:r>
    </w:p>
    <w:tbl>
      <w:tblPr>
        <w:tblStyle w:val="7"/>
        <w:tblW w:w="8875" w:type="dxa"/>
        <w:tblInd w:w="93" w:type="dxa"/>
        <w:tblLayout w:type="fixed"/>
        <w:tblCellMar>
          <w:top w:w="15" w:type="dxa"/>
          <w:left w:w="15" w:type="dxa"/>
          <w:bottom w:w="15" w:type="dxa"/>
          <w:right w:w="15" w:type="dxa"/>
        </w:tblCellMar>
      </w:tblPr>
      <w:tblGrid>
        <w:gridCol w:w="925"/>
        <w:gridCol w:w="926"/>
        <w:gridCol w:w="716"/>
        <w:gridCol w:w="1022"/>
        <w:gridCol w:w="885"/>
        <w:gridCol w:w="1037"/>
        <w:gridCol w:w="512"/>
        <w:gridCol w:w="752"/>
        <w:gridCol w:w="480"/>
        <w:gridCol w:w="493"/>
        <w:gridCol w:w="1127"/>
      </w:tblGrid>
      <w:tr w14:paraId="27DAC27A">
        <w:tblPrEx>
          <w:tblCellMar>
            <w:top w:w="15" w:type="dxa"/>
            <w:left w:w="15" w:type="dxa"/>
            <w:bottom w:w="15" w:type="dxa"/>
            <w:right w:w="15" w:type="dxa"/>
          </w:tblCellMar>
        </w:tblPrEx>
        <w:trPr>
          <w:trHeight w:val="748"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6818579A">
            <w:pPr>
              <w:jc w:val="center"/>
              <w:textAlignment w:val="center"/>
              <w:rPr>
                <w:rFonts w:ascii="微软雅黑" w:hAnsi="微软雅黑" w:eastAsia="微软雅黑"/>
                <w:b/>
                <w:bCs/>
                <w:color w:val="000000"/>
                <w:kern w:val="2"/>
                <w:sz w:val="40"/>
                <w:szCs w:val="40"/>
              </w:rPr>
            </w:pPr>
            <w:r>
              <w:rPr>
                <w:rFonts w:ascii="微软雅黑" w:hAnsi="微软雅黑" w:eastAsia="微软雅黑"/>
                <w:b/>
                <w:bCs/>
                <w:color w:val="000000"/>
                <w:sz w:val="32"/>
                <w:szCs w:val="32"/>
              </w:rPr>
              <w:t>2023年度二级项目绩效自评表</w:t>
            </w:r>
          </w:p>
        </w:tc>
      </w:tr>
      <w:tr w14:paraId="1CC9C160">
        <w:tblPrEx>
          <w:tblCellMar>
            <w:top w:w="15" w:type="dxa"/>
            <w:left w:w="15" w:type="dxa"/>
            <w:bottom w:w="15" w:type="dxa"/>
            <w:right w:w="15" w:type="dxa"/>
          </w:tblCellMar>
        </w:tblPrEx>
        <w:trPr>
          <w:trHeight w:val="750" w:hRule="atLeast"/>
        </w:trPr>
        <w:tc>
          <w:tcPr>
            <w:tcW w:w="925" w:type="dxa"/>
            <w:tcBorders>
              <w:top w:val="single" w:color="000000" w:sz="4" w:space="0"/>
              <w:left w:val="single" w:color="000000" w:sz="4" w:space="0"/>
              <w:bottom w:val="single" w:color="000000" w:sz="4" w:space="0"/>
              <w:right w:val="single" w:color="000000" w:sz="4" w:space="0"/>
            </w:tcBorders>
            <w:vAlign w:val="center"/>
          </w:tcPr>
          <w:p w14:paraId="6EA42B7D">
            <w:pPr>
              <w:jc w:val="right"/>
              <w:textAlignment w:val="center"/>
              <w:rPr>
                <w:b/>
                <w:bCs/>
                <w:color w:val="000000"/>
                <w:kern w:val="2"/>
                <w:sz w:val="16"/>
                <w:szCs w:val="16"/>
              </w:rPr>
            </w:pPr>
            <w:r>
              <w:rPr>
                <w:b/>
                <w:bCs/>
                <w:color w:val="000000"/>
                <w:sz w:val="16"/>
                <w:szCs w:val="16"/>
              </w:rPr>
              <w:t>项目名称：</w:t>
            </w:r>
          </w:p>
        </w:tc>
        <w:tc>
          <w:tcPr>
            <w:tcW w:w="1642" w:type="dxa"/>
            <w:gridSpan w:val="2"/>
            <w:tcBorders>
              <w:top w:val="single" w:color="000000" w:sz="4" w:space="0"/>
              <w:left w:val="nil"/>
              <w:bottom w:val="single" w:color="000000" w:sz="4" w:space="0"/>
              <w:right w:val="single" w:color="000000" w:sz="4" w:space="0"/>
            </w:tcBorders>
            <w:vAlign w:val="center"/>
          </w:tcPr>
          <w:p w14:paraId="19BE9DF2">
            <w:pPr>
              <w:ind w:firstLine="160" w:firstLineChars="100"/>
              <w:textAlignment w:val="center"/>
              <w:rPr>
                <w:color w:val="000000"/>
                <w:kern w:val="2"/>
                <w:sz w:val="16"/>
                <w:szCs w:val="16"/>
              </w:rPr>
            </w:pPr>
            <w:r>
              <w:rPr>
                <w:color w:val="000000"/>
                <w:sz w:val="16"/>
                <w:szCs w:val="16"/>
              </w:rPr>
              <w:t>参加疫情防控医疗卫生单位一线医务人员临时性工作补助（新十条前）</w:t>
            </w:r>
          </w:p>
        </w:tc>
        <w:tc>
          <w:tcPr>
            <w:tcW w:w="1022" w:type="dxa"/>
            <w:tcBorders>
              <w:top w:val="single" w:color="000000" w:sz="4" w:space="0"/>
              <w:left w:val="nil"/>
              <w:bottom w:val="single" w:color="000000" w:sz="4" w:space="0"/>
              <w:right w:val="single" w:color="000000" w:sz="4" w:space="0"/>
            </w:tcBorders>
            <w:vAlign w:val="center"/>
          </w:tcPr>
          <w:p w14:paraId="7C95593D">
            <w:pPr>
              <w:jc w:val="right"/>
              <w:textAlignment w:val="center"/>
              <w:rPr>
                <w:b/>
                <w:bCs/>
                <w:color w:val="000000"/>
                <w:kern w:val="2"/>
                <w:sz w:val="16"/>
                <w:szCs w:val="16"/>
              </w:rPr>
            </w:pPr>
            <w:r>
              <w:rPr>
                <w:b/>
                <w:bCs/>
                <w:color w:val="000000"/>
                <w:sz w:val="16"/>
                <w:szCs w:val="16"/>
              </w:rPr>
              <w:t>项目编码：</w:t>
            </w:r>
          </w:p>
        </w:tc>
        <w:tc>
          <w:tcPr>
            <w:tcW w:w="1922" w:type="dxa"/>
            <w:gridSpan w:val="2"/>
            <w:tcBorders>
              <w:top w:val="single" w:color="000000" w:sz="4" w:space="0"/>
              <w:left w:val="nil"/>
              <w:bottom w:val="single" w:color="000000" w:sz="4" w:space="0"/>
              <w:right w:val="single" w:color="000000" w:sz="4" w:space="0"/>
            </w:tcBorders>
            <w:vAlign w:val="center"/>
          </w:tcPr>
          <w:p w14:paraId="2776D991">
            <w:pPr>
              <w:ind w:firstLine="160" w:firstLineChars="100"/>
              <w:textAlignment w:val="center"/>
              <w:rPr>
                <w:color w:val="000000"/>
                <w:kern w:val="2"/>
                <w:sz w:val="16"/>
                <w:szCs w:val="16"/>
              </w:rPr>
            </w:pPr>
            <w:r>
              <w:rPr>
                <w:color w:val="000000"/>
                <w:sz w:val="16"/>
                <w:szCs w:val="16"/>
              </w:rPr>
              <w:t>50023023T000003692192</w:t>
            </w:r>
          </w:p>
        </w:tc>
        <w:tc>
          <w:tcPr>
            <w:tcW w:w="512" w:type="dxa"/>
            <w:tcBorders>
              <w:top w:val="single" w:color="000000" w:sz="4" w:space="0"/>
              <w:left w:val="nil"/>
              <w:bottom w:val="single" w:color="000000" w:sz="4" w:space="0"/>
              <w:right w:val="single" w:color="000000" w:sz="4" w:space="0"/>
            </w:tcBorders>
            <w:vAlign w:val="center"/>
          </w:tcPr>
          <w:p w14:paraId="6098BEBC">
            <w:pPr>
              <w:jc w:val="right"/>
              <w:textAlignment w:val="center"/>
              <w:rPr>
                <w:b/>
                <w:bCs/>
                <w:color w:val="000000"/>
                <w:kern w:val="2"/>
                <w:sz w:val="16"/>
                <w:szCs w:val="16"/>
              </w:rPr>
            </w:pPr>
            <w:r>
              <w:rPr>
                <w:b/>
                <w:bCs/>
                <w:color w:val="000000"/>
                <w:sz w:val="16"/>
                <w:szCs w:val="16"/>
              </w:rPr>
              <w:t>自评总分：</w:t>
            </w:r>
          </w:p>
        </w:tc>
        <w:tc>
          <w:tcPr>
            <w:tcW w:w="1232" w:type="dxa"/>
            <w:gridSpan w:val="2"/>
            <w:tcBorders>
              <w:top w:val="single" w:color="000000" w:sz="4" w:space="0"/>
              <w:left w:val="nil"/>
              <w:bottom w:val="single" w:color="000000" w:sz="4" w:space="0"/>
              <w:right w:val="single" w:color="000000" w:sz="4" w:space="0"/>
            </w:tcBorders>
            <w:vAlign w:val="center"/>
          </w:tcPr>
          <w:p w14:paraId="2D9F8EB5">
            <w:pPr>
              <w:ind w:firstLine="160" w:firstLineChars="100"/>
              <w:textAlignment w:val="center"/>
              <w:rPr>
                <w:color w:val="000000"/>
                <w:kern w:val="2"/>
                <w:sz w:val="16"/>
                <w:szCs w:val="16"/>
              </w:rPr>
            </w:pPr>
            <w:r>
              <w:rPr>
                <w:color w:val="000000"/>
                <w:sz w:val="16"/>
                <w:szCs w:val="16"/>
              </w:rPr>
              <w:t>100.00</w:t>
            </w:r>
          </w:p>
        </w:tc>
        <w:tc>
          <w:tcPr>
            <w:tcW w:w="493" w:type="dxa"/>
            <w:tcBorders>
              <w:top w:val="single" w:color="000000" w:sz="4" w:space="0"/>
              <w:left w:val="nil"/>
              <w:bottom w:val="single" w:color="000000" w:sz="4" w:space="0"/>
              <w:right w:val="single" w:color="000000" w:sz="4" w:space="0"/>
            </w:tcBorders>
            <w:vAlign w:val="center"/>
          </w:tcPr>
          <w:p w14:paraId="36CFDCC1">
            <w:pPr>
              <w:widowControl w:val="0"/>
              <w:jc w:val="right"/>
              <w:rPr>
                <w:b/>
                <w:bCs/>
                <w:color w:val="000000"/>
                <w:kern w:val="2"/>
                <w:sz w:val="16"/>
                <w:szCs w:val="16"/>
              </w:rPr>
            </w:pPr>
          </w:p>
        </w:tc>
        <w:tc>
          <w:tcPr>
            <w:tcW w:w="1127" w:type="dxa"/>
            <w:tcBorders>
              <w:top w:val="single" w:color="000000" w:sz="4" w:space="0"/>
              <w:left w:val="nil"/>
              <w:bottom w:val="single" w:color="000000" w:sz="4" w:space="0"/>
              <w:right w:val="single" w:color="000000" w:sz="4" w:space="0"/>
            </w:tcBorders>
            <w:vAlign w:val="center"/>
          </w:tcPr>
          <w:p w14:paraId="1EB24B06">
            <w:pPr>
              <w:widowControl w:val="0"/>
              <w:jc w:val="both"/>
              <w:rPr>
                <w:color w:val="000000"/>
                <w:kern w:val="2"/>
                <w:sz w:val="16"/>
                <w:szCs w:val="16"/>
              </w:rPr>
            </w:pPr>
          </w:p>
        </w:tc>
      </w:tr>
      <w:tr w14:paraId="2B384097">
        <w:tblPrEx>
          <w:tblCellMar>
            <w:top w:w="15" w:type="dxa"/>
            <w:left w:w="15" w:type="dxa"/>
            <w:bottom w:w="15" w:type="dxa"/>
            <w:right w:w="15" w:type="dxa"/>
          </w:tblCellMar>
        </w:tblPrEx>
        <w:trPr>
          <w:trHeight w:val="750" w:hRule="atLeast"/>
        </w:trPr>
        <w:tc>
          <w:tcPr>
            <w:tcW w:w="925" w:type="dxa"/>
            <w:tcBorders>
              <w:top w:val="single" w:color="000000" w:sz="4" w:space="0"/>
              <w:left w:val="single" w:color="000000" w:sz="4" w:space="0"/>
              <w:bottom w:val="single" w:color="000000" w:sz="4" w:space="0"/>
              <w:right w:val="single" w:color="000000" w:sz="4" w:space="0"/>
            </w:tcBorders>
            <w:vAlign w:val="center"/>
          </w:tcPr>
          <w:p w14:paraId="60FE73FF">
            <w:pPr>
              <w:jc w:val="right"/>
              <w:textAlignment w:val="center"/>
              <w:rPr>
                <w:b/>
                <w:bCs/>
                <w:color w:val="000000"/>
                <w:kern w:val="2"/>
                <w:sz w:val="16"/>
                <w:szCs w:val="16"/>
              </w:rPr>
            </w:pPr>
            <w:r>
              <w:rPr>
                <w:b/>
                <w:bCs/>
                <w:color w:val="000000"/>
                <w:sz w:val="16"/>
                <w:szCs w:val="16"/>
              </w:rPr>
              <w:t>项目主管部门：</w:t>
            </w:r>
          </w:p>
        </w:tc>
        <w:tc>
          <w:tcPr>
            <w:tcW w:w="1642" w:type="dxa"/>
            <w:gridSpan w:val="2"/>
            <w:tcBorders>
              <w:top w:val="single" w:color="000000" w:sz="4" w:space="0"/>
              <w:left w:val="nil"/>
              <w:bottom w:val="single" w:color="000000" w:sz="4" w:space="0"/>
              <w:right w:val="single" w:color="000000" w:sz="4" w:space="0"/>
            </w:tcBorders>
            <w:vAlign w:val="center"/>
          </w:tcPr>
          <w:p w14:paraId="171233EF">
            <w:pPr>
              <w:ind w:firstLine="160" w:firstLineChars="100"/>
              <w:textAlignment w:val="center"/>
              <w:rPr>
                <w:color w:val="000000"/>
                <w:kern w:val="2"/>
                <w:sz w:val="16"/>
                <w:szCs w:val="16"/>
              </w:rPr>
            </w:pPr>
            <w:r>
              <w:rPr>
                <w:color w:val="000000"/>
                <w:sz w:val="16"/>
                <w:szCs w:val="16"/>
              </w:rPr>
              <w:t>404-丰都县卫生健康委员会</w:t>
            </w:r>
          </w:p>
        </w:tc>
        <w:tc>
          <w:tcPr>
            <w:tcW w:w="1022" w:type="dxa"/>
            <w:tcBorders>
              <w:top w:val="single" w:color="000000" w:sz="4" w:space="0"/>
              <w:left w:val="nil"/>
              <w:bottom w:val="single" w:color="000000" w:sz="4" w:space="0"/>
              <w:right w:val="single" w:color="000000" w:sz="4" w:space="0"/>
            </w:tcBorders>
            <w:vAlign w:val="center"/>
          </w:tcPr>
          <w:p w14:paraId="3EAC6465">
            <w:pPr>
              <w:jc w:val="right"/>
              <w:textAlignment w:val="center"/>
              <w:rPr>
                <w:b/>
                <w:bCs/>
                <w:color w:val="000000"/>
                <w:kern w:val="2"/>
                <w:sz w:val="16"/>
                <w:szCs w:val="16"/>
              </w:rPr>
            </w:pPr>
            <w:r>
              <w:rPr>
                <w:b/>
                <w:bCs/>
                <w:color w:val="000000"/>
                <w:sz w:val="16"/>
                <w:szCs w:val="16"/>
              </w:rPr>
              <w:t>财政归口处室：</w:t>
            </w:r>
          </w:p>
        </w:tc>
        <w:tc>
          <w:tcPr>
            <w:tcW w:w="1922" w:type="dxa"/>
            <w:gridSpan w:val="2"/>
            <w:tcBorders>
              <w:top w:val="single" w:color="000000" w:sz="4" w:space="0"/>
              <w:left w:val="nil"/>
              <w:bottom w:val="single" w:color="000000" w:sz="4" w:space="0"/>
              <w:right w:val="single" w:color="000000" w:sz="4" w:space="0"/>
            </w:tcBorders>
            <w:vAlign w:val="center"/>
          </w:tcPr>
          <w:p w14:paraId="059D4399">
            <w:pPr>
              <w:ind w:firstLine="160" w:firstLineChars="100"/>
              <w:textAlignment w:val="center"/>
              <w:rPr>
                <w:color w:val="000000"/>
                <w:kern w:val="2"/>
                <w:sz w:val="16"/>
                <w:szCs w:val="16"/>
              </w:rPr>
            </w:pPr>
            <w:r>
              <w:rPr>
                <w:color w:val="000000"/>
                <w:sz w:val="16"/>
                <w:szCs w:val="16"/>
              </w:rPr>
              <w:t>004-社保科</w:t>
            </w:r>
          </w:p>
        </w:tc>
        <w:tc>
          <w:tcPr>
            <w:tcW w:w="512" w:type="dxa"/>
            <w:tcBorders>
              <w:top w:val="single" w:color="000000" w:sz="4" w:space="0"/>
              <w:left w:val="nil"/>
              <w:bottom w:val="single" w:color="000000" w:sz="4" w:space="0"/>
              <w:right w:val="single" w:color="000000" w:sz="4" w:space="0"/>
            </w:tcBorders>
            <w:vAlign w:val="center"/>
          </w:tcPr>
          <w:p w14:paraId="26EF1753">
            <w:pPr>
              <w:jc w:val="right"/>
              <w:textAlignment w:val="center"/>
              <w:rPr>
                <w:b/>
                <w:bCs/>
                <w:color w:val="000000"/>
                <w:kern w:val="2"/>
                <w:sz w:val="16"/>
                <w:szCs w:val="16"/>
              </w:rPr>
            </w:pPr>
            <w:r>
              <w:rPr>
                <w:b/>
                <w:bCs/>
                <w:color w:val="000000"/>
                <w:sz w:val="16"/>
                <w:szCs w:val="16"/>
              </w:rPr>
              <w:t>部门联系人：</w:t>
            </w:r>
          </w:p>
        </w:tc>
        <w:tc>
          <w:tcPr>
            <w:tcW w:w="1232" w:type="dxa"/>
            <w:gridSpan w:val="2"/>
            <w:tcBorders>
              <w:top w:val="single" w:color="000000" w:sz="4" w:space="0"/>
              <w:left w:val="nil"/>
              <w:bottom w:val="single" w:color="000000" w:sz="4" w:space="0"/>
              <w:right w:val="single" w:color="000000" w:sz="4" w:space="0"/>
            </w:tcBorders>
            <w:vAlign w:val="center"/>
          </w:tcPr>
          <w:p w14:paraId="3F98C48D">
            <w:pPr>
              <w:ind w:firstLine="160" w:firstLineChars="100"/>
              <w:textAlignment w:val="center"/>
              <w:rPr>
                <w:color w:val="000000"/>
                <w:kern w:val="2"/>
                <w:sz w:val="16"/>
                <w:szCs w:val="16"/>
              </w:rPr>
            </w:pPr>
            <w:r>
              <w:rPr>
                <w:color w:val="000000"/>
                <w:sz w:val="16"/>
                <w:szCs w:val="16"/>
              </w:rPr>
              <w:t>秦建娟</w:t>
            </w:r>
          </w:p>
        </w:tc>
        <w:tc>
          <w:tcPr>
            <w:tcW w:w="493" w:type="dxa"/>
            <w:tcBorders>
              <w:top w:val="single" w:color="000000" w:sz="4" w:space="0"/>
              <w:left w:val="nil"/>
              <w:bottom w:val="single" w:color="000000" w:sz="4" w:space="0"/>
              <w:right w:val="single" w:color="000000" w:sz="4" w:space="0"/>
            </w:tcBorders>
            <w:vAlign w:val="center"/>
          </w:tcPr>
          <w:p w14:paraId="3003B7AB">
            <w:pPr>
              <w:jc w:val="right"/>
              <w:textAlignment w:val="center"/>
              <w:rPr>
                <w:b/>
                <w:bCs/>
                <w:color w:val="000000"/>
                <w:kern w:val="2"/>
                <w:sz w:val="16"/>
                <w:szCs w:val="16"/>
              </w:rPr>
            </w:pPr>
            <w:r>
              <w:rPr>
                <w:b/>
                <w:bCs/>
                <w:color w:val="000000"/>
                <w:sz w:val="16"/>
                <w:szCs w:val="16"/>
              </w:rPr>
              <w:t>联系电话：</w:t>
            </w:r>
          </w:p>
        </w:tc>
        <w:tc>
          <w:tcPr>
            <w:tcW w:w="1127" w:type="dxa"/>
            <w:tcBorders>
              <w:top w:val="single" w:color="000000" w:sz="4" w:space="0"/>
              <w:left w:val="nil"/>
              <w:bottom w:val="single" w:color="000000" w:sz="4" w:space="0"/>
              <w:right w:val="single" w:color="000000" w:sz="4" w:space="0"/>
            </w:tcBorders>
            <w:vAlign w:val="center"/>
          </w:tcPr>
          <w:p w14:paraId="6968F063">
            <w:pPr>
              <w:textAlignment w:val="center"/>
              <w:rPr>
                <w:color w:val="000000"/>
                <w:kern w:val="2"/>
                <w:sz w:val="16"/>
                <w:szCs w:val="16"/>
              </w:rPr>
            </w:pPr>
            <w:r>
              <w:rPr>
                <w:color w:val="000000"/>
                <w:sz w:val="16"/>
                <w:szCs w:val="16"/>
              </w:rPr>
              <w:t>023-70639036</w:t>
            </w:r>
          </w:p>
        </w:tc>
      </w:tr>
      <w:tr w14:paraId="0BA80141">
        <w:tblPrEx>
          <w:tblCellMar>
            <w:top w:w="15" w:type="dxa"/>
            <w:left w:w="15" w:type="dxa"/>
            <w:bottom w:w="15" w:type="dxa"/>
            <w:right w:w="15" w:type="dxa"/>
          </w:tblCellMar>
        </w:tblPrEx>
        <w:trPr>
          <w:trHeight w:val="900"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6901FE75">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资金情况</w:t>
            </w:r>
          </w:p>
        </w:tc>
      </w:tr>
      <w:tr w14:paraId="554F9341">
        <w:tblPrEx>
          <w:tblCellMar>
            <w:top w:w="15" w:type="dxa"/>
            <w:left w:w="15" w:type="dxa"/>
            <w:bottom w:w="15" w:type="dxa"/>
            <w:right w:w="15" w:type="dxa"/>
          </w:tblCellMar>
        </w:tblPrEx>
        <w:trPr>
          <w:trHeight w:val="750" w:hRule="atLeast"/>
        </w:trPr>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342735E7">
            <w:pPr>
              <w:widowControl w:val="0"/>
              <w:jc w:val="center"/>
              <w:rPr>
                <w:color w:val="000000"/>
                <w:kern w:val="2"/>
                <w:sz w:val="16"/>
                <w:szCs w:val="16"/>
              </w:rPr>
            </w:pPr>
          </w:p>
        </w:tc>
        <w:tc>
          <w:tcPr>
            <w:tcW w:w="1738" w:type="dxa"/>
            <w:gridSpan w:val="2"/>
            <w:tcBorders>
              <w:top w:val="single" w:color="000000" w:sz="4" w:space="0"/>
              <w:left w:val="nil"/>
              <w:bottom w:val="single" w:color="000000" w:sz="4" w:space="0"/>
              <w:right w:val="single" w:color="000000" w:sz="4" w:space="0"/>
            </w:tcBorders>
            <w:vAlign w:val="center"/>
          </w:tcPr>
          <w:p w14:paraId="627141C5">
            <w:pPr>
              <w:jc w:val="center"/>
              <w:textAlignment w:val="center"/>
              <w:rPr>
                <w:b/>
                <w:bCs/>
                <w:color w:val="000000"/>
                <w:kern w:val="2"/>
                <w:sz w:val="16"/>
                <w:szCs w:val="16"/>
              </w:rPr>
            </w:pPr>
            <w:r>
              <w:rPr>
                <w:b/>
                <w:bCs/>
                <w:color w:val="000000"/>
                <w:sz w:val="16"/>
                <w:szCs w:val="16"/>
              </w:rPr>
              <w:t>年初预算数</w:t>
            </w:r>
          </w:p>
        </w:tc>
        <w:tc>
          <w:tcPr>
            <w:tcW w:w="1922" w:type="dxa"/>
            <w:gridSpan w:val="2"/>
            <w:tcBorders>
              <w:top w:val="single" w:color="000000" w:sz="4" w:space="0"/>
              <w:left w:val="nil"/>
              <w:bottom w:val="single" w:color="000000" w:sz="4" w:space="0"/>
              <w:right w:val="single" w:color="000000" w:sz="4" w:space="0"/>
            </w:tcBorders>
            <w:vAlign w:val="center"/>
          </w:tcPr>
          <w:p w14:paraId="5932E518">
            <w:pPr>
              <w:jc w:val="center"/>
              <w:textAlignment w:val="center"/>
              <w:rPr>
                <w:b/>
                <w:bCs/>
                <w:color w:val="000000"/>
                <w:kern w:val="2"/>
                <w:sz w:val="16"/>
                <w:szCs w:val="16"/>
              </w:rPr>
            </w:pPr>
            <w:r>
              <w:rPr>
                <w:b/>
                <w:bCs/>
                <w:color w:val="000000"/>
                <w:sz w:val="16"/>
                <w:szCs w:val="16"/>
              </w:rPr>
              <w:t>全年（调整）预算数</w:t>
            </w:r>
          </w:p>
        </w:tc>
        <w:tc>
          <w:tcPr>
            <w:tcW w:w="1264" w:type="dxa"/>
            <w:gridSpan w:val="2"/>
            <w:tcBorders>
              <w:top w:val="single" w:color="000000" w:sz="4" w:space="0"/>
              <w:left w:val="nil"/>
              <w:bottom w:val="single" w:color="000000" w:sz="4" w:space="0"/>
              <w:right w:val="single" w:color="000000" w:sz="4" w:space="0"/>
            </w:tcBorders>
            <w:vAlign w:val="center"/>
          </w:tcPr>
          <w:p w14:paraId="1F1C157D">
            <w:pPr>
              <w:jc w:val="center"/>
              <w:textAlignment w:val="center"/>
              <w:rPr>
                <w:b/>
                <w:bCs/>
                <w:color w:val="000000"/>
                <w:kern w:val="2"/>
                <w:sz w:val="16"/>
                <w:szCs w:val="16"/>
              </w:rPr>
            </w:pPr>
            <w:r>
              <w:rPr>
                <w:b/>
                <w:bCs/>
                <w:color w:val="000000"/>
                <w:sz w:val="16"/>
                <w:szCs w:val="16"/>
              </w:rPr>
              <w:t>全年执行数</w:t>
            </w:r>
          </w:p>
        </w:tc>
        <w:tc>
          <w:tcPr>
            <w:tcW w:w="480" w:type="dxa"/>
            <w:tcBorders>
              <w:top w:val="single" w:color="000000" w:sz="4" w:space="0"/>
              <w:left w:val="nil"/>
              <w:bottom w:val="single" w:color="000000" w:sz="4" w:space="0"/>
              <w:right w:val="single" w:color="000000" w:sz="4" w:space="0"/>
            </w:tcBorders>
            <w:vAlign w:val="center"/>
          </w:tcPr>
          <w:p w14:paraId="30C6EE17">
            <w:pPr>
              <w:jc w:val="center"/>
              <w:textAlignment w:val="center"/>
              <w:rPr>
                <w:b/>
                <w:bCs/>
                <w:color w:val="000000"/>
                <w:kern w:val="2"/>
                <w:sz w:val="16"/>
                <w:szCs w:val="16"/>
              </w:rPr>
            </w:pPr>
            <w:r>
              <w:rPr>
                <w:b/>
                <w:bCs/>
                <w:color w:val="000000"/>
                <w:sz w:val="16"/>
                <w:szCs w:val="16"/>
              </w:rPr>
              <w:t>执行率</w:t>
            </w:r>
          </w:p>
        </w:tc>
        <w:tc>
          <w:tcPr>
            <w:tcW w:w="493" w:type="dxa"/>
            <w:tcBorders>
              <w:top w:val="single" w:color="000000" w:sz="4" w:space="0"/>
              <w:left w:val="nil"/>
              <w:bottom w:val="single" w:color="000000" w:sz="4" w:space="0"/>
              <w:right w:val="single" w:color="000000" w:sz="4" w:space="0"/>
            </w:tcBorders>
            <w:vAlign w:val="center"/>
          </w:tcPr>
          <w:p w14:paraId="35515841">
            <w:pPr>
              <w:textAlignment w:val="center"/>
              <w:rPr>
                <w:b/>
                <w:bCs/>
                <w:color w:val="000000"/>
                <w:kern w:val="2"/>
                <w:sz w:val="16"/>
                <w:szCs w:val="16"/>
              </w:rPr>
            </w:pPr>
            <w:r>
              <w:rPr>
                <w:b/>
                <w:bCs/>
                <w:color w:val="000000"/>
                <w:sz w:val="16"/>
                <w:szCs w:val="16"/>
              </w:rPr>
              <w:t>执行率权重</w:t>
            </w:r>
          </w:p>
        </w:tc>
        <w:tc>
          <w:tcPr>
            <w:tcW w:w="1127" w:type="dxa"/>
            <w:tcBorders>
              <w:top w:val="single" w:color="000000" w:sz="4" w:space="0"/>
              <w:left w:val="nil"/>
              <w:bottom w:val="single" w:color="000000" w:sz="4" w:space="0"/>
              <w:right w:val="single" w:color="000000" w:sz="4" w:space="0"/>
            </w:tcBorders>
            <w:vAlign w:val="center"/>
          </w:tcPr>
          <w:p w14:paraId="73F09574">
            <w:pPr>
              <w:jc w:val="center"/>
              <w:textAlignment w:val="center"/>
              <w:rPr>
                <w:b/>
                <w:bCs/>
                <w:color w:val="000000"/>
                <w:kern w:val="2"/>
                <w:sz w:val="16"/>
                <w:szCs w:val="16"/>
              </w:rPr>
            </w:pPr>
            <w:r>
              <w:rPr>
                <w:b/>
                <w:bCs/>
                <w:color w:val="000000"/>
                <w:sz w:val="16"/>
                <w:szCs w:val="16"/>
              </w:rPr>
              <w:t>执行率得分</w:t>
            </w:r>
          </w:p>
        </w:tc>
      </w:tr>
      <w:tr w14:paraId="1DDF27B0">
        <w:tblPrEx>
          <w:tblCellMar>
            <w:top w:w="15" w:type="dxa"/>
            <w:left w:w="15" w:type="dxa"/>
            <w:bottom w:w="15" w:type="dxa"/>
            <w:right w:w="15" w:type="dxa"/>
          </w:tblCellMar>
        </w:tblPrEx>
        <w:trPr>
          <w:trHeight w:val="424" w:hRule="atLeast"/>
        </w:trPr>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348E4ED6">
            <w:pPr>
              <w:widowControl w:val="0"/>
              <w:jc w:val="both"/>
              <w:rPr>
                <w:color w:val="000000"/>
                <w:kern w:val="2"/>
                <w:sz w:val="16"/>
                <w:szCs w:val="16"/>
              </w:rPr>
            </w:pPr>
            <w:r>
              <w:rPr>
                <w:color w:val="000000"/>
                <w:sz w:val="16"/>
                <w:szCs w:val="16"/>
              </w:rPr>
              <w:t>年度总金额</w:t>
            </w:r>
          </w:p>
        </w:tc>
        <w:tc>
          <w:tcPr>
            <w:tcW w:w="716" w:type="dxa"/>
            <w:tcBorders>
              <w:top w:val="single" w:color="000000" w:sz="4" w:space="0"/>
              <w:left w:val="nil"/>
              <w:bottom w:val="single" w:color="000000" w:sz="4" w:space="0"/>
            </w:tcBorders>
            <w:vAlign w:val="center"/>
          </w:tcPr>
          <w:p w14:paraId="0A83F2E6">
            <w:pPr>
              <w:widowControl w:val="0"/>
              <w:jc w:val="both"/>
              <w:rPr>
                <w:color w:val="000000"/>
                <w:kern w:val="2"/>
                <w:sz w:val="16"/>
                <w:szCs w:val="16"/>
              </w:rPr>
            </w:pPr>
          </w:p>
        </w:tc>
        <w:tc>
          <w:tcPr>
            <w:tcW w:w="1022" w:type="dxa"/>
            <w:tcBorders>
              <w:top w:val="single" w:color="000000" w:sz="4" w:space="0"/>
              <w:bottom w:val="single" w:color="000000" w:sz="4" w:space="0"/>
              <w:right w:val="single" w:color="000000" w:sz="4" w:space="0"/>
            </w:tcBorders>
            <w:vAlign w:val="center"/>
          </w:tcPr>
          <w:p w14:paraId="1EE3474C">
            <w:pPr>
              <w:textAlignment w:val="center"/>
              <w:rPr>
                <w:color w:val="000000"/>
                <w:kern w:val="2"/>
                <w:sz w:val="16"/>
                <w:szCs w:val="16"/>
              </w:rPr>
            </w:pPr>
            <w:r>
              <w:rPr>
                <w:color w:val="000000"/>
                <w:sz w:val="16"/>
                <w:szCs w:val="16"/>
              </w:rPr>
              <w:t xml:space="preserve">0.00 </w:t>
            </w:r>
          </w:p>
        </w:tc>
        <w:tc>
          <w:tcPr>
            <w:tcW w:w="885" w:type="dxa"/>
            <w:tcBorders>
              <w:top w:val="single" w:color="000000" w:sz="4" w:space="0"/>
              <w:left w:val="nil"/>
              <w:bottom w:val="single" w:color="000000" w:sz="4" w:space="0"/>
            </w:tcBorders>
            <w:vAlign w:val="center"/>
          </w:tcPr>
          <w:p w14:paraId="3300FFAB">
            <w:pPr>
              <w:widowControl w:val="0"/>
              <w:jc w:val="both"/>
              <w:rPr>
                <w:color w:val="000000"/>
                <w:kern w:val="2"/>
                <w:sz w:val="16"/>
                <w:szCs w:val="16"/>
              </w:rPr>
            </w:pPr>
          </w:p>
        </w:tc>
        <w:tc>
          <w:tcPr>
            <w:tcW w:w="1037" w:type="dxa"/>
            <w:tcBorders>
              <w:top w:val="single" w:color="000000" w:sz="4" w:space="0"/>
              <w:bottom w:val="single" w:color="000000" w:sz="4" w:space="0"/>
              <w:right w:val="single" w:color="000000" w:sz="4" w:space="0"/>
            </w:tcBorders>
            <w:vAlign w:val="center"/>
          </w:tcPr>
          <w:p w14:paraId="49F3F0A6">
            <w:pPr>
              <w:textAlignment w:val="center"/>
              <w:rPr>
                <w:color w:val="000000"/>
                <w:kern w:val="2"/>
                <w:sz w:val="16"/>
                <w:szCs w:val="16"/>
              </w:rPr>
            </w:pPr>
            <w:r>
              <w:rPr>
                <w:color w:val="000000"/>
                <w:sz w:val="16"/>
                <w:szCs w:val="16"/>
              </w:rPr>
              <w:t xml:space="preserve">14,400.00 </w:t>
            </w:r>
          </w:p>
        </w:tc>
        <w:tc>
          <w:tcPr>
            <w:tcW w:w="512" w:type="dxa"/>
            <w:tcBorders>
              <w:top w:val="single" w:color="000000" w:sz="4" w:space="0"/>
              <w:left w:val="nil"/>
              <w:bottom w:val="single" w:color="000000" w:sz="4" w:space="0"/>
            </w:tcBorders>
            <w:vAlign w:val="center"/>
          </w:tcPr>
          <w:p w14:paraId="5FC620B0">
            <w:pPr>
              <w:widowControl w:val="0"/>
              <w:jc w:val="both"/>
              <w:rPr>
                <w:color w:val="000000"/>
                <w:kern w:val="2"/>
                <w:sz w:val="16"/>
                <w:szCs w:val="16"/>
              </w:rPr>
            </w:pPr>
          </w:p>
        </w:tc>
        <w:tc>
          <w:tcPr>
            <w:tcW w:w="752" w:type="dxa"/>
            <w:tcBorders>
              <w:top w:val="single" w:color="000000" w:sz="4" w:space="0"/>
              <w:bottom w:val="single" w:color="000000" w:sz="4" w:space="0"/>
              <w:right w:val="single" w:color="000000" w:sz="4" w:space="0"/>
            </w:tcBorders>
            <w:vAlign w:val="center"/>
          </w:tcPr>
          <w:p w14:paraId="2C04E937">
            <w:pPr>
              <w:textAlignment w:val="center"/>
              <w:rPr>
                <w:color w:val="000000"/>
                <w:kern w:val="2"/>
                <w:sz w:val="16"/>
                <w:szCs w:val="16"/>
              </w:rPr>
            </w:pPr>
            <w:r>
              <w:rPr>
                <w:color w:val="000000"/>
                <w:sz w:val="16"/>
                <w:szCs w:val="16"/>
              </w:rPr>
              <w:t xml:space="preserve">14,400.00 </w:t>
            </w:r>
          </w:p>
        </w:tc>
        <w:tc>
          <w:tcPr>
            <w:tcW w:w="480" w:type="dxa"/>
            <w:tcBorders>
              <w:top w:val="single" w:color="000000" w:sz="4" w:space="0"/>
              <w:left w:val="nil"/>
              <w:bottom w:val="single" w:color="000000" w:sz="4" w:space="0"/>
              <w:right w:val="single" w:color="000000" w:sz="4" w:space="0"/>
            </w:tcBorders>
            <w:vAlign w:val="center"/>
          </w:tcPr>
          <w:p w14:paraId="78F0F7E3">
            <w:pPr>
              <w:widowControl w:val="0"/>
              <w:jc w:val="both"/>
              <w:rPr>
                <w:color w:val="000000"/>
                <w:kern w:val="2"/>
                <w:sz w:val="16"/>
                <w:szCs w:val="16"/>
              </w:rPr>
            </w:pPr>
          </w:p>
        </w:tc>
        <w:tc>
          <w:tcPr>
            <w:tcW w:w="493" w:type="dxa"/>
            <w:tcBorders>
              <w:top w:val="single" w:color="000000" w:sz="4" w:space="0"/>
              <w:left w:val="nil"/>
              <w:bottom w:val="single" w:color="000000" w:sz="4" w:space="0"/>
              <w:right w:val="single" w:color="000000" w:sz="4" w:space="0"/>
            </w:tcBorders>
            <w:vAlign w:val="center"/>
          </w:tcPr>
          <w:p w14:paraId="6DB6011B">
            <w:pPr>
              <w:widowControl w:val="0"/>
              <w:jc w:val="both"/>
              <w:rPr>
                <w:color w:val="000000"/>
                <w:kern w:val="2"/>
                <w:sz w:val="16"/>
                <w:szCs w:val="16"/>
              </w:rPr>
            </w:pPr>
          </w:p>
        </w:tc>
        <w:tc>
          <w:tcPr>
            <w:tcW w:w="1127" w:type="dxa"/>
            <w:tcBorders>
              <w:top w:val="single" w:color="000000" w:sz="4" w:space="0"/>
              <w:left w:val="nil"/>
              <w:bottom w:val="single" w:color="000000" w:sz="4" w:space="0"/>
              <w:right w:val="single" w:color="000000" w:sz="4" w:space="0"/>
            </w:tcBorders>
            <w:vAlign w:val="center"/>
          </w:tcPr>
          <w:p w14:paraId="289C375E">
            <w:pPr>
              <w:widowControl w:val="0"/>
              <w:jc w:val="right"/>
              <w:rPr>
                <w:color w:val="000000"/>
                <w:kern w:val="2"/>
                <w:sz w:val="16"/>
                <w:szCs w:val="16"/>
              </w:rPr>
            </w:pPr>
          </w:p>
        </w:tc>
      </w:tr>
      <w:tr w14:paraId="72CF4D37">
        <w:tblPrEx>
          <w:tblCellMar>
            <w:top w:w="15" w:type="dxa"/>
            <w:left w:w="15" w:type="dxa"/>
            <w:bottom w:w="15" w:type="dxa"/>
            <w:right w:w="15" w:type="dxa"/>
          </w:tblCellMar>
        </w:tblPrEx>
        <w:trPr>
          <w:trHeight w:val="507" w:hRule="atLeast"/>
        </w:trPr>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62275B18">
            <w:pPr>
              <w:widowControl w:val="0"/>
              <w:jc w:val="both"/>
              <w:rPr>
                <w:color w:val="000000"/>
                <w:kern w:val="2"/>
                <w:sz w:val="16"/>
                <w:szCs w:val="16"/>
              </w:rPr>
            </w:pPr>
            <w:r>
              <w:rPr>
                <w:color w:val="000000"/>
                <w:sz w:val="16"/>
                <w:szCs w:val="16"/>
              </w:rPr>
              <w:t>其中：财政拨款</w:t>
            </w:r>
          </w:p>
        </w:tc>
        <w:tc>
          <w:tcPr>
            <w:tcW w:w="716" w:type="dxa"/>
            <w:tcBorders>
              <w:top w:val="single" w:color="000000" w:sz="4" w:space="0"/>
              <w:left w:val="nil"/>
              <w:bottom w:val="single" w:color="000000" w:sz="4" w:space="0"/>
            </w:tcBorders>
            <w:vAlign w:val="center"/>
          </w:tcPr>
          <w:p w14:paraId="3F6BE927">
            <w:pPr>
              <w:widowControl w:val="0"/>
              <w:jc w:val="both"/>
              <w:rPr>
                <w:color w:val="000000"/>
                <w:kern w:val="2"/>
                <w:sz w:val="16"/>
                <w:szCs w:val="16"/>
              </w:rPr>
            </w:pPr>
          </w:p>
        </w:tc>
        <w:tc>
          <w:tcPr>
            <w:tcW w:w="1022" w:type="dxa"/>
            <w:tcBorders>
              <w:top w:val="single" w:color="000000" w:sz="4" w:space="0"/>
              <w:bottom w:val="single" w:color="000000" w:sz="4" w:space="0"/>
              <w:right w:val="single" w:color="000000" w:sz="4" w:space="0"/>
            </w:tcBorders>
            <w:vAlign w:val="center"/>
          </w:tcPr>
          <w:p w14:paraId="7FCD8D55">
            <w:pPr>
              <w:textAlignment w:val="center"/>
              <w:rPr>
                <w:color w:val="000000"/>
                <w:kern w:val="2"/>
                <w:sz w:val="16"/>
                <w:szCs w:val="16"/>
              </w:rPr>
            </w:pPr>
            <w:r>
              <w:rPr>
                <w:color w:val="000000"/>
                <w:sz w:val="16"/>
                <w:szCs w:val="16"/>
              </w:rPr>
              <w:t xml:space="preserve">0.00 </w:t>
            </w:r>
          </w:p>
        </w:tc>
        <w:tc>
          <w:tcPr>
            <w:tcW w:w="885" w:type="dxa"/>
            <w:tcBorders>
              <w:top w:val="single" w:color="000000" w:sz="4" w:space="0"/>
              <w:left w:val="nil"/>
              <w:bottom w:val="single" w:color="000000" w:sz="4" w:space="0"/>
            </w:tcBorders>
            <w:vAlign w:val="center"/>
          </w:tcPr>
          <w:p w14:paraId="60D04BE3">
            <w:pPr>
              <w:widowControl w:val="0"/>
              <w:jc w:val="both"/>
              <w:rPr>
                <w:color w:val="000000"/>
                <w:kern w:val="2"/>
                <w:sz w:val="16"/>
                <w:szCs w:val="16"/>
              </w:rPr>
            </w:pPr>
          </w:p>
        </w:tc>
        <w:tc>
          <w:tcPr>
            <w:tcW w:w="1037" w:type="dxa"/>
            <w:tcBorders>
              <w:top w:val="single" w:color="000000" w:sz="4" w:space="0"/>
              <w:bottom w:val="single" w:color="000000" w:sz="4" w:space="0"/>
              <w:right w:val="single" w:color="000000" w:sz="4" w:space="0"/>
            </w:tcBorders>
            <w:vAlign w:val="center"/>
          </w:tcPr>
          <w:p w14:paraId="5B485D37">
            <w:pPr>
              <w:textAlignment w:val="center"/>
              <w:rPr>
                <w:color w:val="000000"/>
                <w:kern w:val="2"/>
                <w:sz w:val="16"/>
                <w:szCs w:val="16"/>
              </w:rPr>
            </w:pPr>
            <w:r>
              <w:rPr>
                <w:color w:val="000000"/>
                <w:sz w:val="16"/>
                <w:szCs w:val="16"/>
              </w:rPr>
              <w:t xml:space="preserve">14,400.00 </w:t>
            </w:r>
          </w:p>
        </w:tc>
        <w:tc>
          <w:tcPr>
            <w:tcW w:w="512" w:type="dxa"/>
            <w:tcBorders>
              <w:top w:val="single" w:color="000000" w:sz="4" w:space="0"/>
              <w:left w:val="nil"/>
              <w:bottom w:val="single" w:color="000000" w:sz="4" w:space="0"/>
            </w:tcBorders>
            <w:vAlign w:val="center"/>
          </w:tcPr>
          <w:p w14:paraId="7851512A">
            <w:pPr>
              <w:widowControl w:val="0"/>
              <w:jc w:val="both"/>
              <w:rPr>
                <w:color w:val="000000"/>
                <w:kern w:val="2"/>
                <w:sz w:val="16"/>
                <w:szCs w:val="16"/>
              </w:rPr>
            </w:pPr>
          </w:p>
        </w:tc>
        <w:tc>
          <w:tcPr>
            <w:tcW w:w="752" w:type="dxa"/>
            <w:tcBorders>
              <w:top w:val="single" w:color="000000" w:sz="4" w:space="0"/>
              <w:bottom w:val="single" w:color="000000" w:sz="4" w:space="0"/>
              <w:right w:val="single" w:color="000000" w:sz="4" w:space="0"/>
            </w:tcBorders>
            <w:vAlign w:val="center"/>
          </w:tcPr>
          <w:p w14:paraId="318949C9">
            <w:pPr>
              <w:textAlignment w:val="center"/>
              <w:rPr>
                <w:color w:val="000000"/>
                <w:kern w:val="2"/>
                <w:sz w:val="16"/>
                <w:szCs w:val="16"/>
              </w:rPr>
            </w:pPr>
            <w:r>
              <w:rPr>
                <w:color w:val="000000"/>
                <w:sz w:val="16"/>
                <w:szCs w:val="16"/>
              </w:rPr>
              <w:t xml:space="preserve">14,400.00 </w:t>
            </w:r>
          </w:p>
        </w:tc>
        <w:tc>
          <w:tcPr>
            <w:tcW w:w="480" w:type="dxa"/>
            <w:tcBorders>
              <w:top w:val="single" w:color="000000" w:sz="4" w:space="0"/>
              <w:left w:val="nil"/>
              <w:bottom w:val="single" w:color="000000" w:sz="4" w:space="0"/>
              <w:right w:val="single" w:color="000000" w:sz="4" w:space="0"/>
            </w:tcBorders>
            <w:vAlign w:val="center"/>
          </w:tcPr>
          <w:p w14:paraId="4048F127">
            <w:pPr>
              <w:textAlignment w:val="center"/>
              <w:rPr>
                <w:color w:val="000000"/>
                <w:kern w:val="2"/>
                <w:sz w:val="16"/>
                <w:szCs w:val="16"/>
              </w:rPr>
            </w:pPr>
            <w:r>
              <w:rPr>
                <w:color w:val="000000"/>
                <w:sz w:val="16"/>
                <w:szCs w:val="16"/>
              </w:rPr>
              <w:t>100</w:t>
            </w:r>
          </w:p>
        </w:tc>
        <w:tc>
          <w:tcPr>
            <w:tcW w:w="493" w:type="dxa"/>
            <w:tcBorders>
              <w:top w:val="single" w:color="000000" w:sz="4" w:space="0"/>
              <w:left w:val="nil"/>
              <w:bottom w:val="single" w:color="000000" w:sz="4" w:space="0"/>
              <w:right w:val="single" w:color="000000" w:sz="4" w:space="0"/>
            </w:tcBorders>
            <w:vAlign w:val="center"/>
          </w:tcPr>
          <w:p w14:paraId="51A63571">
            <w:pPr>
              <w:textAlignment w:val="center"/>
              <w:rPr>
                <w:color w:val="000000"/>
                <w:kern w:val="2"/>
                <w:sz w:val="16"/>
                <w:szCs w:val="16"/>
              </w:rPr>
            </w:pPr>
            <w:r>
              <w:rPr>
                <w:color w:val="000000"/>
                <w:sz w:val="16"/>
                <w:szCs w:val="16"/>
              </w:rPr>
              <w:t>10.00</w:t>
            </w:r>
          </w:p>
        </w:tc>
        <w:tc>
          <w:tcPr>
            <w:tcW w:w="1127" w:type="dxa"/>
            <w:tcBorders>
              <w:top w:val="single" w:color="000000" w:sz="4" w:space="0"/>
              <w:left w:val="nil"/>
              <w:bottom w:val="single" w:color="000000" w:sz="4" w:space="0"/>
              <w:right w:val="single" w:color="000000" w:sz="4" w:space="0"/>
            </w:tcBorders>
            <w:vAlign w:val="center"/>
          </w:tcPr>
          <w:p w14:paraId="69E10D1E">
            <w:pPr>
              <w:ind w:firstLine="160" w:firstLineChars="100"/>
              <w:jc w:val="right"/>
              <w:textAlignment w:val="center"/>
              <w:rPr>
                <w:color w:val="000000"/>
                <w:kern w:val="2"/>
                <w:sz w:val="16"/>
                <w:szCs w:val="16"/>
              </w:rPr>
            </w:pPr>
            <w:r>
              <w:rPr>
                <w:color w:val="000000"/>
                <w:sz w:val="16"/>
                <w:szCs w:val="16"/>
              </w:rPr>
              <w:t xml:space="preserve">10.00 </w:t>
            </w:r>
          </w:p>
        </w:tc>
      </w:tr>
      <w:tr w14:paraId="4B99670D">
        <w:tblPrEx>
          <w:tblCellMar>
            <w:top w:w="15" w:type="dxa"/>
            <w:left w:w="15" w:type="dxa"/>
            <w:bottom w:w="15" w:type="dxa"/>
            <w:right w:w="15" w:type="dxa"/>
          </w:tblCellMar>
        </w:tblPrEx>
        <w:trPr>
          <w:trHeight w:val="433" w:hRule="atLeast"/>
        </w:trPr>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38D48FCC">
            <w:pPr>
              <w:widowControl w:val="0"/>
              <w:jc w:val="both"/>
              <w:rPr>
                <w:color w:val="000000"/>
                <w:kern w:val="2"/>
                <w:sz w:val="16"/>
                <w:szCs w:val="16"/>
              </w:rPr>
            </w:pPr>
            <w:r>
              <w:rPr>
                <w:color w:val="000000"/>
                <w:sz w:val="16"/>
                <w:szCs w:val="16"/>
              </w:rPr>
              <w:t>一般公共预算</w:t>
            </w:r>
          </w:p>
        </w:tc>
        <w:tc>
          <w:tcPr>
            <w:tcW w:w="716" w:type="dxa"/>
            <w:tcBorders>
              <w:top w:val="single" w:color="000000" w:sz="4" w:space="0"/>
              <w:left w:val="nil"/>
              <w:bottom w:val="single" w:color="000000" w:sz="4" w:space="0"/>
            </w:tcBorders>
            <w:vAlign w:val="center"/>
          </w:tcPr>
          <w:p w14:paraId="3A82D79E">
            <w:pPr>
              <w:widowControl w:val="0"/>
              <w:jc w:val="both"/>
              <w:rPr>
                <w:color w:val="000000"/>
                <w:kern w:val="2"/>
                <w:sz w:val="16"/>
                <w:szCs w:val="16"/>
              </w:rPr>
            </w:pPr>
          </w:p>
        </w:tc>
        <w:tc>
          <w:tcPr>
            <w:tcW w:w="1022" w:type="dxa"/>
            <w:tcBorders>
              <w:top w:val="single" w:color="000000" w:sz="4" w:space="0"/>
              <w:bottom w:val="single" w:color="000000" w:sz="4" w:space="0"/>
              <w:right w:val="single" w:color="000000" w:sz="4" w:space="0"/>
            </w:tcBorders>
            <w:vAlign w:val="center"/>
          </w:tcPr>
          <w:p w14:paraId="4CCF5304">
            <w:pPr>
              <w:textAlignment w:val="center"/>
              <w:rPr>
                <w:color w:val="000000"/>
                <w:kern w:val="2"/>
                <w:sz w:val="16"/>
                <w:szCs w:val="16"/>
              </w:rPr>
            </w:pPr>
            <w:r>
              <w:rPr>
                <w:color w:val="000000"/>
                <w:sz w:val="16"/>
                <w:szCs w:val="16"/>
              </w:rPr>
              <w:t xml:space="preserve">0.00 </w:t>
            </w:r>
          </w:p>
        </w:tc>
        <w:tc>
          <w:tcPr>
            <w:tcW w:w="885" w:type="dxa"/>
            <w:tcBorders>
              <w:top w:val="single" w:color="000000" w:sz="4" w:space="0"/>
              <w:left w:val="nil"/>
              <w:bottom w:val="single" w:color="000000" w:sz="4" w:space="0"/>
            </w:tcBorders>
            <w:vAlign w:val="center"/>
          </w:tcPr>
          <w:p w14:paraId="52D2DEE1">
            <w:pPr>
              <w:widowControl w:val="0"/>
              <w:jc w:val="both"/>
              <w:rPr>
                <w:color w:val="000000"/>
                <w:kern w:val="2"/>
                <w:sz w:val="16"/>
                <w:szCs w:val="16"/>
              </w:rPr>
            </w:pPr>
          </w:p>
        </w:tc>
        <w:tc>
          <w:tcPr>
            <w:tcW w:w="1037" w:type="dxa"/>
            <w:tcBorders>
              <w:top w:val="single" w:color="000000" w:sz="4" w:space="0"/>
              <w:bottom w:val="single" w:color="000000" w:sz="4" w:space="0"/>
              <w:right w:val="single" w:color="000000" w:sz="4" w:space="0"/>
            </w:tcBorders>
            <w:vAlign w:val="center"/>
          </w:tcPr>
          <w:p w14:paraId="6764B571">
            <w:pPr>
              <w:textAlignment w:val="center"/>
              <w:rPr>
                <w:color w:val="000000"/>
                <w:kern w:val="2"/>
                <w:sz w:val="16"/>
                <w:szCs w:val="16"/>
              </w:rPr>
            </w:pPr>
            <w:r>
              <w:rPr>
                <w:color w:val="000000"/>
                <w:sz w:val="16"/>
                <w:szCs w:val="16"/>
              </w:rPr>
              <w:t xml:space="preserve">14,400.00 </w:t>
            </w:r>
          </w:p>
        </w:tc>
        <w:tc>
          <w:tcPr>
            <w:tcW w:w="512" w:type="dxa"/>
            <w:tcBorders>
              <w:top w:val="single" w:color="000000" w:sz="4" w:space="0"/>
              <w:left w:val="nil"/>
              <w:bottom w:val="single" w:color="000000" w:sz="4" w:space="0"/>
            </w:tcBorders>
            <w:vAlign w:val="center"/>
          </w:tcPr>
          <w:p w14:paraId="0D2BD0C0">
            <w:pPr>
              <w:widowControl w:val="0"/>
              <w:jc w:val="both"/>
              <w:rPr>
                <w:color w:val="000000"/>
                <w:kern w:val="2"/>
                <w:sz w:val="16"/>
                <w:szCs w:val="16"/>
              </w:rPr>
            </w:pPr>
          </w:p>
        </w:tc>
        <w:tc>
          <w:tcPr>
            <w:tcW w:w="752" w:type="dxa"/>
            <w:tcBorders>
              <w:top w:val="single" w:color="000000" w:sz="4" w:space="0"/>
              <w:bottom w:val="single" w:color="000000" w:sz="4" w:space="0"/>
              <w:right w:val="single" w:color="000000" w:sz="4" w:space="0"/>
            </w:tcBorders>
            <w:vAlign w:val="center"/>
          </w:tcPr>
          <w:p w14:paraId="7BDD9214">
            <w:pPr>
              <w:textAlignment w:val="center"/>
              <w:rPr>
                <w:color w:val="000000"/>
                <w:kern w:val="2"/>
                <w:sz w:val="16"/>
                <w:szCs w:val="16"/>
              </w:rPr>
            </w:pPr>
            <w:r>
              <w:rPr>
                <w:color w:val="000000"/>
                <w:sz w:val="16"/>
                <w:szCs w:val="16"/>
              </w:rPr>
              <w:t xml:space="preserve">14,400.00 </w:t>
            </w:r>
          </w:p>
        </w:tc>
        <w:tc>
          <w:tcPr>
            <w:tcW w:w="480" w:type="dxa"/>
            <w:tcBorders>
              <w:top w:val="single" w:color="000000" w:sz="4" w:space="0"/>
              <w:left w:val="nil"/>
              <w:bottom w:val="single" w:color="000000" w:sz="4" w:space="0"/>
              <w:right w:val="single" w:color="000000" w:sz="4" w:space="0"/>
            </w:tcBorders>
            <w:vAlign w:val="center"/>
          </w:tcPr>
          <w:p w14:paraId="2953275B">
            <w:pPr>
              <w:textAlignment w:val="center"/>
              <w:rPr>
                <w:color w:val="000000"/>
                <w:kern w:val="2"/>
                <w:sz w:val="16"/>
                <w:szCs w:val="16"/>
              </w:rPr>
            </w:pPr>
            <w:r>
              <w:rPr>
                <w:color w:val="000000"/>
                <w:sz w:val="16"/>
                <w:szCs w:val="16"/>
              </w:rPr>
              <w:t>100</w:t>
            </w:r>
          </w:p>
        </w:tc>
        <w:tc>
          <w:tcPr>
            <w:tcW w:w="493" w:type="dxa"/>
            <w:tcBorders>
              <w:top w:val="single" w:color="000000" w:sz="4" w:space="0"/>
              <w:left w:val="nil"/>
              <w:bottom w:val="single" w:color="000000" w:sz="4" w:space="0"/>
              <w:right w:val="single" w:color="000000" w:sz="4" w:space="0"/>
            </w:tcBorders>
            <w:vAlign w:val="center"/>
          </w:tcPr>
          <w:p w14:paraId="0ACF5BA0">
            <w:pPr>
              <w:widowControl w:val="0"/>
              <w:jc w:val="both"/>
              <w:rPr>
                <w:color w:val="000000"/>
                <w:kern w:val="2"/>
                <w:sz w:val="16"/>
                <w:szCs w:val="16"/>
              </w:rPr>
            </w:pPr>
          </w:p>
        </w:tc>
        <w:tc>
          <w:tcPr>
            <w:tcW w:w="1127" w:type="dxa"/>
            <w:tcBorders>
              <w:top w:val="single" w:color="000000" w:sz="4" w:space="0"/>
              <w:left w:val="nil"/>
              <w:bottom w:val="single" w:color="000000" w:sz="4" w:space="0"/>
              <w:right w:val="single" w:color="000000" w:sz="4" w:space="0"/>
            </w:tcBorders>
            <w:vAlign w:val="center"/>
          </w:tcPr>
          <w:p w14:paraId="39DA1763">
            <w:pPr>
              <w:widowControl w:val="0"/>
              <w:jc w:val="right"/>
              <w:rPr>
                <w:color w:val="000000"/>
                <w:kern w:val="2"/>
                <w:sz w:val="16"/>
                <w:szCs w:val="16"/>
              </w:rPr>
            </w:pPr>
          </w:p>
        </w:tc>
      </w:tr>
      <w:tr w14:paraId="2E8D7881">
        <w:tblPrEx>
          <w:tblCellMar>
            <w:top w:w="15" w:type="dxa"/>
            <w:left w:w="15" w:type="dxa"/>
            <w:bottom w:w="15" w:type="dxa"/>
            <w:right w:w="15" w:type="dxa"/>
          </w:tblCellMar>
        </w:tblPrEx>
        <w:trPr>
          <w:trHeight w:val="556"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37D9EC09">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绩效目标</w:t>
            </w:r>
          </w:p>
        </w:tc>
      </w:tr>
      <w:tr w14:paraId="7ED79EE1">
        <w:tblPrEx>
          <w:tblCellMar>
            <w:top w:w="15" w:type="dxa"/>
            <w:left w:w="15" w:type="dxa"/>
            <w:bottom w:w="15" w:type="dxa"/>
            <w:right w:w="15" w:type="dxa"/>
          </w:tblCellMar>
        </w:tblPrEx>
        <w:trPr>
          <w:trHeight w:val="750" w:hRule="atLeast"/>
        </w:trPr>
        <w:tc>
          <w:tcPr>
            <w:tcW w:w="3589" w:type="dxa"/>
            <w:gridSpan w:val="4"/>
            <w:tcBorders>
              <w:top w:val="single" w:color="000000" w:sz="4" w:space="0"/>
              <w:left w:val="single" w:color="000000" w:sz="4" w:space="0"/>
              <w:bottom w:val="single" w:color="000000" w:sz="4" w:space="0"/>
              <w:right w:val="single" w:color="000000" w:sz="4" w:space="0"/>
            </w:tcBorders>
            <w:vAlign w:val="center"/>
          </w:tcPr>
          <w:p w14:paraId="0C309132">
            <w:pPr>
              <w:jc w:val="center"/>
              <w:textAlignment w:val="center"/>
              <w:rPr>
                <w:b/>
                <w:bCs/>
                <w:color w:val="000000"/>
                <w:kern w:val="2"/>
                <w:sz w:val="16"/>
                <w:szCs w:val="16"/>
              </w:rPr>
            </w:pPr>
            <w:r>
              <w:rPr>
                <w:b/>
                <w:bCs/>
                <w:color w:val="000000"/>
                <w:sz w:val="16"/>
                <w:szCs w:val="16"/>
              </w:rPr>
              <w:t>年初绩效目标</w:t>
            </w:r>
          </w:p>
        </w:tc>
        <w:tc>
          <w:tcPr>
            <w:tcW w:w="3186" w:type="dxa"/>
            <w:gridSpan w:val="4"/>
            <w:tcBorders>
              <w:top w:val="single" w:color="000000" w:sz="4" w:space="0"/>
              <w:left w:val="nil"/>
              <w:bottom w:val="single" w:color="000000" w:sz="4" w:space="0"/>
              <w:right w:val="single" w:color="000000" w:sz="4" w:space="0"/>
            </w:tcBorders>
            <w:vAlign w:val="center"/>
          </w:tcPr>
          <w:p w14:paraId="1DC85EC4">
            <w:pPr>
              <w:jc w:val="center"/>
              <w:textAlignment w:val="center"/>
              <w:rPr>
                <w:b/>
                <w:bCs/>
                <w:color w:val="000000"/>
                <w:kern w:val="2"/>
                <w:sz w:val="16"/>
                <w:szCs w:val="16"/>
              </w:rPr>
            </w:pPr>
            <w:r>
              <w:rPr>
                <w:b/>
                <w:bCs/>
                <w:color w:val="000000"/>
                <w:sz w:val="16"/>
                <w:szCs w:val="16"/>
              </w:rPr>
              <w:t>全年（调整）绩效目标</w:t>
            </w:r>
          </w:p>
        </w:tc>
        <w:tc>
          <w:tcPr>
            <w:tcW w:w="2100" w:type="dxa"/>
            <w:gridSpan w:val="3"/>
            <w:tcBorders>
              <w:top w:val="single" w:color="000000" w:sz="4" w:space="0"/>
              <w:left w:val="nil"/>
              <w:bottom w:val="single" w:color="000000" w:sz="4" w:space="0"/>
              <w:right w:val="single" w:color="000000" w:sz="4" w:space="0"/>
            </w:tcBorders>
            <w:vAlign w:val="center"/>
          </w:tcPr>
          <w:p w14:paraId="7DDF4257">
            <w:pPr>
              <w:jc w:val="center"/>
              <w:textAlignment w:val="center"/>
              <w:rPr>
                <w:b/>
                <w:bCs/>
                <w:color w:val="000000"/>
                <w:kern w:val="2"/>
                <w:sz w:val="16"/>
                <w:szCs w:val="16"/>
              </w:rPr>
            </w:pPr>
            <w:r>
              <w:rPr>
                <w:b/>
                <w:bCs/>
                <w:color w:val="000000"/>
                <w:sz w:val="16"/>
                <w:szCs w:val="16"/>
              </w:rPr>
              <w:t>全年目标实际完成情况</w:t>
            </w:r>
          </w:p>
        </w:tc>
      </w:tr>
      <w:tr w14:paraId="4B577758">
        <w:tblPrEx>
          <w:tblCellMar>
            <w:top w:w="15" w:type="dxa"/>
            <w:left w:w="15" w:type="dxa"/>
            <w:bottom w:w="15" w:type="dxa"/>
            <w:right w:w="15" w:type="dxa"/>
          </w:tblCellMar>
        </w:tblPrEx>
        <w:trPr>
          <w:trHeight w:val="611" w:hRule="atLeast"/>
        </w:trPr>
        <w:tc>
          <w:tcPr>
            <w:tcW w:w="3589" w:type="dxa"/>
            <w:gridSpan w:val="4"/>
            <w:tcBorders>
              <w:top w:val="single" w:color="000000" w:sz="4" w:space="0"/>
              <w:left w:val="single" w:color="000000" w:sz="4" w:space="0"/>
              <w:bottom w:val="single" w:color="000000" w:sz="4" w:space="0"/>
              <w:right w:val="single" w:color="000000" w:sz="4" w:space="0"/>
            </w:tcBorders>
          </w:tcPr>
          <w:p w14:paraId="75CCB27A">
            <w:pPr>
              <w:textAlignment w:val="top"/>
              <w:rPr>
                <w:color w:val="000000"/>
                <w:kern w:val="2"/>
                <w:sz w:val="16"/>
                <w:szCs w:val="16"/>
              </w:rPr>
            </w:pPr>
            <w:r>
              <w:rPr>
                <w:color w:val="000000"/>
                <w:sz w:val="16"/>
                <w:szCs w:val="16"/>
              </w:rPr>
              <w:t>做好情防控新阶段医务人员保护关心关爱工作。</w:t>
            </w:r>
          </w:p>
        </w:tc>
        <w:tc>
          <w:tcPr>
            <w:tcW w:w="3186" w:type="dxa"/>
            <w:gridSpan w:val="4"/>
            <w:tcBorders>
              <w:top w:val="single" w:color="000000" w:sz="4" w:space="0"/>
              <w:left w:val="nil"/>
              <w:bottom w:val="single" w:color="000000" w:sz="4" w:space="0"/>
              <w:right w:val="single" w:color="000000" w:sz="4" w:space="0"/>
            </w:tcBorders>
          </w:tcPr>
          <w:p w14:paraId="5827170D">
            <w:pPr>
              <w:textAlignment w:val="top"/>
              <w:rPr>
                <w:color w:val="000000"/>
                <w:kern w:val="2"/>
                <w:sz w:val="16"/>
                <w:szCs w:val="16"/>
              </w:rPr>
            </w:pPr>
            <w:r>
              <w:rPr>
                <w:color w:val="000000"/>
                <w:sz w:val="16"/>
                <w:szCs w:val="16"/>
              </w:rPr>
              <w:t>做好情防控新阶段医务人员保护关心关爱工作。</w:t>
            </w:r>
          </w:p>
        </w:tc>
        <w:tc>
          <w:tcPr>
            <w:tcW w:w="2100" w:type="dxa"/>
            <w:gridSpan w:val="3"/>
            <w:tcBorders>
              <w:top w:val="single" w:color="000000" w:sz="4" w:space="0"/>
              <w:left w:val="nil"/>
              <w:bottom w:val="single" w:color="000000" w:sz="4" w:space="0"/>
              <w:right w:val="single" w:color="000000" w:sz="4" w:space="0"/>
            </w:tcBorders>
          </w:tcPr>
          <w:p w14:paraId="5F1B2F20">
            <w:pPr>
              <w:textAlignment w:val="top"/>
              <w:rPr>
                <w:color w:val="000000"/>
                <w:kern w:val="2"/>
                <w:sz w:val="16"/>
                <w:szCs w:val="16"/>
              </w:rPr>
            </w:pPr>
            <w:r>
              <w:rPr>
                <w:color w:val="000000"/>
                <w:sz w:val="16"/>
                <w:szCs w:val="16"/>
              </w:rPr>
              <w:t>已完成</w:t>
            </w:r>
          </w:p>
        </w:tc>
      </w:tr>
      <w:tr w14:paraId="7680D3FA">
        <w:tblPrEx>
          <w:tblCellMar>
            <w:top w:w="15" w:type="dxa"/>
            <w:left w:w="15" w:type="dxa"/>
            <w:bottom w:w="15" w:type="dxa"/>
            <w:right w:w="15" w:type="dxa"/>
          </w:tblCellMar>
        </w:tblPrEx>
        <w:trPr>
          <w:trHeight w:val="900"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25D2FEDC">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绩效指标</w:t>
            </w:r>
          </w:p>
        </w:tc>
      </w:tr>
      <w:tr w14:paraId="6AD5E6E7">
        <w:tblPrEx>
          <w:tblCellMar>
            <w:top w:w="15" w:type="dxa"/>
            <w:left w:w="15" w:type="dxa"/>
            <w:bottom w:w="15" w:type="dxa"/>
            <w:right w:w="15" w:type="dxa"/>
          </w:tblCellMar>
        </w:tblPrEx>
        <w:trPr>
          <w:trHeight w:val="750" w:hRule="atLeast"/>
        </w:trPr>
        <w:tc>
          <w:tcPr>
            <w:tcW w:w="925" w:type="dxa"/>
            <w:tcBorders>
              <w:top w:val="single" w:color="000000" w:sz="4" w:space="0"/>
              <w:left w:val="single" w:color="000000" w:sz="4" w:space="0"/>
              <w:bottom w:val="single" w:color="000000" w:sz="4" w:space="0"/>
              <w:right w:val="single" w:color="000000" w:sz="4" w:space="0"/>
            </w:tcBorders>
            <w:vAlign w:val="center"/>
          </w:tcPr>
          <w:p w14:paraId="715C1499">
            <w:pPr>
              <w:jc w:val="center"/>
              <w:textAlignment w:val="center"/>
              <w:rPr>
                <w:b/>
                <w:bCs/>
                <w:color w:val="000000"/>
                <w:kern w:val="2"/>
                <w:sz w:val="16"/>
                <w:szCs w:val="16"/>
              </w:rPr>
            </w:pPr>
            <w:r>
              <w:rPr>
                <w:b/>
                <w:bCs/>
                <w:color w:val="000000"/>
                <w:sz w:val="16"/>
                <w:szCs w:val="16"/>
              </w:rPr>
              <w:t>指标名称</w:t>
            </w:r>
          </w:p>
        </w:tc>
        <w:tc>
          <w:tcPr>
            <w:tcW w:w="926" w:type="dxa"/>
            <w:tcBorders>
              <w:top w:val="single" w:color="000000" w:sz="4" w:space="0"/>
              <w:left w:val="nil"/>
              <w:bottom w:val="single" w:color="000000" w:sz="4" w:space="0"/>
              <w:right w:val="single" w:color="000000" w:sz="4" w:space="0"/>
            </w:tcBorders>
            <w:vAlign w:val="center"/>
          </w:tcPr>
          <w:p w14:paraId="2AA25832">
            <w:pPr>
              <w:jc w:val="center"/>
              <w:textAlignment w:val="center"/>
              <w:rPr>
                <w:b/>
                <w:bCs/>
                <w:color w:val="000000"/>
                <w:kern w:val="2"/>
                <w:sz w:val="16"/>
                <w:szCs w:val="16"/>
              </w:rPr>
            </w:pPr>
            <w:r>
              <w:rPr>
                <w:b/>
                <w:bCs/>
                <w:color w:val="000000"/>
                <w:sz w:val="16"/>
                <w:szCs w:val="16"/>
              </w:rPr>
              <w:t>计量单位</w:t>
            </w:r>
          </w:p>
        </w:tc>
        <w:tc>
          <w:tcPr>
            <w:tcW w:w="716" w:type="dxa"/>
            <w:tcBorders>
              <w:top w:val="single" w:color="000000" w:sz="4" w:space="0"/>
              <w:left w:val="nil"/>
              <w:bottom w:val="single" w:color="000000" w:sz="4" w:space="0"/>
              <w:right w:val="single" w:color="000000" w:sz="4" w:space="0"/>
            </w:tcBorders>
            <w:vAlign w:val="center"/>
          </w:tcPr>
          <w:p w14:paraId="5F703CB2">
            <w:pPr>
              <w:jc w:val="center"/>
              <w:textAlignment w:val="center"/>
              <w:rPr>
                <w:b/>
                <w:bCs/>
                <w:color w:val="000000"/>
                <w:kern w:val="2"/>
                <w:sz w:val="16"/>
                <w:szCs w:val="16"/>
              </w:rPr>
            </w:pPr>
            <w:r>
              <w:rPr>
                <w:b/>
                <w:bCs/>
                <w:color w:val="000000"/>
                <w:sz w:val="16"/>
                <w:szCs w:val="16"/>
              </w:rPr>
              <w:t>指标性质</w:t>
            </w:r>
          </w:p>
        </w:tc>
        <w:tc>
          <w:tcPr>
            <w:tcW w:w="1022" w:type="dxa"/>
            <w:tcBorders>
              <w:top w:val="single" w:color="000000" w:sz="4" w:space="0"/>
              <w:left w:val="nil"/>
              <w:bottom w:val="single" w:color="000000" w:sz="4" w:space="0"/>
              <w:right w:val="single" w:color="000000" w:sz="4" w:space="0"/>
            </w:tcBorders>
            <w:vAlign w:val="center"/>
          </w:tcPr>
          <w:p w14:paraId="1C7C67D6">
            <w:pPr>
              <w:jc w:val="center"/>
              <w:textAlignment w:val="center"/>
              <w:rPr>
                <w:b/>
                <w:bCs/>
                <w:color w:val="000000"/>
                <w:kern w:val="2"/>
                <w:sz w:val="16"/>
                <w:szCs w:val="16"/>
              </w:rPr>
            </w:pPr>
            <w:r>
              <w:rPr>
                <w:b/>
                <w:bCs/>
                <w:color w:val="000000"/>
                <w:sz w:val="16"/>
                <w:szCs w:val="16"/>
              </w:rPr>
              <w:t>指标值</w:t>
            </w:r>
          </w:p>
        </w:tc>
        <w:tc>
          <w:tcPr>
            <w:tcW w:w="885" w:type="dxa"/>
            <w:tcBorders>
              <w:top w:val="single" w:color="000000" w:sz="4" w:space="0"/>
              <w:left w:val="nil"/>
              <w:bottom w:val="single" w:color="000000" w:sz="4" w:space="0"/>
              <w:right w:val="single" w:color="000000" w:sz="4" w:space="0"/>
            </w:tcBorders>
            <w:vAlign w:val="center"/>
          </w:tcPr>
          <w:p w14:paraId="75AAB33A">
            <w:pPr>
              <w:jc w:val="center"/>
              <w:textAlignment w:val="center"/>
              <w:rPr>
                <w:b/>
                <w:bCs/>
                <w:color w:val="000000"/>
                <w:kern w:val="2"/>
                <w:sz w:val="16"/>
                <w:szCs w:val="16"/>
              </w:rPr>
            </w:pPr>
            <w:r>
              <w:rPr>
                <w:b/>
                <w:bCs/>
                <w:color w:val="000000"/>
                <w:sz w:val="16"/>
                <w:szCs w:val="16"/>
              </w:rPr>
              <w:t>全年完成值</w:t>
            </w:r>
          </w:p>
        </w:tc>
        <w:tc>
          <w:tcPr>
            <w:tcW w:w="1037" w:type="dxa"/>
            <w:tcBorders>
              <w:top w:val="single" w:color="000000" w:sz="4" w:space="0"/>
              <w:left w:val="nil"/>
              <w:bottom w:val="single" w:color="000000" w:sz="4" w:space="0"/>
              <w:right w:val="single" w:color="000000" w:sz="4" w:space="0"/>
            </w:tcBorders>
            <w:vAlign w:val="center"/>
          </w:tcPr>
          <w:p w14:paraId="2062DCFF">
            <w:pPr>
              <w:jc w:val="center"/>
              <w:textAlignment w:val="center"/>
              <w:rPr>
                <w:b/>
                <w:bCs/>
                <w:color w:val="000000"/>
                <w:kern w:val="2"/>
                <w:sz w:val="16"/>
                <w:szCs w:val="16"/>
              </w:rPr>
            </w:pPr>
            <w:r>
              <w:rPr>
                <w:b/>
                <w:bCs/>
                <w:color w:val="000000"/>
                <w:sz w:val="16"/>
                <w:szCs w:val="16"/>
              </w:rPr>
              <w:t>偏离度（%）</w:t>
            </w:r>
          </w:p>
        </w:tc>
        <w:tc>
          <w:tcPr>
            <w:tcW w:w="512" w:type="dxa"/>
            <w:tcBorders>
              <w:top w:val="single" w:color="000000" w:sz="4" w:space="0"/>
              <w:left w:val="nil"/>
              <w:bottom w:val="single" w:color="000000" w:sz="4" w:space="0"/>
              <w:right w:val="single" w:color="000000" w:sz="4" w:space="0"/>
            </w:tcBorders>
            <w:vAlign w:val="center"/>
          </w:tcPr>
          <w:p w14:paraId="56B665DE">
            <w:pPr>
              <w:jc w:val="center"/>
              <w:textAlignment w:val="center"/>
              <w:rPr>
                <w:b/>
                <w:bCs/>
                <w:color w:val="000000"/>
                <w:kern w:val="2"/>
                <w:sz w:val="16"/>
                <w:szCs w:val="16"/>
              </w:rPr>
            </w:pPr>
            <w:r>
              <w:rPr>
                <w:b/>
                <w:bCs/>
                <w:color w:val="000000"/>
                <w:sz w:val="16"/>
                <w:szCs w:val="16"/>
              </w:rPr>
              <w:t>得分系数（%）</w:t>
            </w:r>
          </w:p>
        </w:tc>
        <w:tc>
          <w:tcPr>
            <w:tcW w:w="752" w:type="dxa"/>
            <w:tcBorders>
              <w:top w:val="single" w:color="000000" w:sz="4" w:space="0"/>
              <w:left w:val="nil"/>
              <w:bottom w:val="single" w:color="000000" w:sz="4" w:space="0"/>
              <w:right w:val="single" w:color="000000" w:sz="4" w:space="0"/>
            </w:tcBorders>
            <w:vAlign w:val="center"/>
          </w:tcPr>
          <w:p w14:paraId="3C57CD7A">
            <w:pPr>
              <w:jc w:val="center"/>
              <w:textAlignment w:val="center"/>
              <w:rPr>
                <w:b/>
                <w:bCs/>
                <w:color w:val="000000"/>
                <w:kern w:val="2"/>
                <w:sz w:val="16"/>
                <w:szCs w:val="16"/>
              </w:rPr>
            </w:pPr>
            <w:r>
              <w:rPr>
                <w:b/>
                <w:bCs/>
                <w:color w:val="000000"/>
                <w:sz w:val="16"/>
                <w:szCs w:val="16"/>
              </w:rPr>
              <w:t>指标权重</w:t>
            </w:r>
          </w:p>
        </w:tc>
        <w:tc>
          <w:tcPr>
            <w:tcW w:w="480" w:type="dxa"/>
            <w:tcBorders>
              <w:top w:val="single" w:color="000000" w:sz="4" w:space="0"/>
              <w:left w:val="nil"/>
              <w:bottom w:val="single" w:color="000000" w:sz="4" w:space="0"/>
              <w:right w:val="single" w:color="000000" w:sz="4" w:space="0"/>
            </w:tcBorders>
            <w:vAlign w:val="center"/>
          </w:tcPr>
          <w:p w14:paraId="10116681">
            <w:pPr>
              <w:jc w:val="center"/>
              <w:textAlignment w:val="center"/>
              <w:rPr>
                <w:b/>
                <w:bCs/>
                <w:color w:val="000000"/>
                <w:kern w:val="2"/>
                <w:sz w:val="16"/>
                <w:szCs w:val="16"/>
              </w:rPr>
            </w:pPr>
            <w:r>
              <w:rPr>
                <w:b/>
                <w:bCs/>
                <w:color w:val="000000"/>
                <w:sz w:val="16"/>
                <w:szCs w:val="16"/>
              </w:rPr>
              <w:t>指标得分</w:t>
            </w:r>
          </w:p>
        </w:tc>
        <w:tc>
          <w:tcPr>
            <w:tcW w:w="493" w:type="dxa"/>
            <w:tcBorders>
              <w:top w:val="single" w:color="000000" w:sz="4" w:space="0"/>
              <w:left w:val="nil"/>
              <w:bottom w:val="single" w:color="000000" w:sz="4" w:space="0"/>
              <w:right w:val="single" w:color="000000" w:sz="4" w:space="0"/>
            </w:tcBorders>
            <w:vAlign w:val="center"/>
          </w:tcPr>
          <w:p w14:paraId="77A10E53">
            <w:pPr>
              <w:jc w:val="center"/>
              <w:textAlignment w:val="center"/>
              <w:rPr>
                <w:b/>
                <w:bCs/>
                <w:color w:val="000000"/>
                <w:kern w:val="2"/>
                <w:sz w:val="16"/>
                <w:szCs w:val="16"/>
              </w:rPr>
            </w:pPr>
            <w:r>
              <w:rPr>
                <w:b/>
                <w:bCs/>
                <w:color w:val="000000"/>
                <w:sz w:val="16"/>
                <w:szCs w:val="16"/>
              </w:rPr>
              <w:t>是否核心指标</w:t>
            </w:r>
          </w:p>
        </w:tc>
        <w:tc>
          <w:tcPr>
            <w:tcW w:w="1127" w:type="dxa"/>
            <w:tcBorders>
              <w:top w:val="single" w:color="000000" w:sz="4" w:space="0"/>
              <w:left w:val="nil"/>
              <w:bottom w:val="single" w:color="000000" w:sz="4" w:space="0"/>
              <w:right w:val="single" w:color="000000" w:sz="4" w:space="0"/>
            </w:tcBorders>
            <w:vAlign w:val="center"/>
          </w:tcPr>
          <w:p w14:paraId="3A1C292B">
            <w:pPr>
              <w:jc w:val="center"/>
              <w:textAlignment w:val="center"/>
              <w:rPr>
                <w:b/>
                <w:bCs/>
                <w:color w:val="000000"/>
                <w:kern w:val="2"/>
                <w:sz w:val="16"/>
                <w:szCs w:val="16"/>
              </w:rPr>
            </w:pPr>
            <w:r>
              <w:rPr>
                <w:b/>
                <w:bCs/>
                <w:color w:val="000000"/>
                <w:sz w:val="16"/>
                <w:szCs w:val="16"/>
              </w:rPr>
              <w:t>说明</w:t>
            </w:r>
          </w:p>
        </w:tc>
      </w:tr>
      <w:tr w14:paraId="328A57F9">
        <w:tblPrEx>
          <w:tblCellMar>
            <w:top w:w="15" w:type="dxa"/>
            <w:left w:w="15" w:type="dxa"/>
            <w:bottom w:w="15" w:type="dxa"/>
            <w:right w:w="15" w:type="dxa"/>
          </w:tblCellMar>
        </w:tblPrEx>
        <w:trPr>
          <w:trHeight w:val="750" w:hRule="atLeast"/>
        </w:trPr>
        <w:tc>
          <w:tcPr>
            <w:tcW w:w="925" w:type="dxa"/>
            <w:tcBorders>
              <w:top w:val="single" w:color="000000" w:sz="4" w:space="0"/>
              <w:left w:val="single" w:color="000000" w:sz="4" w:space="0"/>
              <w:bottom w:val="single" w:color="000000" w:sz="4" w:space="0"/>
              <w:right w:val="single" w:color="000000" w:sz="4" w:space="0"/>
            </w:tcBorders>
            <w:vAlign w:val="center"/>
          </w:tcPr>
          <w:p w14:paraId="41BC576B">
            <w:pPr>
              <w:ind w:firstLine="160" w:firstLineChars="100"/>
              <w:textAlignment w:val="center"/>
              <w:rPr>
                <w:color w:val="000000"/>
                <w:kern w:val="2"/>
                <w:sz w:val="16"/>
                <w:szCs w:val="16"/>
              </w:rPr>
            </w:pPr>
            <w:r>
              <w:rPr>
                <w:color w:val="000000"/>
                <w:sz w:val="16"/>
                <w:szCs w:val="16"/>
              </w:rPr>
              <w:t>补助人数</w:t>
            </w:r>
          </w:p>
        </w:tc>
        <w:tc>
          <w:tcPr>
            <w:tcW w:w="926" w:type="dxa"/>
            <w:tcBorders>
              <w:top w:val="single" w:color="000000" w:sz="4" w:space="0"/>
              <w:left w:val="nil"/>
              <w:bottom w:val="single" w:color="000000" w:sz="4" w:space="0"/>
              <w:right w:val="single" w:color="000000" w:sz="4" w:space="0"/>
            </w:tcBorders>
            <w:vAlign w:val="center"/>
          </w:tcPr>
          <w:p w14:paraId="41A8E81D">
            <w:pPr>
              <w:ind w:firstLine="160" w:firstLineChars="100"/>
              <w:textAlignment w:val="center"/>
              <w:rPr>
                <w:color w:val="000000"/>
                <w:kern w:val="2"/>
                <w:sz w:val="16"/>
                <w:szCs w:val="16"/>
              </w:rPr>
            </w:pPr>
            <w:r>
              <w:rPr>
                <w:color w:val="000000"/>
                <w:sz w:val="16"/>
                <w:szCs w:val="16"/>
              </w:rPr>
              <w:t>人次</w:t>
            </w:r>
          </w:p>
        </w:tc>
        <w:tc>
          <w:tcPr>
            <w:tcW w:w="716" w:type="dxa"/>
            <w:tcBorders>
              <w:top w:val="single" w:color="000000" w:sz="4" w:space="0"/>
              <w:left w:val="nil"/>
              <w:bottom w:val="single" w:color="000000" w:sz="4" w:space="0"/>
              <w:right w:val="single" w:color="000000" w:sz="4" w:space="0"/>
            </w:tcBorders>
            <w:vAlign w:val="center"/>
          </w:tcPr>
          <w:p w14:paraId="24D6AA48">
            <w:pPr>
              <w:ind w:firstLine="160" w:firstLineChars="100"/>
              <w:textAlignment w:val="center"/>
              <w:rPr>
                <w:color w:val="000000"/>
                <w:kern w:val="2"/>
                <w:sz w:val="16"/>
                <w:szCs w:val="16"/>
              </w:rPr>
            </w:pPr>
            <w:r>
              <w:rPr>
                <w:color w:val="000000"/>
                <w:sz w:val="16"/>
                <w:szCs w:val="16"/>
              </w:rPr>
              <w:t>＝</w:t>
            </w:r>
          </w:p>
        </w:tc>
        <w:tc>
          <w:tcPr>
            <w:tcW w:w="1022" w:type="dxa"/>
            <w:tcBorders>
              <w:top w:val="single" w:color="000000" w:sz="4" w:space="0"/>
              <w:left w:val="nil"/>
              <w:bottom w:val="single" w:color="000000" w:sz="4" w:space="0"/>
              <w:right w:val="single" w:color="000000" w:sz="4" w:space="0"/>
            </w:tcBorders>
            <w:vAlign w:val="center"/>
          </w:tcPr>
          <w:p w14:paraId="711C851B">
            <w:pPr>
              <w:ind w:firstLine="160" w:firstLineChars="100"/>
              <w:jc w:val="right"/>
              <w:textAlignment w:val="center"/>
              <w:rPr>
                <w:color w:val="000000"/>
                <w:kern w:val="2"/>
                <w:sz w:val="16"/>
                <w:szCs w:val="16"/>
              </w:rPr>
            </w:pPr>
            <w:r>
              <w:rPr>
                <w:color w:val="000000"/>
                <w:sz w:val="16"/>
                <w:szCs w:val="16"/>
              </w:rPr>
              <w:t>3</w:t>
            </w:r>
          </w:p>
        </w:tc>
        <w:tc>
          <w:tcPr>
            <w:tcW w:w="885" w:type="dxa"/>
            <w:tcBorders>
              <w:top w:val="single" w:color="000000" w:sz="4" w:space="0"/>
              <w:left w:val="nil"/>
              <w:bottom w:val="single" w:color="000000" w:sz="4" w:space="0"/>
              <w:right w:val="single" w:color="000000" w:sz="4" w:space="0"/>
            </w:tcBorders>
            <w:vAlign w:val="center"/>
          </w:tcPr>
          <w:p w14:paraId="58C5402D">
            <w:pPr>
              <w:ind w:firstLine="160" w:firstLineChars="100"/>
              <w:jc w:val="right"/>
              <w:textAlignment w:val="center"/>
              <w:rPr>
                <w:color w:val="000000"/>
                <w:kern w:val="2"/>
                <w:sz w:val="16"/>
                <w:szCs w:val="16"/>
              </w:rPr>
            </w:pPr>
            <w:r>
              <w:rPr>
                <w:color w:val="000000"/>
                <w:sz w:val="16"/>
                <w:szCs w:val="16"/>
              </w:rPr>
              <w:t>3</w:t>
            </w:r>
          </w:p>
        </w:tc>
        <w:tc>
          <w:tcPr>
            <w:tcW w:w="1037" w:type="dxa"/>
            <w:tcBorders>
              <w:top w:val="single" w:color="000000" w:sz="4" w:space="0"/>
              <w:left w:val="nil"/>
              <w:bottom w:val="single" w:color="000000" w:sz="4" w:space="0"/>
              <w:right w:val="single" w:color="000000" w:sz="4" w:space="0"/>
            </w:tcBorders>
            <w:vAlign w:val="center"/>
          </w:tcPr>
          <w:p w14:paraId="618791F9">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2500E535">
            <w:pPr>
              <w:ind w:firstLine="160" w:firstLineChars="100"/>
              <w:jc w:val="right"/>
              <w:textAlignment w:val="center"/>
              <w:rPr>
                <w:color w:val="000000"/>
                <w:kern w:val="2"/>
                <w:sz w:val="16"/>
                <w:szCs w:val="16"/>
              </w:rPr>
            </w:pPr>
            <w:r>
              <w:rPr>
                <w:color w:val="000000"/>
                <w:sz w:val="16"/>
                <w:szCs w:val="16"/>
              </w:rPr>
              <w:t>100</w:t>
            </w:r>
          </w:p>
        </w:tc>
        <w:tc>
          <w:tcPr>
            <w:tcW w:w="752" w:type="dxa"/>
            <w:tcBorders>
              <w:top w:val="single" w:color="000000" w:sz="4" w:space="0"/>
              <w:left w:val="nil"/>
              <w:bottom w:val="single" w:color="000000" w:sz="4" w:space="0"/>
              <w:right w:val="single" w:color="000000" w:sz="4" w:space="0"/>
            </w:tcBorders>
            <w:vAlign w:val="center"/>
          </w:tcPr>
          <w:p w14:paraId="70DEB9C8">
            <w:pPr>
              <w:ind w:firstLine="160" w:firstLineChars="100"/>
              <w:jc w:val="right"/>
              <w:textAlignment w:val="center"/>
              <w:rPr>
                <w:color w:val="000000"/>
                <w:kern w:val="2"/>
                <w:sz w:val="16"/>
                <w:szCs w:val="16"/>
              </w:rPr>
            </w:pPr>
            <w:r>
              <w:rPr>
                <w:color w:val="000000"/>
                <w:sz w:val="16"/>
                <w:szCs w:val="16"/>
              </w:rPr>
              <w:t>20</w:t>
            </w:r>
          </w:p>
        </w:tc>
        <w:tc>
          <w:tcPr>
            <w:tcW w:w="480" w:type="dxa"/>
            <w:tcBorders>
              <w:top w:val="single" w:color="000000" w:sz="4" w:space="0"/>
              <w:left w:val="nil"/>
              <w:bottom w:val="single" w:color="000000" w:sz="4" w:space="0"/>
              <w:right w:val="single" w:color="000000" w:sz="4" w:space="0"/>
            </w:tcBorders>
            <w:vAlign w:val="center"/>
          </w:tcPr>
          <w:p w14:paraId="616385DF">
            <w:pPr>
              <w:ind w:firstLine="160" w:firstLineChars="100"/>
              <w:jc w:val="right"/>
              <w:textAlignment w:val="center"/>
              <w:rPr>
                <w:color w:val="000000"/>
                <w:kern w:val="2"/>
                <w:sz w:val="16"/>
                <w:szCs w:val="16"/>
              </w:rPr>
            </w:pPr>
            <w:r>
              <w:rPr>
                <w:color w:val="000000"/>
                <w:sz w:val="16"/>
                <w:szCs w:val="16"/>
              </w:rPr>
              <w:t>20</w:t>
            </w:r>
          </w:p>
        </w:tc>
        <w:tc>
          <w:tcPr>
            <w:tcW w:w="493" w:type="dxa"/>
            <w:tcBorders>
              <w:top w:val="single" w:color="000000" w:sz="4" w:space="0"/>
              <w:left w:val="nil"/>
              <w:bottom w:val="single" w:color="000000" w:sz="4" w:space="0"/>
              <w:right w:val="single" w:color="000000" w:sz="4" w:space="0"/>
            </w:tcBorders>
            <w:vAlign w:val="center"/>
          </w:tcPr>
          <w:p w14:paraId="0F6F0C0A">
            <w:pPr>
              <w:widowControl w:val="0"/>
              <w:rPr>
                <w:color w:val="000000"/>
                <w:kern w:val="2"/>
                <w:sz w:val="16"/>
                <w:szCs w:val="16"/>
              </w:rPr>
            </w:pPr>
          </w:p>
        </w:tc>
        <w:tc>
          <w:tcPr>
            <w:tcW w:w="1127" w:type="dxa"/>
            <w:tcBorders>
              <w:top w:val="single" w:color="000000" w:sz="4" w:space="0"/>
              <w:left w:val="nil"/>
              <w:bottom w:val="single" w:color="000000" w:sz="4" w:space="0"/>
              <w:right w:val="single" w:color="000000" w:sz="4" w:space="0"/>
            </w:tcBorders>
            <w:vAlign w:val="center"/>
          </w:tcPr>
          <w:p w14:paraId="05ADE760">
            <w:pPr>
              <w:widowControl w:val="0"/>
              <w:rPr>
                <w:color w:val="000000"/>
                <w:kern w:val="2"/>
                <w:sz w:val="16"/>
                <w:szCs w:val="16"/>
              </w:rPr>
            </w:pPr>
          </w:p>
        </w:tc>
      </w:tr>
      <w:tr w14:paraId="14663EA3">
        <w:tblPrEx>
          <w:tblCellMar>
            <w:top w:w="15" w:type="dxa"/>
            <w:left w:w="15" w:type="dxa"/>
            <w:bottom w:w="15" w:type="dxa"/>
            <w:right w:w="15" w:type="dxa"/>
          </w:tblCellMar>
        </w:tblPrEx>
        <w:trPr>
          <w:trHeight w:val="750" w:hRule="atLeast"/>
        </w:trPr>
        <w:tc>
          <w:tcPr>
            <w:tcW w:w="925" w:type="dxa"/>
            <w:tcBorders>
              <w:top w:val="single" w:color="000000" w:sz="4" w:space="0"/>
              <w:left w:val="single" w:color="000000" w:sz="4" w:space="0"/>
              <w:bottom w:val="single" w:color="000000" w:sz="4" w:space="0"/>
              <w:right w:val="single" w:color="000000" w:sz="4" w:space="0"/>
            </w:tcBorders>
            <w:vAlign w:val="center"/>
          </w:tcPr>
          <w:p w14:paraId="3E363875">
            <w:pPr>
              <w:ind w:firstLine="160" w:firstLineChars="100"/>
              <w:textAlignment w:val="center"/>
              <w:rPr>
                <w:color w:val="000000"/>
                <w:kern w:val="2"/>
                <w:sz w:val="16"/>
                <w:szCs w:val="16"/>
              </w:rPr>
            </w:pPr>
            <w:r>
              <w:rPr>
                <w:color w:val="000000"/>
                <w:sz w:val="16"/>
                <w:szCs w:val="16"/>
              </w:rPr>
              <w:t>防疫津贴总量</w:t>
            </w:r>
          </w:p>
        </w:tc>
        <w:tc>
          <w:tcPr>
            <w:tcW w:w="926" w:type="dxa"/>
            <w:tcBorders>
              <w:top w:val="single" w:color="000000" w:sz="4" w:space="0"/>
              <w:left w:val="nil"/>
              <w:bottom w:val="single" w:color="000000" w:sz="4" w:space="0"/>
              <w:right w:val="single" w:color="000000" w:sz="4" w:space="0"/>
            </w:tcBorders>
            <w:vAlign w:val="center"/>
          </w:tcPr>
          <w:p w14:paraId="04287D5F">
            <w:pPr>
              <w:ind w:firstLine="160" w:firstLineChars="100"/>
              <w:textAlignment w:val="center"/>
              <w:rPr>
                <w:color w:val="000000"/>
                <w:kern w:val="2"/>
                <w:sz w:val="16"/>
                <w:szCs w:val="16"/>
              </w:rPr>
            </w:pPr>
            <w:r>
              <w:rPr>
                <w:color w:val="000000"/>
                <w:sz w:val="16"/>
                <w:szCs w:val="16"/>
              </w:rPr>
              <w:t>元</w:t>
            </w:r>
          </w:p>
        </w:tc>
        <w:tc>
          <w:tcPr>
            <w:tcW w:w="716" w:type="dxa"/>
            <w:tcBorders>
              <w:top w:val="single" w:color="000000" w:sz="4" w:space="0"/>
              <w:left w:val="nil"/>
              <w:bottom w:val="single" w:color="000000" w:sz="4" w:space="0"/>
              <w:right w:val="single" w:color="000000" w:sz="4" w:space="0"/>
            </w:tcBorders>
            <w:vAlign w:val="center"/>
          </w:tcPr>
          <w:p w14:paraId="52F1BC75">
            <w:pPr>
              <w:ind w:firstLine="160" w:firstLineChars="100"/>
              <w:textAlignment w:val="center"/>
              <w:rPr>
                <w:color w:val="000000"/>
                <w:kern w:val="2"/>
                <w:sz w:val="16"/>
                <w:szCs w:val="16"/>
              </w:rPr>
            </w:pPr>
            <w:r>
              <w:rPr>
                <w:color w:val="000000"/>
                <w:sz w:val="16"/>
                <w:szCs w:val="16"/>
              </w:rPr>
              <w:t>＝</w:t>
            </w:r>
          </w:p>
        </w:tc>
        <w:tc>
          <w:tcPr>
            <w:tcW w:w="1022" w:type="dxa"/>
            <w:tcBorders>
              <w:top w:val="single" w:color="000000" w:sz="4" w:space="0"/>
              <w:left w:val="nil"/>
              <w:bottom w:val="single" w:color="000000" w:sz="4" w:space="0"/>
              <w:right w:val="single" w:color="000000" w:sz="4" w:space="0"/>
            </w:tcBorders>
            <w:vAlign w:val="center"/>
          </w:tcPr>
          <w:p w14:paraId="231D2238">
            <w:pPr>
              <w:ind w:firstLine="160" w:firstLineChars="100"/>
              <w:jc w:val="right"/>
              <w:textAlignment w:val="center"/>
              <w:rPr>
                <w:color w:val="000000"/>
                <w:kern w:val="2"/>
                <w:sz w:val="16"/>
                <w:szCs w:val="16"/>
              </w:rPr>
            </w:pPr>
            <w:r>
              <w:rPr>
                <w:color w:val="000000"/>
                <w:sz w:val="16"/>
                <w:szCs w:val="16"/>
              </w:rPr>
              <w:t>14400</w:t>
            </w:r>
          </w:p>
        </w:tc>
        <w:tc>
          <w:tcPr>
            <w:tcW w:w="885" w:type="dxa"/>
            <w:tcBorders>
              <w:top w:val="single" w:color="000000" w:sz="4" w:space="0"/>
              <w:left w:val="nil"/>
              <w:bottom w:val="single" w:color="000000" w:sz="4" w:space="0"/>
              <w:right w:val="single" w:color="000000" w:sz="4" w:space="0"/>
            </w:tcBorders>
            <w:vAlign w:val="center"/>
          </w:tcPr>
          <w:p w14:paraId="07F90B37">
            <w:pPr>
              <w:ind w:firstLine="160" w:firstLineChars="100"/>
              <w:jc w:val="right"/>
              <w:textAlignment w:val="center"/>
              <w:rPr>
                <w:color w:val="000000"/>
                <w:kern w:val="2"/>
                <w:sz w:val="16"/>
                <w:szCs w:val="16"/>
              </w:rPr>
            </w:pPr>
            <w:r>
              <w:rPr>
                <w:color w:val="000000"/>
                <w:sz w:val="16"/>
                <w:szCs w:val="16"/>
              </w:rPr>
              <w:t>14400</w:t>
            </w:r>
          </w:p>
        </w:tc>
        <w:tc>
          <w:tcPr>
            <w:tcW w:w="1037" w:type="dxa"/>
            <w:tcBorders>
              <w:top w:val="single" w:color="000000" w:sz="4" w:space="0"/>
              <w:left w:val="nil"/>
              <w:bottom w:val="single" w:color="000000" w:sz="4" w:space="0"/>
              <w:right w:val="single" w:color="000000" w:sz="4" w:space="0"/>
            </w:tcBorders>
            <w:vAlign w:val="center"/>
          </w:tcPr>
          <w:p w14:paraId="5E4529CB">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087CD8E1">
            <w:pPr>
              <w:ind w:firstLine="160" w:firstLineChars="100"/>
              <w:jc w:val="right"/>
              <w:textAlignment w:val="center"/>
              <w:rPr>
                <w:color w:val="000000"/>
                <w:kern w:val="2"/>
                <w:sz w:val="16"/>
                <w:szCs w:val="16"/>
              </w:rPr>
            </w:pPr>
            <w:r>
              <w:rPr>
                <w:color w:val="000000"/>
                <w:sz w:val="16"/>
                <w:szCs w:val="16"/>
              </w:rPr>
              <w:t>100</w:t>
            </w:r>
          </w:p>
        </w:tc>
        <w:tc>
          <w:tcPr>
            <w:tcW w:w="752" w:type="dxa"/>
            <w:tcBorders>
              <w:top w:val="single" w:color="000000" w:sz="4" w:space="0"/>
              <w:left w:val="nil"/>
              <w:bottom w:val="single" w:color="000000" w:sz="4" w:space="0"/>
              <w:right w:val="single" w:color="000000" w:sz="4" w:space="0"/>
            </w:tcBorders>
            <w:vAlign w:val="center"/>
          </w:tcPr>
          <w:p w14:paraId="06325599">
            <w:pPr>
              <w:ind w:firstLine="160" w:firstLineChars="100"/>
              <w:jc w:val="right"/>
              <w:textAlignment w:val="center"/>
              <w:rPr>
                <w:color w:val="000000"/>
                <w:kern w:val="2"/>
                <w:sz w:val="16"/>
                <w:szCs w:val="16"/>
              </w:rPr>
            </w:pPr>
            <w:r>
              <w:rPr>
                <w:color w:val="000000"/>
                <w:sz w:val="16"/>
                <w:szCs w:val="16"/>
              </w:rPr>
              <w:t>20</w:t>
            </w:r>
          </w:p>
        </w:tc>
        <w:tc>
          <w:tcPr>
            <w:tcW w:w="480" w:type="dxa"/>
            <w:tcBorders>
              <w:top w:val="single" w:color="000000" w:sz="4" w:space="0"/>
              <w:left w:val="nil"/>
              <w:bottom w:val="single" w:color="000000" w:sz="4" w:space="0"/>
              <w:right w:val="single" w:color="000000" w:sz="4" w:space="0"/>
            </w:tcBorders>
            <w:vAlign w:val="center"/>
          </w:tcPr>
          <w:p w14:paraId="51C0EA28">
            <w:pPr>
              <w:ind w:firstLine="160" w:firstLineChars="100"/>
              <w:jc w:val="right"/>
              <w:textAlignment w:val="center"/>
              <w:rPr>
                <w:color w:val="000000"/>
                <w:kern w:val="2"/>
                <w:sz w:val="16"/>
                <w:szCs w:val="16"/>
              </w:rPr>
            </w:pPr>
            <w:r>
              <w:rPr>
                <w:color w:val="000000"/>
                <w:sz w:val="16"/>
                <w:szCs w:val="16"/>
              </w:rPr>
              <w:t>20</w:t>
            </w:r>
          </w:p>
        </w:tc>
        <w:tc>
          <w:tcPr>
            <w:tcW w:w="493" w:type="dxa"/>
            <w:tcBorders>
              <w:top w:val="single" w:color="000000" w:sz="4" w:space="0"/>
              <w:left w:val="nil"/>
              <w:bottom w:val="single" w:color="000000" w:sz="4" w:space="0"/>
              <w:right w:val="single" w:color="000000" w:sz="4" w:space="0"/>
            </w:tcBorders>
            <w:vAlign w:val="center"/>
          </w:tcPr>
          <w:p w14:paraId="01DFAC15">
            <w:pPr>
              <w:widowControl w:val="0"/>
              <w:rPr>
                <w:color w:val="000000"/>
                <w:kern w:val="2"/>
                <w:sz w:val="16"/>
                <w:szCs w:val="16"/>
              </w:rPr>
            </w:pPr>
          </w:p>
        </w:tc>
        <w:tc>
          <w:tcPr>
            <w:tcW w:w="1127" w:type="dxa"/>
            <w:tcBorders>
              <w:top w:val="single" w:color="000000" w:sz="4" w:space="0"/>
              <w:left w:val="nil"/>
              <w:bottom w:val="single" w:color="000000" w:sz="4" w:space="0"/>
              <w:right w:val="single" w:color="000000" w:sz="4" w:space="0"/>
            </w:tcBorders>
            <w:vAlign w:val="center"/>
          </w:tcPr>
          <w:p w14:paraId="3BC5865B">
            <w:pPr>
              <w:widowControl w:val="0"/>
              <w:rPr>
                <w:color w:val="000000"/>
                <w:kern w:val="2"/>
                <w:sz w:val="16"/>
                <w:szCs w:val="16"/>
              </w:rPr>
            </w:pPr>
          </w:p>
        </w:tc>
      </w:tr>
      <w:tr w14:paraId="3FDB1F10">
        <w:tblPrEx>
          <w:tblCellMar>
            <w:top w:w="15" w:type="dxa"/>
            <w:left w:w="15" w:type="dxa"/>
            <w:bottom w:w="15" w:type="dxa"/>
            <w:right w:w="15" w:type="dxa"/>
          </w:tblCellMar>
        </w:tblPrEx>
        <w:trPr>
          <w:trHeight w:val="750" w:hRule="atLeast"/>
        </w:trPr>
        <w:tc>
          <w:tcPr>
            <w:tcW w:w="925" w:type="dxa"/>
            <w:tcBorders>
              <w:top w:val="single" w:color="000000" w:sz="4" w:space="0"/>
              <w:left w:val="single" w:color="000000" w:sz="4" w:space="0"/>
              <w:bottom w:val="single" w:color="000000" w:sz="4" w:space="0"/>
              <w:right w:val="single" w:color="000000" w:sz="4" w:space="0"/>
            </w:tcBorders>
            <w:vAlign w:val="center"/>
          </w:tcPr>
          <w:p w14:paraId="54E4259A">
            <w:pPr>
              <w:ind w:firstLine="160" w:firstLineChars="100"/>
              <w:textAlignment w:val="center"/>
              <w:rPr>
                <w:color w:val="000000"/>
                <w:kern w:val="2"/>
                <w:sz w:val="16"/>
                <w:szCs w:val="16"/>
              </w:rPr>
            </w:pPr>
            <w:r>
              <w:rPr>
                <w:color w:val="000000"/>
                <w:sz w:val="16"/>
                <w:szCs w:val="16"/>
              </w:rPr>
              <w:t>让医务人员得到实惠</w:t>
            </w:r>
          </w:p>
        </w:tc>
        <w:tc>
          <w:tcPr>
            <w:tcW w:w="926" w:type="dxa"/>
            <w:tcBorders>
              <w:top w:val="single" w:color="000000" w:sz="4" w:space="0"/>
              <w:left w:val="nil"/>
              <w:bottom w:val="single" w:color="000000" w:sz="4" w:space="0"/>
              <w:right w:val="single" w:color="000000" w:sz="4" w:space="0"/>
            </w:tcBorders>
            <w:vAlign w:val="center"/>
          </w:tcPr>
          <w:p w14:paraId="611D39FE">
            <w:pPr>
              <w:widowControl w:val="0"/>
              <w:rPr>
                <w:color w:val="000000"/>
                <w:kern w:val="2"/>
                <w:sz w:val="16"/>
                <w:szCs w:val="16"/>
              </w:rPr>
            </w:pPr>
          </w:p>
        </w:tc>
        <w:tc>
          <w:tcPr>
            <w:tcW w:w="716" w:type="dxa"/>
            <w:tcBorders>
              <w:top w:val="single" w:color="000000" w:sz="4" w:space="0"/>
              <w:left w:val="nil"/>
              <w:bottom w:val="single" w:color="000000" w:sz="4" w:space="0"/>
              <w:right w:val="single" w:color="000000" w:sz="4" w:space="0"/>
            </w:tcBorders>
            <w:vAlign w:val="center"/>
          </w:tcPr>
          <w:p w14:paraId="5FCBDD6C">
            <w:pPr>
              <w:ind w:firstLine="160" w:firstLineChars="100"/>
              <w:textAlignment w:val="center"/>
              <w:rPr>
                <w:color w:val="000000"/>
                <w:kern w:val="2"/>
                <w:sz w:val="16"/>
                <w:szCs w:val="16"/>
              </w:rPr>
            </w:pPr>
            <w:r>
              <w:rPr>
                <w:color w:val="000000"/>
                <w:sz w:val="16"/>
                <w:szCs w:val="16"/>
              </w:rPr>
              <w:t>定性</w:t>
            </w:r>
          </w:p>
        </w:tc>
        <w:tc>
          <w:tcPr>
            <w:tcW w:w="1022" w:type="dxa"/>
            <w:tcBorders>
              <w:top w:val="single" w:color="000000" w:sz="4" w:space="0"/>
              <w:left w:val="nil"/>
              <w:bottom w:val="single" w:color="000000" w:sz="4" w:space="0"/>
              <w:right w:val="single" w:color="000000" w:sz="4" w:space="0"/>
            </w:tcBorders>
            <w:vAlign w:val="center"/>
          </w:tcPr>
          <w:p w14:paraId="0181FD34">
            <w:pPr>
              <w:ind w:firstLine="160" w:firstLineChars="100"/>
              <w:jc w:val="right"/>
              <w:textAlignment w:val="center"/>
              <w:rPr>
                <w:color w:val="000000"/>
                <w:kern w:val="2"/>
                <w:sz w:val="16"/>
                <w:szCs w:val="16"/>
              </w:rPr>
            </w:pPr>
            <w:r>
              <w:rPr>
                <w:color w:val="000000"/>
                <w:sz w:val="16"/>
                <w:szCs w:val="16"/>
              </w:rPr>
              <w:t>实惠</w:t>
            </w:r>
          </w:p>
        </w:tc>
        <w:tc>
          <w:tcPr>
            <w:tcW w:w="885" w:type="dxa"/>
            <w:tcBorders>
              <w:top w:val="single" w:color="000000" w:sz="4" w:space="0"/>
              <w:left w:val="nil"/>
              <w:bottom w:val="single" w:color="000000" w:sz="4" w:space="0"/>
              <w:right w:val="single" w:color="000000" w:sz="4" w:space="0"/>
            </w:tcBorders>
            <w:vAlign w:val="center"/>
          </w:tcPr>
          <w:p w14:paraId="3F989378">
            <w:pPr>
              <w:ind w:firstLine="160" w:firstLineChars="100"/>
              <w:jc w:val="right"/>
              <w:textAlignment w:val="center"/>
              <w:rPr>
                <w:color w:val="000000"/>
                <w:kern w:val="2"/>
                <w:sz w:val="16"/>
                <w:szCs w:val="16"/>
              </w:rPr>
            </w:pPr>
            <w:r>
              <w:rPr>
                <w:color w:val="000000"/>
                <w:sz w:val="16"/>
                <w:szCs w:val="16"/>
              </w:rPr>
              <w:t>1</w:t>
            </w:r>
          </w:p>
        </w:tc>
        <w:tc>
          <w:tcPr>
            <w:tcW w:w="1037" w:type="dxa"/>
            <w:tcBorders>
              <w:top w:val="single" w:color="000000" w:sz="4" w:space="0"/>
              <w:left w:val="nil"/>
              <w:bottom w:val="single" w:color="000000" w:sz="4" w:space="0"/>
              <w:right w:val="single" w:color="000000" w:sz="4" w:space="0"/>
            </w:tcBorders>
            <w:vAlign w:val="center"/>
          </w:tcPr>
          <w:p w14:paraId="3631A827">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5560540B">
            <w:pPr>
              <w:ind w:firstLine="160" w:firstLineChars="100"/>
              <w:jc w:val="right"/>
              <w:textAlignment w:val="center"/>
              <w:rPr>
                <w:color w:val="000000"/>
                <w:kern w:val="2"/>
                <w:sz w:val="16"/>
                <w:szCs w:val="16"/>
              </w:rPr>
            </w:pPr>
            <w:r>
              <w:rPr>
                <w:color w:val="000000"/>
                <w:sz w:val="16"/>
                <w:szCs w:val="16"/>
              </w:rPr>
              <w:t>100</w:t>
            </w:r>
          </w:p>
        </w:tc>
        <w:tc>
          <w:tcPr>
            <w:tcW w:w="752" w:type="dxa"/>
            <w:tcBorders>
              <w:top w:val="single" w:color="000000" w:sz="4" w:space="0"/>
              <w:left w:val="nil"/>
              <w:bottom w:val="single" w:color="000000" w:sz="4" w:space="0"/>
              <w:right w:val="single" w:color="000000" w:sz="4" w:space="0"/>
            </w:tcBorders>
            <w:vAlign w:val="center"/>
          </w:tcPr>
          <w:p w14:paraId="26AFF90E">
            <w:pPr>
              <w:ind w:firstLine="160" w:firstLineChars="100"/>
              <w:jc w:val="right"/>
              <w:textAlignment w:val="center"/>
              <w:rPr>
                <w:color w:val="000000"/>
                <w:kern w:val="2"/>
                <w:sz w:val="16"/>
                <w:szCs w:val="16"/>
              </w:rPr>
            </w:pPr>
            <w:r>
              <w:rPr>
                <w:color w:val="000000"/>
                <w:sz w:val="16"/>
                <w:szCs w:val="16"/>
              </w:rPr>
              <w:t>20</w:t>
            </w:r>
          </w:p>
        </w:tc>
        <w:tc>
          <w:tcPr>
            <w:tcW w:w="480" w:type="dxa"/>
            <w:tcBorders>
              <w:top w:val="single" w:color="000000" w:sz="4" w:space="0"/>
              <w:left w:val="nil"/>
              <w:bottom w:val="single" w:color="000000" w:sz="4" w:space="0"/>
              <w:right w:val="single" w:color="000000" w:sz="4" w:space="0"/>
            </w:tcBorders>
            <w:vAlign w:val="center"/>
          </w:tcPr>
          <w:p w14:paraId="328A1419">
            <w:pPr>
              <w:ind w:firstLine="160" w:firstLineChars="100"/>
              <w:jc w:val="right"/>
              <w:textAlignment w:val="center"/>
              <w:rPr>
                <w:color w:val="000000"/>
                <w:kern w:val="2"/>
                <w:sz w:val="16"/>
                <w:szCs w:val="16"/>
              </w:rPr>
            </w:pPr>
            <w:r>
              <w:rPr>
                <w:color w:val="000000"/>
                <w:sz w:val="16"/>
                <w:szCs w:val="16"/>
              </w:rPr>
              <w:t>20</w:t>
            </w:r>
          </w:p>
        </w:tc>
        <w:tc>
          <w:tcPr>
            <w:tcW w:w="493" w:type="dxa"/>
            <w:tcBorders>
              <w:top w:val="single" w:color="000000" w:sz="4" w:space="0"/>
              <w:left w:val="nil"/>
              <w:bottom w:val="single" w:color="000000" w:sz="4" w:space="0"/>
              <w:right w:val="single" w:color="000000" w:sz="4" w:space="0"/>
            </w:tcBorders>
            <w:vAlign w:val="center"/>
          </w:tcPr>
          <w:p w14:paraId="09D7A73B">
            <w:pPr>
              <w:widowControl w:val="0"/>
              <w:rPr>
                <w:color w:val="000000"/>
                <w:kern w:val="2"/>
                <w:sz w:val="16"/>
                <w:szCs w:val="16"/>
              </w:rPr>
            </w:pPr>
          </w:p>
        </w:tc>
        <w:tc>
          <w:tcPr>
            <w:tcW w:w="1127" w:type="dxa"/>
            <w:tcBorders>
              <w:top w:val="single" w:color="000000" w:sz="4" w:space="0"/>
              <w:left w:val="nil"/>
              <w:bottom w:val="single" w:color="000000" w:sz="4" w:space="0"/>
              <w:right w:val="single" w:color="000000" w:sz="4" w:space="0"/>
            </w:tcBorders>
            <w:vAlign w:val="center"/>
          </w:tcPr>
          <w:p w14:paraId="3AD51A38">
            <w:pPr>
              <w:widowControl w:val="0"/>
              <w:rPr>
                <w:color w:val="000000"/>
                <w:kern w:val="2"/>
                <w:sz w:val="16"/>
                <w:szCs w:val="16"/>
              </w:rPr>
            </w:pPr>
          </w:p>
        </w:tc>
      </w:tr>
      <w:tr w14:paraId="01942F5D">
        <w:tblPrEx>
          <w:tblCellMar>
            <w:top w:w="15" w:type="dxa"/>
            <w:left w:w="15" w:type="dxa"/>
            <w:bottom w:w="15" w:type="dxa"/>
            <w:right w:w="15" w:type="dxa"/>
          </w:tblCellMar>
        </w:tblPrEx>
        <w:trPr>
          <w:trHeight w:val="750" w:hRule="atLeast"/>
        </w:trPr>
        <w:tc>
          <w:tcPr>
            <w:tcW w:w="925" w:type="dxa"/>
            <w:tcBorders>
              <w:top w:val="single" w:color="000000" w:sz="4" w:space="0"/>
              <w:left w:val="single" w:color="000000" w:sz="4" w:space="0"/>
              <w:bottom w:val="single" w:color="000000" w:sz="4" w:space="0"/>
              <w:right w:val="single" w:color="000000" w:sz="4" w:space="0"/>
            </w:tcBorders>
            <w:vAlign w:val="center"/>
          </w:tcPr>
          <w:p w14:paraId="1A7F0820">
            <w:pPr>
              <w:ind w:firstLine="160" w:firstLineChars="100"/>
              <w:textAlignment w:val="center"/>
              <w:rPr>
                <w:color w:val="000000"/>
                <w:kern w:val="2"/>
                <w:sz w:val="16"/>
                <w:szCs w:val="16"/>
              </w:rPr>
            </w:pPr>
            <w:r>
              <w:rPr>
                <w:color w:val="000000"/>
                <w:sz w:val="16"/>
                <w:szCs w:val="16"/>
              </w:rPr>
              <w:t>让医院可持续发展</w:t>
            </w:r>
          </w:p>
        </w:tc>
        <w:tc>
          <w:tcPr>
            <w:tcW w:w="926" w:type="dxa"/>
            <w:tcBorders>
              <w:top w:val="single" w:color="000000" w:sz="4" w:space="0"/>
              <w:left w:val="nil"/>
              <w:bottom w:val="single" w:color="000000" w:sz="4" w:space="0"/>
              <w:right w:val="single" w:color="000000" w:sz="4" w:space="0"/>
            </w:tcBorders>
            <w:vAlign w:val="center"/>
          </w:tcPr>
          <w:p w14:paraId="2A64E858">
            <w:pPr>
              <w:widowControl w:val="0"/>
              <w:rPr>
                <w:color w:val="000000"/>
                <w:kern w:val="2"/>
                <w:sz w:val="16"/>
                <w:szCs w:val="16"/>
              </w:rPr>
            </w:pPr>
          </w:p>
        </w:tc>
        <w:tc>
          <w:tcPr>
            <w:tcW w:w="716" w:type="dxa"/>
            <w:tcBorders>
              <w:top w:val="single" w:color="000000" w:sz="4" w:space="0"/>
              <w:left w:val="nil"/>
              <w:bottom w:val="single" w:color="000000" w:sz="4" w:space="0"/>
              <w:right w:val="single" w:color="000000" w:sz="4" w:space="0"/>
            </w:tcBorders>
            <w:vAlign w:val="center"/>
          </w:tcPr>
          <w:p w14:paraId="5FACE29A">
            <w:pPr>
              <w:ind w:firstLine="160" w:firstLineChars="100"/>
              <w:textAlignment w:val="center"/>
              <w:rPr>
                <w:color w:val="000000"/>
                <w:kern w:val="2"/>
                <w:sz w:val="16"/>
                <w:szCs w:val="16"/>
              </w:rPr>
            </w:pPr>
            <w:r>
              <w:rPr>
                <w:color w:val="000000"/>
                <w:sz w:val="16"/>
                <w:szCs w:val="16"/>
              </w:rPr>
              <w:t>定性</w:t>
            </w:r>
          </w:p>
        </w:tc>
        <w:tc>
          <w:tcPr>
            <w:tcW w:w="1022" w:type="dxa"/>
            <w:tcBorders>
              <w:top w:val="single" w:color="000000" w:sz="4" w:space="0"/>
              <w:left w:val="nil"/>
              <w:bottom w:val="single" w:color="000000" w:sz="4" w:space="0"/>
              <w:right w:val="single" w:color="000000" w:sz="4" w:space="0"/>
            </w:tcBorders>
            <w:vAlign w:val="center"/>
          </w:tcPr>
          <w:p w14:paraId="61CB94B1">
            <w:pPr>
              <w:ind w:firstLine="160" w:firstLineChars="100"/>
              <w:jc w:val="right"/>
              <w:textAlignment w:val="center"/>
              <w:rPr>
                <w:color w:val="000000"/>
                <w:kern w:val="2"/>
                <w:sz w:val="16"/>
                <w:szCs w:val="16"/>
              </w:rPr>
            </w:pPr>
            <w:r>
              <w:rPr>
                <w:color w:val="000000"/>
                <w:sz w:val="16"/>
                <w:szCs w:val="16"/>
              </w:rPr>
              <w:t>持续发展</w:t>
            </w:r>
          </w:p>
        </w:tc>
        <w:tc>
          <w:tcPr>
            <w:tcW w:w="885" w:type="dxa"/>
            <w:tcBorders>
              <w:top w:val="single" w:color="000000" w:sz="4" w:space="0"/>
              <w:left w:val="nil"/>
              <w:bottom w:val="single" w:color="000000" w:sz="4" w:space="0"/>
              <w:right w:val="single" w:color="000000" w:sz="4" w:space="0"/>
            </w:tcBorders>
            <w:vAlign w:val="center"/>
          </w:tcPr>
          <w:p w14:paraId="7A484A8E">
            <w:pPr>
              <w:ind w:firstLine="160" w:firstLineChars="100"/>
              <w:jc w:val="right"/>
              <w:textAlignment w:val="center"/>
              <w:rPr>
                <w:color w:val="000000"/>
                <w:kern w:val="2"/>
                <w:sz w:val="16"/>
                <w:szCs w:val="16"/>
              </w:rPr>
            </w:pPr>
            <w:r>
              <w:rPr>
                <w:color w:val="000000"/>
                <w:sz w:val="16"/>
                <w:szCs w:val="16"/>
              </w:rPr>
              <w:t>1</w:t>
            </w:r>
          </w:p>
        </w:tc>
        <w:tc>
          <w:tcPr>
            <w:tcW w:w="1037" w:type="dxa"/>
            <w:tcBorders>
              <w:top w:val="single" w:color="000000" w:sz="4" w:space="0"/>
              <w:left w:val="nil"/>
              <w:bottom w:val="single" w:color="000000" w:sz="4" w:space="0"/>
              <w:right w:val="single" w:color="000000" w:sz="4" w:space="0"/>
            </w:tcBorders>
            <w:vAlign w:val="center"/>
          </w:tcPr>
          <w:p w14:paraId="4DD1F511">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71072222">
            <w:pPr>
              <w:ind w:firstLine="160" w:firstLineChars="100"/>
              <w:jc w:val="right"/>
              <w:textAlignment w:val="center"/>
              <w:rPr>
                <w:color w:val="000000"/>
                <w:kern w:val="2"/>
                <w:sz w:val="16"/>
                <w:szCs w:val="16"/>
              </w:rPr>
            </w:pPr>
            <w:r>
              <w:rPr>
                <w:color w:val="000000"/>
                <w:sz w:val="16"/>
                <w:szCs w:val="16"/>
              </w:rPr>
              <w:t>100</w:t>
            </w:r>
          </w:p>
        </w:tc>
        <w:tc>
          <w:tcPr>
            <w:tcW w:w="752" w:type="dxa"/>
            <w:tcBorders>
              <w:top w:val="single" w:color="000000" w:sz="4" w:space="0"/>
              <w:left w:val="nil"/>
              <w:bottom w:val="single" w:color="000000" w:sz="4" w:space="0"/>
              <w:right w:val="single" w:color="000000" w:sz="4" w:space="0"/>
            </w:tcBorders>
            <w:vAlign w:val="center"/>
          </w:tcPr>
          <w:p w14:paraId="6D285DD8">
            <w:pPr>
              <w:ind w:firstLine="160" w:firstLineChars="100"/>
              <w:jc w:val="right"/>
              <w:textAlignment w:val="center"/>
              <w:rPr>
                <w:color w:val="000000"/>
                <w:kern w:val="2"/>
                <w:sz w:val="16"/>
                <w:szCs w:val="16"/>
              </w:rPr>
            </w:pPr>
            <w:r>
              <w:rPr>
                <w:color w:val="000000"/>
                <w:sz w:val="16"/>
                <w:szCs w:val="16"/>
              </w:rPr>
              <w:t>20</w:t>
            </w:r>
          </w:p>
        </w:tc>
        <w:tc>
          <w:tcPr>
            <w:tcW w:w="480" w:type="dxa"/>
            <w:tcBorders>
              <w:top w:val="single" w:color="000000" w:sz="4" w:space="0"/>
              <w:left w:val="nil"/>
              <w:bottom w:val="single" w:color="000000" w:sz="4" w:space="0"/>
              <w:right w:val="single" w:color="000000" w:sz="4" w:space="0"/>
            </w:tcBorders>
            <w:vAlign w:val="center"/>
          </w:tcPr>
          <w:p w14:paraId="78BA8632">
            <w:pPr>
              <w:ind w:firstLine="160" w:firstLineChars="100"/>
              <w:jc w:val="right"/>
              <w:textAlignment w:val="center"/>
              <w:rPr>
                <w:color w:val="000000"/>
                <w:kern w:val="2"/>
                <w:sz w:val="16"/>
                <w:szCs w:val="16"/>
              </w:rPr>
            </w:pPr>
            <w:r>
              <w:rPr>
                <w:color w:val="000000"/>
                <w:sz w:val="16"/>
                <w:szCs w:val="16"/>
              </w:rPr>
              <w:t>20</w:t>
            </w:r>
          </w:p>
        </w:tc>
        <w:tc>
          <w:tcPr>
            <w:tcW w:w="493" w:type="dxa"/>
            <w:tcBorders>
              <w:top w:val="single" w:color="000000" w:sz="4" w:space="0"/>
              <w:left w:val="nil"/>
              <w:bottom w:val="single" w:color="000000" w:sz="4" w:space="0"/>
              <w:right w:val="single" w:color="000000" w:sz="4" w:space="0"/>
            </w:tcBorders>
            <w:vAlign w:val="center"/>
          </w:tcPr>
          <w:p w14:paraId="2F84CF37">
            <w:pPr>
              <w:widowControl w:val="0"/>
              <w:rPr>
                <w:color w:val="000000"/>
                <w:kern w:val="2"/>
                <w:sz w:val="16"/>
                <w:szCs w:val="16"/>
              </w:rPr>
            </w:pPr>
          </w:p>
        </w:tc>
        <w:tc>
          <w:tcPr>
            <w:tcW w:w="1127" w:type="dxa"/>
            <w:tcBorders>
              <w:top w:val="single" w:color="000000" w:sz="4" w:space="0"/>
              <w:left w:val="nil"/>
              <w:bottom w:val="single" w:color="000000" w:sz="4" w:space="0"/>
              <w:right w:val="single" w:color="000000" w:sz="4" w:space="0"/>
            </w:tcBorders>
            <w:vAlign w:val="center"/>
          </w:tcPr>
          <w:p w14:paraId="7D676145">
            <w:pPr>
              <w:widowControl w:val="0"/>
              <w:rPr>
                <w:color w:val="000000"/>
                <w:kern w:val="2"/>
                <w:sz w:val="16"/>
                <w:szCs w:val="16"/>
              </w:rPr>
            </w:pPr>
          </w:p>
        </w:tc>
      </w:tr>
      <w:tr w14:paraId="79699DB8">
        <w:tblPrEx>
          <w:tblCellMar>
            <w:top w:w="15" w:type="dxa"/>
            <w:left w:w="15" w:type="dxa"/>
            <w:bottom w:w="15" w:type="dxa"/>
            <w:right w:w="15" w:type="dxa"/>
          </w:tblCellMar>
        </w:tblPrEx>
        <w:trPr>
          <w:trHeight w:val="750" w:hRule="atLeast"/>
        </w:trPr>
        <w:tc>
          <w:tcPr>
            <w:tcW w:w="925" w:type="dxa"/>
            <w:tcBorders>
              <w:top w:val="single" w:color="000000" w:sz="4" w:space="0"/>
              <w:left w:val="single" w:color="000000" w:sz="4" w:space="0"/>
              <w:bottom w:val="single" w:color="000000" w:sz="4" w:space="0"/>
              <w:right w:val="single" w:color="000000" w:sz="4" w:space="0"/>
            </w:tcBorders>
            <w:vAlign w:val="center"/>
          </w:tcPr>
          <w:p w14:paraId="591AEA40">
            <w:pPr>
              <w:ind w:firstLine="160" w:firstLineChars="100"/>
              <w:textAlignment w:val="center"/>
              <w:rPr>
                <w:color w:val="000000"/>
                <w:kern w:val="2"/>
                <w:sz w:val="16"/>
                <w:szCs w:val="16"/>
              </w:rPr>
            </w:pPr>
            <w:r>
              <w:rPr>
                <w:color w:val="000000"/>
                <w:sz w:val="16"/>
                <w:szCs w:val="16"/>
              </w:rPr>
              <w:t>医务人员满意</w:t>
            </w:r>
          </w:p>
        </w:tc>
        <w:tc>
          <w:tcPr>
            <w:tcW w:w="926" w:type="dxa"/>
            <w:tcBorders>
              <w:top w:val="single" w:color="000000" w:sz="4" w:space="0"/>
              <w:left w:val="nil"/>
              <w:bottom w:val="single" w:color="000000" w:sz="4" w:space="0"/>
              <w:right w:val="single" w:color="000000" w:sz="4" w:space="0"/>
            </w:tcBorders>
            <w:vAlign w:val="center"/>
          </w:tcPr>
          <w:p w14:paraId="1CEB8562">
            <w:pPr>
              <w:widowControl w:val="0"/>
              <w:rPr>
                <w:color w:val="000000"/>
                <w:kern w:val="2"/>
                <w:sz w:val="16"/>
                <w:szCs w:val="16"/>
              </w:rPr>
            </w:pPr>
          </w:p>
        </w:tc>
        <w:tc>
          <w:tcPr>
            <w:tcW w:w="716" w:type="dxa"/>
            <w:tcBorders>
              <w:top w:val="single" w:color="000000" w:sz="4" w:space="0"/>
              <w:left w:val="nil"/>
              <w:bottom w:val="single" w:color="000000" w:sz="4" w:space="0"/>
              <w:right w:val="single" w:color="000000" w:sz="4" w:space="0"/>
            </w:tcBorders>
            <w:vAlign w:val="center"/>
          </w:tcPr>
          <w:p w14:paraId="776C7DB0">
            <w:pPr>
              <w:ind w:firstLine="160" w:firstLineChars="100"/>
              <w:textAlignment w:val="center"/>
              <w:rPr>
                <w:color w:val="000000"/>
                <w:kern w:val="2"/>
                <w:sz w:val="16"/>
                <w:szCs w:val="16"/>
              </w:rPr>
            </w:pPr>
            <w:r>
              <w:rPr>
                <w:color w:val="000000"/>
                <w:sz w:val="16"/>
                <w:szCs w:val="16"/>
              </w:rPr>
              <w:t>定性</w:t>
            </w:r>
          </w:p>
        </w:tc>
        <w:tc>
          <w:tcPr>
            <w:tcW w:w="1022" w:type="dxa"/>
            <w:tcBorders>
              <w:top w:val="single" w:color="000000" w:sz="4" w:space="0"/>
              <w:left w:val="nil"/>
              <w:bottom w:val="single" w:color="000000" w:sz="4" w:space="0"/>
              <w:right w:val="single" w:color="000000" w:sz="4" w:space="0"/>
            </w:tcBorders>
            <w:vAlign w:val="center"/>
          </w:tcPr>
          <w:p w14:paraId="39085BCB">
            <w:pPr>
              <w:ind w:firstLine="160" w:firstLineChars="100"/>
              <w:jc w:val="right"/>
              <w:textAlignment w:val="center"/>
              <w:rPr>
                <w:color w:val="000000"/>
                <w:kern w:val="2"/>
                <w:sz w:val="16"/>
                <w:szCs w:val="16"/>
              </w:rPr>
            </w:pPr>
            <w:r>
              <w:rPr>
                <w:color w:val="000000"/>
                <w:sz w:val="16"/>
                <w:szCs w:val="16"/>
              </w:rPr>
              <w:t>满意</w:t>
            </w:r>
          </w:p>
        </w:tc>
        <w:tc>
          <w:tcPr>
            <w:tcW w:w="885" w:type="dxa"/>
            <w:tcBorders>
              <w:top w:val="single" w:color="000000" w:sz="4" w:space="0"/>
              <w:left w:val="nil"/>
              <w:bottom w:val="single" w:color="000000" w:sz="4" w:space="0"/>
              <w:right w:val="single" w:color="000000" w:sz="4" w:space="0"/>
            </w:tcBorders>
            <w:vAlign w:val="center"/>
          </w:tcPr>
          <w:p w14:paraId="617721A9">
            <w:pPr>
              <w:ind w:firstLine="160" w:firstLineChars="100"/>
              <w:jc w:val="right"/>
              <w:textAlignment w:val="center"/>
              <w:rPr>
                <w:color w:val="000000"/>
                <w:kern w:val="2"/>
                <w:sz w:val="16"/>
                <w:szCs w:val="16"/>
              </w:rPr>
            </w:pPr>
            <w:r>
              <w:rPr>
                <w:color w:val="000000"/>
                <w:sz w:val="16"/>
                <w:szCs w:val="16"/>
              </w:rPr>
              <w:t>1</w:t>
            </w:r>
          </w:p>
        </w:tc>
        <w:tc>
          <w:tcPr>
            <w:tcW w:w="1037" w:type="dxa"/>
            <w:tcBorders>
              <w:top w:val="single" w:color="000000" w:sz="4" w:space="0"/>
              <w:left w:val="nil"/>
              <w:bottom w:val="single" w:color="000000" w:sz="4" w:space="0"/>
              <w:right w:val="single" w:color="000000" w:sz="4" w:space="0"/>
            </w:tcBorders>
            <w:vAlign w:val="center"/>
          </w:tcPr>
          <w:p w14:paraId="06230731">
            <w:pPr>
              <w:ind w:firstLine="160" w:firstLineChars="100"/>
              <w:jc w:val="right"/>
              <w:textAlignment w:val="center"/>
              <w:rPr>
                <w:color w:val="000000"/>
                <w:kern w:val="2"/>
                <w:sz w:val="16"/>
                <w:szCs w:val="16"/>
              </w:rPr>
            </w:pPr>
            <w:r>
              <w:rPr>
                <w:color w:val="000000"/>
                <w:sz w:val="16"/>
                <w:szCs w:val="16"/>
              </w:rPr>
              <w:t>0</w:t>
            </w:r>
          </w:p>
        </w:tc>
        <w:tc>
          <w:tcPr>
            <w:tcW w:w="512" w:type="dxa"/>
            <w:tcBorders>
              <w:top w:val="single" w:color="000000" w:sz="4" w:space="0"/>
              <w:left w:val="nil"/>
              <w:bottom w:val="single" w:color="000000" w:sz="4" w:space="0"/>
              <w:right w:val="single" w:color="000000" w:sz="4" w:space="0"/>
            </w:tcBorders>
            <w:vAlign w:val="center"/>
          </w:tcPr>
          <w:p w14:paraId="79D0F3B3">
            <w:pPr>
              <w:ind w:firstLine="160" w:firstLineChars="100"/>
              <w:jc w:val="right"/>
              <w:textAlignment w:val="center"/>
              <w:rPr>
                <w:color w:val="000000"/>
                <w:kern w:val="2"/>
                <w:sz w:val="16"/>
                <w:szCs w:val="16"/>
              </w:rPr>
            </w:pPr>
            <w:r>
              <w:rPr>
                <w:color w:val="000000"/>
                <w:sz w:val="16"/>
                <w:szCs w:val="16"/>
              </w:rPr>
              <w:t>100</w:t>
            </w:r>
          </w:p>
        </w:tc>
        <w:tc>
          <w:tcPr>
            <w:tcW w:w="752" w:type="dxa"/>
            <w:tcBorders>
              <w:top w:val="single" w:color="000000" w:sz="4" w:space="0"/>
              <w:left w:val="nil"/>
              <w:bottom w:val="single" w:color="000000" w:sz="4" w:space="0"/>
              <w:right w:val="single" w:color="000000" w:sz="4" w:space="0"/>
            </w:tcBorders>
            <w:vAlign w:val="center"/>
          </w:tcPr>
          <w:p w14:paraId="55FA8506">
            <w:pPr>
              <w:ind w:firstLine="160" w:firstLineChars="100"/>
              <w:jc w:val="right"/>
              <w:textAlignment w:val="center"/>
              <w:rPr>
                <w:color w:val="000000"/>
                <w:kern w:val="2"/>
                <w:sz w:val="16"/>
                <w:szCs w:val="16"/>
              </w:rPr>
            </w:pPr>
            <w:r>
              <w:rPr>
                <w:color w:val="000000"/>
                <w:sz w:val="16"/>
                <w:szCs w:val="16"/>
              </w:rPr>
              <w:t>10</w:t>
            </w:r>
          </w:p>
        </w:tc>
        <w:tc>
          <w:tcPr>
            <w:tcW w:w="480" w:type="dxa"/>
            <w:tcBorders>
              <w:top w:val="single" w:color="000000" w:sz="4" w:space="0"/>
              <w:left w:val="nil"/>
              <w:bottom w:val="single" w:color="000000" w:sz="4" w:space="0"/>
              <w:right w:val="single" w:color="000000" w:sz="4" w:space="0"/>
            </w:tcBorders>
            <w:vAlign w:val="center"/>
          </w:tcPr>
          <w:p w14:paraId="50434799">
            <w:pPr>
              <w:ind w:firstLine="160" w:firstLineChars="100"/>
              <w:jc w:val="right"/>
              <w:textAlignment w:val="center"/>
              <w:rPr>
                <w:color w:val="000000"/>
                <w:kern w:val="2"/>
                <w:sz w:val="16"/>
                <w:szCs w:val="16"/>
              </w:rPr>
            </w:pPr>
            <w:r>
              <w:rPr>
                <w:color w:val="000000"/>
                <w:sz w:val="16"/>
                <w:szCs w:val="16"/>
              </w:rPr>
              <w:t>10</w:t>
            </w:r>
          </w:p>
        </w:tc>
        <w:tc>
          <w:tcPr>
            <w:tcW w:w="493" w:type="dxa"/>
            <w:tcBorders>
              <w:top w:val="single" w:color="000000" w:sz="4" w:space="0"/>
              <w:left w:val="nil"/>
              <w:bottom w:val="single" w:color="000000" w:sz="4" w:space="0"/>
              <w:right w:val="single" w:color="000000" w:sz="4" w:space="0"/>
            </w:tcBorders>
            <w:vAlign w:val="center"/>
          </w:tcPr>
          <w:p w14:paraId="0A055960">
            <w:pPr>
              <w:widowControl w:val="0"/>
              <w:rPr>
                <w:color w:val="000000"/>
                <w:kern w:val="2"/>
                <w:sz w:val="16"/>
                <w:szCs w:val="16"/>
              </w:rPr>
            </w:pPr>
          </w:p>
        </w:tc>
        <w:tc>
          <w:tcPr>
            <w:tcW w:w="1127" w:type="dxa"/>
            <w:tcBorders>
              <w:top w:val="single" w:color="000000" w:sz="4" w:space="0"/>
              <w:left w:val="nil"/>
              <w:bottom w:val="single" w:color="000000" w:sz="4" w:space="0"/>
              <w:right w:val="single" w:color="000000" w:sz="4" w:space="0"/>
            </w:tcBorders>
            <w:vAlign w:val="center"/>
          </w:tcPr>
          <w:p w14:paraId="3E4B4F60">
            <w:pPr>
              <w:widowControl w:val="0"/>
              <w:rPr>
                <w:color w:val="000000"/>
                <w:kern w:val="2"/>
                <w:sz w:val="16"/>
                <w:szCs w:val="16"/>
              </w:rPr>
            </w:pPr>
          </w:p>
        </w:tc>
      </w:tr>
    </w:tbl>
    <w:p w14:paraId="725EBE8A">
      <w:pPr>
        <w:autoSpaceDE w:val="0"/>
        <w:spacing w:line="570" w:lineRule="exact"/>
        <w:ind w:firstLine="640" w:firstLineChars="200"/>
        <w:rPr>
          <w:rFonts w:ascii="Times New Roman" w:hAnsi="Times New Roman" w:eastAsia="方正仿宋_GBK"/>
          <w:kern w:val="2"/>
          <w:sz w:val="32"/>
          <w:szCs w:val="32"/>
        </w:rPr>
      </w:pPr>
      <w:r>
        <w:rPr>
          <w:rFonts w:ascii="方正仿宋_GBK" w:eastAsia="方正仿宋_GBK"/>
          <w:sz w:val="32"/>
          <w:szCs w:val="32"/>
        </w:rPr>
        <w:t>附表</w:t>
      </w:r>
      <w:r>
        <w:rPr>
          <w:rFonts w:eastAsia="方正仿宋_GBK"/>
          <w:sz w:val="32"/>
          <w:szCs w:val="32"/>
        </w:rPr>
        <w:t>6</w:t>
      </w:r>
    </w:p>
    <w:tbl>
      <w:tblPr>
        <w:tblStyle w:val="7"/>
        <w:tblW w:w="8875" w:type="dxa"/>
        <w:tblInd w:w="93" w:type="dxa"/>
        <w:tblLayout w:type="fixed"/>
        <w:tblCellMar>
          <w:top w:w="15" w:type="dxa"/>
          <w:left w:w="15" w:type="dxa"/>
          <w:bottom w:w="15" w:type="dxa"/>
          <w:right w:w="15" w:type="dxa"/>
        </w:tblCellMar>
      </w:tblPr>
      <w:tblGrid>
        <w:gridCol w:w="961"/>
        <w:gridCol w:w="960"/>
        <w:gridCol w:w="737"/>
        <w:gridCol w:w="1173"/>
        <w:gridCol w:w="755"/>
        <w:gridCol w:w="1167"/>
        <w:gridCol w:w="514"/>
        <w:gridCol w:w="486"/>
        <w:gridCol w:w="486"/>
        <w:gridCol w:w="496"/>
        <w:gridCol w:w="1140"/>
      </w:tblGrid>
      <w:tr w14:paraId="1CEBF3CD">
        <w:tblPrEx>
          <w:tblCellMar>
            <w:top w:w="15" w:type="dxa"/>
            <w:left w:w="15" w:type="dxa"/>
            <w:bottom w:w="15" w:type="dxa"/>
            <w:right w:w="15" w:type="dxa"/>
          </w:tblCellMar>
        </w:tblPrEx>
        <w:trPr>
          <w:trHeight w:val="811"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6814A189">
            <w:pPr>
              <w:jc w:val="center"/>
              <w:textAlignment w:val="center"/>
              <w:rPr>
                <w:rFonts w:ascii="微软雅黑" w:hAnsi="微软雅黑" w:eastAsia="微软雅黑"/>
                <w:b/>
                <w:bCs/>
                <w:color w:val="000000"/>
                <w:kern w:val="2"/>
                <w:sz w:val="40"/>
                <w:szCs w:val="40"/>
              </w:rPr>
            </w:pPr>
            <w:r>
              <w:rPr>
                <w:rFonts w:ascii="微软雅黑" w:hAnsi="微软雅黑" w:eastAsia="微软雅黑"/>
                <w:b/>
                <w:bCs/>
                <w:color w:val="000000"/>
                <w:sz w:val="32"/>
                <w:szCs w:val="32"/>
              </w:rPr>
              <w:t>2023年度二级项目绩效自评表</w:t>
            </w:r>
          </w:p>
        </w:tc>
      </w:tr>
      <w:tr w14:paraId="5008A04A">
        <w:tblPrEx>
          <w:tblCellMar>
            <w:top w:w="15" w:type="dxa"/>
            <w:left w:w="15" w:type="dxa"/>
            <w:bottom w:w="15" w:type="dxa"/>
            <w:right w:w="15" w:type="dxa"/>
          </w:tblCellMar>
        </w:tblPrEx>
        <w:trPr>
          <w:trHeight w:val="750" w:hRule="atLeast"/>
        </w:trPr>
        <w:tc>
          <w:tcPr>
            <w:tcW w:w="961" w:type="dxa"/>
            <w:tcBorders>
              <w:top w:val="single" w:color="000000" w:sz="4" w:space="0"/>
              <w:left w:val="single" w:color="000000" w:sz="4" w:space="0"/>
              <w:bottom w:val="single" w:color="000000" w:sz="4" w:space="0"/>
              <w:right w:val="single" w:color="000000" w:sz="4" w:space="0"/>
            </w:tcBorders>
            <w:vAlign w:val="center"/>
          </w:tcPr>
          <w:p w14:paraId="4B11F11E">
            <w:pPr>
              <w:jc w:val="right"/>
              <w:textAlignment w:val="center"/>
              <w:rPr>
                <w:b/>
                <w:bCs/>
                <w:color w:val="000000"/>
                <w:kern w:val="2"/>
                <w:sz w:val="16"/>
                <w:szCs w:val="16"/>
              </w:rPr>
            </w:pPr>
            <w:r>
              <w:rPr>
                <w:b/>
                <w:bCs/>
                <w:color w:val="000000"/>
                <w:sz w:val="16"/>
                <w:szCs w:val="16"/>
              </w:rPr>
              <w:t>项目名称：</w:t>
            </w:r>
          </w:p>
        </w:tc>
        <w:tc>
          <w:tcPr>
            <w:tcW w:w="1697" w:type="dxa"/>
            <w:gridSpan w:val="2"/>
            <w:tcBorders>
              <w:top w:val="single" w:color="000000" w:sz="4" w:space="0"/>
              <w:left w:val="nil"/>
              <w:bottom w:val="single" w:color="000000" w:sz="4" w:space="0"/>
              <w:right w:val="single" w:color="000000" w:sz="4" w:space="0"/>
            </w:tcBorders>
            <w:vAlign w:val="center"/>
          </w:tcPr>
          <w:p w14:paraId="12FC7FDA">
            <w:pPr>
              <w:ind w:firstLine="160" w:firstLineChars="100"/>
              <w:textAlignment w:val="center"/>
              <w:rPr>
                <w:color w:val="000000"/>
                <w:kern w:val="2"/>
                <w:sz w:val="16"/>
                <w:szCs w:val="16"/>
              </w:rPr>
            </w:pPr>
            <w:r>
              <w:rPr>
                <w:color w:val="000000"/>
                <w:sz w:val="16"/>
                <w:szCs w:val="16"/>
              </w:rPr>
              <w:t>基层医疗机构运行费用</w:t>
            </w:r>
          </w:p>
        </w:tc>
        <w:tc>
          <w:tcPr>
            <w:tcW w:w="1173" w:type="dxa"/>
            <w:tcBorders>
              <w:top w:val="single" w:color="000000" w:sz="4" w:space="0"/>
              <w:left w:val="nil"/>
              <w:bottom w:val="single" w:color="000000" w:sz="4" w:space="0"/>
              <w:right w:val="single" w:color="000000" w:sz="4" w:space="0"/>
            </w:tcBorders>
            <w:vAlign w:val="center"/>
          </w:tcPr>
          <w:p w14:paraId="167B6771">
            <w:pPr>
              <w:jc w:val="right"/>
              <w:textAlignment w:val="center"/>
              <w:rPr>
                <w:b/>
                <w:bCs/>
                <w:color w:val="000000"/>
                <w:kern w:val="2"/>
                <w:sz w:val="16"/>
                <w:szCs w:val="16"/>
              </w:rPr>
            </w:pPr>
            <w:r>
              <w:rPr>
                <w:b/>
                <w:bCs/>
                <w:color w:val="000000"/>
                <w:sz w:val="16"/>
                <w:szCs w:val="16"/>
              </w:rPr>
              <w:t>项目编码：</w:t>
            </w:r>
          </w:p>
        </w:tc>
        <w:tc>
          <w:tcPr>
            <w:tcW w:w="1922" w:type="dxa"/>
            <w:gridSpan w:val="2"/>
            <w:tcBorders>
              <w:top w:val="single" w:color="000000" w:sz="4" w:space="0"/>
              <w:left w:val="nil"/>
              <w:bottom w:val="single" w:color="000000" w:sz="4" w:space="0"/>
              <w:right w:val="single" w:color="000000" w:sz="4" w:space="0"/>
            </w:tcBorders>
            <w:vAlign w:val="center"/>
          </w:tcPr>
          <w:p w14:paraId="5011B99C">
            <w:pPr>
              <w:ind w:firstLine="160" w:firstLineChars="100"/>
              <w:textAlignment w:val="center"/>
              <w:rPr>
                <w:color w:val="000000"/>
                <w:kern w:val="2"/>
                <w:sz w:val="16"/>
                <w:szCs w:val="16"/>
              </w:rPr>
            </w:pPr>
            <w:r>
              <w:rPr>
                <w:color w:val="000000"/>
                <w:sz w:val="16"/>
                <w:szCs w:val="16"/>
              </w:rPr>
              <w:t>50023022T000000148273</w:t>
            </w:r>
          </w:p>
        </w:tc>
        <w:tc>
          <w:tcPr>
            <w:tcW w:w="514" w:type="dxa"/>
            <w:tcBorders>
              <w:top w:val="single" w:color="000000" w:sz="4" w:space="0"/>
              <w:left w:val="nil"/>
              <w:bottom w:val="single" w:color="000000" w:sz="4" w:space="0"/>
              <w:right w:val="single" w:color="000000" w:sz="4" w:space="0"/>
            </w:tcBorders>
            <w:vAlign w:val="center"/>
          </w:tcPr>
          <w:p w14:paraId="54639012">
            <w:pPr>
              <w:jc w:val="right"/>
              <w:textAlignment w:val="center"/>
              <w:rPr>
                <w:b/>
                <w:bCs/>
                <w:color w:val="000000"/>
                <w:kern w:val="2"/>
                <w:sz w:val="16"/>
                <w:szCs w:val="16"/>
              </w:rPr>
            </w:pPr>
            <w:r>
              <w:rPr>
                <w:b/>
                <w:bCs/>
                <w:color w:val="000000"/>
                <w:sz w:val="16"/>
                <w:szCs w:val="16"/>
              </w:rPr>
              <w:t>自评总分：</w:t>
            </w:r>
          </w:p>
        </w:tc>
        <w:tc>
          <w:tcPr>
            <w:tcW w:w="972" w:type="dxa"/>
            <w:gridSpan w:val="2"/>
            <w:tcBorders>
              <w:top w:val="single" w:color="000000" w:sz="4" w:space="0"/>
              <w:left w:val="nil"/>
              <w:bottom w:val="single" w:color="000000" w:sz="4" w:space="0"/>
              <w:right w:val="single" w:color="000000" w:sz="4" w:space="0"/>
            </w:tcBorders>
            <w:vAlign w:val="center"/>
          </w:tcPr>
          <w:p w14:paraId="4DA0DCFA">
            <w:pPr>
              <w:ind w:firstLine="160" w:firstLineChars="100"/>
              <w:textAlignment w:val="center"/>
              <w:rPr>
                <w:color w:val="000000"/>
                <w:kern w:val="2"/>
                <w:sz w:val="16"/>
                <w:szCs w:val="16"/>
              </w:rPr>
            </w:pPr>
            <w:r>
              <w:rPr>
                <w:color w:val="000000"/>
                <w:sz w:val="16"/>
                <w:szCs w:val="16"/>
              </w:rPr>
              <w:t>100</w:t>
            </w:r>
          </w:p>
        </w:tc>
        <w:tc>
          <w:tcPr>
            <w:tcW w:w="496" w:type="dxa"/>
            <w:tcBorders>
              <w:top w:val="single" w:color="000000" w:sz="4" w:space="0"/>
              <w:left w:val="nil"/>
              <w:bottom w:val="single" w:color="000000" w:sz="4" w:space="0"/>
              <w:right w:val="single" w:color="000000" w:sz="4" w:space="0"/>
            </w:tcBorders>
            <w:vAlign w:val="center"/>
          </w:tcPr>
          <w:p w14:paraId="5ABD6448">
            <w:pPr>
              <w:widowControl w:val="0"/>
              <w:jc w:val="right"/>
              <w:rPr>
                <w:b/>
                <w:bCs/>
                <w:color w:val="000000"/>
                <w:kern w:val="2"/>
                <w:sz w:val="16"/>
                <w:szCs w:val="16"/>
              </w:rPr>
            </w:pPr>
          </w:p>
        </w:tc>
        <w:tc>
          <w:tcPr>
            <w:tcW w:w="1140" w:type="dxa"/>
            <w:tcBorders>
              <w:top w:val="single" w:color="000000" w:sz="4" w:space="0"/>
              <w:left w:val="nil"/>
              <w:bottom w:val="single" w:color="000000" w:sz="4" w:space="0"/>
              <w:right w:val="single" w:color="000000" w:sz="4" w:space="0"/>
            </w:tcBorders>
            <w:vAlign w:val="center"/>
          </w:tcPr>
          <w:p w14:paraId="6955F2A7">
            <w:pPr>
              <w:widowControl w:val="0"/>
              <w:jc w:val="both"/>
              <w:rPr>
                <w:color w:val="000000"/>
                <w:kern w:val="2"/>
                <w:sz w:val="16"/>
                <w:szCs w:val="16"/>
              </w:rPr>
            </w:pPr>
          </w:p>
        </w:tc>
      </w:tr>
      <w:tr w14:paraId="0F2E8C27">
        <w:tblPrEx>
          <w:tblCellMar>
            <w:top w:w="15" w:type="dxa"/>
            <w:left w:w="15" w:type="dxa"/>
            <w:bottom w:w="15" w:type="dxa"/>
            <w:right w:w="15" w:type="dxa"/>
          </w:tblCellMar>
        </w:tblPrEx>
        <w:trPr>
          <w:trHeight w:val="750" w:hRule="atLeast"/>
        </w:trPr>
        <w:tc>
          <w:tcPr>
            <w:tcW w:w="961" w:type="dxa"/>
            <w:tcBorders>
              <w:top w:val="single" w:color="000000" w:sz="4" w:space="0"/>
              <w:left w:val="single" w:color="000000" w:sz="4" w:space="0"/>
              <w:bottom w:val="single" w:color="000000" w:sz="4" w:space="0"/>
              <w:right w:val="single" w:color="000000" w:sz="4" w:space="0"/>
            </w:tcBorders>
            <w:vAlign w:val="center"/>
          </w:tcPr>
          <w:p w14:paraId="15D4956B">
            <w:pPr>
              <w:jc w:val="right"/>
              <w:textAlignment w:val="center"/>
              <w:rPr>
                <w:b/>
                <w:bCs/>
                <w:color w:val="000000"/>
                <w:kern w:val="2"/>
                <w:sz w:val="16"/>
                <w:szCs w:val="16"/>
              </w:rPr>
            </w:pPr>
            <w:r>
              <w:rPr>
                <w:b/>
                <w:bCs/>
                <w:color w:val="000000"/>
                <w:sz w:val="16"/>
                <w:szCs w:val="16"/>
              </w:rPr>
              <w:t>项目主管部门：</w:t>
            </w:r>
          </w:p>
        </w:tc>
        <w:tc>
          <w:tcPr>
            <w:tcW w:w="1697" w:type="dxa"/>
            <w:gridSpan w:val="2"/>
            <w:tcBorders>
              <w:top w:val="single" w:color="000000" w:sz="4" w:space="0"/>
              <w:left w:val="nil"/>
              <w:bottom w:val="single" w:color="000000" w:sz="4" w:space="0"/>
              <w:right w:val="single" w:color="000000" w:sz="4" w:space="0"/>
            </w:tcBorders>
            <w:vAlign w:val="center"/>
          </w:tcPr>
          <w:p w14:paraId="653F705D">
            <w:pPr>
              <w:ind w:firstLine="160" w:firstLineChars="100"/>
              <w:textAlignment w:val="center"/>
              <w:rPr>
                <w:color w:val="000000"/>
                <w:kern w:val="2"/>
                <w:sz w:val="16"/>
                <w:szCs w:val="16"/>
              </w:rPr>
            </w:pPr>
            <w:r>
              <w:rPr>
                <w:color w:val="000000"/>
                <w:sz w:val="16"/>
                <w:szCs w:val="16"/>
              </w:rPr>
              <w:t>404-丰都县卫生健康委员会</w:t>
            </w:r>
          </w:p>
        </w:tc>
        <w:tc>
          <w:tcPr>
            <w:tcW w:w="1173" w:type="dxa"/>
            <w:tcBorders>
              <w:top w:val="single" w:color="000000" w:sz="4" w:space="0"/>
              <w:left w:val="nil"/>
              <w:bottom w:val="single" w:color="000000" w:sz="4" w:space="0"/>
              <w:right w:val="single" w:color="000000" w:sz="4" w:space="0"/>
            </w:tcBorders>
            <w:vAlign w:val="center"/>
          </w:tcPr>
          <w:p w14:paraId="6439AEA4">
            <w:pPr>
              <w:jc w:val="right"/>
              <w:textAlignment w:val="center"/>
              <w:rPr>
                <w:b/>
                <w:bCs/>
                <w:color w:val="000000"/>
                <w:kern w:val="2"/>
                <w:sz w:val="16"/>
                <w:szCs w:val="16"/>
              </w:rPr>
            </w:pPr>
            <w:r>
              <w:rPr>
                <w:b/>
                <w:bCs/>
                <w:color w:val="000000"/>
                <w:sz w:val="16"/>
                <w:szCs w:val="16"/>
              </w:rPr>
              <w:t>财政归口处室：</w:t>
            </w:r>
          </w:p>
        </w:tc>
        <w:tc>
          <w:tcPr>
            <w:tcW w:w="1922" w:type="dxa"/>
            <w:gridSpan w:val="2"/>
            <w:tcBorders>
              <w:top w:val="single" w:color="000000" w:sz="4" w:space="0"/>
              <w:left w:val="nil"/>
              <w:bottom w:val="single" w:color="000000" w:sz="4" w:space="0"/>
              <w:right w:val="single" w:color="000000" w:sz="4" w:space="0"/>
            </w:tcBorders>
            <w:vAlign w:val="center"/>
          </w:tcPr>
          <w:p w14:paraId="675AD2EA">
            <w:pPr>
              <w:ind w:firstLine="160" w:firstLineChars="100"/>
              <w:textAlignment w:val="center"/>
              <w:rPr>
                <w:color w:val="000000"/>
                <w:kern w:val="2"/>
                <w:sz w:val="16"/>
                <w:szCs w:val="16"/>
              </w:rPr>
            </w:pPr>
            <w:r>
              <w:rPr>
                <w:color w:val="000000"/>
                <w:sz w:val="16"/>
                <w:szCs w:val="16"/>
              </w:rPr>
              <w:t>004-社保科</w:t>
            </w:r>
          </w:p>
        </w:tc>
        <w:tc>
          <w:tcPr>
            <w:tcW w:w="514" w:type="dxa"/>
            <w:tcBorders>
              <w:top w:val="single" w:color="000000" w:sz="4" w:space="0"/>
              <w:left w:val="nil"/>
              <w:bottom w:val="single" w:color="000000" w:sz="4" w:space="0"/>
              <w:right w:val="single" w:color="000000" w:sz="4" w:space="0"/>
            </w:tcBorders>
            <w:vAlign w:val="center"/>
          </w:tcPr>
          <w:p w14:paraId="264290A5">
            <w:pPr>
              <w:jc w:val="right"/>
              <w:textAlignment w:val="center"/>
              <w:rPr>
                <w:b/>
                <w:bCs/>
                <w:color w:val="000000"/>
                <w:kern w:val="2"/>
                <w:sz w:val="16"/>
                <w:szCs w:val="16"/>
              </w:rPr>
            </w:pPr>
            <w:r>
              <w:rPr>
                <w:b/>
                <w:bCs/>
                <w:color w:val="000000"/>
                <w:sz w:val="16"/>
                <w:szCs w:val="16"/>
              </w:rPr>
              <w:t>部门联系人：</w:t>
            </w:r>
          </w:p>
        </w:tc>
        <w:tc>
          <w:tcPr>
            <w:tcW w:w="972" w:type="dxa"/>
            <w:gridSpan w:val="2"/>
            <w:tcBorders>
              <w:top w:val="single" w:color="000000" w:sz="4" w:space="0"/>
              <w:left w:val="nil"/>
              <w:bottom w:val="single" w:color="000000" w:sz="4" w:space="0"/>
              <w:right w:val="single" w:color="000000" w:sz="4" w:space="0"/>
            </w:tcBorders>
            <w:vAlign w:val="center"/>
          </w:tcPr>
          <w:p w14:paraId="5D05CA8C">
            <w:pPr>
              <w:ind w:firstLine="160" w:firstLineChars="100"/>
              <w:textAlignment w:val="center"/>
              <w:rPr>
                <w:color w:val="000000"/>
                <w:kern w:val="2"/>
                <w:sz w:val="16"/>
                <w:szCs w:val="16"/>
              </w:rPr>
            </w:pPr>
            <w:r>
              <w:rPr>
                <w:color w:val="000000"/>
                <w:sz w:val="16"/>
                <w:szCs w:val="16"/>
              </w:rPr>
              <w:t>唐小平</w:t>
            </w:r>
          </w:p>
        </w:tc>
        <w:tc>
          <w:tcPr>
            <w:tcW w:w="496" w:type="dxa"/>
            <w:tcBorders>
              <w:top w:val="single" w:color="000000" w:sz="4" w:space="0"/>
              <w:left w:val="nil"/>
              <w:bottom w:val="single" w:color="000000" w:sz="4" w:space="0"/>
              <w:right w:val="single" w:color="000000" w:sz="4" w:space="0"/>
            </w:tcBorders>
            <w:vAlign w:val="center"/>
          </w:tcPr>
          <w:p w14:paraId="4D61D23D">
            <w:pPr>
              <w:jc w:val="right"/>
              <w:textAlignment w:val="center"/>
              <w:rPr>
                <w:b/>
                <w:bCs/>
                <w:color w:val="000000"/>
                <w:kern w:val="2"/>
                <w:sz w:val="16"/>
                <w:szCs w:val="16"/>
              </w:rPr>
            </w:pPr>
            <w:r>
              <w:rPr>
                <w:b/>
                <w:bCs/>
                <w:color w:val="000000"/>
                <w:sz w:val="16"/>
                <w:szCs w:val="16"/>
              </w:rPr>
              <w:t>联系电话：</w:t>
            </w:r>
          </w:p>
        </w:tc>
        <w:tc>
          <w:tcPr>
            <w:tcW w:w="1140" w:type="dxa"/>
            <w:tcBorders>
              <w:top w:val="single" w:color="000000" w:sz="4" w:space="0"/>
              <w:left w:val="nil"/>
              <w:bottom w:val="single" w:color="000000" w:sz="4" w:space="0"/>
              <w:right w:val="single" w:color="000000" w:sz="4" w:space="0"/>
            </w:tcBorders>
            <w:vAlign w:val="center"/>
          </w:tcPr>
          <w:p w14:paraId="76DBC8A3">
            <w:pPr>
              <w:textAlignment w:val="center"/>
              <w:rPr>
                <w:color w:val="000000"/>
                <w:kern w:val="2"/>
                <w:sz w:val="16"/>
                <w:szCs w:val="16"/>
              </w:rPr>
            </w:pPr>
            <w:r>
              <w:rPr>
                <w:rFonts w:eastAsia="方正小标宋_GBK"/>
                <w:sz w:val="16"/>
                <w:szCs w:val="16"/>
              </w:rPr>
              <w:t>023-70639036</w:t>
            </w:r>
          </w:p>
        </w:tc>
      </w:tr>
      <w:tr w14:paraId="5C7224EA">
        <w:tblPrEx>
          <w:tblCellMar>
            <w:top w:w="15" w:type="dxa"/>
            <w:left w:w="15" w:type="dxa"/>
            <w:bottom w:w="15" w:type="dxa"/>
            <w:right w:w="15" w:type="dxa"/>
          </w:tblCellMar>
        </w:tblPrEx>
        <w:trPr>
          <w:trHeight w:val="456"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5C710C34">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资金情况</w:t>
            </w:r>
          </w:p>
        </w:tc>
      </w:tr>
      <w:tr w14:paraId="2A854F1B">
        <w:tblPrEx>
          <w:tblCellMar>
            <w:top w:w="15" w:type="dxa"/>
            <w:left w:w="15" w:type="dxa"/>
            <w:bottom w:w="15" w:type="dxa"/>
            <w:right w:w="15" w:type="dxa"/>
          </w:tblCellMar>
        </w:tblPrEx>
        <w:trPr>
          <w:trHeight w:val="750" w:hRule="atLeast"/>
        </w:trPr>
        <w:tc>
          <w:tcPr>
            <w:tcW w:w="1921" w:type="dxa"/>
            <w:gridSpan w:val="2"/>
            <w:tcBorders>
              <w:top w:val="single" w:color="000000" w:sz="4" w:space="0"/>
              <w:left w:val="single" w:color="000000" w:sz="4" w:space="0"/>
              <w:bottom w:val="single" w:color="000000" w:sz="4" w:space="0"/>
              <w:right w:val="single" w:color="000000" w:sz="4" w:space="0"/>
            </w:tcBorders>
            <w:vAlign w:val="center"/>
          </w:tcPr>
          <w:p w14:paraId="0B730E04">
            <w:pPr>
              <w:widowControl w:val="0"/>
              <w:jc w:val="center"/>
              <w:rPr>
                <w:color w:val="000000"/>
                <w:kern w:val="2"/>
                <w:sz w:val="16"/>
                <w:szCs w:val="16"/>
              </w:rPr>
            </w:pPr>
          </w:p>
        </w:tc>
        <w:tc>
          <w:tcPr>
            <w:tcW w:w="1910" w:type="dxa"/>
            <w:gridSpan w:val="2"/>
            <w:tcBorders>
              <w:top w:val="single" w:color="000000" w:sz="4" w:space="0"/>
              <w:left w:val="nil"/>
              <w:bottom w:val="single" w:color="000000" w:sz="4" w:space="0"/>
              <w:right w:val="single" w:color="000000" w:sz="4" w:space="0"/>
            </w:tcBorders>
            <w:vAlign w:val="center"/>
          </w:tcPr>
          <w:p w14:paraId="238444A5">
            <w:pPr>
              <w:jc w:val="center"/>
              <w:textAlignment w:val="center"/>
              <w:rPr>
                <w:b/>
                <w:bCs/>
                <w:color w:val="000000"/>
                <w:kern w:val="2"/>
                <w:sz w:val="16"/>
                <w:szCs w:val="16"/>
              </w:rPr>
            </w:pPr>
            <w:r>
              <w:rPr>
                <w:b/>
                <w:bCs/>
                <w:color w:val="000000"/>
                <w:sz w:val="16"/>
                <w:szCs w:val="16"/>
              </w:rPr>
              <w:t>年初预算数</w:t>
            </w:r>
          </w:p>
        </w:tc>
        <w:tc>
          <w:tcPr>
            <w:tcW w:w="1922" w:type="dxa"/>
            <w:gridSpan w:val="2"/>
            <w:tcBorders>
              <w:top w:val="single" w:color="000000" w:sz="4" w:space="0"/>
              <w:left w:val="nil"/>
              <w:bottom w:val="single" w:color="000000" w:sz="4" w:space="0"/>
              <w:right w:val="single" w:color="000000" w:sz="4" w:space="0"/>
            </w:tcBorders>
            <w:vAlign w:val="center"/>
          </w:tcPr>
          <w:p w14:paraId="29B99561">
            <w:pPr>
              <w:jc w:val="center"/>
              <w:textAlignment w:val="center"/>
              <w:rPr>
                <w:b/>
                <w:bCs/>
                <w:color w:val="000000"/>
                <w:kern w:val="2"/>
                <w:sz w:val="16"/>
                <w:szCs w:val="16"/>
              </w:rPr>
            </w:pPr>
            <w:r>
              <w:rPr>
                <w:b/>
                <w:bCs/>
                <w:color w:val="000000"/>
                <w:sz w:val="16"/>
                <w:szCs w:val="16"/>
              </w:rPr>
              <w:t>全年（调整）预算数</w:t>
            </w:r>
          </w:p>
        </w:tc>
        <w:tc>
          <w:tcPr>
            <w:tcW w:w="1000" w:type="dxa"/>
            <w:gridSpan w:val="2"/>
            <w:tcBorders>
              <w:top w:val="single" w:color="000000" w:sz="4" w:space="0"/>
              <w:left w:val="nil"/>
              <w:bottom w:val="single" w:color="000000" w:sz="4" w:space="0"/>
              <w:right w:val="single" w:color="000000" w:sz="4" w:space="0"/>
            </w:tcBorders>
            <w:vAlign w:val="center"/>
          </w:tcPr>
          <w:p w14:paraId="5B35735D">
            <w:pPr>
              <w:jc w:val="center"/>
              <w:textAlignment w:val="center"/>
              <w:rPr>
                <w:b/>
                <w:bCs/>
                <w:color w:val="000000"/>
                <w:kern w:val="2"/>
                <w:sz w:val="16"/>
                <w:szCs w:val="16"/>
              </w:rPr>
            </w:pPr>
            <w:r>
              <w:rPr>
                <w:b/>
                <w:bCs/>
                <w:color w:val="000000"/>
                <w:sz w:val="16"/>
                <w:szCs w:val="16"/>
              </w:rPr>
              <w:t>全年执行数</w:t>
            </w:r>
          </w:p>
        </w:tc>
        <w:tc>
          <w:tcPr>
            <w:tcW w:w="486" w:type="dxa"/>
            <w:tcBorders>
              <w:top w:val="single" w:color="000000" w:sz="4" w:space="0"/>
              <w:left w:val="nil"/>
              <w:bottom w:val="single" w:color="000000" w:sz="4" w:space="0"/>
              <w:right w:val="single" w:color="000000" w:sz="4" w:space="0"/>
            </w:tcBorders>
            <w:vAlign w:val="center"/>
          </w:tcPr>
          <w:p w14:paraId="5922A35B">
            <w:pPr>
              <w:jc w:val="center"/>
              <w:textAlignment w:val="center"/>
              <w:rPr>
                <w:b/>
                <w:bCs/>
                <w:color w:val="000000"/>
                <w:kern w:val="2"/>
                <w:sz w:val="16"/>
                <w:szCs w:val="16"/>
              </w:rPr>
            </w:pPr>
            <w:r>
              <w:rPr>
                <w:b/>
                <w:bCs/>
                <w:color w:val="000000"/>
                <w:sz w:val="16"/>
                <w:szCs w:val="16"/>
              </w:rPr>
              <w:t>执行率</w:t>
            </w:r>
          </w:p>
        </w:tc>
        <w:tc>
          <w:tcPr>
            <w:tcW w:w="496" w:type="dxa"/>
            <w:tcBorders>
              <w:top w:val="single" w:color="000000" w:sz="4" w:space="0"/>
              <w:left w:val="nil"/>
              <w:bottom w:val="single" w:color="000000" w:sz="4" w:space="0"/>
              <w:right w:val="single" w:color="000000" w:sz="4" w:space="0"/>
            </w:tcBorders>
            <w:vAlign w:val="center"/>
          </w:tcPr>
          <w:p w14:paraId="1BEA3483">
            <w:pPr>
              <w:textAlignment w:val="center"/>
              <w:rPr>
                <w:b/>
                <w:bCs/>
                <w:color w:val="000000"/>
                <w:kern w:val="2"/>
                <w:sz w:val="16"/>
                <w:szCs w:val="16"/>
              </w:rPr>
            </w:pPr>
            <w:r>
              <w:rPr>
                <w:b/>
                <w:bCs/>
                <w:color w:val="000000"/>
                <w:sz w:val="16"/>
                <w:szCs w:val="16"/>
              </w:rPr>
              <w:t>执行率权重</w:t>
            </w:r>
          </w:p>
        </w:tc>
        <w:tc>
          <w:tcPr>
            <w:tcW w:w="1140" w:type="dxa"/>
            <w:tcBorders>
              <w:top w:val="single" w:color="000000" w:sz="4" w:space="0"/>
              <w:left w:val="nil"/>
              <w:bottom w:val="single" w:color="000000" w:sz="4" w:space="0"/>
              <w:right w:val="single" w:color="000000" w:sz="4" w:space="0"/>
            </w:tcBorders>
            <w:vAlign w:val="center"/>
          </w:tcPr>
          <w:p w14:paraId="7B3CBA0F">
            <w:pPr>
              <w:jc w:val="center"/>
              <w:textAlignment w:val="center"/>
              <w:rPr>
                <w:b/>
                <w:bCs/>
                <w:color w:val="000000"/>
                <w:kern w:val="2"/>
                <w:sz w:val="16"/>
                <w:szCs w:val="16"/>
              </w:rPr>
            </w:pPr>
            <w:r>
              <w:rPr>
                <w:b/>
                <w:bCs/>
                <w:color w:val="000000"/>
                <w:sz w:val="16"/>
                <w:szCs w:val="16"/>
              </w:rPr>
              <w:t>执行率得分</w:t>
            </w:r>
          </w:p>
        </w:tc>
      </w:tr>
      <w:tr w14:paraId="4964BC9A">
        <w:tblPrEx>
          <w:tblCellMar>
            <w:top w:w="15" w:type="dxa"/>
            <w:left w:w="15" w:type="dxa"/>
            <w:bottom w:w="15" w:type="dxa"/>
            <w:right w:w="15" w:type="dxa"/>
          </w:tblCellMar>
        </w:tblPrEx>
        <w:trPr>
          <w:trHeight w:val="454" w:hRule="atLeast"/>
        </w:trPr>
        <w:tc>
          <w:tcPr>
            <w:tcW w:w="1921" w:type="dxa"/>
            <w:gridSpan w:val="2"/>
            <w:tcBorders>
              <w:top w:val="single" w:color="000000" w:sz="4" w:space="0"/>
              <w:left w:val="single" w:color="000000" w:sz="4" w:space="0"/>
              <w:bottom w:val="single" w:color="000000" w:sz="4" w:space="0"/>
              <w:right w:val="single" w:color="000000" w:sz="4" w:space="0"/>
            </w:tcBorders>
            <w:vAlign w:val="center"/>
          </w:tcPr>
          <w:p w14:paraId="11711FA1">
            <w:pPr>
              <w:widowControl w:val="0"/>
              <w:jc w:val="both"/>
              <w:rPr>
                <w:color w:val="000000"/>
                <w:kern w:val="2"/>
                <w:sz w:val="16"/>
                <w:szCs w:val="16"/>
              </w:rPr>
            </w:pPr>
            <w:r>
              <w:rPr>
                <w:color w:val="000000"/>
                <w:sz w:val="16"/>
                <w:szCs w:val="16"/>
              </w:rPr>
              <w:t>年度总金额</w:t>
            </w:r>
          </w:p>
        </w:tc>
        <w:tc>
          <w:tcPr>
            <w:tcW w:w="737" w:type="dxa"/>
            <w:tcBorders>
              <w:top w:val="single" w:color="000000" w:sz="4" w:space="0"/>
              <w:left w:val="nil"/>
              <w:bottom w:val="single" w:color="000000" w:sz="4" w:space="0"/>
            </w:tcBorders>
            <w:vAlign w:val="center"/>
          </w:tcPr>
          <w:p w14:paraId="3909C945">
            <w:pPr>
              <w:widowControl w:val="0"/>
              <w:jc w:val="both"/>
              <w:rPr>
                <w:color w:val="000000"/>
                <w:kern w:val="2"/>
                <w:sz w:val="16"/>
                <w:szCs w:val="16"/>
              </w:rPr>
            </w:pPr>
          </w:p>
        </w:tc>
        <w:tc>
          <w:tcPr>
            <w:tcW w:w="1173" w:type="dxa"/>
            <w:tcBorders>
              <w:top w:val="single" w:color="000000" w:sz="4" w:space="0"/>
              <w:bottom w:val="single" w:color="000000" w:sz="4" w:space="0"/>
              <w:right w:val="single" w:color="000000" w:sz="4" w:space="0"/>
            </w:tcBorders>
            <w:vAlign w:val="center"/>
          </w:tcPr>
          <w:p w14:paraId="1A3A3ADD">
            <w:pPr>
              <w:textAlignment w:val="center"/>
              <w:rPr>
                <w:color w:val="000000"/>
                <w:kern w:val="2"/>
                <w:sz w:val="16"/>
                <w:szCs w:val="16"/>
              </w:rPr>
            </w:pPr>
            <w:r>
              <w:rPr>
                <w:color w:val="000000"/>
                <w:sz w:val="16"/>
                <w:szCs w:val="16"/>
              </w:rPr>
              <w:t xml:space="preserve">2,720,000.00 </w:t>
            </w:r>
          </w:p>
        </w:tc>
        <w:tc>
          <w:tcPr>
            <w:tcW w:w="755" w:type="dxa"/>
            <w:tcBorders>
              <w:top w:val="single" w:color="000000" w:sz="4" w:space="0"/>
              <w:left w:val="nil"/>
              <w:bottom w:val="single" w:color="000000" w:sz="4" w:space="0"/>
            </w:tcBorders>
            <w:vAlign w:val="center"/>
          </w:tcPr>
          <w:p w14:paraId="20F9085D">
            <w:pPr>
              <w:widowControl w:val="0"/>
              <w:jc w:val="both"/>
              <w:rPr>
                <w:color w:val="000000"/>
                <w:kern w:val="2"/>
                <w:sz w:val="16"/>
                <w:szCs w:val="16"/>
              </w:rPr>
            </w:pPr>
          </w:p>
        </w:tc>
        <w:tc>
          <w:tcPr>
            <w:tcW w:w="1167" w:type="dxa"/>
            <w:tcBorders>
              <w:top w:val="single" w:color="000000" w:sz="4" w:space="0"/>
              <w:bottom w:val="single" w:color="000000" w:sz="4" w:space="0"/>
              <w:right w:val="single" w:color="000000" w:sz="4" w:space="0"/>
            </w:tcBorders>
            <w:vAlign w:val="center"/>
          </w:tcPr>
          <w:p w14:paraId="58C08A4E">
            <w:pPr>
              <w:textAlignment w:val="center"/>
              <w:rPr>
                <w:color w:val="000000"/>
                <w:kern w:val="2"/>
                <w:sz w:val="16"/>
                <w:szCs w:val="16"/>
              </w:rPr>
            </w:pPr>
            <w:r>
              <w:rPr>
                <w:color w:val="000000"/>
                <w:sz w:val="16"/>
                <w:szCs w:val="16"/>
              </w:rPr>
              <w:t xml:space="preserve">2,720,000.00 </w:t>
            </w:r>
          </w:p>
        </w:tc>
        <w:tc>
          <w:tcPr>
            <w:tcW w:w="514" w:type="dxa"/>
            <w:tcBorders>
              <w:top w:val="single" w:color="000000" w:sz="4" w:space="0"/>
              <w:left w:val="nil"/>
              <w:bottom w:val="single" w:color="000000" w:sz="4" w:space="0"/>
            </w:tcBorders>
            <w:vAlign w:val="center"/>
          </w:tcPr>
          <w:p w14:paraId="7AEBB0BF">
            <w:pPr>
              <w:widowControl w:val="0"/>
              <w:jc w:val="both"/>
              <w:rPr>
                <w:color w:val="000000"/>
                <w:kern w:val="2"/>
                <w:sz w:val="16"/>
                <w:szCs w:val="16"/>
              </w:rPr>
            </w:pPr>
          </w:p>
        </w:tc>
        <w:tc>
          <w:tcPr>
            <w:tcW w:w="486" w:type="dxa"/>
            <w:tcBorders>
              <w:top w:val="single" w:color="000000" w:sz="4" w:space="0"/>
              <w:bottom w:val="single" w:color="000000" w:sz="4" w:space="0"/>
              <w:right w:val="single" w:color="000000" w:sz="4" w:space="0"/>
            </w:tcBorders>
            <w:vAlign w:val="center"/>
          </w:tcPr>
          <w:p w14:paraId="07F4017E">
            <w:pPr>
              <w:textAlignment w:val="center"/>
              <w:rPr>
                <w:color w:val="000000"/>
                <w:kern w:val="2"/>
                <w:sz w:val="16"/>
                <w:szCs w:val="16"/>
              </w:rPr>
            </w:pPr>
            <w:r>
              <w:rPr>
                <w:color w:val="000000"/>
                <w:sz w:val="16"/>
                <w:szCs w:val="16"/>
              </w:rPr>
              <w:t xml:space="preserve">0.00 </w:t>
            </w:r>
          </w:p>
        </w:tc>
        <w:tc>
          <w:tcPr>
            <w:tcW w:w="486" w:type="dxa"/>
            <w:tcBorders>
              <w:top w:val="single" w:color="000000" w:sz="4" w:space="0"/>
              <w:left w:val="nil"/>
              <w:bottom w:val="single" w:color="000000" w:sz="4" w:space="0"/>
              <w:right w:val="single" w:color="000000" w:sz="4" w:space="0"/>
            </w:tcBorders>
            <w:vAlign w:val="center"/>
          </w:tcPr>
          <w:p w14:paraId="2C8E8347">
            <w:pPr>
              <w:widowControl w:val="0"/>
              <w:jc w:val="both"/>
              <w:rPr>
                <w:color w:val="000000"/>
                <w:kern w:val="2"/>
                <w:sz w:val="16"/>
                <w:szCs w:val="16"/>
              </w:rPr>
            </w:pPr>
          </w:p>
        </w:tc>
        <w:tc>
          <w:tcPr>
            <w:tcW w:w="496" w:type="dxa"/>
            <w:tcBorders>
              <w:top w:val="single" w:color="000000" w:sz="4" w:space="0"/>
              <w:left w:val="nil"/>
              <w:bottom w:val="single" w:color="000000" w:sz="4" w:space="0"/>
              <w:right w:val="single" w:color="000000" w:sz="4" w:space="0"/>
            </w:tcBorders>
            <w:vAlign w:val="center"/>
          </w:tcPr>
          <w:p w14:paraId="3C1464AB">
            <w:pPr>
              <w:widowControl w:val="0"/>
              <w:jc w:val="both"/>
              <w:rPr>
                <w:color w:val="000000"/>
                <w:kern w:val="2"/>
                <w:sz w:val="16"/>
                <w:szCs w:val="16"/>
              </w:rPr>
            </w:pPr>
          </w:p>
        </w:tc>
        <w:tc>
          <w:tcPr>
            <w:tcW w:w="1140" w:type="dxa"/>
            <w:tcBorders>
              <w:top w:val="single" w:color="000000" w:sz="4" w:space="0"/>
              <w:left w:val="nil"/>
              <w:bottom w:val="single" w:color="000000" w:sz="4" w:space="0"/>
              <w:right w:val="single" w:color="000000" w:sz="4" w:space="0"/>
            </w:tcBorders>
            <w:vAlign w:val="center"/>
          </w:tcPr>
          <w:p w14:paraId="52CE2CE6">
            <w:pPr>
              <w:widowControl w:val="0"/>
              <w:jc w:val="right"/>
              <w:rPr>
                <w:color w:val="000000"/>
                <w:kern w:val="2"/>
                <w:sz w:val="16"/>
                <w:szCs w:val="16"/>
              </w:rPr>
            </w:pPr>
          </w:p>
        </w:tc>
      </w:tr>
      <w:tr w14:paraId="5C0EEFAB">
        <w:tblPrEx>
          <w:tblCellMar>
            <w:top w:w="15" w:type="dxa"/>
            <w:left w:w="15" w:type="dxa"/>
            <w:bottom w:w="15" w:type="dxa"/>
            <w:right w:w="15" w:type="dxa"/>
          </w:tblCellMar>
        </w:tblPrEx>
        <w:trPr>
          <w:trHeight w:val="433" w:hRule="atLeast"/>
        </w:trPr>
        <w:tc>
          <w:tcPr>
            <w:tcW w:w="1921" w:type="dxa"/>
            <w:gridSpan w:val="2"/>
            <w:tcBorders>
              <w:top w:val="single" w:color="000000" w:sz="4" w:space="0"/>
              <w:left w:val="single" w:color="000000" w:sz="4" w:space="0"/>
              <w:bottom w:val="single" w:color="000000" w:sz="4" w:space="0"/>
              <w:right w:val="single" w:color="000000" w:sz="4" w:space="0"/>
            </w:tcBorders>
            <w:vAlign w:val="center"/>
          </w:tcPr>
          <w:p w14:paraId="2B646AB4">
            <w:pPr>
              <w:widowControl w:val="0"/>
              <w:jc w:val="both"/>
              <w:rPr>
                <w:color w:val="000000"/>
                <w:kern w:val="2"/>
                <w:sz w:val="16"/>
                <w:szCs w:val="16"/>
              </w:rPr>
            </w:pPr>
            <w:r>
              <w:rPr>
                <w:color w:val="000000"/>
                <w:sz w:val="16"/>
                <w:szCs w:val="16"/>
              </w:rPr>
              <w:t>其中：财政拨款</w:t>
            </w:r>
          </w:p>
        </w:tc>
        <w:tc>
          <w:tcPr>
            <w:tcW w:w="737" w:type="dxa"/>
            <w:tcBorders>
              <w:top w:val="single" w:color="000000" w:sz="4" w:space="0"/>
              <w:left w:val="nil"/>
              <w:bottom w:val="single" w:color="000000" w:sz="4" w:space="0"/>
            </w:tcBorders>
            <w:vAlign w:val="center"/>
          </w:tcPr>
          <w:p w14:paraId="635371CB">
            <w:pPr>
              <w:widowControl w:val="0"/>
              <w:jc w:val="both"/>
              <w:rPr>
                <w:color w:val="000000"/>
                <w:kern w:val="2"/>
                <w:sz w:val="16"/>
                <w:szCs w:val="16"/>
              </w:rPr>
            </w:pPr>
          </w:p>
        </w:tc>
        <w:tc>
          <w:tcPr>
            <w:tcW w:w="1173" w:type="dxa"/>
            <w:tcBorders>
              <w:top w:val="single" w:color="000000" w:sz="4" w:space="0"/>
              <w:bottom w:val="single" w:color="000000" w:sz="4" w:space="0"/>
              <w:right w:val="single" w:color="000000" w:sz="4" w:space="0"/>
            </w:tcBorders>
            <w:vAlign w:val="center"/>
          </w:tcPr>
          <w:p w14:paraId="63E94D1E">
            <w:pPr>
              <w:textAlignment w:val="center"/>
              <w:rPr>
                <w:color w:val="000000"/>
                <w:kern w:val="2"/>
                <w:sz w:val="16"/>
                <w:szCs w:val="16"/>
              </w:rPr>
            </w:pPr>
            <w:r>
              <w:rPr>
                <w:color w:val="000000"/>
                <w:sz w:val="16"/>
                <w:szCs w:val="16"/>
              </w:rPr>
              <w:t xml:space="preserve">0.00 </w:t>
            </w:r>
          </w:p>
        </w:tc>
        <w:tc>
          <w:tcPr>
            <w:tcW w:w="755" w:type="dxa"/>
            <w:tcBorders>
              <w:top w:val="single" w:color="000000" w:sz="4" w:space="0"/>
              <w:left w:val="nil"/>
              <w:bottom w:val="single" w:color="000000" w:sz="4" w:space="0"/>
            </w:tcBorders>
            <w:vAlign w:val="center"/>
          </w:tcPr>
          <w:p w14:paraId="77F0F23F">
            <w:pPr>
              <w:widowControl w:val="0"/>
              <w:jc w:val="both"/>
              <w:rPr>
                <w:color w:val="000000"/>
                <w:kern w:val="2"/>
                <w:sz w:val="16"/>
                <w:szCs w:val="16"/>
              </w:rPr>
            </w:pPr>
          </w:p>
        </w:tc>
        <w:tc>
          <w:tcPr>
            <w:tcW w:w="1167" w:type="dxa"/>
            <w:tcBorders>
              <w:top w:val="single" w:color="000000" w:sz="4" w:space="0"/>
              <w:bottom w:val="single" w:color="000000" w:sz="4" w:space="0"/>
              <w:right w:val="single" w:color="000000" w:sz="4" w:space="0"/>
            </w:tcBorders>
            <w:vAlign w:val="center"/>
          </w:tcPr>
          <w:p w14:paraId="3AA0AEA5">
            <w:pPr>
              <w:textAlignment w:val="center"/>
              <w:rPr>
                <w:color w:val="000000"/>
                <w:kern w:val="2"/>
                <w:sz w:val="16"/>
                <w:szCs w:val="16"/>
              </w:rPr>
            </w:pPr>
            <w:r>
              <w:rPr>
                <w:color w:val="000000"/>
                <w:sz w:val="16"/>
                <w:szCs w:val="16"/>
              </w:rPr>
              <w:t xml:space="preserve">0.00 </w:t>
            </w:r>
          </w:p>
        </w:tc>
        <w:tc>
          <w:tcPr>
            <w:tcW w:w="514" w:type="dxa"/>
            <w:tcBorders>
              <w:top w:val="single" w:color="000000" w:sz="4" w:space="0"/>
              <w:left w:val="nil"/>
              <w:bottom w:val="single" w:color="000000" w:sz="4" w:space="0"/>
            </w:tcBorders>
            <w:vAlign w:val="center"/>
          </w:tcPr>
          <w:p w14:paraId="28CF976A">
            <w:pPr>
              <w:widowControl w:val="0"/>
              <w:jc w:val="both"/>
              <w:rPr>
                <w:color w:val="000000"/>
                <w:kern w:val="2"/>
                <w:sz w:val="16"/>
                <w:szCs w:val="16"/>
              </w:rPr>
            </w:pPr>
          </w:p>
        </w:tc>
        <w:tc>
          <w:tcPr>
            <w:tcW w:w="486" w:type="dxa"/>
            <w:tcBorders>
              <w:top w:val="single" w:color="000000" w:sz="4" w:space="0"/>
              <w:bottom w:val="single" w:color="000000" w:sz="4" w:space="0"/>
              <w:right w:val="single" w:color="000000" w:sz="4" w:space="0"/>
            </w:tcBorders>
            <w:vAlign w:val="center"/>
          </w:tcPr>
          <w:p w14:paraId="4BAC6A9C">
            <w:pPr>
              <w:textAlignment w:val="center"/>
              <w:rPr>
                <w:color w:val="000000"/>
                <w:kern w:val="2"/>
                <w:sz w:val="16"/>
                <w:szCs w:val="16"/>
              </w:rPr>
            </w:pPr>
            <w:r>
              <w:rPr>
                <w:color w:val="000000"/>
                <w:sz w:val="16"/>
                <w:szCs w:val="16"/>
              </w:rPr>
              <w:t xml:space="preserve">0.00 </w:t>
            </w:r>
          </w:p>
        </w:tc>
        <w:tc>
          <w:tcPr>
            <w:tcW w:w="486" w:type="dxa"/>
            <w:tcBorders>
              <w:top w:val="single" w:color="000000" w:sz="4" w:space="0"/>
              <w:left w:val="nil"/>
              <w:bottom w:val="single" w:color="000000" w:sz="4" w:space="0"/>
              <w:right w:val="single" w:color="000000" w:sz="4" w:space="0"/>
            </w:tcBorders>
            <w:vAlign w:val="center"/>
          </w:tcPr>
          <w:p w14:paraId="56D3EBA8">
            <w:pPr>
              <w:textAlignment w:val="center"/>
              <w:rPr>
                <w:color w:val="000000"/>
                <w:kern w:val="2"/>
                <w:sz w:val="16"/>
                <w:szCs w:val="16"/>
              </w:rPr>
            </w:pPr>
            <w:r>
              <w:rPr>
                <w:color w:val="000000"/>
                <w:sz w:val="16"/>
                <w:szCs w:val="16"/>
              </w:rPr>
              <w:t>100</w:t>
            </w:r>
          </w:p>
        </w:tc>
        <w:tc>
          <w:tcPr>
            <w:tcW w:w="496" w:type="dxa"/>
            <w:tcBorders>
              <w:top w:val="single" w:color="000000" w:sz="4" w:space="0"/>
              <w:left w:val="nil"/>
              <w:bottom w:val="single" w:color="000000" w:sz="4" w:space="0"/>
              <w:right w:val="single" w:color="000000" w:sz="4" w:space="0"/>
            </w:tcBorders>
            <w:vAlign w:val="center"/>
          </w:tcPr>
          <w:p w14:paraId="50E67F6E">
            <w:pPr>
              <w:textAlignment w:val="center"/>
              <w:rPr>
                <w:color w:val="000000"/>
                <w:kern w:val="2"/>
                <w:sz w:val="16"/>
                <w:szCs w:val="16"/>
              </w:rPr>
            </w:pPr>
            <w:r>
              <w:rPr>
                <w:color w:val="000000"/>
                <w:sz w:val="16"/>
                <w:szCs w:val="16"/>
              </w:rPr>
              <w:t>10.00</w:t>
            </w:r>
          </w:p>
        </w:tc>
        <w:tc>
          <w:tcPr>
            <w:tcW w:w="1140" w:type="dxa"/>
            <w:tcBorders>
              <w:top w:val="single" w:color="000000" w:sz="4" w:space="0"/>
              <w:left w:val="nil"/>
              <w:bottom w:val="single" w:color="000000" w:sz="4" w:space="0"/>
              <w:right w:val="single" w:color="000000" w:sz="4" w:space="0"/>
            </w:tcBorders>
            <w:vAlign w:val="center"/>
          </w:tcPr>
          <w:p w14:paraId="67AF9496">
            <w:pPr>
              <w:ind w:firstLine="160" w:firstLineChars="100"/>
              <w:jc w:val="right"/>
              <w:textAlignment w:val="center"/>
              <w:rPr>
                <w:color w:val="000000"/>
                <w:kern w:val="2"/>
                <w:sz w:val="16"/>
                <w:szCs w:val="16"/>
              </w:rPr>
            </w:pPr>
            <w:r>
              <w:rPr>
                <w:color w:val="000000"/>
                <w:sz w:val="16"/>
                <w:szCs w:val="16"/>
              </w:rPr>
              <w:t xml:space="preserve">10.00 </w:t>
            </w:r>
          </w:p>
        </w:tc>
      </w:tr>
      <w:tr w14:paraId="732F8C2F">
        <w:tblPrEx>
          <w:tblCellMar>
            <w:top w:w="15" w:type="dxa"/>
            <w:left w:w="15" w:type="dxa"/>
            <w:bottom w:w="15" w:type="dxa"/>
            <w:right w:w="15" w:type="dxa"/>
          </w:tblCellMar>
        </w:tblPrEx>
        <w:trPr>
          <w:trHeight w:val="425" w:hRule="atLeast"/>
        </w:trPr>
        <w:tc>
          <w:tcPr>
            <w:tcW w:w="1921" w:type="dxa"/>
            <w:gridSpan w:val="2"/>
            <w:tcBorders>
              <w:top w:val="single" w:color="000000" w:sz="4" w:space="0"/>
              <w:left w:val="single" w:color="000000" w:sz="4" w:space="0"/>
              <w:bottom w:val="single" w:color="000000" w:sz="4" w:space="0"/>
              <w:right w:val="single" w:color="000000" w:sz="4" w:space="0"/>
            </w:tcBorders>
            <w:vAlign w:val="center"/>
          </w:tcPr>
          <w:p w14:paraId="6F64330E">
            <w:pPr>
              <w:widowControl w:val="0"/>
              <w:jc w:val="both"/>
              <w:rPr>
                <w:color w:val="000000"/>
                <w:kern w:val="2"/>
                <w:sz w:val="16"/>
                <w:szCs w:val="16"/>
              </w:rPr>
            </w:pPr>
            <w:r>
              <w:rPr>
                <w:color w:val="000000"/>
                <w:sz w:val="16"/>
                <w:szCs w:val="16"/>
              </w:rPr>
              <w:t>一般公共预算</w:t>
            </w:r>
          </w:p>
        </w:tc>
        <w:tc>
          <w:tcPr>
            <w:tcW w:w="737" w:type="dxa"/>
            <w:tcBorders>
              <w:top w:val="single" w:color="000000" w:sz="4" w:space="0"/>
              <w:left w:val="nil"/>
              <w:bottom w:val="single" w:color="000000" w:sz="4" w:space="0"/>
            </w:tcBorders>
            <w:vAlign w:val="center"/>
          </w:tcPr>
          <w:p w14:paraId="60159088">
            <w:pPr>
              <w:widowControl w:val="0"/>
              <w:jc w:val="both"/>
              <w:rPr>
                <w:color w:val="000000"/>
                <w:kern w:val="2"/>
                <w:sz w:val="16"/>
                <w:szCs w:val="16"/>
              </w:rPr>
            </w:pPr>
          </w:p>
        </w:tc>
        <w:tc>
          <w:tcPr>
            <w:tcW w:w="1173" w:type="dxa"/>
            <w:tcBorders>
              <w:top w:val="single" w:color="000000" w:sz="4" w:space="0"/>
              <w:bottom w:val="single" w:color="000000" w:sz="4" w:space="0"/>
              <w:right w:val="single" w:color="000000" w:sz="4" w:space="0"/>
            </w:tcBorders>
            <w:vAlign w:val="center"/>
          </w:tcPr>
          <w:p w14:paraId="19D04183">
            <w:pPr>
              <w:textAlignment w:val="center"/>
              <w:rPr>
                <w:color w:val="000000"/>
                <w:kern w:val="2"/>
                <w:sz w:val="16"/>
                <w:szCs w:val="16"/>
              </w:rPr>
            </w:pPr>
            <w:r>
              <w:rPr>
                <w:color w:val="000000"/>
                <w:sz w:val="16"/>
                <w:szCs w:val="16"/>
              </w:rPr>
              <w:t xml:space="preserve">0.00 </w:t>
            </w:r>
          </w:p>
        </w:tc>
        <w:tc>
          <w:tcPr>
            <w:tcW w:w="755" w:type="dxa"/>
            <w:tcBorders>
              <w:top w:val="single" w:color="000000" w:sz="4" w:space="0"/>
              <w:left w:val="nil"/>
              <w:bottom w:val="single" w:color="000000" w:sz="4" w:space="0"/>
            </w:tcBorders>
            <w:vAlign w:val="center"/>
          </w:tcPr>
          <w:p w14:paraId="68150FEF">
            <w:pPr>
              <w:widowControl w:val="0"/>
              <w:jc w:val="both"/>
              <w:rPr>
                <w:color w:val="000000"/>
                <w:kern w:val="2"/>
                <w:sz w:val="16"/>
                <w:szCs w:val="16"/>
              </w:rPr>
            </w:pPr>
          </w:p>
        </w:tc>
        <w:tc>
          <w:tcPr>
            <w:tcW w:w="1167" w:type="dxa"/>
            <w:tcBorders>
              <w:top w:val="single" w:color="000000" w:sz="4" w:space="0"/>
              <w:bottom w:val="single" w:color="000000" w:sz="4" w:space="0"/>
              <w:right w:val="single" w:color="000000" w:sz="4" w:space="0"/>
            </w:tcBorders>
            <w:vAlign w:val="center"/>
          </w:tcPr>
          <w:p w14:paraId="1B7D5DF2">
            <w:pPr>
              <w:textAlignment w:val="center"/>
              <w:rPr>
                <w:color w:val="000000"/>
                <w:kern w:val="2"/>
                <w:sz w:val="16"/>
                <w:szCs w:val="16"/>
              </w:rPr>
            </w:pPr>
            <w:r>
              <w:rPr>
                <w:color w:val="000000"/>
                <w:sz w:val="16"/>
                <w:szCs w:val="16"/>
              </w:rPr>
              <w:t xml:space="preserve">0.00 </w:t>
            </w:r>
          </w:p>
        </w:tc>
        <w:tc>
          <w:tcPr>
            <w:tcW w:w="514" w:type="dxa"/>
            <w:tcBorders>
              <w:top w:val="single" w:color="000000" w:sz="4" w:space="0"/>
              <w:left w:val="nil"/>
              <w:bottom w:val="single" w:color="000000" w:sz="4" w:space="0"/>
            </w:tcBorders>
            <w:vAlign w:val="center"/>
          </w:tcPr>
          <w:p w14:paraId="6848A07B">
            <w:pPr>
              <w:widowControl w:val="0"/>
              <w:jc w:val="both"/>
              <w:rPr>
                <w:color w:val="000000"/>
                <w:kern w:val="2"/>
                <w:sz w:val="16"/>
                <w:szCs w:val="16"/>
              </w:rPr>
            </w:pPr>
          </w:p>
        </w:tc>
        <w:tc>
          <w:tcPr>
            <w:tcW w:w="486" w:type="dxa"/>
            <w:tcBorders>
              <w:top w:val="single" w:color="000000" w:sz="4" w:space="0"/>
              <w:bottom w:val="single" w:color="000000" w:sz="4" w:space="0"/>
              <w:right w:val="single" w:color="000000" w:sz="4" w:space="0"/>
            </w:tcBorders>
            <w:vAlign w:val="center"/>
          </w:tcPr>
          <w:p w14:paraId="59F56D58">
            <w:pPr>
              <w:textAlignment w:val="center"/>
              <w:rPr>
                <w:color w:val="000000"/>
                <w:kern w:val="2"/>
                <w:sz w:val="16"/>
                <w:szCs w:val="16"/>
              </w:rPr>
            </w:pPr>
            <w:r>
              <w:rPr>
                <w:color w:val="000000"/>
                <w:sz w:val="16"/>
                <w:szCs w:val="16"/>
              </w:rPr>
              <w:t xml:space="preserve">0.00 </w:t>
            </w:r>
          </w:p>
        </w:tc>
        <w:tc>
          <w:tcPr>
            <w:tcW w:w="486" w:type="dxa"/>
            <w:tcBorders>
              <w:top w:val="single" w:color="000000" w:sz="4" w:space="0"/>
              <w:left w:val="nil"/>
              <w:bottom w:val="single" w:color="000000" w:sz="4" w:space="0"/>
              <w:right w:val="single" w:color="000000" w:sz="4" w:space="0"/>
            </w:tcBorders>
            <w:vAlign w:val="center"/>
          </w:tcPr>
          <w:p w14:paraId="1DFD0A83">
            <w:pPr>
              <w:textAlignment w:val="center"/>
              <w:rPr>
                <w:color w:val="000000"/>
                <w:kern w:val="2"/>
                <w:sz w:val="16"/>
                <w:szCs w:val="16"/>
              </w:rPr>
            </w:pPr>
            <w:r>
              <w:rPr>
                <w:color w:val="000000"/>
                <w:sz w:val="16"/>
                <w:szCs w:val="16"/>
              </w:rPr>
              <w:t>100</w:t>
            </w:r>
          </w:p>
        </w:tc>
        <w:tc>
          <w:tcPr>
            <w:tcW w:w="496" w:type="dxa"/>
            <w:tcBorders>
              <w:top w:val="single" w:color="000000" w:sz="4" w:space="0"/>
              <w:left w:val="nil"/>
              <w:bottom w:val="single" w:color="000000" w:sz="4" w:space="0"/>
              <w:right w:val="single" w:color="000000" w:sz="4" w:space="0"/>
            </w:tcBorders>
            <w:vAlign w:val="center"/>
          </w:tcPr>
          <w:p w14:paraId="42F844B7">
            <w:pPr>
              <w:widowControl w:val="0"/>
              <w:jc w:val="both"/>
              <w:rPr>
                <w:color w:val="000000"/>
                <w:kern w:val="2"/>
                <w:sz w:val="16"/>
                <w:szCs w:val="16"/>
              </w:rPr>
            </w:pPr>
          </w:p>
        </w:tc>
        <w:tc>
          <w:tcPr>
            <w:tcW w:w="1140" w:type="dxa"/>
            <w:tcBorders>
              <w:top w:val="single" w:color="000000" w:sz="4" w:space="0"/>
              <w:left w:val="nil"/>
              <w:bottom w:val="single" w:color="000000" w:sz="4" w:space="0"/>
              <w:right w:val="single" w:color="000000" w:sz="4" w:space="0"/>
            </w:tcBorders>
            <w:vAlign w:val="center"/>
          </w:tcPr>
          <w:p w14:paraId="72C8D1F5">
            <w:pPr>
              <w:widowControl w:val="0"/>
              <w:jc w:val="right"/>
              <w:rPr>
                <w:color w:val="000000"/>
                <w:kern w:val="2"/>
                <w:sz w:val="16"/>
                <w:szCs w:val="16"/>
              </w:rPr>
            </w:pPr>
          </w:p>
        </w:tc>
      </w:tr>
      <w:tr w14:paraId="0B4169AC">
        <w:tblPrEx>
          <w:tblCellMar>
            <w:top w:w="15" w:type="dxa"/>
            <w:left w:w="15" w:type="dxa"/>
            <w:bottom w:w="15" w:type="dxa"/>
            <w:right w:w="15" w:type="dxa"/>
          </w:tblCellMar>
        </w:tblPrEx>
        <w:trPr>
          <w:trHeight w:val="493"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6AEE3551">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绩效目标</w:t>
            </w:r>
          </w:p>
        </w:tc>
      </w:tr>
      <w:tr w14:paraId="2EF54ABA">
        <w:tblPrEx>
          <w:tblCellMar>
            <w:top w:w="15" w:type="dxa"/>
            <w:left w:w="15" w:type="dxa"/>
            <w:bottom w:w="15" w:type="dxa"/>
            <w:right w:w="15" w:type="dxa"/>
          </w:tblCellMar>
        </w:tblPrEx>
        <w:trPr>
          <w:trHeight w:val="561" w:hRule="atLeast"/>
        </w:trPr>
        <w:tc>
          <w:tcPr>
            <w:tcW w:w="3831" w:type="dxa"/>
            <w:gridSpan w:val="4"/>
            <w:tcBorders>
              <w:top w:val="single" w:color="000000" w:sz="4" w:space="0"/>
              <w:left w:val="single" w:color="000000" w:sz="4" w:space="0"/>
              <w:bottom w:val="single" w:color="000000" w:sz="4" w:space="0"/>
              <w:right w:val="single" w:color="000000" w:sz="4" w:space="0"/>
            </w:tcBorders>
            <w:vAlign w:val="center"/>
          </w:tcPr>
          <w:p w14:paraId="70CE3671">
            <w:pPr>
              <w:jc w:val="center"/>
              <w:textAlignment w:val="center"/>
              <w:rPr>
                <w:b/>
                <w:bCs/>
                <w:color w:val="000000"/>
                <w:kern w:val="2"/>
                <w:sz w:val="16"/>
                <w:szCs w:val="16"/>
              </w:rPr>
            </w:pPr>
            <w:r>
              <w:rPr>
                <w:b/>
                <w:bCs/>
                <w:color w:val="000000"/>
                <w:sz w:val="16"/>
                <w:szCs w:val="16"/>
              </w:rPr>
              <w:t>年初绩效目标</w:t>
            </w:r>
          </w:p>
        </w:tc>
        <w:tc>
          <w:tcPr>
            <w:tcW w:w="2922" w:type="dxa"/>
            <w:gridSpan w:val="4"/>
            <w:tcBorders>
              <w:top w:val="single" w:color="000000" w:sz="4" w:space="0"/>
              <w:left w:val="nil"/>
              <w:bottom w:val="single" w:color="000000" w:sz="4" w:space="0"/>
              <w:right w:val="single" w:color="000000" w:sz="4" w:space="0"/>
            </w:tcBorders>
            <w:vAlign w:val="center"/>
          </w:tcPr>
          <w:p w14:paraId="104ED11B">
            <w:pPr>
              <w:jc w:val="center"/>
              <w:textAlignment w:val="center"/>
              <w:rPr>
                <w:b/>
                <w:bCs/>
                <w:color w:val="000000"/>
                <w:kern w:val="2"/>
                <w:sz w:val="16"/>
                <w:szCs w:val="16"/>
              </w:rPr>
            </w:pPr>
            <w:r>
              <w:rPr>
                <w:b/>
                <w:bCs/>
                <w:color w:val="000000"/>
                <w:sz w:val="16"/>
                <w:szCs w:val="16"/>
              </w:rPr>
              <w:t>全年（调整）绩效目标</w:t>
            </w:r>
          </w:p>
        </w:tc>
        <w:tc>
          <w:tcPr>
            <w:tcW w:w="2122" w:type="dxa"/>
            <w:gridSpan w:val="3"/>
            <w:tcBorders>
              <w:top w:val="single" w:color="000000" w:sz="4" w:space="0"/>
              <w:left w:val="nil"/>
              <w:bottom w:val="single" w:color="000000" w:sz="4" w:space="0"/>
              <w:right w:val="single" w:color="000000" w:sz="4" w:space="0"/>
            </w:tcBorders>
            <w:vAlign w:val="center"/>
          </w:tcPr>
          <w:p w14:paraId="58D3E0D4">
            <w:pPr>
              <w:jc w:val="center"/>
              <w:textAlignment w:val="center"/>
              <w:rPr>
                <w:b/>
                <w:bCs/>
                <w:color w:val="000000"/>
                <w:kern w:val="2"/>
                <w:sz w:val="16"/>
                <w:szCs w:val="16"/>
              </w:rPr>
            </w:pPr>
            <w:r>
              <w:rPr>
                <w:b/>
                <w:bCs/>
                <w:color w:val="000000"/>
                <w:sz w:val="16"/>
                <w:szCs w:val="16"/>
              </w:rPr>
              <w:t>全年目标实际完成情况</w:t>
            </w:r>
          </w:p>
        </w:tc>
      </w:tr>
      <w:tr w14:paraId="75EB1E13">
        <w:tblPrEx>
          <w:tblCellMar>
            <w:top w:w="15" w:type="dxa"/>
            <w:left w:w="15" w:type="dxa"/>
            <w:bottom w:w="15" w:type="dxa"/>
            <w:right w:w="15" w:type="dxa"/>
          </w:tblCellMar>
        </w:tblPrEx>
        <w:trPr>
          <w:trHeight w:val="2400" w:hRule="atLeast"/>
        </w:trPr>
        <w:tc>
          <w:tcPr>
            <w:tcW w:w="3831" w:type="dxa"/>
            <w:gridSpan w:val="4"/>
            <w:tcBorders>
              <w:top w:val="single" w:color="000000" w:sz="4" w:space="0"/>
              <w:left w:val="single" w:color="000000" w:sz="4" w:space="0"/>
              <w:bottom w:val="single" w:color="000000" w:sz="4" w:space="0"/>
              <w:right w:val="single" w:color="000000" w:sz="4" w:space="0"/>
            </w:tcBorders>
          </w:tcPr>
          <w:p w14:paraId="4B5DC25C">
            <w:pPr>
              <w:textAlignment w:val="top"/>
              <w:rPr>
                <w:color w:val="000000"/>
                <w:kern w:val="2"/>
                <w:sz w:val="16"/>
                <w:szCs w:val="16"/>
              </w:rPr>
            </w:pPr>
            <w:r>
              <w:rPr>
                <w:color w:val="000000"/>
                <w:sz w:val="16"/>
                <w:szCs w:val="16"/>
              </w:rPr>
              <w:t>为维护机构正常运转、保障公共卫生服务和基本医疗服务，服务辖区人民群众。2022年我院预计实现门诊诊疗27500人次，住院诊疗1800人次；患者满意度达到80%，实现事业收入325万元，为患者提供良好诊疗服务，为人民群众健康保驾护航。</w:t>
            </w:r>
            <w:r>
              <w:rPr>
                <w:color w:val="000000"/>
                <w:sz w:val="16"/>
                <w:szCs w:val="16"/>
              </w:rPr>
              <w:br w:type="textWrapping"/>
            </w:r>
            <w:r>
              <w:rPr>
                <w:color w:val="000000"/>
                <w:sz w:val="16"/>
                <w:szCs w:val="16"/>
              </w:rPr>
              <w:t>2023年预计实现事业收入272万元，门诊人次27000人次，出院结算1200人次。</w:t>
            </w:r>
          </w:p>
        </w:tc>
        <w:tc>
          <w:tcPr>
            <w:tcW w:w="2922" w:type="dxa"/>
            <w:gridSpan w:val="4"/>
            <w:tcBorders>
              <w:top w:val="single" w:color="000000" w:sz="4" w:space="0"/>
              <w:left w:val="nil"/>
              <w:bottom w:val="single" w:color="000000" w:sz="4" w:space="0"/>
              <w:right w:val="single" w:color="000000" w:sz="4" w:space="0"/>
            </w:tcBorders>
          </w:tcPr>
          <w:p w14:paraId="12C91136">
            <w:pPr>
              <w:textAlignment w:val="top"/>
              <w:rPr>
                <w:color w:val="000000"/>
                <w:kern w:val="2"/>
                <w:sz w:val="16"/>
                <w:szCs w:val="16"/>
              </w:rPr>
            </w:pPr>
            <w:r>
              <w:rPr>
                <w:color w:val="000000"/>
                <w:sz w:val="16"/>
                <w:szCs w:val="16"/>
              </w:rPr>
              <w:t>为维护机构正常运转、保障公共卫生服务和基本医疗服务，服务辖区人民群众。2022年我院预计实现门诊诊疗27500人次，住院诊疗1800人次；患者满意度达到80%，实现事业收入325万元，为患者提供良好诊疗服务，为人民群众健康保驾护航。</w:t>
            </w:r>
            <w:r>
              <w:rPr>
                <w:color w:val="000000"/>
                <w:sz w:val="16"/>
                <w:szCs w:val="16"/>
              </w:rPr>
              <w:br w:type="textWrapping"/>
            </w:r>
            <w:r>
              <w:rPr>
                <w:color w:val="000000"/>
                <w:sz w:val="16"/>
                <w:szCs w:val="16"/>
              </w:rPr>
              <w:t>2023年预计实现事业收入272万元，门诊人次27000人次，出院结算1200人次。</w:t>
            </w:r>
          </w:p>
        </w:tc>
        <w:tc>
          <w:tcPr>
            <w:tcW w:w="2122" w:type="dxa"/>
            <w:gridSpan w:val="3"/>
            <w:tcBorders>
              <w:top w:val="single" w:color="000000" w:sz="4" w:space="0"/>
              <w:left w:val="nil"/>
              <w:bottom w:val="single" w:color="000000" w:sz="4" w:space="0"/>
              <w:right w:val="single" w:color="000000" w:sz="4" w:space="0"/>
            </w:tcBorders>
          </w:tcPr>
          <w:p w14:paraId="5C67B7FE">
            <w:pPr>
              <w:textAlignment w:val="top"/>
              <w:rPr>
                <w:color w:val="000000"/>
                <w:kern w:val="2"/>
                <w:sz w:val="16"/>
                <w:szCs w:val="16"/>
              </w:rPr>
            </w:pPr>
            <w:r>
              <w:rPr>
                <w:color w:val="000000"/>
                <w:sz w:val="16"/>
                <w:szCs w:val="16"/>
              </w:rPr>
              <w:t>已完成</w:t>
            </w:r>
          </w:p>
        </w:tc>
      </w:tr>
      <w:tr w14:paraId="40086580">
        <w:tblPrEx>
          <w:tblCellMar>
            <w:top w:w="15" w:type="dxa"/>
            <w:left w:w="15" w:type="dxa"/>
            <w:bottom w:w="15" w:type="dxa"/>
            <w:right w:w="15" w:type="dxa"/>
          </w:tblCellMar>
        </w:tblPrEx>
        <w:trPr>
          <w:trHeight w:val="900" w:hRule="atLeast"/>
        </w:trPr>
        <w:tc>
          <w:tcPr>
            <w:tcW w:w="8875" w:type="dxa"/>
            <w:gridSpan w:val="11"/>
            <w:tcBorders>
              <w:top w:val="single" w:color="000000" w:sz="4" w:space="0"/>
              <w:left w:val="single" w:color="000000" w:sz="4" w:space="0"/>
              <w:bottom w:val="single" w:color="000000" w:sz="4" w:space="0"/>
              <w:right w:val="single" w:color="000000" w:sz="4" w:space="0"/>
            </w:tcBorders>
            <w:vAlign w:val="center"/>
          </w:tcPr>
          <w:p w14:paraId="1A1156E9">
            <w:pPr>
              <w:jc w:val="center"/>
              <w:textAlignment w:val="center"/>
              <w:rPr>
                <w:rFonts w:ascii="微软雅黑" w:hAnsi="微软雅黑" w:eastAsia="微软雅黑"/>
                <w:b/>
                <w:bCs/>
                <w:color w:val="808080"/>
                <w:kern w:val="2"/>
                <w:sz w:val="16"/>
                <w:szCs w:val="16"/>
              </w:rPr>
            </w:pPr>
            <w:r>
              <w:rPr>
                <w:rFonts w:ascii="微软雅黑" w:hAnsi="微软雅黑" w:eastAsia="微软雅黑"/>
                <w:b/>
                <w:bCs/>
                <w:color w:val="808080"/>
                <w:sz w:val="16"/>
                <w:szCs w:val="16"/>
              </w:rPr>
              <w:t>绩效指标</w:t>
            </w:r>
          </w:p>
        </w:tc>
      </w:tr>
      <w:tr w14:paraId="72CA327E">
        <w:tblPrEx>
          <w:tblCellMar>
            <w:top w:w="15" w:type="dxa"/>
            <w:left w:w="15" w:type="dxa"/>
            <w:bottom w:w="15" w:type="dxa"/>
            <w:right w:w="15" w:type="dxa"/>
          </w:tblCellMar>
        </w:tblPrEx>
        <w:trPr>
          <w:trHeight w:val="750" w:hRule="atLeast"/>
        </w:trPr>
        <w:tc>
          <w:tcPr>
            <w:tcW w:w="961" w:type="dxa"/>
            <w:tcBorders>
              <w:top w:val="single" w:color="000000" w:sz="4" w:space="0"/>
              <w:left w:val="single" w:color="000000" w:sz="4" w:space="0"/>
              <w:bottom w:val="single" w:color="000000" w:sz="4" w:space="0"/>
              <w:right w:val="single" w:color="000000" w:sz="4" w:space="0"/>
            </w:tcBorders>
            <w:vAlign w:val="center"/>
          </w:tcPr>
          <w:p w14:paraId="4B7F7C6E">
            <w:pPr>
              <w:jc w:val="center"/>
              <w:textAlignment w:val="center"/>
              <w:rPr>
                <w:b/>
                <w:bCs/>
                <w:color w:val="000000"/>
                <w:kern w:val="2"/>
                <w:sz w:val="16"/>
                <w:szCs w:val="16"/>
              </w:rPr>
            </w:pPr>
            <w:r>
              <w:rPr>
                <w:b/>
                <w:bCs/>
                <w:color w:val="000000"/>
                <w:sz w:val="16"/>
                <w:szCs w:val="16"/>
              </w:rPr>
              <w:t>指标名称</w:t>
            </w:r>
          </w:p>
        </w:tc>
        <w:tc>
          <w:tcPr>
            <w:tcW w:w="960" w:type="dxa"/>
            <w:tcBorders>
              <w:top w:val="single" w:color="000000" w:sz="4" w:space="0"/>
              <w:left w:val="nil"/>
              <w:bottom w:val="single" w:color="000000" w:sz="4" w:space="0"/>
              <w:right w:val="single" w:color="000000" w:sz="4" w:space="0"/>
            </w:tcBorders>
            <w:vAlign w:val="center"/>
          </w:tcPr>
          <w:p w14:paraId="0B2FE4A0">
            <w:pPr>
              <w:jc w:val="center"/>
              <w:textAlignment w:val="center"/>
              <w:rPr>
                <w:b/>
                <w:bCs/>
                <w:color w:val="000000"/>
                <w:kern w:val="2"/>
                <w:sz w:val="16"/>
                <w:szCs w:val="16"/>
              </w:rPr>
            </w:pPr>
            <w:r>
              <w:rPr>
                <w:b/>
                <w:bCs/>
                <w:color w:val="000000"/>
                <w:sz w:val="16"/>
                <w:szCs w:val="16"/>
              </w:rPr>
              <w:t>计量单位</w:t>
            </w:r>
          </w:p>
        </w:tc>
        <w:tc>
          <w:tcPr>
            <w:tcW w:w="737" w:type="dxa"/>
            <w:tcBorders>
              <w:top w:val="single" w:color="000000" w:sz="4" w:space="0"/>
              <w:left w:val="nil"/>
              <w:bottom w:val="single" w:color="000000" w:sz="4" w:space="0"/>
              <w:right w:val="single" w:color="000000" w:sz="4" w:space="0"/>
            </w:tcBorders>
            <w:vAlign w:val="center"/>
          </w:tcPr>
          <w:p w14:paraId="561E65C3">
            <w:pPr>
              <w:jc w:val="center"/>
              <w:textAlignment w:val="center"/>
              <w:rPr>
                <w:b/>
                <w:bCs/>
                <w:color w:val="000000"/>
                <w:kern w:val="2"/>
                <w:sz w:val="16"/>
                <w:szCs w:val="16"/>
              </w:rPr>
            </w:pPr>
            <w:r>
              <w:rPr>
                <w:b/>
                <w:bCs/>
                <w:color w:val="000000"/>
                <w:sz w:val="16"/>
                <w:szCs w:val="16"/>
              </w:rPr>
              <w:t>指标性质</w:t>
            </w:r>
          </w:p>
        </w:tc>
        <w:tc>
          <w:tcPr>
            <w:tcW w:w="1173" w:type="dxa"/>
            <w:tcBorders>
              <w:top w:val="single" w:color="000000" w:sz="4" w:space="0"/>
              <w:left w:val="nil"/>
              <w:bottom w:val="single" w:color="000000" w:sz="4" w:space="0"/>
              <w:right w:val="single" w:color="000000" w:sz="4" w:space="0"/>
            </w:tcBorders>
            <w:vAlign w:val="center"/>
          </w:tcPr>
          <w:p w14:paraId="130AA7C4">
            <w:pPr>
              <w:jc w:val="center"/>
              <w:textAlignment w:val="center"/>
              <w:rPr>
                <w:b/>
                <w:bCs/>
                <w:color w:val="000000"/>
                <w:kern w:val="2"/>
                <w:sz w:val="16"/>
                <w:szCs w:val="16"/>
              </w:rPr>
            </w:pPr>
            <w:r>
              <w:rPr>
                <w:b/>
                <w:bCs/>
                <w:color w:val="000000"/>
                <w:sz w:val="16"/>
                <w:szCs w:val="16"/>
              </w:rPr>
              <w:t>指标值</w:t>
            </w:r>
          </w:p>
        </w:tc>
        <w:tc>
          <w:tcPr>
            <w:tcW w:w="755" w:type="dxa"/>
            <w:tcBorders>
              <w:top w:val="single" w:color="000000" w:sz="4" w:space="0"/>
              <w:left w:val="nil"/>
              <w:bottom w:val="single" w:color="000000" w:sz="4" w:space="0"/>
              <w:right w:val="single" w:color="000000" w:sz="4" w:space="0"/>
            </w:tcBorders>
            <w:vAlign w:val="center"/>
          </w:tcPr>
          <w:p w14:paraId="546A49E1">
            <w:pPr>
              <w:jc w:val="center"/>
              <w:textAlignment w:val="center"/>
              <w:rPr>
                <w:b/>
                <w:bCs/>
                <w:color w:val="000000"/>
                <w:kern w:val="2"/>
                <w:sz w:val="16"/>
                <w:szCs w:val="16"/>
              </w:rPr>
            </w:pPr>
            <w:r>
              <w:rPr>
                <w:b/>
                <w:bCs/>
                <w:color w:val="000000"/>
                <w:sz w:val="16"/>
                <w:szCs w:val="16"/>
              </w:rPr>
              <w:t>全年完成值</w:t>
            </w:r>
          </w:p>
        </w:tc>
        <w:tc>
          <w:tcPr>
            <w:tcW w:w="1167" w:type="dxa"/>
            <w:tcBorders>
              <w:top w:val="single" w:color="000000" w:sz="4" w:space="0"/>
              <w:left w:val="nil"/>
              <w:bottom w:val="single" w:color="000000" w:sz="4" w:space="0"/>
              <w:right w:val="single" w:color="000000" w:sz="4" w:space="0"/>
            </w:tcBorders>
            <w:vAlign w:val="center"/>
          </w:tcPr>
          <w:p w14:paraId="05811A61">
            <w:pPr>
              <w:jc w:val="center"/>
              <w:textAlignment w:val="center"/>
              <w:rPr>
                <w:b/>
                <w:bCs/>
                <w:color w:val="000000"/>
                <w:kern w:val="2"/>
                <w:sz w:val="16"/>
                <w:szCs w:val="16"/>
              </w:rPr>
            </w:pPr>
            <w:r>
              <w:rPr>
                <w:b/>
                <w:bCs/>
                <w:color w:val="000000"/>
                <w:sz w:val="16"/>
                <w:szCs w:val="16"/>
              </w:rPr>
              <w:t>偏离度（%）</w:t>
            </w:r>
          </w:p>
        </w:tc>
        <w:tc>
          <w:tcPr>
            <w:tcW w:w="514" w:type="dxa"/>
            <w:tcBorders>
              <w:top w:val="single" w:color="000000" w:sz="4" w:space="0"/>
              <w:left w:val="nil"/>
              <w:bottom w:val="single" w:color="000000" w:sz="4" w:space="0"/>
              <w:right w:val="single" w:color="000000" w:sz="4" w:space="0"/>
            </w:tcBorders>
            <w:vAlign w:val="center"/>
          </w:tcPr>
          <w:p w14:paraId="2CF08D5E">
            <w:pPr>
              <w:jc w:val="center"/>
              <w:textAlignment w:val="center"/>
              <w:rPr>
                <w:b/>
                <w:bCs/>
                <w:color w:val="000000"/>
                <w:kern w:val="2"/>
                <w:sz w:val="16"/>
                <w:szCs w:val="16"/>
              </w:rPr>
            </w:pPr>
            <w:r>
              <w:rPr>
                <w:b/>
                <w:bCs/>
                <w:color w:val="000000"/>
                <w:sz w:val="16"/>
                <w:szCs w:val="16"/>
              </w:rPr>
              <w:t>得分系数（%）</w:t>
            </w:r>
          </w:p>
        </w:tc>
        <w:tc>
          <w:tcPr>
            <w:tcW w:w="486" w:type="dxa"/>
            <w:tcBorders>
              <w:top w:val="single" w:color="000000" w:sz="4" w:space="0"/>
              <w:left w:val="nil"/>
              <w:bottom w:val="single" w:color="000000" w:sz="4" w:space="0"/>
              <w:right w:val="single" w:color="000000" w:sz="4" w:space="0"/>
            </w:tcBorders>
            <w:vAlign w:val="center"/>
          </w:tcPr>
          <w:p w14:paraId="4C99CA2E">
            <w:pPr>
              <w:jc w:val="center"/>
              <w:textAlignment w:val="center"/>
              <w:rPr>
                <w:b/>
                <w:bCs/>
                <w:color w:val="000000"/>
                <w:kern w:val="2"/>
                <w:sz w:val="16"/>
                <w:szCs w:val="16"/>
              </w:rPr>
            </w:pPr>
            <w:r>
              <w:rPr>
                <w:b/>
                <w:bCs/>
                <w:color w:val="000000"/>
                <w:sz w:val="16"/>
                <w:szCs w:val="16"/>
              </w:rPr>
              <w:t>指标权重</w:t>
            </w:r>
          </w:p>
        </w:tc>
        <w:tc>
          <w:tcPr>
            <w:tcW w:w="486" w:type="dxa"/>
            <w:tcBorders>
              <w:top w:val="single" w:color="000000" w:sz="4" w:space="0"/>
              <w:left w:val="nil"/>
              <w:bottom w:val="single" w:color="000000" w:sz="4" w:space="0"/>
              <w:right w:val="single" w:color="000000" w:sz="4" w:space="0"/>
            </w:tcBorders>
            <w:vAlign w:val="center"/>
          </w:tcPr>
          <w:p w14:paraId="32625DD6">
            <w:pPr>
              <w:jc w:val="center"/>
              <w:textAlignment w:val="center"/>
              <w:rPr>
                <w:b/>
                <w:bCs/>
                <w:color w:val="000000"/>
                <w:kern w:val="2"/>
                <w:sz w:val="16"/>
                <w:szCs w:val="16"/>
              </w:rPr>
            </w:pPr>
            <w:r>
              <w:rPr>
                <w:b/>
                <w:bCs/>
                <w:color w:val="000000"/>
                <w:sz w:val="16"/>
                <w:szCs w:val="16"/>
              </w:rPr>
              <w:t>指标得分</w:t>
            </w:r>
          </w:p>
        </w:tc>
        <w:tc>
          <w:tcPr>
            <w:tcW w:w="496" w:type="dxa"/>
            <w:tcBorders>
              <w:top w:val="single" w:color="000000" w:sz="4" w:space="0"/>
              <w:left w:val="nil"/>
              <w:bottom w:val="single" w:color="000000" w:sz="4" w:space="0"/>
              <w:right w:val="single" w:color="000000" w:sz="4" w:space="0"/>
            </w:tcBorders>
            <w:vAlign w:val="center"/>
          </w:tcPr>
          <w:p w14:paraId="2C19DA71">
            <w:pPr>
              <w:jc w:val="center"/>
              <w:textAlignment w:val="center"/>
              <w:rPr>
                <w:b/>
                <w:bCs/>
                <w:color w:val="000000"/>
                <w:kern w:val="2"/>
                <w:sz w:val="16"/>
                <w:szCs w:val="16"/>
              </w:rPr>
            </w:pPr>
            <w:r>
              <w:rPr>
                <w:b/>
                <w:bCs/>
                <w:color w:val="000000"/>
                <w:sz w:val="16"/>
                <w:szCs w:val="16"/>
              </w:rPr>
              <w:t>是否核心指标</w:t>
            </w:r>
          </w:p>
        </w:tc>
        <w:tc>
          <w:tcPr>
            <w:tcW w:w="1140" w:type="dxa"/>
            <w:tcBorders>
              <w:top w:val="single" w:color="000000" w:sz="4" w:space="0"/>
              <w:left w:val="nil"/>
              <w:bottom w:val="single" w:color="000000" w:sz="4" w:space="0"/>
              <w:right w:val="single" w:color="000000" w:sz="4" w:space="0"/>
            </w:tcBorders>
            <w:vAlign w:val="center"/>
          </w:tcPr>
          <w:p w14:paraId="62A4DF27">
            <w:pPr>
              <w:jc w:val="center"/>
              <w:textAlignment w:val="center"/>
              <w:rPr>
                <w:b/>
                <w:bCs/>
                <w:color w:val="000000"/>
                <w:kern w:val="2"/>
                <w:sz w:val="16"/>
                <w:szCs w:val="16"/>
              </w:rPr>
            </w:pPr>
            <w:r>
              <w:rPr>
                <w:b/>
                <w:bCs/>
                <w:color w:val="000000"/>
                <w:sz w:val="16"/>
                <w:szCs w:val="16"/>
              </w:rPr>
              <w:t>说明</w:t>
            </w:r>
          </w:p>
        </w:tc>
      </w:tr>
      <w:tr w14:paraId="5B2B50EC">
        <w:tblPrEx>
          <w:tblCellMar>
            <w:top w:w="15" w:type="dxa"/>
            <w:left w:w="15" w:type="dxa"/>
            <w:bottom w:w="15" w:type="dxa"/>
            <w:right w:w="15" w:type="dxa"/>
          </w:tblCellMar>
        </w:tblPrEx>
        <w:trPr>
          <w:trHeight w:val="750" w:hRule="atLeast"/>
        </w:trPr>
        <w:tc>
          <w:tcPr>
            <w:tcW w:w="961" w:type="dxa"/>
            <w:tcBorders>
              <w:top w:val="single" w:color="000000" w:sz="4" w:space="0"/>
              <w:left w:val="single" w:color="000000" w:sz="4" w:space="0"/>
              <w:bottom w:val="single" w:color="000000" w:sz="4" w:space="0"/>
              <w:right w:val="single" w:color="000000" w:sz="4" w:space="0"/>
            </w:tcBorders>
            <w:vAlign w:val="center"/>
          </w:tcPr>
          <w:p w14:paraId="3C4A477C">
            <w:pPr>
              <w:ind w:firstLine="160" w:firstLineChars="100"/>
              <w:textAlignment w:val="center"/>
              <w:rPr>
                <w:color w:val="000000"/>
                <w:kern w:val="2"/>
                <w:sz w:val="16"/>
                <w:szCs w:val="16"/>
              </w:rPr>
            </w:pPr>
            <w:r>
              <w:rPr>
                <w:color w:val="000000"/>
                <w:sz w:val="16"/>
                <w:szCs w:val="16"/>
              </w:rPr>
              <w:t>门诊诊疗人次</w:t>
            </w:r>
          </w:p>
        </w:tc>
        <w:tc>
          <w:tcPr>
            <w:tcW w:w="960" w:type="dxa"/>
            <w:tcBorders>
              <w:top w:val="single" w:color="000000" w:sz="4" w:space="0"/>
              <w:left w:val="nil"/>
              <w:bottom w:val="single" w:color="000000" w:sz="4" w:space="0"/>
              <w:right w:val="single" w:color="000000" w:sz="4" w:space="0"/>
            </w:tcBorders>
            <w:vAlign w:val="center"/>
          </w:tcPr>
          <w:p w14:paraId="639E97DA">
            <w:pPr>
              <w:ind w:firstLine="160" w:firstLineChars="100"/>
              <w:textAlignment w:val="center"/>
              <w:rPr>
                <w:color w:val="000000"/>
                <w:kern w:val="2"/>
                <w:sz w:val="16"/>
                <w:szCs w:val="16"/>
              </w:rPr>
            </w:pPr>
            <w:r>
              <w:rPr>
                <w:color w:val="000000"/>
                <w:sz w:val="16"/>
                <w:szCs w:val="16"/>
              </w:rPr>
              <w:t>人次</w:t>
            </w:r>
          </w:p>
        </w:tc>
        <w:tc>
          <w:tcPr>
            <w:tcW w:w="737" w:type="dxa"/>
            <w:tcBorders>
              <w:top w:val="single" w:color="000000" w:sz="4" w:space="0"/>
              <w:left w:val="nil"/>
              <w:bottom w:val="single" w:color="000000" w:sz="4" w:space="0"/>
              <w:right w:val="single" w:color="000000" w:sz="4" w:space="0"/>
            </w:tcBorders>
            <w:vAlign w:val="center"/>
          </w:tcPr>
          <w:p w14:paraId="3167F6BD">
            <w:pPr>
              <w:ind w:firstLine="160" w:firstLineChars="100"/>
              <w:textAlignment w:val="center"/>
              <w:rPr>
                <w:color w:val="000000"/>
                <w:kern w:val="2"/>
                <w:sz w:val="16"/>
                <w:szCs w:val="16"/>
              </w:rPr>
            </w:pPr>
            <w:r>
              <w:rPr>
                <w:color w:val="000000"/>
                <w:sz w:val="16"/>
                <w:szCs w:val="16"/>
              </w:rPr>
              <w:t>≥</w:t>
            </w:r>
          </w:p>
        </w:tc>
        <w:tc>
          <w:tcPr>
            <w:tcW w:w="1173" w:type="dxa"/>
            <w:tcBorders>
              <w:top w:val="single" w:color="000000" w:sz="4" w:space="0"/>
              <w:left w:val="nil"/>
              <w:bottom w:val="single" w:color="000000" w:sz="4" w:space="0"/>
              <w:right w:val="single" w:color="000000" w:sz="4" w:space="0"/>
            </w:tcBorders>
            <w:vAlign w:val="center"/>
          </w:tcPr>
          <w:p w14:paraId="48730EC1">
            <w:pPr>
              <w:ind w:firstLine="160" w:firstLineChars="100"/>
              <w:jc w:val="right"/>
              <w:textAlignment w:val="center"/>
              <w:rPr>
                <w:color w:val="000000"/>
                <w:kern w:val="2"/>
                <w:sz w:val="16"/>
                <w:szCs w:val="16"/>
              </w:rPr>
            </w:pPr>
            <w:r>
              <w:rPr>
                <w:color w:val="000000"/>
                <w:sz w:val="16"/>
                <w:szCs w:val="16"/>
              </w:rPr>
              <w:t>27000</w:t>
            </w:r>
          </w:p>
        </w:tc>
        <w:tc>
          <w:tcPr>
            <w:tcW w:w="755" w:type="dxa"/>
            <w:tcBorders>
              <w:top w:val="single" w:color="000000" w:sz="4" w:space="0"/>
              <w:left w:val="nil"/>
              <w:bottom w:val="single" w:color="000000" w:sz="4" w:space="0"/>
              <w:right w:val="single" w:color="000000" w:sz="4" w:space="0"/>
            </w:tcBorders>
            <w:vAlign w:val="center"/>
          </w:tcPr>
          <w:p w14:paraId="2961D365">
            <w:pPr>
              <w:ind w:firstLine="160" w:firstLineChars="100"/>
              <w:jc w:val="right"/>
              <w:textAlignment w:val="center"/>
              <w:rPr>
                <w:color w:val="000000"/>
                <w:kern w:val="2"/>
                <w:sz w:val="16"/>
                <w:szCs w:val="16"/>
              </w:rPr>
            </w:pPr>
            <w:r>
              <w:rPr>
                <w:color w:val="000000"/>
                <w:sz w:val="16"/>
                <w:szCs w:val="16"/>
              </w:rPr>
              <w:t>27000</w:t>
            </w:r>
          </w:p>
        </w:tc>
        <w:tc>
          <w:tcPr>
            <w:tcW w:w="1167" w:type="dxa"/>
            <w:tcBorders>
              <w:top w:val="single" w:color="000000" w:sz="4" w:space="0"/>
              <w:left w:val="nil"/>
              <w:bottom w:val="single" w:color="000000" w:sz="4" w:space="0"/>
              <w:right w:val="single" w:color="000000" w:sz="4" w:space="0"/>
            </w:tcBorders>
            <w:vAlign w:val="center"/>
          </w:tcPr>
          <w:p w14:paraId="602CD561">
            <w:pPr>
              <w:ind w:firstLine="160" w:firstLineChars="100"/>
              <w:jc w:val="right"/>
              <w:textAlignment w:val="center"/>
              <w:rPr>
                <w:color w:val="000000"/>
                <w:kern w:val="2"/>
                <w:sz w:val="16"/>
                <w:szCs w:val="16"/>
              </w:rPr>
            </w:pPr>
            <w:r>
              <w:rPr>
                <w:color w:val="000000"/>
                <w:sz w:val="16"/>
                <w:szCs w:val="16"/>
              </w:rPr>
              <w:t>0</w:t>
            </w:r>
          </w:p>
        </w:tc>
        <w:tc>
          <w:tcPr>
            <w:tcW w:w="514" w:type="dxa"/>
            <w:tcBorders>
              <w:top w:val="single" w:color="000000" w:sz="4" w:space="0"/>
              <w:left w:val="nil"/>
              <w:bottom w:val="single" w:color="000000" w:sz="4" w:space="0"/>
              <w:right w:val="single" w:color="000000" w:sz="4" w:space="0"/>
            </w:tcBorders>
            <w:vAlign w:val="center"/>
          </w:tcPr>
          <w:p w14:paraId="3624C26E">
            <w:pPr>
              <w:ind w:firstLine="160" w:firstLineChars="100"/>
              <w:jc w:val="right"/>
              <w:textAlignment w:val="center"/>
              <w:rPr>
                <w:color w:val="000000"/>
                <w:kern w:val="2"/>
                <w:sz w:val="16"/>
                <w:szCs w:val="16"/>
              </w:rPr>
            </w:pPr>
            <w:r>
              <w:rPr>
                <w:color w:val="000000"/>
                <w:sz w:val="16"/>
                <w:szCs w:val="16"/>
              </w:rPr>
              <w:t>100</w:t>
            </w:r>
          </w:p>
        </w:tc>
        <w:tc>
          <w:tcPr>
            <w:tcW w:w="486" w:type="dxa"/>
            <w:tcBorders>
              <w:top w:val="single" w:color="000000" w:sz="4" w:space="0"/>
              <w:left w:val="nil"/>
              <w:bottom w:val="single" w:color="000000" w:sz="4" w:space="0"/>
              <w:right w:val="single" w:color="000000" w:sz="4" w:space="0"/>
            </w:tcBorders>
            <w:vAlign w:val="center"/>
          </w:tcPr>
          <w:p w14:paraId="0FC43375">
            <w:pPr>
              <w:ind w:firstLine="160" w:firstLineChars="100"/>
              <w:jc w:val="right"/>
              <w:textAlignment w:val="center"/>
              <w:rPr>
                <w:color w:val="000000"/>
                <w:kern w:val="2"/>
                <w:sz w:val="16"/>
                <w:szCs w:val="16"/>
              </w:rPr>
            </w:pPr>
            <w:r>
              <w:rPr>
                <w:color w:val="000000"/>
                <w:sz w:val="16"/>
                <w:szCs w:val="16"/>
              </w:rPr>
              <w:t>20</w:t>
            </w:r>
          </w:p>
        </w:tc>
        <w:tc>
          <w:tcPr>
            <w:tcW w:w="486" w:type="dxa"/>
            <w:tcBorders>
              <w:top w:val="single" w:color="000000" w:sz="4" w:space="0"/>
              <w:left w:val="nil"/>
              <w:bottom w:val="single" w:color="000000" w:sz="4" w:space="0"/>
              <w:right w:val="single" w:color="000000" w:sz="4" w:space="0"/>
            </w:tcBorders>
            <w:vAlign w:val="center"/>
          </w:tcPr>
          <w:p w14:paraId="6B03F043">
            <w:pPr>
              <w:ind w:firstLine="160" w:firstLineChars="100"/>
              <w:jc w:val="right"/>
              <w:textAlignment w:val="center"/>
              <w:rPr>
                <w:color w:val="000000"/>
                <w:kern w:val="2"/>
                <w:sz w:val="16"/>
                <w:szCs w:val="16"/>
              </w:rPr>
            </w:pPr>
            <w:r>
              <w:rPr>
                <w:color w:val="000000"/>
                <w:sz w:val="16"/>
                <w:szCs w:val="16"/>
              </w:rPr>
              <w:t>20</w:t>
            </w:r>
          </w:p>
        </w:tc>
        <w:tc>
          <w:tcPr>
            <w:tcW w:w="496" w:type="dxa"/>
            <w:tcBorders>
              <w:top w:val="single" w:color="000000" w:sz="4" w:space="0"/>
              <w:left w:val="nil"/>
              <w:bottom w:val="single" w:color="000000" w:sz="4" w:space="0"/>
              <w:right w:val="single" w:color="000000" w:sz="4" w:space="0"/>
            </w:tcBorders>
            <w:vAlign w:val="center"/>
          </w:tcPr>
          <w:p w14:paraId="348A185C">
            <w:pPr>
              <w:widowControl w:val="0"/>
              <w:rPr>
                <w:color w:val="000000"/>
                <w:kern w:val="2"/>
                <w:sz w:val="16"/>
                <w:szCs w:val="16"/>
              </w:rPr>
            </w:pPr>
          </w:p>
        </w:tc>
        <w:tc>
          <w:tcPr>
            <w:tcW w:w="1140" w:type="dxa"/>
            <w:tcBorders>
              <w:top w:val="single" w:color="000000" w:sz="4" w:space="0"/>
              <w:left w:val="nil"/>
              <w:bottom w:val="single" w:color="000000" w:sz="4" w:space="0"/>
              <w:right w:val="single" w:color="000000" w:sz="4" w:space="0"/>
            </w:tcBorders>
            <w:vAlign w:val="center"/>
          </w:tcPr>
          <w:p w14:paraId="308B0669">
            <w:pPr>
              <w:widowControl w:val="0"/>
              <w:rPr>
                <w:color w:val="000000"/>
                <w:kern w:val="2"/>
                <w:sz w:val="16"/>
                <w:szCs w:val="16"/>
              </w:rPr>
            </w:pPr>
          </w:p>
        </w:tc>
      </w:tr>
      <w:tr w14:paraId="222C24FC">
        <w:tblPrEx>
          <w:tblCellMar>
            <w:top w:w="15" w:type="dxa"/>
            <w:left w:w="15" w:type="dxa"/>
            <w:bottom w:w="15" w:type="dxa"/>
            <w:right w:w="15" w:type="dxa"/>
          </w:tblCellMar>
        </w:tblPrEx>
        <w:trPr>
          <w:trHeight w:val="750" w:hRule="atLeast"/>
        </w:trPr>
        <w:tc>
          <w:tcPr>
            <w:tcW w:w="961" w:type="dxa"/>
            <w:tcBorders>
              <w:top w:val="single" w:color="000000" w:sz="4" w:space="0"/>
              <w:left w:val="single" w:color="000000" w:sz="4" w:space="0"/>
              <w:bottom w:val="single" w:color="000000" w:sz="4" w:space="0"/>
              <w:right w:val="single" w:color="000000" w:sz="4" w:space="0"/>
            </w:tcBorders>
            <w:vAlign w:val="center"/>
          </w:tcPr>
          <w:p w14:paraId="66039463">
            <w:pPr>
              <w:ind w:firstLine="160" w:firstLineChars="100"/>
              <w:textAlignment w:val="center"/>
              <w:rPr>
                <w:color w:val="000000"/>
                <w:kern w:val="2"/>
                <w:sz w:val="16"/>
                <w:szCs w:val="16"/>
              </w:rPr>
            </w:pPr>
            <w:r>
              <w:rPr>
                <w:color w:val="000000"/>
                <w:sz w:val="16"/>
                <w:szCs w:val="16"/>
              </w:rPr>
              <w:t>住院诊疗人次</w:t>
            </w:r>
          </w:p>
        </w:tc>
        <w:tc>
          <w:tcPr>
            <w:tcW w:w="960" w:type="dxa"/>
            <w:tcBorders>
              <w:top w:val="single" w:color="000000" w:sz="4" w:space="0"/>
              <w:left w:val="nil"/>
              <w:bottom w:val="single" w:color="000000" w:sz="4" w:space="0"/>
              <w:right w:val="single" w:color="000000" w:sz="4" w:space="0"/>
            </w:tcBorders>
            <w:vAlign w:val="center"/>
          </w:tcPr>
          <w:p w14:paraId="68AFA681">
            <w:pPr>
              <w:ind w:firstLine="160" w:firstLineChars="100"/>
              <w:textAlignment w:val="center"/>
              <w:rPr>
                <w:color w:val="000000"/>
                <w:kern w:val="2"/>
                <w:sz w:val="16"/>
                <w:szCs w:val="16"/>
              </w:rPr>
            </w:pPr>
            <w:r>
              <w:rPr>
                <w:color w:val="000000"/>
                <w:sz w:val="16"/>
                <w:szCs w:val="16"/>
              </w:rPr>
              <w:t>人次</w:t>
            </w:r>
          </w:p>
        </w:tc>
        <w:tc>
          <w:tcPr>
            <w:tcW w:w="737" w:type="dxa"/>
            <w:tcBorders>
              <w:top w:val="single" w:color="000000" w:sz="4" w:space="0"/>
              <w:left w:val="nil"/>
              <w:bottom w:val="single" w:color="000000" w:sz="4" w:space="0"/>
              <w:right w:val="single" w:color="000000" w:sz="4" w:space="0"/>
            </w:tcBorders>
            <w:vAlign w:val="center"/>
          </w:tcPr>
          <w:p w14:paraId="71C2018B">
            <w:pPr>
              <w:ind w:firstLine="160" w:firstLineChars="100"/>
              <w:textAlignment w:val="center"/>
              <w:rPr>
                <w:color w:val="000000"/>
                <w:kern w:val="2"/>
                <w:sz w:val="16"/>
                <w:szCs w:val="16"/>
              </w:rPr>
            </w:pPr>
            <w:r>
              <w:rPr>
                <w:color w:val="000000"/>
                <w:sz w:val="16"/>
                <w:szCs w:val="16"/>
              </w:rPr>
              <w:t>≥</w:t>
            </w:r>
          </w:p>
        </w:tc>
        <w:tc>
          <w:tcPr>
            <w:tcW w:w="1173" w:type="dxa"/>
            <w:tcBorders>
              <w:top w:val="single" w:color="000000" w:sz="4" w:space="0"/>
              <w:left w:val="nil"/>
              <w:bottom w:val="single" w:color="000000" w:sz="4" w:space="0"/>
              <w:right w:val="single" w:color="000000" w:sz="4" w:space="0"/>
            </w:tcBorders>
            <w:vAlign w:val="center"/>
          </w:tcPr>
          <w:p w14:paraId="3F44848A">
            <w:pPr>
              <w:ind w:firstLine="160" w:firstLineChars="100"/>
              <w:jc w:val="right"/>
              <w:textAlignment w:val="center"/>
              <w:rPr>
                <w:color w:val="000000"/>
                <w:kern w:val="2"/>
                <w:sz w:val="16"/>
                <w:szCs w:val="16"/>
              </w:rPr>
            </w:pPr>
            <w:r>
              <w:rPr>
                <w:color w:val="000000"/>
                <w:sz w:val="16"/>
                <w:szCs w:val="16"/>
              </w:rPr>
              <w:t>1200</w:t>
            </w:r>
          </w:p>
        </w:tc>
        <w:tc>
          <w:tcPr>
            <w:tcW w:w="755" w:type="dxa"/>
            <w:tcBorders>
              <w:top w:val="single" w:color="000000" w:sz="4" w:space="0"/>
              <w:left w:val="nil"/>
              <w:bottom w:val="single" w:color="000000" w:sz="4" w:space="0"/>
              <w:right w:val="single" w:color="000000" w:sz="4" w:space="0"/>
            </w:tcBorders>
            <w:vAlign w:val="center"/>
          </w:tcPr>
          <w:p w14:paraId="0A95F8E8">
            <w:pPr>
              <w:ind w:firstLine="160" w:firstLineChars="100"/>
              <w:jc w:val="right"/>
              <w:textAlignment w:val="center"/>
              <w:rPr>
                <w:color w:val="000000"/>
                <w:kern w:val="2"/>
                <w:sz w:val="16"/>
                <w:szCs w:val="16"/>
              </w:rPr>
            </w:pPr>
            <w:r>
              <w:rPr>
                <w:color w:val="000000"/>
                <w:sz w:val="16"/>
                <w:szCs w:val="16"/>
              </w:rPr>
              <w:t>1200</w:t>
            </w:r>
          </w:p>
        </w:tc>
        <w:tc>
          <w:tcPr>
            <w:tcW w:w="1167" w:type="dxa"/>
            <w:tcBorders>
              <w:top w:val="single" w:color="000000" w:sz="4" w:space="0"/>
              <w:left w:val="nil"/>
              <w:bottom w:val="single" w:color="000000" w:sz="4" w:space="0"/>
              <w:right w:val="single" w:color="000000" w:sz="4" w:space="0"/>
            </w:tcBorders>
            <w:vAlign w:val="center"/>
          </w:tcPr>
          <w:p w14:paraId="556C2F32">
            <w:pPr>
              <w:ind w:firstLine="160" w:firstLineChars="100"/>
              <w:jc w:val="right"/>
              <w:textAlignment w:val="center"/>
              <w:rPr>
                <w:color w:val="000000"/>
                <w:kern w:val="2"/>
                <w:sz w:val="16"/>
                <w:szCs w:val="16"/>
              </w:rPr>
            </w:pPr>
            <w:r>
              <w:rPr>
                <w:color w:val="000000"/>
                <w:sz w:val="16"/>
                <w:szCs w:val="16"/>
              </w:rPr>
              <w:t>0</w:t>
            </w:r>
          </w:p>
        </w:tc>
        <w:tc>
          <w:tcPr>
            <w:tcW w:w="514" w:type="dxa"/>
            <w:tcBorders>
              <w:top w:val="single" w:color="000000" w:sz="4" w:space="0"/>
              <w:left w:val="nil"/>
              <w:bottom w:val="single" w:color="000000" w:sz="4" w:space="0"/>
              <w:right w:val="single" w:color="000000" w:sz="4" w:space="0"/>
            </w:tcBorders>
            <w:vAlign w:val="center"/>
          </w:tcPr>
          <w:p w14:paraId="066AF41C">
            <w:pPr>
              <w:ind w:firstLine="160" w:firstLineChars="100"/>
              <w:jc w:val="right"/>
              <w:textAlignment w:val="center"/>
              <w:rPr>
                <w:color w:val="000000"/>
                <w:kern w:val="2"/>
                <w:sz w:val="16"/>
                <w:szCs w:val="16"/>
              </w:rPr>
            </w:pPr>
            <w:r>
              <w:rPr>
                <w:color w:val="000000"/>
                <w:sz w:val="16"/>
                <w:szCs w:val="16"/>
              </w:rPr>
              <w:t>100</w:t>
            </w:r>
          </w:p>
        </w:tc>
        <w:tc>
          <w:tcPr>
            <w:tcW w:w="486" w:type="dxa"/>
            <w:tcBorders>
              <w:top w:val="single" w:color="000000" w:sz="4" w:space="0"/>
              <w:left w:val="nil"/>
              <w:bottom w:val="single" w:color="000000" w:sz="4" w:space="0"/>
              <w:right w:val="single" w:color="000000" w:sz="4" w:space="0"/>
            </w:tcBorders>
            <w:vAlign w:val="center"/>
          </w:tcPr>
          <w:p w14:paraId="25E3A240">
            <w:pPr>
              <w:ind w:firstLine="160" w:firstLineChars="100"/>
              <w:jc w:val="right"/>
              <w:textAlignment w:val="center"/>
              <w:rPr>
                <w:color w:val="000000"/>
                <w:kern w:val="2"/>
                <w:sz w:val="16"/>
                <w:szCs w:val="16"/>
              </w:rPr>
            </w:pPr>
            <w:r>
              <w:rPr>
                <w:color w:val="000000"/>
                <w:sz w:val="16"/>
                <w:szCs w:val="16"/>
              </w:rPr>
              <w:t>20</w:t>
            </w:r>
          </w:p>
        </w:tc>
        <w:tc>
          <w:tcPr>
            <w:tcW w:w="486" w:type="dxa"/>
            <w:tcBorders>
              <w:top w:val="single" w:color="000000" w:sz="4" w:space="0"/>
              <w:left w:val="nil"/>
              <w:bottom w:val="single" w:color="000000" w:sz="4" w:space="0"/>
              <w:right w:val="single" w:color="000000" w:sz="4" w:space="0"/>
            </w:tcBorders>
            <w:vAlign w:val="center"/>
          </w:tcPr>
          <w:p w14:paraId="7A199979">
            <w:pPr>
              <w:ind w:firstLine="160" w:firstLineChars="100"/>
              <w:jc w:val="right"/>
              <w:textAlignment w:val="center"/>
              <w:rPr>
                <w:color w:val="000000"/>
                <w:kern w:val="2"/>
                <w:sz w:val="16"/>
                <w:szCs w:val="16"/>
              </w:rPr>
            </w:pPr>
            <w:r>
              <w:rPr>
                <w:color w:val="000000"/>
                <w:sz w:val="16"/>
                <w:szCs w:val="16"/>
              </w:rPr>
              <w:t>20</w:t>
            </w:r>
          </w:p>
        </w:tc>
        <w:tc>
          <w:tcPr>
            <w:tcW w:w="496" w:type="dxa"/>
            <w:tcBorders>
              <w:top w:val="single" w:color="000000" w:sz="4" w:space="0"/>
              <w:left w:val="nil"/>
              <w:bottom w:val="single" w:color="000000" w:sz="4" w:space="0"/>
              <w:right w:val="single" w:color="000000" w:sz="4" w:space="0"/>
            </w:tcBorders>
            <w:vAlign w:val="center"/>
          </w:tcPr>
          <w:p w14:paraId="1980D20C">
            <w:pPr>
              <w:widowControl w:val="0"/>
              <w:rPr>
                <w:color w:val="000000"/>
                <w:kern w:val="2"/>
                <w:sz w:val="16"/>
                <w:szCs w:val="16"/>
              </w:rPr>
            </w:pPr>
          </w:p>
        </w:tc>
        <w:tc>
          <w:tcPr>
            <w:tcW w:w="1140" w:type="dxa"/>
            <w:tcBorders>
              <w:top w:val="single" w:color="000000" w:sz="4" w:space="0"/>
              <w:left w:val="nil"/>
              <w:bottom w:val="single" w:color="000000" w:sz="4" w:space="0"/>
              <w:right w:val="single" w:color="000000" w:sz="4" w:space="0"/>
            </w:tcBorders>
            <w:vAlign w:val="center"/>
          </w:tcPr>
          <w:p w14:paraId="539AF7D1">
            <w:pPr>
              <w:widowControl w:val="0"/>
              <w:rPr>
                <w:color w:val="000000"/>
                <w:kern w:val="2"/>
                <w:sz w:val="16"/>
                <w:szCs w:val="16"/>
              </w:rPr>
            </w:pPr>
          </w:p>
        </w:tc>
      </w:tr>
      <w:tr w14:paraId="2FCB1911">
        <w:tblPrEx>
          <w:tblCellMar>
            <w:top w:w="15" w:type="dxa"/>
            <w:left w:w="15" w:type="dxa"/>
            <w:bottom w:w="15" w:type="dxa"/>
            <w:right w:w="15" w:type="dxa"/>
          </w:tblCellMar>
        </w:tblPrEx>
        <w:trPr>
          <w:trHeight w:val="750" w:hRule="atLeast"/>
        </w:trPr>
        <w:tc>
          <w:tcPr>
            <w:tcW w:w="961" w:type="dxa"/>
            <w:tcBorders>
              <w:top w:val="single" w:color="000000" w:sz="4" w:space="0"/>
              <w:left w:val="single" w:color="000000" w:sz="4" w:space="0"/>
              <w:bottom w:val="single" w:color="000000" w:sz="4" w:space="0"/>
              <w:right w:val="single" w:color="000000" w:sz="4" w:space="0"/>
            </w:tcBorders>
            <w:vAlign w:val="center"/>
          </w:tcPr>
          <w:p w14:paraId="3DFCC944">
            <w:pPr>
              <w:ind w:firstLine="160" w:firstLineChars="100"/>
              <w:textAlignment w:val="center"/>
              <w:rPr>
                <w:color w:val="000000"/>
                <w:kern w:val="2"/>
                <w:sz w:val="16"/>
                <w:szCs w:val="16"/>
              </w:rPr>
            </w:pPr>
            <w:r>
              <w:rPr>
                <w:color w:val="000000"/>
                <w:sz w:val="16"/>
                <w:szCs w:val="16"/>
              </w:rPr>
              <w:t>事业收入</w:t>
            </w:r>
          </w:p>
        </w:tc>
        <w:tc>
          <w:tcPr>
            <w:tcW w:w="960" w:type="dxa"/>
            <w:tcBorders>
              <w:top w:val="single" w:color="000000" w:sz="4" w:space="0"/>
              <w:left w:val="nil"/>
              <w:bottom w:val="single" w:color="000000" w:sz="4" w:space="0"/>
              <w:right w:val="single" w:color="000000" w:sz="4" w:space="0"/>
            </w:tcBorders>
            <w:vAlign w:val="center"/>
          </w:tcPr>
          <w:p w14:paraId="2456EF3E">
            <w:pPr>
              <w:ind w:firstLine="160" w:firstLineChars="100"/>
              <w:textAlignment w:val="center"/>
              <w:rPr>
                <w:color w:val="000000"/>
                <w:kern w:val="2"/>
                <w:sz w:val="16"/>
                <w:szCs w:val="16"/>
              </w:rPr>
            </w:pPr>
            <w:r>
              <w:rPr>
                <w:color w:val="000000"/>
                <w:sz w:val="16"/>
                <w:szCs w:val="16"/>
              </w:rPr>
              <w:t>万元/年</w:t>
            </w:r>
          </w:p>
        </w:tc>
        <w:tc>
          <w:tcPr>
            <w:tcW w:w="737" w:type="dxa"/>
            <w:tcBorders>
              <w:top w:val="single" w:color="000000" w:sz="4" w:space="0"/>
              <w:left w:val="nil"/>
              <w:bottom w:val="single" w:color="000000" w:sz="4" w:space="0"/>
              <w:right w:val="single" w:color="000000" w:sz="4" w:space="0"/>
            </w:tcBorders>
            <w:vAlign w:val="center"/>
          </w:tcPr>
          <w:p w14:paraId="46371CF2">
            <w:pPr>
              <w:ind w:firstLine="160" w:firstLineChars="100"/>
              <w:textAlignment w:val="center"/>
              <w:rPr>
                <w:color w:val="000000"/>
                <w:kern w:val="2"/>
                <w:sz w:val="16"/>
                <w:szCs w:val="16"/>
              </w:rPr>
            </w:pPr>
            <w:r>
              <w:rPr>
                <w:color w:val="000000"/>
                <w:sz w:val="16"/>
                <w:szCs w:val="16"/>
              </w:rPr>
              <w:t>≥</w:t>
            </w:r>
          </w:p>
        </w:tc>
        <w:tc>
          <w:tcPr>
            <w:tcW w:w="1173" w:type="dxa"/>
            <w:tcBorders>
              <w:top w:val="single" w:color="000000" w:sz="4" w:space="0"/>
              <w:left w:val="nil"/>
              <w:bottom w:val="single" w:color="000000" w:sz="4" w:space="0"/>
              <w:right w:val="single" w:color="000000" w:sz="4" w:space="0"/>
            </w:tcBorders>
            <w:vAlign w:val="center"/>
          </w:tcPr>
          <w:p w14:paraId="2AF4A4C1">
            <w:pPr>
              <w:ind w:firstLine="160" w:firstLineChars="100"/>
              <w:jc w:val="right"/>
              <w:textAlignment w:val="center"/>
              <w:rPr>
                <w:color w:val="000000"/>
                <w:kern w:val="2"/>
                <w:sz w:val="16"/>
                <w:szCs w:val="16"/>
              </w:rPr>
            </w:pPr>
            <w:r>
              <w:rPr>
                <w:color w:val="000000"/>
                <w:sz w:val="16"/>
                <w:szCs w:val="16"/>
              </w:rPr>
              <w:t>272</w:t>
            </w:r>
          </w:p>
        </w:tc>
        <w:tc>
          <w:tcPr>
            <w:tcW w:w="755" w:type="dxa"/>
            <w:tcBorders>
              <w:top w:val="single" w:color="000000" w:sz="4" w:space="0"/>
              <w:left w:val="nil"/>
              <w:bottom w:val="single" w:color="000000" w:sz="4" w:space="0"/>
              <w:right w:val="single" w:color="000000" w:sz="4" w:space="0"/>
            </w:tcBorders>
            <w:vAlign w:val="center"/>
          </w:tcPr>
          <w:p w14:paraId="1FE1ECFD">
            <w:pPr>
              <w:ind w:firstLine="160" w:firstLineChars="100"/>
              <w:jc w:val="right"/>
              <w:textAlignment w:val="center"/>
              <w:rPr>
                <w:color w:val="000000"/>
                <w:kern w:val="2"/>
                <w:sz w:val="16"/>
                <w:szCs w:val="16"/>
              </w:rPr>
            </w:pPr>
            <w:r>
              <w:rPr>
                <w:color w:val="000000"/>
                <w:sz w:val="16"/>
                <w:szCs w:val="16"/>
              </w:rPr>
              <w:t>272</w:t>
            </w:r>
          </w:p>
        </w:tc>
        <w:tc>
          <w:tcPr>
            <w:tcW w:w="1167" w:type="dxa"/>
            <w:tcBorders>
              <w:top w:val="single" w:color="000000" w:sz="4" w:space="0"/>
              <w:left w:val="nil"/>
              <w:bottom w:val="single" w:color="000000" w:sz="4" w:space="0"/>
              <w:right w:val="single" w:color="000000" w:sz="4" w:space="0"/>
            </w:tcBorders>
            <w:vAlign w:val="center"/>
          </w:tcPr>
          <w:p w14:paraId="67C55F74">
            <w:pPr>
              <w:ind w:firstLine="160" w:firstLineChars="100"/>
              <w:jc w:val="right"/>
              <w:textAlignment w:val="center"/>
              <w:rPr>
                <w:color w:val="000000"/>
                <w:kern w:val="2"/>
                <w:sz w:val="16"/>
                <w:szCs w:val="16"/>
              </w:rPr>
            </w:pPr>
            <w:r>
              <w:rPr>
                <w:color w:val="000000"/>
                <w:sz w:val="16"/>
                <w:szCs w:val="16"/>
              </w:rPr>
              <w:t>0</w:t>
            </w:r>
          </w:p>
        </w:tc>
        <w:tc>
          <w:tcPr>
            <w:tcW w:w="514" w:type="dxa"/>
            <w:tcBorders>
              <w:top w:val="single" w:color="000000" w:sz="4" w:space="0"/>
              <w:left w:val="nil"/>
              <w:bottom w:val="single" w:color="000000" w:sz="4" w:space="0"/>
              <w:right w:val="single" w:color="000000" w:sz="4" w:space="0"/>
            </w:tcBorders>
            <w:vAlign w:val="center"/>
          </w:tcPr>
          <w:p w14:paraId="4365EA93">
            <w:pPr>
              <w:ind w:firstLine="160" w:firstLineChars="100"/>
              <w:jc w:val="right"/>
              <w:textAlignment w:val="center"/>
              <w:rPr>
                <w:color w:val="000000"/>
                <w:kern w:val="2"/>
                <w:sz w:val="16"/>
                <w:szCs w:val="16"/>
              </w:rPr>
            </w:pPr>
            <w:r>
              <w:rPr>
                <w:color w:val="000000"/>
                <w:sz w:val="16"/>
                <w:szCs w:val="16"/>
              </w:rPr>
              <w:t>100</w:t>
            </w:r>
          </w:p>
        </w:tc>
        <w:tc>
          <w:tcPr>
            <w:tcW w:w="486" w:type="dxa"/>
            <w:tcBorders>
              <w:top w:val="single" w:color="000000" w:sz="4" w:space="0"/>
              <w:left w:val="nil"/>
              <w:bottom w:val="single" w:color="000000" w:sz="4" w:space="0"/>
              <w:right w:val="single" w:color="000000" w:sz="4" w:space="0"/>
            </w:tcBorders>
            <w:vAlign w:val="center"/>
          </w:tcPr>
          <w:p w14:paraId="1323A8A9">
            <w:pPr>
              <w:ind w:firstLine="160" w:firstLineChars="100"/>
              <w:jc w:val="right"/>
              <w:textAlignment w:val="center"/>
              <w:rPr>
                <w:color w:val="000000"/>
                <w:kern w:val="2"/>
                <w:sz w:val="16"/>
                <w:szCs w:val="16"/>
              </w:rPr>
            </w:pPr>
            <w:r>
              <w:rPr>
                <w:color w:val="000000"/>
                <w:sz w:val="16"/>
                <w:szCs w:val="16"/>
              </w:rPr>
              <w:t>20</w:t>
            </w:r>
          </w:p>
        </w:tc>
        <w:tc>
          <w:tcPr>
            <w:tcW w:w="486" w:type="dxa"/>
            <w:tcBorders>
              <w:top w:val="single" w:color="000000" w:sz="4" w:space="0"/>
              <w:left w:val="nil"/>
              <w:bottom w:val="single" w:color="000000" w:sz="4" w:space="0"/>
              <w:right w:val="single" w:color="000000" w:sz="4" w:space="0"/>
            </w:tcBorders>
            <w:vAlign w:val="center"/>
          </w:tcPr>
          <w:p w14:paraId="4A402140">
            <w:pPr>
              <w:ind w:firstLine="160" w:firstLineChars="100"/>
              <w:jc w:val="right"/>
              <w:textAlignment w:val="center"/>
              <w:rPr>
                <w:color w:val="000000"/>
                <w:kern w:val="2"/>
                <w:sz w:val="16"/>
                <w:szCs w:val="16"/>
              </w:rPr>
            </w:pPr>
            <w:r>
              <w:rPr>
                <w:color w:val="000000"/>
                <w:sz w:val="16"/>
                <w:szCs w:val="16"/>
              </w:rPr>
              <w:t>20</w:t>
            </w:r>
          </w:p>
        </w:tc>
        <w:tc>
          <w:tcPr>
            <w:tcW w:w="496" w:type="dxa"/>
            <w:tcBorders>
              <w:top w:val="single" w:color="000000" w:sz="4" w:space="0"/>
              <w:left w:val="nil"/>
              <w:bottom w:val="single" w:color="000000" w:sz="4" w:space="0"/>
              <w:right w:val="single" w:color="000000" w:sz="4" w:space="0"/>
            </w:tcBorders>
            <w:vAlign w:val="center"/>
          </w:tcPr>
          <w:p w14:paraId="3F2D3A22">
            <w:pPr>
              <w:widowControl w:val="0"/>
              <w:rPr>
                <w:color w:val="000000"/>
                <w:kern w:val="2"/>
                <w:sz w:val="16"/>
                <w:szCs w:val="16"/>
              </w:rPr>
            </w:pPr>
          </w:p>
        </w:tc>
        <w:tc>
          <w:tcPr>
            <w:tcW w:w="1140" w:type="dxa"/>
            <w:tcBorders>
              <w:top w:val="single" w:color="000000" w:sz="4" w:space="0"/>
              <w:left w:val="nil"/>
              <w:bottom w:val="single" w:color="000000" w:sz="4" w:space="0"/>
              <w:right w:val="single" w:color="000000" w:sz="4" w:space="0"/>
            </w:tcBorders>
            <w:vAlign w:val="center"/>
          </w:tcPr>
          <w:p w14:paraId="5F2339A9">
            <w:pPr>
              <w:widowControl w:val="0"/>
              <w:rPr>
                <w:color w:val="000000"/>
                <w:kern w:val="2"/>
                <w:sz w:val="16"/>
                <w:szCs w:val="16"/>
              </w:rPr>
            </w:pPr>
          </w:p>
        </w:tc>
      </w:tr>
      <w:tr w14:paraId="657D8F41">
        <w:tblPrEx>
          <w:tblCellMar>
            <w:top w:w="15" w:type="dxa"/>
            <w:left w:w="15" w:type="dxa"/>
            <w:bottom w:w="15" w:type="dxa"/>
            <w:right w:w="15" w:type="dxa"/>
          </w:tblCellMar>
        </w:tblPrEx>
        <w:trPr>
          <w:trHeight w:val="750" w:hRule="atLeast"/>
        </w:trPr>
        <w:tc>
          <w:tcPr>
            <w:tcW w:w="961" w:type="dxa"/>
            <w:tcBorders>
              <w:top w:val="single" w:color="000000" w:sz="4" w:space="0"/>
              <w:left w:val="single" w:color="000000" w:sz="4" w:space="0"/>
              <w:bottom w:val="single" w:color="000000" w:sz="4" w:space="0"/>
              <w:right w:val="single" w:color="000000" w:sz="4" w:space="0"/>
            </w:tcBorders>
            <w:vAlign w:val="center"/>
          </w:tcPr>
          <w:p w14:paraId="7B721DCB">
            <w:pPr>
              <w:ind w:firstLine="160" w:firstLineChars="100"/>
              <w:textAlignment w:val="center"/>
              <w:rPr>
                <w:color w:val="000000"/>
                <w:kern w:val="2"/>
                <w:sz w:val="16"/>
                <w:szCs w:val="16"/>
              </w:rPr>
            </w:pPr>
            <w:r>
              <w:rPr>
                <w:color w:val="000000"/>
                <w:sz w:val="16"/>
                <w:szCs w:val="16"/>
              </w:rPr>
              <w:t>诊疗效果</w:t>
            </w:r>
          </w:p>
        </w:tc>
        <w:tc>
          <w:tcPr>
            <w:tcW w:w="960" w:type="dxa"/>
            <w:tcBorders>
              <w:top w:val="single" w:color="000000" w:sz="4" w:space="0"/>
              <w:left w:val="nil"/>
              <w:bottom w:val="single" w:color="000000" w:sz="4" w:space="0"/>
              <w:right w:val="single" w:color="000000" w:sz="4" w:space="0"/>
            </w:tcBorders>
            <w:vAlign w:val="center"/>
          </w:tcPr>
          <w:p w14:paraId="7F2F9967">
            <w:pPr>
              <w:widowControl w:val="0"/>
              <w:rPr>
                <w:color w:val="000000"/>
                <w:kern w:val="2"/>
                <w:sz w:val="16"/>
                <w:szCs w:val="16"/>
              </w:rPr>
            </w:pPr>
          </w:p>
        </w:tc>
        <w:tc>
          <w:tcPr>
            <w:tcW w:w="737" w:type="dxa"/>
            <w:tcBorders>
              <w:top w:val="single" w:color="000000" w:sz="4" w:space="0"/>
              <w:left w:val="nil"/>
              <w:bottom w:val="single" w:color="000000" w:sz="4" w:space="0"/>
              <w:right w:val="single" w:color="000000" w:sz="4" w:space="0"/>
            </w:tcBorders>
            <w:vAlign w:val="center"/>
          </w:tcPr>
          <w:p w14:paraId="3879EB00">
            <w:pPr>
              <w:ind w:firstLine="160" w:firstLineChars="100"/>
              <w:textAlignment w:val="center"/>
              <w:rPr>
                <w:color w:val="000000"/>
                <w:kern w:val="2"/>
                <w:sz w:val="16"/>
                <w:szCs w:val="16"/>
              </w:rPr>
            </w:pPr>
            <w:r>
              <w:rPr>
                <w:color w:val="000000"/>
                <w:sz w:val="16"/>
                <w:szCs w:val="16"/>
              </w:rPr>
              <w:t>定性</w:t>
            </w:r>
          </w:p>
        </w:tc>
        <w:tc>
          <w:tcPr>
            <w:tcW w:w="1173" w:type="dxa"/>
            <w:tcBorders>
              <w:top w:val="single" w:color="000000" w:sz="4" w:space="0"/>
              <w:left w:val="nil"/>
              <w:bottom w:val="single" w:color="000000" w:sz="4" w:space="0"/>
              <w:right w:val="single" w:color="000000" w:sz="4" w:space="0"/>
            </w:tcBorders>
            <w:vAlign w:val="center"/>
          </w:tcPr>
          <w:p w14:paraId="3832E1D5">
            <w:pPr>
              <w:ind w:firstLine="160" w:firstLineChars="100"/>
              <w:jc w:val="right"/>
              <w:textAlignment w:val="center"/>
              <w:rPr>
                <w:color w:val="000000"/>
                <w:kern w:val="2"/>
                <w:sz w:val="16"/>
                <w:szCs w:val="16"/>
              </w:rPr>
            </w:pPr>
            <w:r>
              <w:rPr>
                <w:color w:val="000000"/>
                <w:sz w:val="16"/>
                <w:szCs w:val="16"/>
              </w:rPr>
              <w:t>持续改善</w:t>
            </w:r>
          </w:p>
        </w:tc>
        <w:tc>
          <w:tcPr>
            <w:tcW w:w="755" w:type="dxa"/>
            <w:tcBorders>
              <w:top w:val="single" w:color="000000" w:sz="4" w:space="0"/>
              <w:left w:val="nil"/>
              <w:bottom w:val="single" w:color="000000" w:sz="4" w:space="0"/>
              <w:right w:val="single" w:color="000000" w:sz="4" w:space="0"/>
            </w:tcBorders>
            <w:vAlign w:val="center"/>
          </w:tcPr>
          <w:p w14:paraId="474B4C99">
            <w:pPr>
              <w:ind w:firstLine="160" w:firstLineChars="100"/>
              <w:jc w:val="right"/>
              <w:textAlignment w:val="center"/>
              <w:rPr>
                <w:color w:val="000000"/>
                <w:kern w:val="2"/>
                <w:sz w:val="16"/>
                <w:szCs w:val="16"/>
              </w:rPr>
            </w:pPr>
            <w:r>
              <w:rPr>
                <w:color w:val="000000"/>
                <w:sz w:val="16"/>
                <w:szCs w:val="16"/>
              </w:rPr>
              <w:t>1</w:t>
            </w:r>
          </w:p>
        </w:tc>
        <w:tc>
          <w:tcPr>
            <w:tcW w:w="1167" w:type="dxa"/>
            <w:tcBorders>
              <w:top w:val="single" w:color="000000" w:sz="4" w:space="0"/>
              <w:left w:val="nil"/>
              <w:bottom w:val="single" w:color="000000" w:sz="4" w:space="0"/>
              <w:right w:val="single" w:color="000000" w:sz="4" w:space="0"/>
            </w:tcBorders>
            <w:vAlign w:val="center"/>
          </w:tcPr>
          <w:p w14:paraId="10400473">
            <w:pPr>
              <w:ind w:firstLine="160" w:firstLineChars="100"/>
              <w:jc w:val="right"/>
              <w:textAlignment w:val="center"/>
              <w:rPr>
                <w:color w:val="000000"/>
                <w:kern w:val="2"/>
                <w:sz w:val="16"/>
                <w:szCs w:val="16"/>
              </w:rPr>
            </w:pPr>
            <w:r>
              <w:rPr>
                <w:color w:val="000000"/>
                <w:sz w:val="16"/>
                <w:szCs w:val="16"/>
              </w:rPr>
              <w:t>0</w:t>
            </w:r>
          </w:p>
        </w:tc>
        <w:tc>
          <w:tcPr>
            <w:tcW w:w="514" w:type="dxa"/>
            <w:tcBorders>
              <w:top w:val="single" w:color="000000" w:sz="4" w:space="0"/>
              <w:left w:val="nil"/>
              <w:bottom w:val="single" w:color="000000" w:sz="4" w:space="0"/>
              <w:right w:val="single" w:color="000000" w:sz="4" w:space="0"/>
            </w:tcBorders>
            <w:vAlign w:val="center"/>
          </w:tcPr>
          <w:p w14:paraId="720E8B03">
            <w:pPr>
              <w:ind w:firstLine="160" w:firstLineChars="100"/>
              <w:jc w:val="right"/>
              <w:textAlignment w:val="center"/>
              <w:rPr>
                <w:color w:val="000000"/>
                <w:kern w:val="2"/>
                <w:sz w:val="16"/>
                <w:szCs w:val="16"/>
              </w:rPr>
            </w:pPr>
            <w:r>
              <w:rPr>
                <w:color w:val="000000"/>
                <w:sz w:val="16"/>
                <w:szCs w:val="16"/>
              </w:rPr>
              <w:t>100</w:t>
            </w:r>
          </w:p>
        </w:tc>
        <w:tc>
          <w:tcPr>
            <w:tcW w:w="486" w:type="dxa"/>
            <w:tcBorders>
              <w:top w:val="single" w:color="000000" w:sz="4" w:space="0"/>
              <w:left w:val="nil"/>
              <w:bottom w:val="single" w:color="000000" w:sz="4" w:space="0"/>
              <w:right w:val="single" w:color="000000" w:sz="4" w:space="0"/>
            </w:tcBorders>
            <w:vAlign w:val="center"/>
          </w:tcPr>
          <w:p w14:paraId="2E1E0E13">
            <w:pPr>
              <w:ind w:firstLine="160" w:firstLineChars="100"/>
              <w:jc w:val="right"/>
              <w:textAlignment w:val="center"/>
              <w:rPr>
                <w:color w:val="000000"/>
                <w:kern w:val="2"/>
                <w:sz w:val="16"/>
                <w:szCs w:val="16"/>
              </w:rPr>
            </w:pPr>
            <w:r>
              <w:rPr>
                <w:color w:val="000000"/>
                <w:sz w:val="16"/>
                <w:szCs w:val="16"/>
              </w:rPr>
              <w:t>20</w:t>
            </w:r>
          </w:p>
        </w:tc>
        <w:tc>
          <w:tcPr>
            <w:tcW w:w="486" w:type="dxa"/>
            <w:tcBorders>
              <w:top w:val="single" w:color="000000" w:sz="4" w:space="0"/>
              <w:left w:val="nil"/>
              <w:bottom w:val="single" w:color="000000" w:sz="4" w:space="0"/>
              <w:right w:val="single" w:color="000000" w:sz="4" w:space="0"/>
            </w:tcBorders>
            <w:vAlign w:val="center"/>
          </w:tcPr>
          <w:p w14:paraId="400C61D8">
            <w:pPr>
              <w:ind w:firstLine="160" w:firstLineChars="100"/>
              <w:jc w:val="right"/>
              <w:textAlignment w:val="center"/>
              <w:rPr>
                <w:color w:val="000000"/>
                <w:kern w:val="2"/>
                <w:sz w:val="16"/>
                <w:szCs w:val="16"/>
              </w:rPr>
            </w:pPr>
            <w:r>
              <w:rPr>
                <w:color w:val="000000"/>
                <w:sz w:val="16"/>
                <w:szCs w:val="16"/>
              </w:rPr>
              <w:t>20</w:t>
            </w:r>
          </w:p>
        </w:tc>
        <w:tc>
          <w:tcPr>
            <w:tcW w:w="496" w:type="dxa"/>
            <w:tcBorders>
              <w:top w:val="single" w:color="000000" w:sz="4" w:space="0"/>
              <w:left w:val="nil"/>
              <w:bottom w:val="single" w:color="000000" w:sz="4" w:space="0"/>
              <w:right w:val="single" w:color="000000" w:sz="4" w:space="0"/>
            </w:tcBorders>
            <w:vAlign w:val="center"/>
          </w:tcPr>
          <w:p w14:paraId="2217D0AF">
            <w:pPr>
              <w:widowControl w:val="0"/>
              <w:rPr>
                <w:color w:val="000000"/>
                <w:kern w:val="2"/>
                <w:sz w:val="16"/>
                <w:szCs w:val="16"/>
              </w:rPr>
            </w:pPr>
          </w:p>
        </w:tc>
        <w:tc>
          <w:tcPr>
            <w:tcW w:w="1140" w:type="dxa"/>
            <w:tcBorders>
              <w:top w:val="single" w:color="000000" w:sz="4" w:space="0"/>
              <w:left w:val="nil"/>
              <w:bottom w:val="single" w:color="000000" w:sz="4" w:space="0"/>
              <w:right w:val="single" w:color="000000" w:sz="4" w:space="0"/>
            </w:tcBorders>
            <w:vAlign w:val="center"/>
          </w:tcPr>
          <w:p w14:paraId="15C21031">
            <w:pPr>
              <w:widowControl w:val="0"/>
              <w:rPr>
                <w:color w:val="000000"/>
                <w:kern w:val="2"/>
                <w:sz w:val="16"/>
                <w:szCs w:val="16"/>
              </w:rPr>
            </w:pPr>
          </w:p>
        </w:tc>
      </w:tr>
      <w:tr w14:paraId="7CBE4FE9">
        <w:tblPrEx>
          <w:tblCellMar>
            <w:top w:w="15" w:type="dxa"/>
            <w:left w:w="15" w:type="dxa"/>
            <w:bottom w:w="15" w:type="dxa"/>
            <w:right w:w="15" w:type="dxa"/>
          </w:tblCellMar>
        </w:tblPrEx>
        <w:trPr>
          <w:trHeight w:val="750" w:hRule="atLeast"/>
        </w:trPr>
        <w:tc>
          <w:tcPr>
            <w:tcW w:w="961" w:type="dxa"/>
            <w:tcBorders>
              <w:top w:val="single" w:color="000000" w:sz="4" w:space="0"/>
              <w:left w:val="single" w:color="000000" w:sz="4" w:space="0"/>
              <w:bottom w:val="single" w:color="000000" w:sz="4" w:space="0"/>
              <w:right w:val="single" w:color="000000" w:sz="4" w:space="0"/>
            </w:tcBorders>
            <w:vAlign w:val="center"/>
          </w:tcPr>
          <w:p w14:paraId="0B0664D4">
            <w:pPr>
              <w:ind w:firstLine="160" w:firstLineChars="100"/>
              <w:textAlignment w:val="center"/>
              <w:rPr>
                <w:color w:val="000000"/>
                <w:kern w:val="2"/>
                <w:sz w:val="16"/>
                <w:szCs w:val="16"/>
              </w:rPr>
            </w:pPr>
            <w:r>
              <w:rPr>
                <w:color w:val="000000"/>
                <w:sz w:val="16"/>
                <w:szCs w:val="16"/>
              </w:rPr>
              <w:t>患者满意度</w:t>
            </w:r>
          </w:p>
        </w:tc>
        <w:tc>
          <w:tcPr>
            <w:tcW w:w="960" w:type="dxa"/>
            <w:tcBorders>
              <w:top w:val="single" w:color="000000" w:sz="4" w:space="0"/>
              <w:left w:val="nil"/>
              <w:bottom w:val="single" w:color="000000" w:sz="4" w:space="0"/>
              <w:right w:val="single" w:color="000000" w:sz="4" w:space="0"/>
            </w:tcBorders>
            <w:vAlign w:val="center"/>
          </w:tcPr>
          <w:p w14:paraId="2F1C4667">
            <w:pPr>
              <w:ind w:firstLine="160" w:firstLineChars="100"/>
              <w:textAlignment w:val="center"/>
              <w:rPr>
                <w:color w:val="000000"/>
                <w:kern w:val="2"/>
                <w:sz w:val="16"/>
                <w:szCs w:val="16"/>
              </w:rPr>
            </w:pPr>
            <w:r>
              <w:rPr>
                <w:color w:val="000000"/>
                <w:sz w:val="16"/>
                <w:szCs w:val="16"/>
              </w:rPr>
              <w:t>%</w:t>
            </w:r>
          </w:p>
        </w:tc>
        <w:tc>
          <w:tcPr>
            <w:tcW w:w="737" w:type="dxa"/>
            <w:tcBorders>
              <w:top w:val="single" w:color="000000" w:sz="4" w:space="0"/>
              <w:left w:val="nil"/>
              <w:bottom w:val="single" w:color="000000" w:sz="4" w:space="0"/>
              <w:right w:val="single" w:color="000000" w:sz="4" w:space="0"/>
            </w:tcBorders>
            <w:vAlign w:val="center"/>
          </w:tcPr>
          <w:p w14:paraId="161A3EA8">
            <w:pPr>
              <w:ind w:firstLine="160" w:firstLineChars="100"/>
              <w:textAlignment w:val="center"/>
              <w:rPr>
                <w:color w:val="000000"/>
                <w:kern w:val="2"/>
                <w:sz w:val="16"/>
                <w:szCs w:val="16"/>
              </w:rPr>
            </w:pPr>
            <w:r>
              <w:rPr>
                <w:color w:val="000000"/>
                <w:sz w:val="16"/>
                <w:szCs w:val="16"/>
              </w:rPr>
              <w:t>≥</w:t>
            </w:r>
          </w:p>
        </w:tc>
        <w:tc>
          <w:tcPr>
            <w:tcW w:w="1173" w:type="dxa"/>
            <w:tcBorders>
              <w:top w:val="single" w:color="000000" w:sz="4" w:space="0"/>
              <w:left w:val="nil"/>
              <w:bottom w:val="single" w:color="000000" w:sz="4" w:space="0"/>
              <w:right w:val="single" w:color="000000" w:sz="4" w:space="0"/>
            </w:tcBorders>
            <w:vAlign w:val="center"/>
          </w:tcPr>
          <w:p w14:paraId="48C5BF20">
            <w:pPr>
              <w:ind w:firstLine="160" w:firstLineChars="100"/>
              <w:jc w:val="right"/>
              <w:textAlignment w:val="center"/>
              <w:rPr>
                <w:color w:val="000000"/>
                <w:kern w:val="2"/>
                <w:sz w:val="16"/>
                <w:szCs w:val="16"/>
              </w:rPr>
            </w:pPr>
            <w:r>
              <w:rPr>
                <w:color w:val="000000"/>
                <w:sz w:val="16"/>
                <w:szCs w:val="16"/>
              </w:rPr>
              <w:t>82</w:t>
            </w:r>
          </w:p>
        </w:tc>
        <w:tc>
          <w:tcPr>
            <w:tcW w:w="755" w:type="dxa"/>
            <w:tcBorders>
              <w:top w:val="single" w:color="000000" w:sz="4" w:space="0"/>
              <w:left w:val="nil"/>
              <w:bottom w:val="single" w:color="000000" w:sz="4" w:space="0"/>
              <w:right w:val="single" w:color="000000" w:sz="4" w:space="0"/>
            </w:tcBorders>
            <w:vAlign w:val="center"/>
          </w:tcPr>
          <w:p w14:paraId="608B4594">
            <w:pPr>
              <w:ind w:firstLine="160" w:firstLineChars="100"/>
              <w:jc w:val="right"/>
              <w:textAlignment w:val="center"/>
              <w:rPr>
                <w:color w:val="000000"/>
                <w:kern w:val="2"/>
                <w:sz w:val="16"/>
                <w:szCs w:val="16"/>
              </w:rPr>
            </w:pPr>
            <w:r>
              <w:rPr>
                <w:color w:val="000000"/>
                <w:sz w:val="16"/>
                <w:szCs w:val="16"/>
              </w:rPr>
              <w:t>82</w:t>
            </w:r>
          </w:p>
        </w:tc>
        <w:tc>
          <w:tcPr>
            <w:tcW w:w="1167" w:type="dxa"/>
            <w:tcBorders>
              <w:top w:val="single" w:color="000000" w:sz="4" w:space="0"/>
              <w:left w:val="nil"/>
              <w:bottom w:val="single" w:color="000000" w:sz="4" w:space="0"/>
              <w:right w:val="single" w:color="000000" w:sz="4" w:space="0"/>
            </w:tcBorders>
            <w:vAlign w:val="center"/>
          </w:tcPr>
          <w:p w14:paraId="0B8234B5">
            <w:pPr>
              <w:ind w:firstLine="160" w:firstLineChars="100"/>
              <w:jc w:val="right"/>
              <w:textAlignment w:val="center"/>
              <w:rPr>
                <w:color w:val="000000"/>
                <w:kern w:val="2"/>
                <w:sz w:val="16"/>
                <w:szCs w:val="16"/>
              </w:rPr>
            </w:pPr>
            <w:r>
              <w:rPr>
                <w:color w:val="000000"/>
                <w:sz w:val="16"/>
                <w:szCs w:val="16"/>
              </w:rPr>
              <w:t>0</w:t>
            </w:r>
          </w:p>
        </w:tc>
        <w:tc>
          <w:tcPr>
            <w:tcW w:w="514" w:type="dxa"/>
            <w:tcBorders>
              <w:top w:val="single" w:color="000000" w:sz="4" w:space="0"/>
              <w:left w:val="nil"/>
              <w:bottom w:val="single" w:color="000000" w:sz="4" w:space="0"/>
              <w:right w:val="single" w:color="000000" w:sz="4" w:space="0"/>
            </w:tcBorders>
            <w:vAlign w:val="center"/>
          </w:tcPr>
          <w:p w14:paraId="24C9C96D">
            <w:pPr>
              <w:ind w:firstLine="160" w:firstLineChars="100"/>
              <w:jc w:val="right"/>
              <w:textAlignment w:val="center"/>
              <w:rPr>
                <w:color w:val="000000"/>
                <w:kern w:val="2"/>
                <w:sz w:val="16"/>
                <w:szCs w:val="16"/>
              </w:rPr>
            </w:pPr>
            <w:r>
              <w:rPr>
                <w:color w:val="000000"/>
                <w:sz w:val="16"/>
                <w:szCs w:val="16"/>
              </w:rPr>
              <w:t>100</w:t>
            </w:r>
          </w:p>
        </w:tc>
        <w:tc>
          <w:tcPr>
            <w:tcW w:w="486" w:type="dxa"/>
            <w:tcBorders>
              <w:top w:val="single" w:color="000000" w:sz="4" w:space="0"/>
              <w:left w:val="nil"/>
              <w:bottom w:val="single" w:color="000000" w:sz="4" w:space="0"/>
              <w:right w:val="single" w:color="000000" w:sz="4" w:space="0"/>
            </w:tcBorders>
            <w:vAlign w:val="center"/>
          </w:tcPr>
          <w:p w14:paraId="5DC5DC38">
            <w:pPr>
              <w:ind w:firstLine="160" w:firstLineChars="100"/>
              <w:jc w:val="right"/>
              <w:textAlignment w:val="center"/>
              <w:rPr>
                <w:color w:val="000000"/>
                <w:kern w:val="2"/>
                <w:sz w:val="16"/>
                <w:szCs w:val="16"/>
              </w:rPr>
            </w:pPr>
            <w:r>
              <w:rPr>
                <w:color w:val="000000"/>
                <w:sz w:val="16"/>
                <w:szCs w:val="16"/>
              </w:rPr>
              <w:t>10</w:t>
            </w:r>
          </w:p>
        </w:tc>
        <w:tc>
          <w:tcPr>
            <w:tcW w:w="486" w:type="dxa"/>
            <w:tcBorders>
              <w:top w:val="single" w:color="000000" w:sz="4" w:space="0"/>
              <w:left w:val="nil"/>
              <w:bottom w:val="single" w:color="000000" w:sz="4" w:space="0"/>
              <w:right w:val="single" w:color="000000" w:sz="4" w:space="0"/>
            </w:tcBorders>
            <w:vAlign w:val="center"/>
          </w:tcPr>
          <w:p w14:paraId="2EB6F7F8">
            <w:pPr>
              <w:ind w:firstLine="160" w:firstLineChars="100"/>
              <w:jc w:val="right"/>
              <w:textAlignment w:val="center"/>
              <w:rPr>
                <w:color w:val="000000"/>
                <w:kern w:val="2"/>
                <w:sz w:val="16"/>
                <w:szCs w:val="16"/>
              </w:rPr>
            </w:pPr>
            <w:r>
              <w:rPr>
                <w:color w:val="000000"/>
                <w:sz w:val="16"/>
                <w:szCs w:val="16"/>
              </w:rPr>
              <w:t>10</w:t>
            </w:r>
          </w:p>
        </w:tc>
        <w:tc>
          <w:tcPr>
            <w:tcW w:w="496" w:type="dxa"/>
            <w:tcBorders>
              <w:top w:val="single" w:color="000000" w:sz="4" w:space="0"/>
              <w:left w:val="nil"/>
              <w:bottom w:val="single" w:color="000000" w:sz="4" w:space="0"/>
              <w:right w:val="single" w:color="000000" w:sz="4" w:space="0"/>
            </w:tcBorders>
            <w:vAlign w:val="center"/>
          </w:tcPr>
          <w:p w14:paraId="5388CF4F">
            <w:pPr>
              <w:widowControl w:val="0"/>
              <w:rPr>
                <w:color w:val="000000"/>
                <w:kern w:val="2"/>
                <w:sz w:val="16"/>
                <w:szCs w:val="16"/>
              </w:rPr>
            </w:pPr>
          </w:p>
        </w:tc>
        <w:tc>
          <w:tcPr>
            <w:tcW w:w="1140" w:type="dxa"/>
            <w:tcBorders>
              <w:top w:val="single" w:color="000000" w:sz="4" w:space="0"/>
              <w:left w:val="nil"/>
              <w:bottom w:val="single" w:color="000000" w:sz="4" w:space="0"/>
              <w:right w:val="single" w:color="000000" w:sz="4" w:space="0"/>
            </w:tcBorders>
            <w:vAlign w:val="center"/>
          </w:tcPr>
          <w:p w14:paraId="2C0F7FB7">
            <w:pPr>
              <w:widowControl w:val="0"/>
              <w:rPr>
                <w:color w:val="000000"/>
                <w:kern w:val="2"/>
                <w:sz w:val="16"/>
                <w:szCs w:val="16"/>
              </w:rPr>
            </w:pPr>
          </w:p>
        </w:tc>
      </w:tr>
    </w:tbl>
    <w:p w14:paraId="0F9DE152">
      <w:pPr>
        <w:autoSpaceDE w:val="0"/>
        <w:spacing w:line="570" w:lineRule="exact"/>
        <w:rPr>
          <w:rFonts w:ascii="Times New Roman" w:hAnsi="Times New Roman" w:eastAsia="方正仿宋_GBK"/>
          <w:kern w:val="2"/>
          <w:sz w:val="32"/>
          <w:szCs w:val="32"/>
        </w:rPr>
      </w:pPr>
      <w:r>
        <w:rPr>
          <w:rFonts w:eastAsia="方正仿宋_GBK"/>
          <w:sz w:val="32"/>
          <w:szCs w:val="32"/>
        </w:rPr>
        <w:t xml:space="preserve"> </w:t>
      </w:r>
    </w:p>
    <w:p w14:paraId="2D7A5A9A">
      <w:pPr>
        <w:autoSpaceDE w:val="0"/>
        <w:spacing w:line="570" w:lineRule="exact"/>
        <w:ind w:firstLine="640" w:firstLineChars="200"/>
        <w:rPr>
          <w:rFonts w:eastAsia="方正楷体_GBK"/>
          <w:sz w:val="32"/>
          <w:szCs w:val="32"/>
        </w:rPr>
      </w:pPr>
      <w:r>
        <w:rPr>
          <w:rFonts w:ascii="方正楷体_GBK" w:hAnsi="方正楷体_GBK" w:eastAsia="方正楷体_GBK"/>
          <w:sz w:val="32"/>
          <w:szCs w:val="32"/>
        </w:rPr>
        <w:t>（二）</w:t>
      </w:r>
      <w:r>
        <w:rPr>
          <w:rFonts w:ascii="楷体" w:hAnsi="楷体" w:eastAsia="楷体"/>
          <w:b/>
          <w:bCs/>
          <w:sz w:val="32"/>
          <w:szCs w:val="32"/>
          <w:shd w:val="clear" w:color="auto" w:fill="FFFFFF"/>
        </w:rPr>
        <w:t>单位绩效评价情况</w:t>
      </w:r>
    </w:p>
    <w:p w14:paraId="09CF5C4B">
      <w:pPr>
        <w:pStyle w:val="14"/>
        <w:autoSpaceDE w:val="0"/>
        <w:ind w:firstLine="0" w:firstLineChars="0"/>
        <w:rPr>
          <w:rFonts w:ascii="Times New Roman" w:hAnsi="Times New Roman" w:eastAsia="方正仿宋_GBK"/>
          <w:sz w:val="32"/>
          <w:szCs w:val="32"/>
        </w:rPr>
      </w:pPr>
      <w:r>
        <w:rPr>
          <w:rFonts w:hint="eastAsia" w:ascii="方正仿宋_GBK" w:eastAsia="方正仿宋_GBK"/>
          <w:sz w:val="32"/>
          <w:szCs w:val="32"/>
          <w:shd w:val="clear" w:color="auto" w:fill="FFFFFF"/>
        </w:rPr>
        <w:t xml:space="preserve">    我单位未组织开展绩效评价。</w:t>
      </w:r>
    </w:p>
    <w:p w14:paraId="16FA1187">
      <w:pPr>
        <w:widowControl w:val="0"/>
        <w:numPr>
          <w:ilvl w:val="0"/>
          <w:numId w:val="1"/>
        </w:numPr>
        <w:autoSpaceDE w:val="0"/>
        <w:spacing w:line="570" w:lineRule="exact"/>
        <w:ind w:firstLine="643" w:firstLineChars="200"/>
        <w:jc w:val="both"/>
        <w:rPr>
          <w:rFonts w:ascii="楷体" w:hAnsi="楷体" w:eastAsia="楷体"/>
          <w:b/>
          <w:bCs/>
          <w:sz w:val="32"/>
          <w:szCs w:val="32"/>
          <w:shd w:val="clear" w:color="auto" w:fill="FFFFFF"/>
        </w:rPr>
      </w:pPr>
      <w:r>
        <w:rPr>
          <w:rFonts w:ascii="楷体" w:hAnsi="楷体" w:eastAsia="楷体"/>
          <w:b/>
          <w:bCs/>
          <w:sz w:val="32"/>
          <w:szCs w:val="32"/>
          <w:shd w:val="clear" w:color="auto" w:fill="FFFFFF"/>
        </w:rPr>
        <w:t>财政绩效评价情况</w:t>
      </w:r>
    </w:p>
    <w:p w14:paraId="4365DD03">
      <w:pPr>
        <w:autoSpaceDE w:val="0"/>
        <w:spacing w:line="570" w:lineRule="exact"/>
        <w:ind w:firstLine="640" w:firstLineChars="200"/>
        <w:rPr>
          <w:rFonts w:ascii="方正仿宋_GBK" w:hAnsi="Times New Roman" w:eastAsia="方正仿宋_GBK"/>
          <w:sz w:val="32"/>
          <w:szCs w:val="32"/>
        </w:rPr>
      </w:pPr>
      <w:r>
        <w:rPr>
          <w:rFonts w:ascii="方正仿宋_GBK" w:eastAsia="方正仿宋_GBK"/>
          <w:sz w:val="32"/>
          <w:szCs w:val="32"/>
        </w:rPr>
        <w:t>县财政局未委托第三方对我单位开展绩效评价。</w:t>
      </w:r>
    </w:p>
    <w:p w14:paraId="1D625708">
      <w:pPr>
        <w:spacing w:line="570" w:lineRule="exact"/>
        <w:ind w:firstLine="640" w:firstLineChars="200"/>
        <w:rPr>
          <w:rFonts w:ascii="方正黑体_GBK" w:hAnsi="方正黑体_GBK"/>
          <w:sz w:val="32"/>
          <w:szCs w:val="32"/>
        </w:rPr>
      </w:pPr>
      <w:r>
        <w:rPr>
          <w:rFonts w:ascii="方正黑体_GBK" w:hAnsi="方正黑体_GBK"/>
          <w:sz w:val="32"/>
          <w:szCs w:val="32"/>
        </w:rPr>
        <w:t>六、专业名词解释</w:t>
      </w:r>
    </w:p>
    <w:p w14:paraId="61E071F6">
      <w:pPr>
        <w:pStyle w:val="6"/>
        <w:autoSpaceDE w:val="0"/>
        <w:snapToGrid w:val="0"/>
        <w:spacing w:before="0" w:beforeAutospacing="0" w:after="0" w:afterAutospacing="0" w:line="570" w:lineRule="exact"/>
        <w:ind w:firstLine="643" w:firstLineChars="200"/>
        <w:rPr>
          <w:rFonts w:ascii="方正仿宋_GBK" w:hAnsi="Times New Roman" w:eastAsia="方正仿宋_GBK"/>
          <w:sz w:val="32"/>
          <w:szCs w:val="32"/>
          <w:shd w:val="clear" w:color="auto" w:fill="FFFFFF"/>
        </w:rPr>
      </w:pPr>
      <w:r>
        <w:rPr>
          <w:rStyle w:val="18"/>
          <w:rFonts w:hint="eastAsia" w:ascii="方正仿宋_GBK" w:eastAsia="方正仿宋_GBK"/>
          <w:sz w:val="32"/>
          <w:szCs w:val="32"/>
          <w:shd w:val="clear" w:color="auto" w:fill="FFFFFF"/>
        </w:rPr>
        <w:t>（一）财政拨款收入</w:t>
      </w:r>
      <w:r>
        <w:rPr>
          <w:rFonts w:ascii="方正仿宋_GBK" w:eastAsia="方正仿宋_GBK"/>
          <w:sz w:val="32"/>
          <w:szCs w:val="32"/>
          <w:shd w:val="clear" w:color="auto" w:fill="FFFFFF"/>
        </w:rPr>
        <w:t>：指本年度从本级财政部门取得的财政拨款，包括一般公共预算财政拨款和政府性基金预算财政拨款。</w:t>
      </w:r>
    </w:p>
    <w:p w14:paraId="3B342A03">
      <w:pPr>
        <w:pStyle w:val="6"/>
        <w:autoSpaceDE w:val="0"/>
        <w:spacing w:before="0" w:beforeAutospacing="0" w:after="0" w:afterAutospacing="0" w:line="570" w:lineRule="exact"/>
        <w:ind w:right="76" w:firstLine="643" w:firstLineChars="200"/>
        <w:rPr>
          <w:rFonts w:ascii="方正仿宋_GBK" w:eastAsia="方正仿宋_GBK"/>
          <w:sz w:val="32"/>
          <w:szCs w:val="32"/>
        </w:rPr>
      </w:pPr>
      <w:r>
        <w:rPr>
          <w:rStyle w:val="18"/>
          <w:rFonts w:hint="eastAsia" w:ascii="方正仿宋_GBK" w:eastAsia="方正仿宋_GBK"/>
          <w:sz w:val="32"/>
          <w:szCs w:val="32"/>
          <w:shd w:val="clear" w:color="auto" w:fill="FFFFFF"/>
        </w:rPr>
        <w:t>（二）事业收入</w:t>
      </w:r>
      <w:r>
        <w:rPr>
          <w:rFonts w:ascii="方正仿宋_GBK" w:eastAsia="方正仿宋_GBK"/>
          <w:sz w:val="32"/>
          <w:szCs w:val="32"/>
          <w:shd w:val="clear" w:color="auto" w:fill="FFFFFF"/>
        </w:rPr>
        <w:t>：指事业单位开展专业业务活动及其辅助活动取得的现金流入；事业单位收到的财政专户实际核拨的教育收费等资金在此反映。</w:t>
      </w:r>
    </w:p>
    <w:p w14:paraId="76E8B2D6">
      <w:pPr>
        <w:pStyle w:val="6"/>
        <w:autoSpaceDE w:val="0"/>
        <w:spacing w:before="0" w:beforeAutospacing="0" w:after="0" w:afterAutospacing="0" w:line="570" w:lineRule="exact"/>
        <w:ind w:right="76" w:firstLine="643" w:firstLineChars="200"/>
        <w:rPr>
          <w:rFonts w:ascii="方正仿宋_GBK" w:eastAsia="方正仿宋_GBK"/>
          <w:sz w:val="32"/>
          <w:szCs w:val="32"/>
        </w:rPr>
      </w:pPr>
      <w:r>
        <w:rPr>
          <w:rStyle w:val="18"/>
          <w:rFonts w:hint="eastAsia" w:ascii="方正仿宋_GBK" w:eastAsia="方正仿宋_GBK"/>
          <w:sz w:val="32"/>
          <w:szCs w:val="32"/>
          <w:shd w:val="clear" w:color="auto" w:fill="FFFFFF"/>
        </w:rPr>
        <w:t>（三）经营收入</w:t>
      </w:r>
      <w:r>
        <w:rPr>
          <w:rFonts w:ascii="方正仿宋_GBK" w:eastAsia="方正仿宋_GBK"/>
          <w:sz w:val="32"/>
          <w:szCs w:val="32"/>
          <w:shd w:val="clear" w:color="auto" w:fill="FFFFFF"/>
        </w:rPr>
        <w:t>：指事业单位在专业业务活动及其辅助活动之外开展非独立核算经营活动取得的现金流入。</w:t>
      </w:r>
    </w:p>
    <w:p w14:paraId="3442A8C1">
      <w:pPr>
        <w:pStyle w:val="6"/>
        <w:autoSpaceDE w:val="0"/>
        <w:spacing w:before="0" w:beforeAutospacing="0" w:after="0" w:afterAutospacing="0" w:line="570" w:lineRule="exact"/>
        <w:ind w:right="76" w:firstLine="643" w:firstLineChars="200"/>
        <w:rPr>
          <w:rFonts w:ascii="方正仿宋_GBK" w:eastAsia="方正仿宋_GBK"/>
          <w:sz w:val="32"/>
          <w:szCs w:val="32"/>
        </w:rPr>
      </w:pPr>
      <w:r>
        <w:rPr>
          <w:rStyle w:val="18"/>
          <w:rFonts w:hint="eastAsia" w:ascii="方正仿宋_GBK" w:eastAsia="方正仿宋_GBK"/>
          <w:sz w:val="32"/>
          <w:szCs w:val="32"/>
          <w:shd w:val="clear" w:color="auto" w:fill="FFFFFF"/>
        </w:rPr>
        <w:t>（四）其他收入</w:t>
      </w:r>
      <w:r>
        <w:rPr>
          <w:rFonts w:ascii="方正仿宋_GBK"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D7F9DB8">
      <w:pPr>
        <w:pStyle w:val="6"/>
        <w:autoSpaceDE w:val="0"/>
        <w:spacing w:before="0" w:beforeAutospacing="0" w:after="0" w:afterAutospacing="0" w:line="570" w:lineRule="exact"/>
        <w:ind w:right="76" w:firstLine="643" w:firstLineChars="200"/>
        <w:rPr>
          <w:rFonts w:ascii="方正仿宋_GBK" w:eastAsia="方正仿宋_GBK"/>
          <w:sz w:val="32"/>
          <w:szCs w:val="32"/>
        </w:rPr>
      </w:pPr>
      <w:r>
        <w:rPr>
          <w:rStyle w:val="18"/>
          <w:rFonts w:hint="eastAsia" w:ascii="方正仿宋_GBK" w:eastAsia="方正仿宋_GBK"/>
          <w:sz w:val="32"/>
          <w:szCs w:val="32"/>
          <w:shd w:val="clear" w:color="auto" w:fill="FFFFFF"/>
        </w:rPr>
        <w:t>（五）使用非财政拨款结余</w:t>
      </w:r>
      <w:r>
        <w:rPr>
          <w:rFonts w:ascii="方正仿宋_GBK"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80CAF4F">
      <w:pPr>
        <w:pStyle w:val="6"/>
        <w:autoSpaceDE w:val="0"/>
        <w:spacing w:before="0" w:beforeAutospacing="0" w:after="0" w:afterAutospacing="0" w:line="570" w:lineRule="exact"/>
        <w:ind w:right="76" w:firstLine="643" w:firstLineChars="200"/>
        <w:rPr>
          <w:rFonts w:ascii="方正仿宋_GBK" w:eastAsia="方正仿宋_GBK"/>
          <w:sz w:val="32"/>
          <w:szCs w:val="32"/>
        </w:rPr>
      </w:pPr>
      <w:r>
        <w:rPr>
          <w:rStyle w:val="18"/>
          <w:rFonts w:hint="eastAsia" w:ascii="方正仿宋_GBK" w:eastAsia="方正仿宋_GBK"/>
          <w:sz w:val="32"/>
          <w:szCs w:val="32"/>
          <w:shd w:val="clear" w:color="auto" w:fill="FFFFFF"/>
        </w:rPr>
        <w:t>（六）年初结转和结余</w:t>
      </w:r>
      <w:r>
        <w:rPr>
          <w:rFonts w:ascii="方正仿宋_GBK" w:eastAsia="方正仿宋_GBK"/>
          <w:sz w:val="32"/>
          <w:szCs w:val="32"/>
          <w:shd w:val="clear" w:color="auto" w:fill="FFFFFF"/>
        </w:rPr>
        <w:t>：指单位上年结转本年使用的基本支出结转、项目支出结转和结余、经营结余。</w:t>
      </w:r>
    </w:p>
    <w:p w14:paraId="18685B24">
      <w:pPr>
        <w:pStyle w:val="6"/>
        <w:autoSpaceDE w:val="0"/>
        <w:spacing w:before="0" w:beforeAutospacing="0" w:after="0" w:afterAutospacing="0" w:line="570" w:lineRule="exact"/>
        <w:ind w:right="76" w:firstLine="643" w:firstLineChars="200"/>
        <w:rPr>
          <w:rFonts w:ascii="方正仿宋_GBK" w:eastAsia="方正仿宋_GBK"/>
          <w:sz w:val="32"/>
          <w:szCs w:val="32"/>
        </w:rPr>
      </w:pPr>
      <w:r>
        <w:rPr>
          <w:rStyle w:val="18"/>
          <w:rFonts w:hint="eastAsia" w:ascii="方正仿宋_GBK" w:eastAsia="方正仿宋_GBK"/>
          <w:sz w:val="32"/>
          <w:szCs w:val="32"/>
          <w:shd w:val="clear" w:color="auto" w:fill="FFFFFF"/>
        </w:rPr>
        <w:t>（七）结余分配</w:t>
      </w:r>
      <w:r>
        <w:rPr>
          <w:rFonts w:ascii="方正仿宋_GBK" w:eastAsia="方正仿宋_GBK"/>
          <w:sz w:val="32"/>
          <w:szCs w:val="32"/>
          <w:shd w:val="clear" w:color="auto" w:fill="FFFFFF"/>
        </w:rPr>
        <w:t>：指单位按照国家有关规定，缴纳所得税、提取专用基金、转入非财政拨款结余等当年结余的分配情况。</w:t>
      </w:r>
    </w:p>
    <w:p w14:paraId="7EFF8387">
      <w:pPr>
        <w:pStyle w:val="6"/>
        <w:autoSpaceDE w:val="0"/>
        <w:spacing w:before="0" w:beforeAutospacing="0" w:after="0" w:afterAutospacing="0" w:line="570" w:lineRule="exact"/>
        <w:ind w:right="76" w:firstLine="643" w:firstLineChars="200"/>
        <w:rPr>
          <w:rFonts w:ascii="方正仿宋_GBK" w:eastAsia="方正仿宋_GBK"/>
          <w:sz w:val="32"/>
          <w:szCs w:val="32"/>
        </w:rPr>
      </w:pPr>
      <w:r>
        <w:rPr>
          <w:rStyle w:val="18"/>
          <w:rFonts w:hint="eastAsia" w:ascii="方正仿宋_GBK" w:eastAsia="方正仿宋_GBK"/>
          <w:sz w:val="32"/>
          <w:szCs w:val="32"/>
          <w:shd w:val="clear" w:color="auto" w:fill="FFFFFF"/>
        </w:rPr>
        <w:t>（八）年末结转和结余</w:t>
      </w:r>
      <w:r>
        <w:rPr>
          <w:rFonts w:ascii="方正仿宋_GBK" w:eastAsia="方正仿宋_GBK"/>
          <w:sz w:val="32"/>
          <w:szCs w:val="32"/>
          <w:shd w:val="clear" w:color="auto" w:fill="FFFFFF"/>
        </w:rPr>
        <w:t>：指单位结转下年的基本支出结转、项目支出结转和结余、经营结余。</w:t>
      </w:r>
    </w:p>
    <w:p w14:paraId="4AB236CA">
      <w:pPr>
        <w:pStyle w:val="6"/>
        <w:autoSpaceDE w:val="0"/>
        <w:spacing w:before="0" w:beforeAutospacing="0" w:after="0" w:afterAutospacing="0" w:line="570" w:lineRule="exact"/>
        <w:ind w:right="76" w:firstLine="643" w:firstLineChars="200"/>
        <w:rPr>
          <w:rFonts w:ascii="方正仿宋_GBK" w:eastAsia="方正仿宋_GBK"/>
          <w:sz w:val="32"/>
          <w:szCs w:val="32"/>
        </w:rPr>
      </w:pPr>
      <w:r>
        <w:rPr>
          <w:rStyle w:val="18"/>
          <w:rFonts w:hint="eastAsia" w:ascii="方正仿宋_GBK" w:eastAsia="方正仿宋_GBK"/>
          <w:sz w:val="32"/>
          <w:szCs w:val="32"/>
          <w:shd w:val="clear" w:color="auto" w:fill="FFFFFF"/>
        </w:rPr>
        <w:t>（九）基本支出</w:t>
      </w:r>
      <w:r>
        <w:rPr>
          <w:rFonts w:ascii="方正仿宋_GBK"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4CC50E8">
      <w:pPr>
        <w:pStyle w:val="6"/>
        <w:autoSpaceDE w:val="0"/>
        <w:spacing w:before="0" w:beforeAutospacing="0" w:after="0" w:afterAutospacing="0" w:line="570" w:lineRule="exact"/>
        <w:ind w:right="76" w:firstLine="643" w:firstLineChars="200"/>
        <w:rPr>
          <w:rFonts w:ascii="方正仿宋_GBK" w:eastAsia="方正仿宋_GBK"/>
          <w:sz w:val="32"/>
          <w:szCs w:val="32"/>
        </w:rPr>
      </w:pPr>
      <w:r>
        <w:rPr>
          <w:rStyle w:val="18"/>
          <w:rFonts w:hint="eastAsia" w:ascii="方正仿宋_GBK" w:eastAsia="方正仿宋_GBK"/>
          <w:sz w:val="32"/>
          <w:szCs w:val="32"/>
          <w:shd w:val="clear" w:color="auto" w:fill="FFFFFF"/>
        </w:rPr>
        <w:t>（十）项目支出</w:t>
      </w:r>
      <w:r>
        <w:rPr>
          <w:rFonts w:ascii="方正仿宋_GBK" w:eastAsia="方正仿宋_GBK"/>
          <w:sz w:val="32"/>
          <w:szCs w:val="32"/>
          <w:shd w:val="clear" w:color="auto" w:fill="FFFFFF"/>
        </w:rPr>
        <w:t>：指在基本支出之外为完成特定行政任务和事业发展目标所发生的支出。</w:t>
      </w:r>
    </w:p>
    <w:p w14:paraId="06716592">
      <w:pPr>
        <w:pStyle w:val="6"/>
        <w:autoSpaceDE w:val="0"/>
        <w:spacing w:before="0" w:beforeAutospacing="0" w:after="0" w:afterAutospacing="0" w:line="570" w:lineRule="exact"/>
        <w:ind w:right="76" w:firstLine="643" w:firstLineChars="200"/>
        <w:rPr>
          <w:rFonts w:ascii="方正仿宋_GBK" w:eastAsia="方正仿宋_GBK"/>
          <w:sz w:val="32"/>
          <w:szCs w:val="32"/>
        </w:rPr>
      </w:pPr>
      <w:r>
        <w:rPr>
          <w:rStyle w:val="18"/>
          <w:rFonts w:hint="eastAsia" w:ascii="方正仿宋_GBK" w:eastAsia="方正仿宋_GBK"/>
          <w:sz w:val="32"/>
          <w:szCs w:val="32"/>
          <w:shd w:val="clear" w:color="auto" w:fill="FFFFFF"/>
        </w:rPr>
        <w:t>（十一）经营支出</w:t>
      </w:r>
      <w:r>
        <w:rPr>
          <w:rFonts w:ascii="方正仿宋_GBK" w:eastAsia="方正仿宋_GBK"/>
          <w:sz w:val="32"/>
          <w:szCs w:val="32"/>
          <w:shd w:val="clear" w:color="auto" w:fill="FFFFFF"/>
        </w:rPr>
        <w:t>：指事业单位在专业业务活动及其辅助活动之外开展非独立核算经营活动发生的支出。</w:t>
      </w:r>
    </w:p>
    <w:p w14:paraId="71A7A90A">
      <w:pPr>
        <w:pStyle w:val="6"/>
        <w:autoSpaceDE w:val="0"/>
        <w:spacing w:before="0" w:beforeAutospacing="0" w:after="0" w:afterAutospacing="0" w:line="570" w:lineRule="exact"/>
        <w:ind w:right="76" w:firstLine="643" w:firstLineChars="200"/>
        <w:rPr>
          <w:rFonts w:ascii="方正仿宋_GBK" w:eastAsia="方正仿宋_GBK"/>
          <w:sz w:val="32"/>
          <w:szCs w:val="32"/>
        </w:rPr>
      </w:pPr>
      <w:r>
        <w:rPr>
          <w:rStyle w:val="18"/>
          <w:rFonts w:hint="eastAsia" w:ascii="方正仿宋_GBK" w:eastAsia="方正仿宋_GBK"/>
          <w:sz w:val="32"/>
          <w:szCs w:val="32"/>
          <w:shd w:val="clear" w:color="auto" w:fill="FFFFFF"/>
        </w:rPr>
        <w:t>（十二）“三公”经费</w:t>
      </w:r>
      <w:r>
        <w:rPr>
          <w:rFonts w:ascii="方正仿宋_GBK" w:eastAsia="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95C1E3E">
      <w:pPr>
        <w:pStyle w:val="6"/>
        <w:autoSpaceDE w:val="0"/>
        <w:spacing w:before="0" w:beforeAutospacing="0" w:after="0" w:afterAutospacing="0" w:line="570" w:lineRule="exact"/>
        <w:ind w:right="76" w:firstLine="643" w:firstLineChars="200"/>
        <w:rPr>
          <w:rFonts w:ascii="方正仿宋_GBK" w:eastAsia="方正仿宋_GBK"/>
          <w:sz w:val="32"/>
          <w:szCs w:val="32"/>
        </w:rPr>
      </w:pPr>
      <w:r>
        <w:rPr>
          <w:rStyle w:val="18"/>
          <w:rFonts w:hint="eastAsia" w:ascii="方正仿宋_GBK" w:eastAsia="方正仿宋_GBK"/>
          <w:sz w:val="32"/>
          <w:szCs w:val="32"/>
          <w:shd w:val="clear" w:color="auto" w:fill="FFFFFF"/>
        </w:rPr>
        <w:t>（十三）机关运行经费</w:t>
      </w:r>
      <w:r>
        <w:rPr>
          <w:rFonts w:ascii="方正仿宋_GBK"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5785062">
      <w:pPr>
        <w:pStyle w:val="6"/>
        <w:autoSpaceDE w:val="0"/>
        <w:spacing w:before="0" w:beforeAutospacing="0" w:after="0" w:afterAutospacing="0" w:line="570" w:lineRule="exact"/>
        <w:ind w:right="76" w:firstLine="643" w:firstLineChars="200"/>
        <w:rPr>
          <w:rFonts w:ascii="方正仿宋_GBK" w:eastAsia="方正仿宋_GBK"/>
          <w:sz w:val="32"/>
          <w:szCs w:val="32"/>
        </w:rPr>
      </w:pPr>
      <w:r>
        <w:rPr>
          <w:rStyle w:val="18"/>
          <w:rFonts w:hint="eastAsia" w:ascii="方正仿宋_GBK" w:eastAsia="方正仿宋_GBK"/>
          <w:sz w:val="32"/>
          <w:szCs w:val="32"/>
          <w:shd w:val="clear" w:color="auto" w:fill="FFFFFF"/>
        </w:rPr>
        <w:t>（十四）工资福利支出（支出经济分类科目类级）</w:t>
      </w:r>
      <w:r>
        <w:rPr>
          <w:rFonts w:ascii="方正仿宋_GBK" w:eastAsia="方正仿宋_GBK"/>
          <w:sz w:val="32"/>
          <w:szCs w:val="32"/>
          <w:shd w:val="clear" w:color="auto" w:fill="FFFFFF"/>
        </w:rPr>
        <w:t>：反映单位开支的在职职工和编制外长期聘用人员的各类劳动报酬，以及为上述人员缴纳的各项社会保险费等。</w:t>
      </w:r>
    </w:p>
    <w:p w14:paraId="558E4ABF">
      <w:pPr>
        <w:pStyle w:val="6"/>
        <w:autoSpaceDE w:val="0"/>
        <w:spacing w:before="0" w:beforeAutospacing="0" w:after="0" w:afterAutospacing="0" w:line="570" w:lineRule="exact"/>
        <w:ind w:right="76" w:firstLine="643" w:firstLineChars="200"/>
        <w:rPr>
          <w:rFonts w:ascii="方正仿宋_GBK" w:eastAsia="方正仿宋_GBK"/>
          <w:sz w:val="32"/>
          <w:szCs w:val="32"/>
        </w:rPr>
      </w:pPr>
      <w:r>
        <w:rPr>
          <w:rStyle w:val="18"/>
          <w:rFonts w:hint="eastAsia" w:ascii="方正仿宋_GBK" w:eastAsia="方正仿宋_GBK"/>
          <w:sz w:val="32"/>
          <w:szCs w:val="32"/>
          <w:shd w:val="clear" w:color="auto" w:fill="FFFFFF"/>
        </w:rPr>
        <w:t>（十五）商品和服务支出（支出经济分类科目类级）</w:t>
      </w:r>
      <w:r>
        <w:rPr>
          <w:rFonts w:ascii="方正仿宋_GBK" w:eastAsia="方正仿宋_GBK"/>
          <w:sz w:val="32"/>
          <w:szCs w:val="32"/>
          <w:shd w:val="clear" w:color="auto" w:fill="FFFFFF"/>
        </w:rPr>
        <w:t>：反映单位购买商品和服务的支出（不包括用于购置固定资产的支出、战略性和应急储备支出）。</w:t>
      </w:r>
    </w:p>
    <w:p w14:paraId="1EC35791">
      <w:pPr>
        <w:pStyle w:val="6"/>
        <w:autoSpaceDE w:val="0"/>
        <w:spacing w:before="0" w:beforeAutospacing="0" w:after="0" w:afterAutospacing="0" w:line="570" w:lineRule="exact"/>
        <w:ind w:right="76" w:firstLine="643" w:firstLineChars="200"/>
        <w:rPr>
          <w:rFonts w:ascii="方正仿宋_GBK" w:eastAsia="方正仿宋_GBK"/>
          <w:sz w:val="32"/>
          <w:szCs w:val="32"/>
        </w:rPr>
      </w:pPr>
      <w:r>
        <w:rPr>
          <w:rStyle w:val="18"/>
          <w:rFonts w:hint="eastAsia" w:ascii="方正仿宋_GBK" w:eastAsia="方正仿宋_GBK"/>
          <w:sz w:val="32"/>
          <w:szCs w:val="32"/>
          <w:shd w:val="clear" w:color="auto" w:fill="FFFFFF"/>
        </w:rPr>
        <w:t>（十六）对个人和家庭的补助（支出经济分类科目类级）</w:t>
      </w:r>
      <w:r>
        <w:rPr>
          <w:rFonts w:ascii="方正仿宋_GBK" w:eastAsia="方正仿宋_GBK"/>
          <w:sz w:val="32"/>
          <w:szCs w:val="32"/>
          <w:shd w:val="clear" w:color="auto" w:fill="FFFFFF"/>
        </w:rPr>
        <w:t>：反映用于对个人和家庭的补助支出。</w:t>
      </w:r>
    </w:p>
    <w:p w14:paraId="452C80D6">
      <w:pPr>
        <w:pStyle w:val="6"/>
        <w:autoSpaceDE w:val="0"/>
        <w:spacing w:before="0" w:beforeAutospacing="0" w:after="0" w:afterAutospacing="0" w:line="570" w:lineRule="exact"/>
        <w:ind w:right="76" w:firstLine="643" w:firstLineChars="200"/>
        <w:rPr>
          <w:rFonts w:ascii="方正仿宋_GBK" w:eastAsia="方正仿宋_GBK"/>
          <w:sz w:val="32"/>
          <w:szCs w:val="32"/>
        </w:rPr>
      </w:pPr>
      <w:r>
        <w:rPr>
          <w:rStyle w:val="18"/>
          <w:rFonts w:hint="eastAsia" w:ascii="方正仿宋_GBK" w:eastAsia="方正仿宋_GBK"/>
          <w:sz w:val="32"/>
          <w:szCs w:val="32"/>
          <w:shd w:val="clear" w:color="auto" w:fill="FFFFFF"/>
        </w:rPr>
        <w:t>（十七）其他资本性支出（支出经济分类科目类级）</w:t>
      </w:r>
      <w:r>
        <w:rPr>
          <w:rFonts w:ascii="方正仿宋_GBK"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63EB000">
      <w:pPr>
        <w:spacing w:line="570" w:lineRule="exact"/>
        <w:ind w:firstLine="640" w:firstLineChars="200"/>
        <w:rPr>
          <w:rFonts w:ascii="方正黑体_GBK" w:hAnsi="方正黑体_GBK"/>
          <w:sz w:val="32"/>
          <w:szCs w:val="32"/>
        </w:rPr>
      </w:pPr>
      <w:r>
        <w:rPr>
          <w:rFonts w:ascii="方正黑体_GBK" w:hAnsi="方正黑体_GBK"/>
          <w:sz w:val="32"/>
          <w:szCs w:val="32"/>
        </w:rPr>
        <w:t>七、决算公开联系方式及信息反馈渠道</w:t>
      </w:r>
    </w:p>
    <w:p w14:paraId="39A5B88D">
      <w:pPr>
        <w:spacing w:line="570" w:lineRule="exact"/>
        <w:ind w:firstLine="640" w:firstLineChars="200"/>
        <w:rPr>
          <w:rFonts w:ascii="方正仿宋_GBK" w:hAnsi="Times New Roman" w:eastAsia="方正仿宋_GBK"/>
          <w:sz w:val="32"/>
          <w:szCs w:val="32"/>
        </w:rPr>
      </w:pPr>
      <w:r>
        <w:rPr>
          <w:rFonts w:ascii="方正仿宋_GBK" w:eastAsia="方正仿宋_GBK"/>
          <w:sz w:val="32"/>
          <w:szCs w:val="32"/>
        </w:rPr>
        <w:t>本单位决算公开信息反馈和联系方式：</w:t>
      </w:r>
    </w:p>
    <w:p w14:paraId="6B8D2AA6">
      <w:pPr>
        <w:spacing w:line="570" w:lineRule="exact"/>
        <w:ind w:firstLine="640" w:firstLineChars="200"/>
        <w:rPr>
          <w:rFonts w:ascii="方正仿宋_GBK" w:eastAsia="方正仿宋_GBK"/>
          <w:sz w:val="32"/>
          <w:szCs w:val="32"/>
        </w:rPr>
      </w:pPr>
      <w:r>
        <w:rPr>
          <w:rFonts w:ascii="方正仿宋_GBK" w:eastAsia="方正仿宋_GBK"/>
          <w:sz w:val="32"/>
          <w:szCs w:val="32"/>
        </w:rPr>
        <w:t xml:space="preserve">蒲桂香 </w:t>
      </w:r>
      <w:r>
        <w:rPr>
          <w:rFonts w:eastAsia="方正小标宋_GBK"/>
          <w:sz w:val="32"/>
          <w:szCs w:val="32"/>
        </w:rPr>
        <w:t xml:space="preserve">    023-70639036</w:t>
      </w:r>
    </w:p>
    <w:p w14:paraId="0A5221D4">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2A81E16E">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4FA2AFA4">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1847EE7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8266A41">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74532CA4">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099A78C7">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2BB1063D">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2FA57E44">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A44AF81">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108740E1">
            <w:pPr>
              <w:spacing w:line="200" w:lineRule="exact"/>
              <w:rPr>
                <w:rFonts w:hint="default" w:ascii="Arial" w:hAnsi="Arial" w:cs="Arial"/>
                <w:color w:val="000000"/>
                <w:sz w:val="22"/>
                <w:szCs w:val="22"/>
              </w:rPr>
            </w:pPr>
            <w:r>
              <w:rPr>
                <w:rFonts w:cs="宋体"/>
                <w:sz w:val="20"/>
                <w:szCs w:val="20"/>
              </w:rPr>
              <w:t>公开单位：</w:t>
            </w:r>
            <w:r>
              <w:rPr>
                <w:sz w:val="20"/>
              </w:rPr>
              <w:t>重庆市丰都县仙女湖镇卫生院</w:t>
            </w:r>
          </w:p>
        </w:tc>
        <w:tc>
          <w:tcPr>
            <w:tcW w:w="4809" w:type="dxa"/>
            <w:tcBorders>
              <w:top w:val="nil"/>
              <w:left w:val="nil"/>
              <w:bottom w:val="nil"/>
              <w:right w:val="nil"/>
            </w:tcBorders>
            <w:shd w:val="clear" w:color="auto" w:fill="auto"/>
            <w:tcMar>
              <w:top w:w="15" w:type="dxa"/>
              <w:left w:w="15" w:type="dxa"/>
              <w:right w:w="15" w:type="dxa"/>
            </w:tcMar>
            <w:vAlign w:val="bottom"/>
          </w:tcPr>
          <w:p w14:paraId="3BA95EC1">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7010A2D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F4C905">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3A3F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E8FC2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5585D1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B9B1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03C91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E0ECC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0A7C9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2F2D8D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6E87A">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5DC78">
            <w:pPr>
              <w:spacing w:line="240" w:lineRule="exact"/>
              <w:jc w:val="right"/>
              <w:textAlignment w:val="center"/>
              <w:rPr>
                <w:rFonts w:hint="default" w:cs="宋体"/>
                <w:color w:val="000000"/>
                <w:sz w:val="20"/>
                <w:szCs w:val="20"/>
              </w:rPr>
            </w:pPr>
            <w:r>
              <w:rPr>
                <w:rFonts w:cs="宋体"/>
                <w:color w:val="000000"/>
                <w:sz w:val="20"/>
                <w:szCs w:val="20"/>
              </w:rPr>
              <w:t>317.99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98A497">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6FFFA">
            <w:pPr>
              <w:spacing w:line="240" w:lineRule="exact"/>
              <w:jc w:val="right"/>
              <w:textAlignment w:val="center"/>
              <w:rPr>
                <w:rFonts w:hint="default" w:cs="宋体"/>
                <w:color w:val="000000"/>
                <w:sz w:val="20"/>
                <w:szCs w:val="20"/>
              </w:rPr>
            </w:pPr>
            <w:r>
              <w:rPr>
                <w:color w:val="000000"/>
                <w:sz w:val="20"/>
              </w:rPr>
              <w:t xml:space="preserve"> </w:t>
            </w:r>
          </w:p>
        </w:tc>
      </w:tr>
      <w:tr w14:paraId="0C1A01E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196F0">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2BBF3">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FDC964">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85E34">
            <w:pPr>
              <w:spacing w:line="240" w:lineRule="exact"/>
              <w:jc w:val="right"/>
              <w:textAlignment w:val="center"/>
              <w:rPr>
                <w:rFonts w:hint="default" w:cs="宋体"/>
                <w:color w:val="000000"/>
                <w:sz w:val="20"/>
                <w:szCs w:val="20"/>
              </w:rPr>
            </w:pPr>
            <w:r>
              <w:rPr>
                <w:color w:val="000000"/>
                <w:sz w:val="20"/>
              </w:rPr>
              <w:t xml:space="preserve"> </w:t>
            </w:r>
          </w:p>
        </w:tc>
      </w:tr>
      <w:tr w14:paraId="2D090D3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987B4">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7D858">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4457C9">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7DE90">
            <w:pPr>
              <w:spacing w:line="240" w:lineRule="exact"/>
              <w:jc w:val="right"/>
              <w:textAlignment w:val="center"/>
              <w:rPr>
                <w:rFonts w:hint="default" w:cs="宋体"/>
                <w:color w:val="000000"/>
                <w:sz w:val="20"/>
                <w:szCs w:val="20"/>
              </w:rPr>
            </w:pPr>
            <w:r>
              <w:rPr>
                <w:color w:val="000000"/>
                <w:sz w:val="20"/>
              </w:rPr>
              <w:t xml:space="preserve"> </w:t>
            </w:r>
          </w:p>
        </w:tc>
      </w:tr>
      <w:tr w14:paraId="58B8722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F8B97">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1D03D">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941A8E">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FF3E1">
            <w:pPr>
              <w:spacing w:line="240" w:lineRule="exact"/>
              <w:jc w:val="right"/>
              <w:textAlignment w:val="center"/>
              <w:rPr>
                <w:rFonts w:hint="default" w:cs="宋体"/>
                <w:color w:val="000000"/>
                <w:sz w:val="20"/>
                <w:szCs w:val="20"/>
              </w:rPr>
            </w:pPr>
            <w:r>
              <w:rPr>
                <w:color w:val="000000"/>
                <w:sz w:val="20"/>
              </w:rPr>
              <w:t xml:space="preserve"> </w:t>
            </w:r>
          </w:p>
        </w:tc>
      </w:tr>
      <w:tr w14:paraId="49EE101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9E39A">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FC0BC">
            <w:pPr>
              <w:spacing w:line="240" w:lineRule="exact"/>
              <w:jc w:val="right"/>
              <w:textAlignment w:val="center"/>
              <w:rPr>
                <w:rFonts w:hint="default" w:cs="宋体"/>
                <w:color w:val="000000"/>
                <w:sz w:val="20"/>
                <w:szCs w:val="20"/>
              </w:rPr>
            </w:pPr>
            <w:r>
              <w:rPr>
                <w:rFonts w:cs="宋体"/>
                <w:color w:val="000000"/>
                <w:sz w:val="20"/>
                <w:szCs w:val="20"/>
              </w:rPr>
              <w:t>280.76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4F2985">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B853D">
            <w:pPr>
              <w:spacing w:line="240" w:lineRule="exact"/>
              <w:jc w:val="right"/>
              <w:textAlignment w:val="center"/>
              <w:rPr>
                <w:rFonts w:hint="default" w:cs="宋体"/>
                <w:color w:val="000000"/>
                <w:sz w:val="20"/>
                <w:szCs w:val="20"/>
              </w:rPr>
            </w:pPr>
            <w:r>
              <w:rPr>
                <w:color w:val="000000"/>
                <w:sz w:val="20"/>
              </w:rPr>
              <w:t xml:space="preserve"> </w:t>
            </w:r>
          </w:p>
        </w:tc>
      </w:tr>
      <w:tr w14:paraId="1D99CF1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921B4">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6B15E">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47A275">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F9291">
            <w:pPr>
              <w:spacing w:line="240" w:lineRule="exact"/>
              <w:jc w:val="right"/>
              <w:textAlignment w:val="center"/>
              <w:rPr>
                <w:rFonts w:hint="default" w:cs="宋体"/>
                <w:color w:val="000000"/>
                <w:sz w:val="20"/>
                <w:szCs w:val="20"/>
              </w:rPr>
            </w:pPr>
            <w:r>
              <w:rPr>
                <w:color w:val="000000"/>
                <w:sz w:val="20"/>
              </w:rPr>
              <w:t xml:space="preserve"> </w:t>
            </w:r>
          </w:p>
        </w:tc>
      </w:tr>
      <w:tr w14:paraId="55162FE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7D736">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A8787">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6B1FFB">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87E08">
            <w:pPr>
              <w:spacing w:line="240" w:lineRule="exact"/>
              <w:jc w:val="right"/>
              <w:textAlignment w:val="center"/>
              <w:rPr>
                <w:rFonts w:hint="default" w:cs="宋体"/>
                <w:color w:val="000000"/>
                <w:sz w:val="20"/>
                <w:szCs w:val="20"/>
              </w:rPr>
            </w:pPr>
            <w:r>
              <w:rPr>
                <w:color w:val="000000"/>
                <w:sz w:val="20"/>
              </w:rPr>
              <w:t xml:space="preserve"> </w:t>
            </w:r>
          </w:p>
        </w:tc>
      </w:tr>
      <w:tr w14:paraId="02275FE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EF8FB">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692BE6DE">
            <w:pPr>
              <w:spacing w:line="240" w:lineRule="exact"/>
              <w:jc w:val="right"/>
              <w:textAlignment w:val="center"/>
              <w:rPr>
                <w:rFonts w:hint="default" w:cs="宋体"/>
                <w:color w:val="000000"/>
                <w:sz w:val="20"/>
                <w:szCs w:val="20"/>
              </w:rPr>
            </w:pPr>
            <w:r>
              <w:rPr>
                <w:rFonts w:cs="宋体"/>
                <w:color w:val="000000"/>
                <w:sz w:val="20"/>
                <w:szCs w:val="20"/>
              </w:rPr>
              <w:t>7.58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277CFB">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C9D43">
            <w:pPr>
              <w:spacing w:line="240" w:lineRule="exact"/>
              <w:jc w:val="right"/>
              <w:textAlignment w:val="center"/>
              <w:rPr>
                <w:rFonts w:hint="default" w:cs="宋体"/>
                <w:color w:val="000000"/>
                <w:sz w:val="20"/>
                <w:szCs w:val="20"/>
              </w:rPr>
            </w:pPr>
            <w:r>
              <w:rPr>
                <w:rFonts w:cs="宋体"/>
                <w:color w:val="000000"/>
                <w:sz w:val="20"/>
                <w:szCs w:val="20"/>
              </w:rPr>
              <w:t>13.06</w:t>
            </w:r>
            <w:r>
              <w:rPr>
                <w:color w:val="000000"/>
                <w:sz w:val="20"/>
              </w:rPr>
              <w:t xml:space="preserve"> </w:t>
            </w:r>
          </w:p>
        </w:tc>
      </w:tr>
      <w:tr w14:paraId="4D51080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7DF35">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8D6531">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E3CF5A">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CBE13">
            <w:pPr>
              <w:spacing w:line="240" w:lineRule="exact"/>
              <w:jc w:val="right"/>
              <w:textAlignment w:val="center"/>
              <w:rPr>
                <w:rFonts w:hint="default" w:cs="宋体"/>
                <w:color w:val="000000"/>
                <w:sz w:val="20"/>
                <w:szCs w:val="20"/>
              </w:rPr>
            </w:pPr>
            <w:r>
              <w:rPr>
                <w:rFonts w:cs="宋体"/>
                <w:color w:val="000000"/>
                <w:sz w:val="20"/>
                <w:szCs w:val="20"/>
              </w:rPr>
              <w:t>594.03</w:t>
            </w:r>
            <w:r>
              <w:rPr>
                <w:color w:val="000000"/>
                <w:sz w:val="20"/>
              </w:rPr>
              <w:t xml:space="preserve"> </w:t>
            </w:r>
          </w:p>
        </w:tc>
      </w:tr>
      <w:tr w14:paraId="5F97147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72AE4">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E028D1">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23173E">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E8011">
            <w:pPr>
              <w:spacing w:line="240" w:lineRule="exact"/>
              <w:jc w:val="right"/>
              <w:textAlignment w:val="center"/>
              <w:rPr>
                <w:rFonts w:hint="default" w:cs="宋体"/>
                <w:color w:val="000000"/>
                <w:sz w:val="20"/>
                <w:szCs w:val="20"/>
              </w:rPr>
            </w:pPr>
            <w:r>
              <w:rPr>
                <w:color w:val="000000"/>
                <w:sz w:val="20"/>
              </w:rPr>
              <w:t xml:space="preserve"> </w:t>
            </w:r>
          </w:p>
        </w:tc>
      </w:tr>
      <w:tr w14:paraId="780CA9E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99617">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EE3721">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176376">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92A51">
            <w:pPr>
              <w:spacing w:line="240" w:lineRule="exact"/>
              <w:jc w:val="right"/>
              <w:textAlignment w:val="center"/>
              <w:rPr>
                <w:rFonts w:hint="default" w:cs="宋体"/>
                <w:color w:val="000000"/>
                <w:sz w:val="20"/>
                <w:szCs w:val="20"/>
              </w:rPr>
            </w:pPr>
            <w:r>
              <w:rPr>
                <w:color w:val="000000"/>
                <w:sz w:val="20"/>
              </w:rPr>
              <w:t xml:space="preserve"> </w:t>
            </w:r>
          </w:p>
        </w:tc>
      </w:tr>
      <w:tr w14:paraId="3C38C11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52D09">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5499A3">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E8352E">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A973E">
            <w:pPr>
              <w:spacing w:line="240" w:lineRule="exact"/>
              <w:jc w:val="right"/>
              <w:textAlignment w:val="center"/>
              <w:rPr>
                <w:rFonts w:hint="default" w:cs="宋体"/>
                <w:color w:val="000000"/>
                <w:sz w:val="20"/>
                <w:szCs w:val="20"/>
              </w:rPr>
            </w:pPr>
            <w:r>
              <w:rPr>
                <w:color w:val="000000"/>
                <w:sz w:val="20"/>
              </w:rPr>
              <w:t xml:space="preserve"> </w:t>
            </w:r>
          </w:p>
        </w:tc>
      </w:tr>
      <w:tr w14:paraId="3C74353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FB05C">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2899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0D90F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52428">
            <w:pPr>
              <w:spacing w:line="240" w:lineRule="exact"/>
              <w:jc w:val="right"/>
              <w:textAlignment w:val="center"/>
              <w:rPr>
                <w:rFonts w:hint="default" w:cs="宋体"/>
                <w:color w:val="000000"/>
                <w:sz w:val="20"/>
                <w:szCs w:val="20"/>
              </w:rPr>
            </w:pPr>
            <w:r>
              <w:rPr>
                <w:color w:val="000000"/>
                <w:sz w:val="20"/>
              </w:rPr>
              <w:t xml:space="preserve"> </w:t>
            </w:r>
          </w:p>
        </w:tc>
      </w:tr>
      <w:tr w14:paraId="584C50A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B774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4140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733F6E">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2B061">
            <w:pPr>
              <w:spacing w:line="240" w:lineRule="exact"/>
              <w:jc w:val="right"/>
              <w:textAlignment w:val="center"/>
              <w:rPr>
                <w:rFonts w:hint="default" w:cs="宋体"/>
                <w:color w:val="000000"/>
                <w:sz w:val="20"/>
                <w:szCs w:val="20"/>
              </w:rPr>
            </w:pPr>
            <w:r>
              <w:rPr>
                <w:color w:val="000000"/>
                <w:sz w:val="20"/>
              </w:rPr>
              <w:t xml:space="preserve"> </w:t>
            </w:r>
          </w:p>
        </w:tc>
      </w:tr>
      <w:tr w14:paraId="1B982A5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2016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685D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AA91BF">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914F1">
            <w:pPr>
              <w:spacing w:line="240" w:lineRule="exact"/>
              <w:jc w:val="right"/>
              <w:textAlignment w:val="center"/>
              <w:rPr>
                <w:rFonts w:hint="default" w:cs="宋体"/>
                <w:color w:val="000000"/>
                <w:sz w:val="20"/>
                <w:szCs w:val="20"/>
              </w:rPr>
            </w:pPr>
            <w:r>
              <w:rPr>
                <w:color w:val="000000"/>
                <w:sz w:val="20"/>
              </w:rPr>
              <w:t xml:space="preserve"> </w:t>
            </w:r>
          </w:p>
        </w:tc>
      </w:tr>
      <w:tr w14:paraId="261521C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4D94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11FC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D6DD99">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9DF4B">
            <w:pPr>
              <w:spacing w:line="240" w:lineRule="exact"/>
              <w:jc w:val="right"/>
              <w:textAlignment w:val="center"/>
              <w:rPr>
                <w:rFonts w:hint="default" w:cs="宋体"/>
                <w:color w:val="000000"/>
                <w:sz w:val="20"/>
                <w:szCs w:val="20"/>
              </w:rPr>
            </w:pPr>
            <w:r>
              <w:rPr>
                <w:color w:val="000000"/>
                <w:sz w:val="20"/>
              </w:rPr>
              <w:t xml:space="preserve"> </w:t>
            </w:r>
          </w:p>
        </w:tc>
      </w:tr>
      <w:tr w14:paraId="35FAF89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307E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0C8F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B9A541">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29C17">
            <w:pPr>
              <w:spacing w:line="240" w:lineRule="exact"/>
              <w:jc w:val="right"/>
              <w:textAlignment w:val="center"/>
              <w:rPr>
                <w:rFonts w:hint="default" w:cs="宋体"/>
                <w:color w:val="000000"/>
                <w:sz w:val="20"/>
                <w:szCs w:val="20"/>
              </w:rPr>
            </w:pPr>
            <w:r>
              <w:rPr>
                <w:color w:val="000000"/>
                <w:sz w:val="20"/>
              </w:rPr>
              <w:t xml:space="preserve"> </w:t>
            </w:r>
          </w:p>
        </w:tc>
      </w:tr>
      <w:tr w14:paraId="1D25524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75BC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298F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178ADB">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81306">
            <w:pPr>
              <w:spacing w:line="240" w:lineRule="exact"/>
              <w:jc w:val="right"/>
              <w:textAlignment w:val="center"/>
              <w:rPr>
                <w:rFonts w:hint="default" w:cs="宋体"/>
                <w:color w:val="000000"/>
                <w:sz w:val="20"/>
                <w:szCs w:val="20"/>
              </w:rPr>
            </w:pPr>
            <w:r>
              <w:rPr>
                <w:color w:val="000000"/>
                <w:sz w:val="20"/>
              </w:rPr>
              <w:t xml:space="preserve"> </w:t>
            </w:r>
          </w:p>
        </w:tc>
      </w:tr>
      <w:tr w14:paraId="5C22647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D47C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A74E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200EE3">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2891C">
            <w:pPr>
              <w:spacing w:line="240" w:lineRule="exact"/>
              <w:jc w:val="right"/>
              <w:textAlignment w:val="center"/>
              <w:rPr>
                <w:rFonts w:hint="default" w:cs="宋体"/>
                <w:color w:val="000000"/>
                <w:sz w:val="20"/>
                <w:szCs w:val="20"/>
              </w:rPr>
            </w:pPr>
            <w:r>
              <w:rPr>
                <w:color w:val="000000"/>
                <w:sz w:val="20"/>
              </w:rPr>
              <w:t xml:space="preserve"> </w:t>
            </w:r>
          </w:p>
        </w:tc>
      </w:tr>
      <w:tr w14:paraId="79021FC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263AD">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9827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65FB4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0B912">
            <w:pPr>
              <w:spacing w:line="240" w:lineRule="exact"/>
              <w:jc w:val="right"/>
              <w:textAlignment w:val="center"/>
              <w:rPr>
                <w:rFonts w:hint="default" w:cs="宋体"/>
                <w:color w:val="000000"/>
                <w:sz w:val="20"/>
                <w:szCs w:val="20"/>
              </w:rPr>
            </w:pPr>
            <w:r>
              <w:rPr>
                <w:color w:val="000000"/>
                <w:sz w:val="20"/>
              </w:rPr>
              <w:t xml:space="preserve"> </w:t>
            </w:r>
          </w:p>
        </w:tc>
      </w:tr>
      <w:tr w14:paraId="6DE2CBB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AA8F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17F1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62ABD8">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60213">
            <w:pPr>
              <w:spacing w:line="240" w:lineRule="exact"/>
              <w:jc w:val="right"/>
              <w:textAlignment w:val="center"/>
              <w:rPr>
                <w:rFonts w:hint="default" w:cs="宋体"/>
                <w:color w:val="000000"/>
                <w:sz w:val="20"/>
                <w:szCs w:val="20"/>
              </w:rPr>
            </w:pPr>
            <w:r>
              <w:rPr>
                <w:color w:val="000000"/>
                <w:sz w:val="20"/>
              </w:rPr>
              <w:t xml:space="preserve"> </w:t>
            </w:r>
          </w:p>
        </w:tc>
      </w:tr>
      <w:tr w14:paraId="370CFEF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64CC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A2D4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9EE71E">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D424F">
            <w:pPr>
              <w:spacing w:line="240" w:lineRule="exact"/>
              <w:jc w:val="right"/>
              <w:textAlignment w:val="center"/>
              <w:rPr>
                <w:rFonts w:hint="default" w:cs="宋体"/>
                <w:color w:val="000000"/>
                <w:sz w:val="20"/>
                <w:szCs w:val="20"/>
              </w:rPr>
            </w:pPr>
            <w:r>
              <w:rPr>
                <w:color w:val="000000"/>
                <w:sz w:val="20"/>
              </w:rPr>
              <w:t xml:space="preserve"> </w:t>
            </w:r>
          </w:p>
        </w:tc>
      </w:tr>
      <w:tr w14:paraId="68B702E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6E8E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675C8">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C644A0">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F3DCE">
            <w:pPr>
              <w:spacing w:line="240" w:lineRule="exact"/>
              <w:jc w:val="right"/>
              <w:textAlignment w:val="center"/>
              <w:rPr>
                <w:rFonts w:hint="default" w:cs="宋体"/>
                <w:color w:val="000000"/>
                <w:sz w:val="20"/>
                <w:szCs w:val="20"/>
              </w:rPr>
            </w:pPr>
            <w:r>
              <w:rPr>
                <w:color w:val="000000"/>
                <w:sz w:val="20"/>
              </w:rPr>
              <w:t xml:space="preserve"> </w:t>
            </w:r>
          </w:p>
        </w:tc>
      </w:tr>
      <w:tr w14:paraId="0985FCF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84040">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A4FE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25332D">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5C8FA">
            <w:pPr>
              <w:spacing w:line="240" w:lineRule="exact"/>
              <w:jc w:val="right"/>
              <w:textAlignment w:val="center"/>
              <w:rPr>
                <w:rFonts w:hint="default" w:cs="宋体"/>
                <w:color w:val="000000"/>
                <w:sz w:val="20"/>
                <w:szCs w:val="20"/>
              </w:rPr>
            </w:pPr>
            <w:r>
              <w:rPr>
                <w:color w:val="000000"/>
                <w:sz w:val="20"/>
              </w:rPr>
              <w:t xml:space="preserve"> </w:t>
            </w:r>
          </w:p>
        </w:tc>
      </w:tr>
      <w:tr w14:paraId="7735BF6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6477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E8788">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73AC1E">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0A586">
            <w:pPr>
              <w:spacing w:line="240" w:lineRule="exact"/>
              <w:jc w:val="right"/>
              <w:textAlignment w:val="center"/>
              <w:rPr>
                <w:rFonts w:hint="default" w:cs="宋体"/>
                <w:color w:val="000000"/>
                <w:sz w:val="20"/>
                <w:szCs w:val="20"/>
              </w:rPr>
            </w:pPr>
            <w:r>
              <w:rPr>
                <w:color w:val="000000"/>
                <w:sz w:val="20"/>
              </w:rPr>
              <w:t xml:space="preserve"> </w:t>
            </w:r>
          </w:p>
        </w:tc>
      </w:tr>
      <w:tr w14:paraId="7565C2D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1CFFD">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4624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825C9E">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6E9EC">
            <w:pPr>
              <w:spacing w:line="240" w:lineRule="exact"/>
              <w:jc w:val="right"/>
              <w:textAlignment w:val="center"/>
              <w:rPr>
                <w:rFonts w:hint="default" w:cs="宋体"/>
                <w:color w:val="000000"/>
                <w:sz w:val="20"/>
                <w:szCs w:val="20"/>
              </w:rPr>
            </w:pPr>
            <w:r>
              <w:rPr>
                <w:color w:val="000000"/>
                <w:sz w:val="20"/>
              </w:rPr>
              <w:t xml:space="preserve"> </w:t>
            </w:r>
          </w:p>
        </w:tc>
      </w:tr>
      <w:tr w14:paraId="0E8014E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2396E">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9F47E">
            <w:pPr>
              <w:spacing w:line="240" w:lineRule="exact"/>
              <w:jc w:val="right"/>
              <w:textAlignment w:val="center"/>
              <w:rPr>
                <w:rFonts w:hint="default" w:cs="宋体"/>
                <w:color w:val="000000"/>
                <w:sz w:val="20"/>
                <w:szCs w:val="20"/>
              </w:rPr>
            </w:pPr>
            <w:r>
              <w:rPr>
                <w:rFonts w:cs="宋体"/>
                <w:color w:val="000000"/>
                <w:sz w:val="20"/>
                <w:szCs w:val="20"/>
              </w:rPr>
              <w:t>606.34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22AA25">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C5F83">
            <w:pPr>
              <w:spacing w:line="240" w:lineRule="exact"/>
              <w:jc w:val="right"/>
              <w:textAlignment w:val="center"/>
              <w:rPr>
                <w:rFonts w:hint="default" w:cs="宋体"/>
                <w:color w:val="000000"/>
                <w:sz w:val="20"/>
                <w:szCs w:val="20"/>
              </w:rPr>
            </w:pPr>
            <w:r>
              <w:rPr>
                <w:rFonts w:cs="宋体"/>
                <w:color w:val="000000"/>
                <w:sz w:val="20"/>
                <w:szCs w:val="20"/>
              </w:rPr>
              <w:t>607.09</w:t>
            </w:r>
            <w:r>
              <w:rPr>
                <w:color w:val="000000"/>
                <w:sz w:val="20"/>
              </w:rPr>
              <w:t xml:space="preserve"> </w:t>
            </w:r>
          </w:p>
        </w:tc>
      </w:tr>
      <w:tr w14:paraId="2ED9FF5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F61BE">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C3BB2">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127CA5">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56B0B">
            <w:pPr>
              <w:spacing w:line="240" w:lineRule="exact"/>
              <w:jc w:val="right"/>
              <w:textAlignment w:val="center"/>
              <w:rPr>
                <w:rFonts w:hint="default" w:cs="宋体"/>
                <w:color w:val="000000"/>
                <w:sz w:val="20"/>
                <w:szCs w:val="20"/>
              </w:rPr>
            </w:pPr>
            <w:r>
              <w:rPr>
                <w:color w:val="000000"/>
                <w:sz w:val="20"/>
              </w:rPr>
              <w:t xml:space="preserve"> </w:t>
            </w:r>
          </w:p>
        </w:tc>
      </w:tr>
      <w:tr w14:paraId="5FD9203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E59A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1420A">
            <w:pPr>
              <w:spacing w:line="240" w:lineRule="exact"/>
              <w:jc w:val="right"/>
              <w:textAlignment w:val="center"/>
              <w:rPr>
                <w:rFonts w:hint="default" w:cs="宋体"/>
                <w:color w:val="000000"/>
                <w:sz w:val="20"/>
                <w:szCs w:val="20"/>
              </w:rPr>
            </w:pPr>
            <w:r>
              <w:rPr>
                <w:rFonts w:cs="宋体"/>
                <w:color w:val="000000"/>
                <w:sz w:val="20"/>
                <w:szCs w:val="20"/>
              </w:rPr>
              <w:t>0.75</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17A181">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0FE72E0">
            <w:pPr>
              <w:spacing w:line="240" w:lineRule="exact"/>
              <w:jc w:val="right"/>
              <w:textAlignment w:val="center"/>
              <w:rPr>
                <w:rFonts w:hint="default" w:cs="宋体"/>
                <w:color w:val="000000"/>
                <w:sz w:val="20"/>
                <w:szCs w:val="20"/>
              </w:rPr>
            </w:pPr>
            <w:r>
              <w:rPr>
                <w:color w:val="000000"/>
                <w:sz w:val="20"/>
              </w:rPr>
              <w:t xml:space="preserve"> </w:t>
            </w:r>
          </w:p>
        </w:tc>
      </w:tr>
      <w:tr w14:paraId="5CDD572A">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C819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6F20E">
            <w:pPr>
              <w:spacing w:line="240" w:lineRule="exact"/>
              <w:jc w:val="right"/>
              <w:textAlignment w:val="center"/>
              <w:rPr>
                <w:rFonts w:hint="default" w:cs="宋体"/>
                <w:color w:val="000000"/>
                <w:sz w:val="20"/>
                <w:szCs w:val="20"/>
              </w:rPr>
            </w:pPr>
            <w:r>
              <w:rPr>
                <w:rFonts w:cs="宋体"/>
                <w:color w:val="000000"/>
                <w:sz w:val="20"/>
                <w:szCs w:val="20"/>
              </w:rPr>
              <w:t>607.09</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6C4BA73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32AACE">
            <w:pPr>
              <w:spacing w:line="240" w:lineRule="exact"/>
              <w:jc w:val="right"/>
              <w:textAlignment w:val="center"/>
              <w:rPr>
                <w:rFonts w:hint="default" w:cs="宋体"/>
                <w:color w:val="000000"/>
                <w:sz w:val="20"/>
                <w:szCs w:val="20"/>
              </w:rPr>
            </w:pPr>
            <w:r>
              <w:rPr>
                <w:rFonts w:cs="宋体"/>
                <w:color w:val="000000"/>
                <w:sz w:val="20"/>
                <w:szCs w:val="20"/>
              </w:rPr>
              <w:t>607.09</w:t>
            </w:r>
            <w:r>
              <w:rPr>
                <w:color w:val="000000"/>
                <w:sz w:val="20"/>
              </w:rPr>
              <w:t xml:space="preserve"> </w:t>
            </w:r>
          </w:p>
        </w:tc>
      </w:tr>
    </w:tbl>
    <w:p w14:paraId="036C3FA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AB24E6B">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305C6522">
            <w:pPr>
              <w:jc w:val="center"/>
              <w:textAlignment w:val="bottom"/>
              <w:rPr>
                <w:rFonts w:hint="default" w:cs="宋体"/>
                <w:b/>
                <w:color w:val="000000"/>
                <w:sz w:val="32"/>
                <w:szCs w:val="32"/>
              </w:rPr>
            </w:pPr>
            <w:r>
              <w:rPr>
                <w:rFonts w:cs="宋体"/>
                <w:b/>
                <w:color w:val="000000"/>
                <w:sz w:val="32"/>
                <w:szCs w:val="32"/>
              </w:rPr>
              <w:t>收入决算表</w:t>
            </w:r>
          </w:p>
        </w:tc>
      </w:tr>
      <w:tr w14:paraId="43DD8453">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18497B82">
            <w:pPr>
              <w:rPr>
                <w:rFonts w:hint="default" w:cs="宋体"/>
                <w:color w:val="000000"/>
                <w:sz w:val="20"/>
                <w:szCs w:val="20"/>
              </w:rPr>
            </w:pPr>
            <w:r>
              <w:rPr>
                <w:rFonts w:cs="宋体"/>
                <w:sz w:val="20"/>
                <w:szCs w:val="20"/>
              </w:rPr>
              <w:t>公开单位：</w:t>
            </w:r>
            <w:r>
              <w:rPr>
                <w:sz w:val="20"/>
              </w:rPr>
              <w:t>重庆市丰都县仙女湖镇卫生院</w:t>
            </w:r>
          </w:p>
        </w:tc>
        <w:tc>
          <w:tcPr>
            <w:tcW w:w="1233" w:type="dxa"/>
            <w:tcBorders>
              <w:top w:val="nil"/>
              <w:left w:val="nil"/>
              <w:bottom w:val="nil"/>
              <w:right w:val="nil"/>
            </w:tcBorders>
            <w:shd w:val="clear" w:color="auto" w:fill="auto"/>
            <w:tcMar>
              <w:top w:w="15" w:type="dxa"/>
              <w:left w:w="15" w:type="dxa"/>
              <w:right w:w="15" w:type="dxa"/>
            </w:tcMar>
            <w:vAlign w:val="bottom"/>
          </w:tcPr>
          <w:p w14:paraId="159F74C5">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87CE00D">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6B339ADD">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692F457A">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2F3E6CEF">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14A082E0">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24A66D53">
            <w:pPr>
              <w:jc w:val="right"/>
              <w:textAlignment w:val="bottom"/>
              <w:rPr>
                <w:rFonts w:hint="default" w:cs="宋体"/>
                <w:color w:val="000000"/>
                <w:sz w:val="20"/>
                <w:szCs w:val="20"/>
              </w:rPr>
            </w:pPr>
            <w:r>
              <w:rPr>
                <w:rFonts w:cs="宋体"/>
                <w:color w:val="000000"/>
                <w:sz w:val="20"/>
                <w:szCs w:val="20"/>
              </w:rPr>
              <w:t>公开02表</w:t>
            </w:r>
          </w:p>
        </w:tc>
      </w:tr>
      <w:tr w14:paraId="157F5BDB">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337D29A6">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E5556A6">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8713332">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DD174C6">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6A7B56B1">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25B08D65">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2F1D5A2D">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7DA2A13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E5F213">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043C5865">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3A83A">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B68D4">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554A1">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DD7A414">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5B363">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3CC67">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D14B2">
            <w:pPr>
              <w:jc w:val="center"/>
              <w:textAlignment w:val="center"/>
              <w:rPr>
                <w:rFonts w:hint="default" w:cs="宋体"/>
                <w:b/>
                <w:color w:val="000000"/>
                <w:sz w:val="20"/>
                <w:szCs w:val="20"/>
              </w:rPr>
            </w:pPr>
            <w:r>
              <w:rPr>
                <w:rFonts w:cs="宋体"/>
                <w:b/>
                <w:color w:val="000000"/>
                <w:sz w:val="20"/>
                <w:szCs w:val="20"/>
              </w:rPr>
              <w:t>其他收入</w:t>
            </w:r>
          </w:p>
        </w:tc>
      </w:tr>
      <w:tr w14:paraId="3C0D0634">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77E9C">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5FBA647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907D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8449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4DC74">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6FB35">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BEBAB">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65BFF">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A854F">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97F8E">
            <w:pPr>
              <w:jc w:val="center"/>
              <w:rPr>
                <w:rFonts w:hint="default" w:cs="宋体"/>
                <w:b/>
                <w:color w:val="000000"/>
                <w:sz w:val="20"/>
                <w:szCs w:val="20"/>
              </w:rPr>
            </w:pPr>
          </w:p>
        </w:tc>
      </w:tr>
      <w:tr w14:paraId="7FD17E46">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AC082">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1A82D3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F91A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E2E0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301D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353C3">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AB227">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B186A">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5CD91">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24356">
            <w:pPr>
              <w:jc w:val="center"/>
              <w:rPr>
                <w:rFonts w:hint="default" w:cs="宋体"/>
                <w:b/>
                <w:color w:val="000000"/>
                <w:sz w:val="20"/>
                <w:szCs w:val="20"/>
              </w:rPr>
            </w:pPr>
          </w:p>
        </w:tc>
      </w:tr>
      <w:tr w14:paraId="2E44BCF3">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10B96">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2D96B2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48DB6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EF70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C506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F22DD">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94CE8">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67B3A">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22DC9">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D6604">
            <w:pPr>
              <w:jc w:val="center"/>
              <w:rPr>
                <w:rFonts w:hint="default" w:cs="宋体"/>
                <w:b/>
                <w:color w:val="000000"/>
                <w:sz w:val="20"/>
                <w:szCs w:val="20"/>
              </w:rPr>
            </w:pPr>
          </w:p>
        </w:tc>
      </w:tr>
      <w:tr w14:paraId="6662BA10">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2A5E0">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C91F73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D46D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DE30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0E52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CC158">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CCDD3">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C2702">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AAC5A">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C51BF">
            <w:pPr>
              <w:jc w:val="center"/>
              <w:rPr>
                <w:rFonts w:hint="default" w:cs="宋体"/>
                <w:b/>
                <w:color w:val="000000"/>
                <w:sz w:val="20"/>
                <w:szCs w:val="20"/>
              </w:rPr>
            </w:pPr>
          </w:p>
        </w:tc>
      </w:tr>
      <w:tr w14:paraId="68765EE8">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6DDDB">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D5384">
            <w:pPr>
              <w:wordWrap w:val="0"/>
              <w:jc w:val="right"/>
              <w:textAlignment w:val="center"/>
              <w:rPr>
                <w:rFonts w:hint="default" w:cs="宋体"/>
                <w:b/>
                <w:color w:val="000000"/>
                <w:sz w:val="20"/>
                <w:szCs w:val="20"/>
              </w:rPr>
            </w:pPr>
            <w:r>
              <w:rPr>
                <w:rFonts w:cs="宋体"/>
                <w:b/>
                <w:bCs/>
                <w:color w:val="000000"/>
                <w:sz w:val="20"/>
                <w:szCs w:val="20"/>
              </w:rPr>
              <w:t>606.34</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FAD69">
            <w:pPr>
              <w:wordWrap w:val="0"/>
              <w:jc w:val="right"/>
              <w:textAlignment w:val="center"/>
              <w:rPr>
                <w:rFonts w:hint="default" w:cs="宋体"/>
                <w:b/>
                <w:color w:val="000000"/>
                <w:sz w:val="20"/>
                <w:szCs w:val="20"/>
              </w:rPr>
            </w:pPr>
            <w:r>
              <w:rPr>
                <w:rFonts w:cs="宋体"/>
                <w:b/>
                <w:bCs/>
                <w:color w:val="000000"/>
                <w:sz w:val="20"/>
                <w:szCs w:val="20"/>
              </w:rPr>
              <w:t>317.99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25BF1">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A1A03">
            <w:pPr>
              <w:wordWrap w:val="0"/>
              <w:jc w:val="right"/>
              <w:textAlignment w:val="center"/>
              <w:rPr>
                <w:rFonts w:hint="default" w:cs="宋体"/>
                <w:b/>
                <w:color w:val="000000"/>
                <w:sz w:val="20"/>
                <w:szCs w:val="20"/>
              </w:rPr>
            </w:pPr>
            <w:r>
              <w:rPr>
                <w:rFonts w:cs="宋体"/>
                <w:b/>
                <w:bCs/>
                <w:color w:val="000000"/>
                <w:sz w:val="20"/>
                <w:szCs w:val="20"/>
              </w:rPr>
              <w:t>280.76</w:t>
            </w: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E21E8">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54022">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6D708">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718C6">
            <w:pPr>
              <w:wordWrap w:val="0"/>
              <w:jc w:val="right"/>
              <w:textAlignment w:val="center"/>
              <w:rPr>
                <w:rFonts w:hint="default" w:cs="宋体"/>
                <w:b/>
                <w:color w:val="000000"/>
                <w:sz w:val="20"/>
                <w:szCs w:val="20"/>
              </w:rPr>
            </w:pPr>
            <w:r>
              <w:rPr>
                <w:rFonts w:cs="宋体"/>
                <w:b/>
                <w:bCs/>
                <w:color w:val="000000"/>
                <w:sz w:val="20"/>
                <w:szCs w:val="20"/>
              </w:rPr>
              <w:t>7.58</w:t>
            </w:r>
            <w:r>
              <w:rPr>
                <w:b/>
                <w:color w:val="000000"/>
                <w:sz w:val="20"/>
              </w:rPr>
              <w:t xml:space="preserve"> </w:t>
            </w:r>
          </w:p>
        </w:tc>
      </w:tr>
      <w:tr w14:paraId="77F7ED6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EE6E5">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4586F">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DADB5">
            <w:pPr>
              <w:wordWrap w:val="0"/>
              <w:jc w:val="right"/>
              <w:textAlignment w:val="center"/>
              <w:rPr>
                <w:rFonts w:hint="default" w:cs="宋体"/>
                <w:color w:val="000000"/>
                <w:sz w:val="20"/>
                <w:szCs w:val="20"/>
              </w:rPr>
            </w:pPr>
            <w:r>
              <w:rPr>
                <w:rFonts w:cs="宋体"/>
                <w:b/>
                <w:color w:val="000000"/>
                <w:sz w:val="20"/>
                <w:szCs w:val="20"/>
              </w:rPr>
              <w:t>13.06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8C3E">
            <w:pPr>
              <w:wordWrap w:val="0"/>
              <w:jc w:val="right"/>
              <w:textAlignment w:val="center"/>
              <w:rPr>
                <w:rFonts w:hint="default" w:cs="宋体"/>
                <w:color w:val="000000"/>
                <w:sz w:val="20"/>
                <w:szCs w:val="20"/>
              </w:rPr>
            </w:pPr>
            <w:r>
              <w:rPr>
                <w:rFonts w:cs="宋体"/>
                <w:b/>
                <w:color w:val="000000"/>
                <w:sz w:val="20"/>
                <w:szCs w:val="20"/>
              </w:rPr>
              <w:t>13.06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0626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7521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FC32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61B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2281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8A929">
            <w:pPr>
              <w:wordWrap w:val="0"/>
              <w:jc w:val="right"/>
              <w:textAlignment w:val="center"/>
              <w:rPr>
                <w:rFonts w:hint="default" w:cs="宋体"/>
                <w:color w:val="000000"/>
                <w:sz w:val="20"/>
                <w:szCs w:val="20"/>
              </w:rPr>
            </w:pPr>
            <w:r>
              <w:rPr>
                <w:color w:val="000000"/>
                <w:sz w:val="20"/>
              </w:rPr>
              <w:t xml:space="preserve"> </w:t>
            </w:r>
          </w:p>
        </w:tc>
      </w:tr>
      <w:tr w14:paraId="2BC05B4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580A8">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99A2C">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2087F">
            <w:pPr>
              <w:wordWrap w:val="0"/>
              <w:jc w:val="right"/>
              <w:textAlignment w:val="center"/>
              <w:rPr>
                <w:rFonts w:hint="default" w:cs="宋体"/>
                <w:color w:val="000000"/>
                <w:sz w:val="20"/>
                <w:szCs w:val="20"/>
              </w:rPr>
            </w:pPr>
            <w:r>
              <w:rPr>
                <w:rFonts w:cs="宋体"/>
                <w:b/>
                <w:color w:val="000000"/>
                <w:sz w:val="20"/>
                <w:szCs w:val="20"/>
              </w:rPr>
              <w:t>13.06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840FD">
            <w:pPr>
              <w:wordWrap w:val="0"/>
              <w:jc w:val="right"/>
              <w:textAlignment w:val="center"/>
              <w:rPr>
                <w:rFonts w:hint="default" w:cs="宋体"/>
                <w:color w:val="000000"/>
                <w:sz w:val="20"/>
                <w:szCs w:val="20"/>
              </w:rPr>
            </w:pPr>
            <w:r>
              <w:rPr>
                <w:rFonts w:cs="宋体"/>
                <w:b/>
                <w:color w:val="000000"/>
                <w:sz w:val="20"/>
                <w:szCs w:val="20"/>
              </w:rPr>
              <w:t>13.06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3554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C44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24DD3">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CA3C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DD76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EBC59">
            <w:pPr>
              <w:wordWrap w:val="0"/>
              <w:jc w:val="right"/>
              <w:textAlignment w:val="center"/>
              <w:rPr>
                <w:rFonts w:hint="default" w:cs="宋体"/>
                <w:color w:val="000000"/>
                <w:sz w:val="20"/>
                <w:szCs w:val="20"/>
              </w:rPr>
            </w:pPr>
            <w:r>
              <w:rPr>
                <w:color w:val="000000"/>
                <w:sz w:val="20"/>
              </w:rPr>
              <w:t xml:space="preserve"> </w:t>
            </w:r>
          </w:p>
        </w:tc>
      </w:tr>
      <w:tr w14:paraId="66EBEAB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24EDB">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B9C11">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EA199">
            <w:pPr>
              <w:wordWrap w:val="0"/>
              <w:jc w:val="right"/>
              <w:textAlignment w:val="center"/>
              <w:rPr>
                <w:rFonts w:hint="default" w:cs="宋体"/>
                <w:color w:val="000000"/>
                <w:sz w:val="20"/>
                <w:szCs w:val="20"/>
              </w:rPr>
            </w:pPr>
            <w:r>
              <w:rPr>
                <w:rFonts w:cs="宋体"/>
                <w:color w:val="000000"/>
                <w:sz w:val="20"/>
                <w:szCs w:val="20"/>
              </w:rPr>
              <w:t>4.78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2BD87">
            <w:pPr>
              <w:wordWrap w:val="0"/>
              <w:jc w:val="right"/>
              <w:textAlignment w:val="center"/>
              <w:rPr>
                <w:rFonts w:hint="default" w:cs="宋体"/>
                <w:color w:val="000000"/>
                <w:sz w:val="20"/>
                <w:szCs w:val="20"/>
              </w:rPr>
            </w:pPr>
            <w:r>
              <w:rPr>
                <w:rFonts w:cs="宋体"/>
                <w:color w:val="000000"/>
                <w:sz w:val="20"/>
                <w:szCs w:val="20"/>
              </w:rPr>
              <w:t>4.78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8835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5C1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49C4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11854">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8FB1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D3B64">
            <w:pPr>
              <w:wordWrap w:val="0"/>
              <w:jc w:val="right"/>
              <w:textAlignment w:val="center"/>
              <w:rPr>
                <w:rFonts w:hint="default" w:cs="宋体"/>
                <w:color w:val="000000"/>
                <w:sz w:val="20"/>
                <w:szCs w:val="20"/>
              </w:rPr>
            </w:pPr>
            <w:r>
              <w:rPr>
                <w:color w:val="000000"/>
                <w:sz w:val="20"/>
              </w:rPr>
              <w:t xml:space="preserve"> </w:t>
            </w:r>
          </w:p>
        </w:tc>
      </w:tr>
      <w:tr w14:paraId="2179627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624B8">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E4E7A">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661B3">
            <w:pPr>
              <w:wordWrap w:val="0"/>
              <w:jc w:val="right"/>
              <w:textAlignment w:val="center"/>
              <w:rPr>
                <w:rFonts w:hint="default" w:cs="宋体"/>
                <w:color w:val="000000"/>
                <w:sz w:val="20"/>
                <w:szCs w:val="20"/>
              </w:rPr>
            </w:pPr>
            <w:r>
              <w:rPr>
                <w:rFonts w:cs="宋体"/>
                <w:color w:val="000000"/>
                <w:sz w:val="20"/>
                <w:szCs w:val="20"/>
              </w:rPr>
              <w:t>8.28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2BB1A">
            <w:pPr>
              <w:wordWrap w:val="0"/>
              <w:jc w:val="right"/>
              <w:textAlignment w:val="center"/>
              <w:rPr>
                <w:rFonts w:hint="default" w:cs="宋体"/>
                <w:color w:val="000000"/>
                <w:sz w:val="20"/>
                <w:szCs w:val="20"/>
              </w:rPr>
            </w:pPr>
            <w:r>
              <w:rPr>
                <w:rFonts w:cs="宋体"/>
                <w:color w:val="000000"/>
                <w:sz w:val="20"/>
                <w:szCs w:val="20"/>
              </w:rPr>
              <w:t>8.28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D2E2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2DC4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ECC4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03E6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FB69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E6A1B">
            <w:pPr>
              <w:wordWrap w:val="0"/>
              <w:jc w:val="right"/>
              <w:textAlignment w:val="center"/>
              <w:rPr>
                <w:rFonts w:hint="default" w:cs="宋体"/>
                <w:color w:val="000000"/>
                <w:sz w:val="20"/>
                <w:szCs w:val="20"/>
              </w:rPr>
            </w:pPr>
            <w:r>
              <w:rPr>
                <w:color w:val="000000"/>
                <w:sz w:val="20"/>
              </w:rPr>
              <w:t xml:space="preserve"> </w:t>
            </w:r>
          </w:p>
        </w:tc>
      </w:tr>
      <w:tr w14:paraId="0C06037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A8AE3">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5751C">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0071C">
            <w:pPr>
              <w:wordWrap w:val="0"/>
              <w:jc w:val="right"/>
              <w:textAlignment w:val="center"/>
              <w:rPr>
                <w:rFonts w:hint="default" w:cs="宋体"/>
                <w:color w:val="000000"/>
                <w:sz w:val="20"/>
                <w:szCs w:val="20"/>
              </w:rPr>
            </w:pPr>
            <w:r>
              <w:rPr>
                <w:rFonts w:cs="宋体"/>
                <w:b/>
                <w:color w:val="000000"/>
                <w:sz w:val="20"/>
                <w:szCs w:val="20"/>
              </w:rPr>
              <w:t>593.28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4E75C">
            <w:pPr>
              <w:wordWrap w:val="0"/>
              <w:jc w:val="right"/>
              <w:textAlignment w:val="center"/>
              <w:rPr>
                <w:rFonts w:hint="default" w:cs="宋体"/>
                <w:color w:val="000000"/>
                <w:sz w:val="20"/>
                <w:szCs w:val="20"/>
              </w:rPr>
            </w:pPr>
            <w:r>
              <w:rPr>
                <w:rFonts w:cs="宋体"/>
                <w:b/>
                <w:color w:val="000000"/>
                <w:sz w:val="20"/>
                <w:szCs w:val="20"/>
              </w:rPr>
              <w:t>304.93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290D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3315">
            <w:pPr>
              <w:wordWrap w:val="0"/>
              <w:jc w:val="right"/>
              <w:textAlignment w:val="center"/>
              <w:rPr>
                <w:rFonts w:hint="default" w:cs="宋体"/>
                <w:color w:val="000000"/>
                <w:sz w:val="20"/>
                <w:szCs w:val="20"/>
              </w:rPr>
            </w:pPr>
            <w:r>
              <w:rPr>
                <w:rFonts w:cs="宋体"/>
                <w:b/>
                <w:color w:val="000000"/>
                <w:sz w:val="20"/>
                <w:szCs w:val="20"/>
              </w:rPr>
              <w:t>280.76</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7744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48B7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56F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FC204">
            <w:pPr>
              <w:wordWrap w:val="0"/>
              <w:jc w:val="right"/>
              <w:textAlignment w:val="center"/>
              <w:rPr>
                <w:rFonts w:hint="default" w:cs="宋体"/>
                <w:color w:val="000000"/>
                <w:sz w:val="20"/>
                <w:szCs w:val="20"/>
              </w:rPr>
            </w:pPr>
            <w:r>
              <w:rPr>
                <w:rFonts w:cs="宋体"/>
                <w:b/>
                <w:color w:val="000000"/>
                <w:sz w:val="20"/>
                <w:szCs w:val="20"/>
              </w:rPr>
              <w:t>7.58</w:t>
            </w:r>
            <w:r>
              <w:rPr>
                <w:b/>
                <w:color w:val="000000"/>
                <w:sz w:val="20"/>
              </w:rPr>
              <w:t xml:space="preserve"> </w:t>
            </w:r>
          </w:p>
        </w:tc>
      </w:tr>
      <w:tr w14:paraId="1764DCA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716D4">
            <w:pPr>
              <w:textAlignment w:val="center"/>
              <w:rPr>
                <w:rFonts w:hint="default" w:cs="宋体"/>
                <w:color w:val="000000"/>
                <w:sz w:val="20"/>
                <w:szCs w:val="20"/>
              </w:rPr>
            </w:pPr>
            <w:r>
              <w:rPr>
                <w:rFonts w:cs="宋体"/>
                <w:b/>
                <w:color w:val="000000"/>
                <w:sz w:val="20"/>
                <w:szCs w:val="20"/>
              </w:rPr>
              <w:t>21003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409A4">
            <w:pPr>
              <w:textAlignment w:val="center"/>
              <w:rPr>
                <w:rFonts w:hint="default" w:cs="宋体"/>
                <w:color w:val="000000"/>
                <w:sz w:val="20"/>
                <w:szCs w:val="20"/>
              </w:rPr>
            </w:pPr>
            <w:r>
              <w:rPr>
                <w:rFonts w:cs="宋体"/>
                <w:b/>
                <w:color w:val="000000"/>
                <w:sz w:val="20"/>
                <w:szCs w:val="20"/>
              </w:rPr>
              <w:t>基层医疗卫生机构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352B3">
            <w:pPr>
              <w:wordWrap w:val="0"/>
              <w:jc w:val="right"/>
              <w:textAlignment w:val="center"/>
              <w:rPr>
                <w:rFonts w:hint="default" w:cs="宋体"/>
                <w:color w:val="000000"/>
                <w:sz w:val="20"/>
                <w:szCs w:val="20"/>
              </w:rPr>
            </w:pPr>
            <w:r>
              <w:rPr>
                <w:rFonts w:cs="宋体"/>
                <w:b/>
                <w:color w:val="000000"/>
                <w:sz w:val="20"/>
                <w:szCs w:val="20"/>
              </w:rPr>
              <w:t>496.13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031C1">
            <w:pPr>
              <w:wordWrap w:val="0"/>
              <w:jc w:val="right"/>
              <w:textAlignment w:val="center"/>
              <w:rPr>
                <w:rFonts w:hint="default" w:cs="宋体"/>
                <w:color w:val="000000"/>
                <w:sz w:val="20"/>
                <w:szCs w:val="20"/>
              </w:rPr>
            </w:pPr>
            <w:r>
              <w:rPr>
                <w:rFonts w:cs="宋体"/>
                <w:b/>
                <w:color w:val="000000"/>
                <w:sz w:val="20"/>
                <w:szCs w:val="20"/>
              </w:rPr>
              <w:t>207.78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D0BBA">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3E683">
            <w:pPr>
              <w:wordWrap w:val="0"/>
              <w:jc w:val="right"/>
              <w:textAlignment w:val="center"/>
              <w:rPr>
                <w:rFonts w:hint="default" w:cs="宋体"/>
                <w:color w:val="000000"/>
                <w:sz w:val="20"/>
                <w:szCs w:val="20"/>
              </w:rPr>
            </w:pPr>
            <w:r>
              <w:rPr>
                <w:rFonts w:cs="宋体"/>
                <w:b/>
                <w:color w:val="000000"/>
                <w:sz w:val="20"/>
                <w:szCs w:val="20"/>
              </w:rPr>
              <w:t>280.76</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1498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902B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E2D7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F3C8A">
            <w:pPr>
              <w:wordWrap w:val="0"/>
              <w:jc w:val="right"/>
              <w:textAlignment w:val="center"/>
              <w:rPr>
                <w:rFonts w:hint="default" w:cs="宋体"/>
                <w:color w:val="000000"/>
                <w:sz w:val="20"/>
                <w:szCs w:val="20"/>
              </w:rPr>
            </w:pPr>
            <w:r>
              <w:rPr>
                <w:rFonts w:cs="宋体"/>
                <w:b/>
                <w:color w:val="000000"/>
                <w:sz w:val="20"/>
                <w:szCs w:val="20"/>
              </w:rPr>
              <w:t>7.58</w:t>
            </w:r>
            <w:r>
              <w:rPr>
                <w:b/>
                <w:color w:val="000000"/>
                <w:sz w:val="20"/>
              </w:rPr>
              <w:t xml:space="preserve"> </w:t>
            </w:r>
          </w:p>
        </w:tc>
      </w:tr>
      <w:tr w14:paraId="15C0231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D1660">
            <w:pPr>
              <w:textAlignment w:val="center"/>
              <w:rPr>
                <w:rFonts w:hint="default" w:cs="宋体"/>
                <w:color w:val="000000"/>
                <w:sz w:val="20"/>
                <w:szCs w:val="20"/>
              </w:rPr>
            </w:pPr>
            <w:r>
              <w:rPr>
                <w:rFonts w:cs="宋体"/>
                <w:color w:val="000000"/>
                <w:sz w:val="20"/>
                <w:szCs w:val="20"/>
              </w:rPr>
              <w:t>2100302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31225">
            <w:pPr>
              <w:textAlignment w:val="center"/>
              <w:rPr>
                <w:rFonts w:hint="default" w:cs="宋体"/>
                <w:color w:val="000000"/>
                <w:sz w:val="20"/>
                <w:szCs w:val="20"/>
              </w:rPr>
            </w:pPr>
            <w:r>
              <w:rPr>
                <w:rFonts w:cs="宋体"/>
                <w:color w:val="000000"/>
                <w:sz w:val="20"/>
                <w:szCs w:val="20"/>
              </w:rPr>
              <w:t>乡镇卫生院</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54BD8">
            <w:pPr>
              <w:wordWrap w:val="0"/>
              <w:jc w:val="right"/>
              <w:textAlignment w:val="center"/>
              <w:rPr>
                <w:rFonts w:hint="default" w:cs="宋体"/>
                <w:color w:val="000000"/>
                <w:sz w:val="20"/>
                <w:szCs w:val="20"/>
              </w:rPr>
            </w:pPr>
            <w:r>
              <w:rPr>
                <w:rFonts w:cs="宋体"/>
                <w:color w:val="000000"/>
                <w:sz w:val="20"/>
                <w:szCs w:val="20"/>
              </w:rPr>
              <w:t>496.13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8D478">
            <w:pPr>
              <w:wordWrap w:val="0"/>
              <w:jc w:val="right"/>
              <w:textAlignment w:val="center"/>
              <w:rPr>
                <w:rFonts w:hint="default" w:cs="宋体"/>
                <w:color w:val="000000"/>
                <w:sz w:val="20"/>
                <w:szCs w:val="20"/>
              </w:rPr>
            </w:pPr>
            <w:r>
              <w:rPr>
                <w:rFonts w:cs="宋体"/>
                <w:color w:val="000000"/>
                <w:sz w:val="20"/>
                <w:szCs w:val="20"/>
              </w:rPr>
              <w:t>207.78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4CDC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B03EF">
            <w:pPr>
              <w:wordWrap w:val="0"/>
              <w:jc w:val="right"/>
              <w:textAlignment w:val="center"/>
              <w:rPr>
                <w:rFonts w:hint="default" w:cs="宋体"/>
                <w:color w:val="000000"/>
                <w:sz w:val="20"/>
                <w:szCs w:val="20"/>
              </w:rPr>
            </w:pPr>
            <w:r>
              <w:rPr>
                <w:rFonts w:cs="宋体"/>
                <w:color w:val="000000"/>
                <w:sz w:val="20"/>
                <w:szCs w:val="20"/>
              </w:rPr>
              <w:t>280.76</w:t>
            </w: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A775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F311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1501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746ED">
            <w:pPr>
              <w:wordWrap w:val="0"/>
              <w:jc w:val="right"/>
              <w:textAlignment w:val="center"/>
              <w:rPr>
                <w:rFonts w:hint="default" w:cs="宋体"/>
                <w:color w:val="000000"/>
                <w:sz w:val="20"/>
                <w:szCs w:val="20"/>
              </w:rPr>
            </w:pPr>
            <w:r>
              <w:rPr>
                <w:rFonts w:cs="宋体"/>
                <w:color w:val="000000"/>
                <w:sz w:val="20"/>
                <w:szCs w:val="20"/>
              </w:rPr>
              <w:t>7.58</w:t>
            </w:r>
            <w:r>
              <w:rPr>
                <w:color w:val="000000"/>
                <w:sz w:val="20"/>
              </w:rPr>
              <w:t xml:space="preserve"> </w:t>
            </w:r>
          </w:p>
        </w:tc>
      </w:tr>
      <w:tr w14:paraId="76F2C0B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749D3">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4DC0E">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D68B0">
            <w:pPr>
              <w:wordWrap w:val="0"/>
              <w:jc w:val="right"/>
              <w:textAlignment w:val="center"/>
              <w:rPr>
                <w:rFonts w:hint="default" w:cs="宋体"/>
                <w:color w:val="000000"/>
                <w:sz w:val="20"/>
                <w:szCs w:val="20"/>
              </w:rPr>
            </w:pPr>
            <w:r>
              <w:rPr>
                <w:rFonts w:cs="宋体"/>
                <w:b/>
                <w:color w:val="000000"/>
                <w:sz w:val="20"/>
                <w:szCs w:val="20"/>
              </w:rPr>
              <w:t>84.35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D7A76">
            <w:pPr>
              <w:wordWrap w:val="0"/>
              <w:jc w:val="right"/>
              <w:textAlignment w:val="center"/>
              <w:rPr>
                <w:rFonts w:hint="default" w:cs="宋体"/>
                <w:color w:val="000000"/>
                <w:sz w:val="20"/>
                <w:szCs w:val="20"/>
              </w:rPr>
            </w:pPr>
            <w:r>
              <w:rPr>
                <w:rFonts w:cs="宋体"/>
                <w:b/>
                <w:color w:val="000000"/>
                <w:sz w:val="20"/>
                <w:szCs w:val="20"/>
              </w:rPr>
              <w:t>84.35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156F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68DA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DB7E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9CAA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5F5E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F7DF1">
            <w:pPr>
              <w:wordWrap w:val="0"/>
              <w:jc w:val="right"/>
              <w:textAlignment w:val="center"/>
              <w:rPr>
                <w:rFonts w:hint="default" w:cs="宋体"/>
                <w:color w:val="000000"/>
                <w:sz w:val="20"/>
                <w:szCs w:val="20"/>
              </w:rPr>
            </w:pPr>
            <w:r>
              <w:rPr>
                <w:color w:val="000000"/>
                <w:sz w:val="20"/>
              </w:rPr>
              <w:t xml:space="preserve"> </w:t>
            </w:r>
          </w:p>
        </w:tc>
      </w:tr>
      <w:tr w14:paraId="72511EA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159C2">
            <w:pPr>
              <w:textAlignment w:val="center"/>
              <w:rPr>
                <w:rFonts w:hint="default" w:cs="宋体"/>
                <w:color w:val="000000"/>
                <w:sz w:val="20"/>
                <w:szCs w:val="20"/>
              </w:rPr>
            </w:pPr>
            <w:r>
              <w:rPr>
                <w:rFonts w:cs="宋体"/>
                <w:color w:val="000000"/>
                <w:sz w:val="20"/>
                <w:szCs w:val="20"/>
              </w:rPr>
              <w:t>2100408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14598">
            <w:pPr>
              <w:textAlignment w:val="center"/>
              <w:rPr>
                <w:rFonts w:hint="default" w:cs="宋体"/>
                <w:color w:val="000000"/>
                <w:sz w:val="20"/>
                <w:szCs w:val="20"/>
              </w:rPr>
            </w:pPr>
            <w:r>
              <w:rPr>
                <w:rFonts w:cs="宋体"/>
                <w:color w:val="000000"/>
                <w:sz w:val="20"/>
                <w:szCs w:val="20"/>
              </w:rPr>
              <w:t>基本公共卫生服务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ADE15">
            <w:pPr>
              <w:wordWrap w:val="0"/>
              <w:jc w:val="right"/>
              <w:textAlignment w:val="center"/>
              <w:rPr>
                <w:rFonts w:hint="default" w:cs="宋体"/>
                <w:color w:val="000000"/>
                <w:sz w:val="20"/>
                <w:szCs w:val="20"/>
              </w:rPr>
            </w:pPr>
            <w:r>
              <w:rPr>
                <w:rFonts w:cs="宋体"/>
                <w:color w:val="000000"/>
                <w:sz w:val="20"/>
                <w:szCs w:val="20"/>
              </w:rPr>
              <w:t>68.71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13840">
            <w:pPr>
              <w:wordWrap w:val="0"/>
              <w:jc w:val="right"/>
              <w:textAlignment w:val="center"/>
              <w:rPr>
                <w:rFonts w:hint="default" w:cs="宋体"/>
                <w:color w:val="000000"/>
                <w:sz w:val="20"/>
                <w:szCs w:val="20"/>
              </w:rPr>
            </w:pPr>
            <w:r>
              <w:rPr>
                <w:rFonts w:cs="宋体"/>
                <w:color w:val="000000"/>
                <w:sz w:val="20"/>
                <w:szCs w:val="20"/>
              </w:rPr>
              <w:t>68.71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741A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C165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DF7A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086E4">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77B1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AF5DB">
            <w:pPr>
              <w:wordWrap w:val="0"/>
              <w:jc w:val="right"/>
              <w:textAlignment w:val="center"/>
              <w:rPr>
                <w:rFonts w:hint="default" w:cs="宋体"/>
                <w:color w:val="000000"/>
                <w:sz w:val="20"/>
                <w:szCs w:val="20"/>
              </w:rPr>
            </w:pPr>
            <w:r>
              <w:rPr>
                <w:color w:val="000000"/>
                <w:sz w:val="20"/>
              </w:rPr>
              <w:t xml:space="preserve"> </w:t>
            </w:r>
          </w:p>
        </w:tc>
      </w:tr>
      <w:tr w14:paraId="3505FD2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A1FB6">
            <w:pPr>
              <w:textAlignment w:val="center"/>
              <w:rPr>
                <w:rFonts w:hint="default" w:cs="宋体"/>
                <w:color w:val="000000"/>
                <w:sz w:val="20"/>
                <w:szCs w:val="20"/>
              </w:rPr>
            </w:pPr>
            <w:r>
              <w:rPr>
                <w:rFonts w:cs="宋体"/>
                <w:color w:val="000000"/>
                <w:sz w:val="20"/>
                <w:szCs w:val="20"/>
              </w:rPr>
              <w:t>2100409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3BB41">
            <w:pPr>
              <w:textAlignment w:val="center"/>
              <w:rPr>
                <w:rFonts w:hint="default" w:cs="宋体"/>
                <w:color w:val="000000"/>
                <w:sz w:val="20"/>
                <w:szCs w:val="20"/>
              </w:rPr>
            </w:pPr>
            <w:r>
              <w:rPr>
                <w:rFonts w:cs="宋体"/>
                <w:color w:val="000000"/>
                <w:sz w:val="20"/>
                <w:szCs w:val="20"/>
              </w:rPr>
              <w:t>重大公共卫生服务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B570">
            <w:pPr>
              <w:wordWrap w:val="0"/>
              <w:jc w:val="right"/>
              <w:textAlignment w:val="center"/>
              <w:rPr>
                <w:rFonts w:hint="default" w:cs="宋体"/>
                <w:color w:val="000000"/>
                <w:sz w:val="20"/>
                <w:szCs w:val="20"/>
              </w:rPr>
            </w:pPr>
            <w:r>
              <w:rPr>
                <w:rFonts w:cs="宋体"/>
                <w:color w:val="000000"/>
                <w:sz w:val="20"/>
                <w:szCs w:val="20"/>
              </w:rPr>
              <w:t>15.64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9A76A">
            <w:pPr>
              <w:wordWrap w:val="0"/>
              <w:jc w:val="right"/>
              <w:textAlignment w:val="center"/>
              <w:rPr>
                <w:rFonts w:hint="default" w:cs="宋体"/>
                <w:color w:val="000000"/>
                <w:sz w:val="20"/>
                <w:szCs w:val="20"/>
              </w:rPr>
            </w:pPr>
            <w:r>
              <w:rPr>
                <w:rFonts w:cs="宋体"/>
                <w:color w:val="000000"/>
                <w:sz w:val="20"/>
                <w:szCs w:val="20"/>
              </w:rPr>
              <w:t>15.64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1DC8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F83E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D35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ED44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0C0A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336A9">
            <w:pPr>
              <w:wordWrap w:val="0"/>
              <w:jc w:val="right"/>
              <w:textAlignment w:val="center"/>
              <w:rPr>
                <w:rFonts w:hint="default" w:cs="宋体"/>
                <w:color w:val="000000"/>
                <w:sz w:val="20"/>
                <w:szCs w:val="20"/>
              </w:rPr>
            </w:pPr>
            <w:r>
              <w:rPr>
                <w:color w:val="000000"/>
                <w:sz w:val="20"/>
              </w:rPr>
              <w:t xml:space="preserve"> </w:t>
            </w:r>
          </w:p>
        </w:tc>
      </w:tr>
      <w:tr w14:paraId="5199772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AF47D">
            <w:pPr>
              <w:textAlignment w:val="center"/>
              <w:rPr>
                <w:rFonts w:hint="default" w:cs="宋体"/>
                <w:color w:val="000000"/>
                <w:sz w:val="20"/>
                <w:szCs w:val="20"/>
              </w:rPr>
            </w:pPr>
            <w:r>
              <w:rPr>
                <w:rFonts w:cs="宋体"/>
                <w:b/>
                <w:color w:val="000000"/>
                <w:sz w:val="20"/>
                <w:szCs w:val="20"/>
              </w:rPr>
              <w:t>21006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75AB63">
            <w:pPr>
              <w:textAlignment w:val="center"/>
              <w:rPr>
                <w:rFonts w:hint="default" w:cs="宋体"/>
                <w:color w:val="000000"/>
                <w:sz w:val="20"/>
                <w:szCs w:val="20"/>
              </w:rPr>
            </w:pPr>
            <w:r>
              <w:rPr>
                <w:rFonts w:cs="宋体"/>
                <w:b/>
                <w:color w:val="000000"/>
                <w:sz w:val="20"/>
                <w:szCs w:val="20"/>
              </w:rPr>
              <w:t>中医药</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07BAC">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F632A">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17F5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BAF8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7023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C5F8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8ECF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8BCBB">
            <w:pPr>
              <w:wordWrap w:val="0"/>
              <w:jc w:val="right"/>
              <w:textAlignment w:val="center"/>
              <w:rPr>
                <w:rFonts w:hint="default" w:cs="宋体"/>
                <w:color w:val="000000"/>
                <w:sz w:val="20"/>
                <w:szCs w:val="20"/>
              </w:rPr>
            </w:pPr>
            <w:r>
              <w:rPr>
                <w:color w:val="000000"/>
                <w:sz w:val="20"/>
              </w:rPr>
              <w:t xml:space="preserve"> </w:t>
            </w:r>
          </w:p>
        </w:tc>
      </w:tr>
      <w:tr w14:paraId="41AE2DA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2D291">
            <w:pPr>
              <w:textAlignment w:val="center"/>
              <w:rPr>
                <w:rFonts w:hint="default" w:cs="宋体"/>
                <w:color w:val="000000"/>
                <w:sz w:val="20"/>
                <w:szCs w:val="20"/>
              </w:rPr>
            </w:pPr>
            <w:r>
              <w:rPr>
                <w:rFonts w:cs="宋体"/>
                <w:color w:val="000000"/>
                <w:sz w:val="20"/>
                <w:szCs w:val="20"/>
              </w:rPr>
              <w:t>2100601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9A1A7">
            <w:pPr>
              <w:textAlignment w:val="center"/>
              <w:rPr>
                <w:rFonts w:hint="default" w:cs="宋体"/>
                <w:color w:val="000000"/>
                <w:sz w:val="20"/>
                <w:szCs w:val="20"/>
              </w:rPr>
            </w:pPr>
            <w:r>
              <w:rPr>
                <w:rFonts w:cs="宋体"/>
                <w:color w:val="000000"/>
                <w:sz w:val="20"/>
                <w:szCs w:val="20"/>
              </w:rPr>
              <w:t>中医（民族医）药专项</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4CC6A">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3C533">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0BD3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FB03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5105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176C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D0B31">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5235F">
            <w:pPr>
              <w:wordWrap w:val="0"/>
              <w:jc w:val="right"/>
              <w:textAlignment w:val="center"/>
              <w:rPr>
                <w:rFonts w:hint="default" w:cs="宋体"/>
                <w:color w:val="000000"/>
                <w:sz w:val="20"/>
                <w:szCs w:val="20"/>
              </w:rPr>
            </w:pPr>
            <w:r>
              <w:rPr>
                <w:color w:val="000000"/>
                <w:sz w:val="20"/>
              </w:rPr>
              <w:t xml:space="preserve"> </w:t>
            </w:r>
          </w:p>
        </w:tc>
      </w:tr>
      <w:tr w14:paraId="2B159EA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6392A">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31413">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02EDC">
            <w:pPr>
              <w:wordWrap w:val="0"/>
              <w:jc w:val="right"/>
              <w:textAlignment w:val="center"/>
              <w:rPr>
                <w:rFonts w:hint="default" w:cs="宋体"/>
                <w:color w:val="000000"/>
                <w:sz w:val="20"/>
                <w:szCs w:val="20"/>
              </w:rPr>
            </w:pPr>
            <w:r>
              <w:rPr>
                <w:rFonts w:cs="宋体"/>
                <w:b/>
                <w:color w:val="000000"/>
                <w:sz w:val="20"/>
                <w:szCs w:val="20"/>
              </w:rPr>
              <w:t>0.80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1AF99">
            <w:pPr>
              <w:wordWrap w:val="0"/>
              <w:jc w:val="right"/>
              <w:textAlignment w:val="center"/>
              <w:rPr>
                <w:rFonts w:hint="default" w:cs="宋体"/>
                <w:color w:val="000000"/>
                <w:sz w:val="20"/>
                <w:szCs w:val="20"/>
              </w:rPr>
            </w:pPr>
            <w:r>
              <w:rPr>
                <w:rFonts w:cs="宋体"/>
                <w:b/>
                <w:color w:val="000000"/>
                <w:sz w:val="20"/>
                <w:szCs w:val="20"/>
              </w:rPr>
              <w:t>0.80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997DA">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6705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518D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0497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6A1F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165ED">
            <w:pPr>
              <w:wordWrap w:val="0"/>
              <w:jc w:val="right"/>
              <w:textAlignment w:val="center"/>
              <w:rPr>
                <w:rFonts w:hint="default" w:cs="宋体"/>
                <w:color w:val="000000"/>
                <w:sz w:val="20"/>
                <w:szCs w:val="20"/>
              </w:rPr>
            </w:pPr>
            <w:r>
              <w:rPr>
                <w:color w:val="000000"/>
                <w:sz w:val="20"/>
              </w:rPr>
              <w:t xml:space="preserve"> </w:t>
            </w:r>
          </w:p>
        </w:tc>
      </w:tr>
      <w:tr w14:paraId="0E4EE61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76D6A">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17372">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E7A01">
            <w:pPr>
              <w:wordWrap w:val="0"/>
              <w:jc w:val="right"/>
              <w:textAlignment w:val="center"/>
              <w:rPr>
                <w:rFonts w:hint="default" w:cs="宋体"/>
                <w:color w:val="000000"/>
                <w:sz w:val="20"/>
                <w:szCs w:val="20"/>
              </w:rPr>
            </w:pPr>
            <w:r>
              <w:rPr>
                <w:rFonts w:cs="宋体"/>
                <w:color w:val="000000"/>
                <w:sz w:val="20"/>
                <w:szCs w:val="20"/>
              </w:rPr>
              <w:t>0.80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8C397">
            <w:pPr>
              <w:wordWrap w:val="0"/>
              <w:jc w:val="right"/>
              <w:textAlignment w:val="center"/>
              <w:rPr>
                <w:rFonts w:hint="default" w:cs="宋体"/>
                <w:color w:val="000000"/>
                <w:sz w:val="20"/>
                <w:szCs w:val="20"/>
              </w:rPr>
            </w:pPr>
            <w:r>
              <w:rPr>
                <w:rFonts w:cs="宋体"/>
                <w:color w:val="000000"/>
                <w:sz w:val="20"/>
                <w:szCs w:val="20"/>
              </w:rPr>
              <w:t>0.80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CCE3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87B9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D47C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3B5D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5149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15DCC">
            <w:pPr>
              <w:wordWrap w:val="0"/>
              <w:jc w:val="right"/>
              <w:textAlignment w:val="center"/>
              <w:rPr>
                <w:rFonts w:hint="default" w:cs="宋体"/>
                <w:color w:val="000000"/>
                <w:sz w:val="20"/>
                <w:szCs w:val="20"/>
              </w:rPr>
            </w:pPr>
            <w:r>
              <w:rPr>
                <w:color w:val="000000"/>
                <w:sz w:val="20"/>
              </w:rPr>
              <w:t xml:space="preserve"> </w:t>
            </w:r>
          </w:p>
        </w:tc>
      </w:tr>
      <w:tr w14:paraId="5568BA1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ED8DA">
            <w:pPr>
              <w:textAlignment w:val="center"/>
              <w:rPr>
                <w:rFonts w:hint="default" w:cs="宋体"/>
                <w:color w:val="000000"/>
                <w:sz w:val="20"/>
                <w:szCs w:val="20"/>
              </w:rPr>
            </w:pPr>
            <w:r>
              <w:rPr>
                <w:rFonts w:cs="宋体"/>
                <w:b/>
                <w:color w:val="000000"/>
                <w:sz w:val="20"/>
                <w:szCs w:val="20"/>
              </w:rPr>
              <w:t>21099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1E407">
            <w:pPr>
              <w:textAlignment w:val="center"/>
              <w:rPr>
                <w:rFonts w:hint="default" w:cs="宋体"/>
                <w:color w:val="000000"/>
                <w:sz w:val="20"/>
                <w:szCs w:val="20"/>
              </w:rPr>
            </w:pPr>
            <w:r>
              <w:rPr>
                <w:rFonts w:cs="宋体"/>
                <w:b/>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910CD">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967C0">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443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6B85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841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8C17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243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ADF3">
            <w:pPr>
              <w:wordWrap w:val="0"/>
              <w:jc w:val="right"/>
              <w:textAlignment w:val="center"/>
              <w:rPr>
                <w:rFonts w:hint="default" w:cs="宋体"/>
                <w:color w:val="000000"/>
                <w:sz w:val="20"/>
                <w:szCs w:val="20"/>
              </w:rPr>
            </w:pPr>
            <w:r>
              <w:rPr>
                <w:color w:val="000000"/>
                <w:sz w:val="20"/>
              </w:rPr>
              <w:t xml:space="preserve"> </w:t>
            </w:r>
          </w:p>
        </w:tc>
      </w:tr>
      <w:tr w14:paraId="4107141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45A1D">
            <w:pPr>
              <w:textAlignment w:val="center"/>
              <w:rPr>
                <w:rFonts w:hint="default" w:cs="宋体"/>
                <w:color w:val="000000"/>
                <w:sz w:val="20"/>
                <w:szCs w:val="20"/>
              </w:rPr>
            </w:pPr>
            <w:r>
              <w:rPr>
                <w:rFonts w:cs="宋体"/>
                <w:color w:val="000000"/>
                <w:sz w:val="20"/>
                <w:szCs w:val="20"/>
              </w:rPr>
              <w:t>2109999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014AA">
            <w:pPr>
              <w:textAlignment w:val="center"/>
              <w:rPr>
                <w:rFonts w:hint="default" w:cs="宋体"/>
                <w:color w:val="000000"/>
                <w:sz w:val="20"/>
                <w:szCs w:val="20"/>
              </w:rPr>
            </w:pPr>
            <w:r>
              <w:rPr>
                <w:rFonts w:cs="宋体"/>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A6EBC">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45014">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84EC6">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8521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AE93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CA96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F3231">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00643">
            <w:pPr>
              <w:wordWrap w:val="0"/>
              <w:jc w:val="right"/>
              <w:textAlignment w:val="center"/>
              <w:rPr>
                <w:rFonts w:hint="default" w:cs="宋体"/>
                <w:color w:val="000000"/>
                <w:sz w:val="20"/>
                <w:szCs w:val="20"/>
              </w:rPr>
            </w:pPr>
            <w:r>
              <w:rPr>
                <w:color w:val="000000"/>
                <w:sz w:val="20"/>
              </w:rPr>
              <w:t xml:space="preserve"> </w:t>
            </w:r>
          </w:p>
        </w:tc>
      </w:tr>
    </w:tbl>
    <w:p w14:paraId="0077606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C2065FA">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5164257F">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0034314D">
            <w:pPr>
              <w:jc w:val="center"/>
              <w:textAlignment w:val="bottom"/>
              <w:rPr>
                <w:rFonts w:hint="default" w:cs="宋体"/>
                <w:b/>
                <w:color w:val="000000"/>
                <w:sz w:val="32"/>
                <w:szCs w:val="32"/>
              </w:rPr>
            </w:pPr>
            <w:r>
              <w:rPr>
                <w:rFonts w:cs="宋体"/>
                <w:b/>
                <w:color w:val="000000"/>
                <w:sz w:val="32"/>
                <w:szCs w:val="32"/>
              </w:rPr>
              <w:t>支出决算表</w:t>
            </w:r>
          </w:p>
        </w:tc>
      </w:tr>
      <w:tr w14:paraId="76CC608B">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500E284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重庆市丰都县仙女湖镇卫生院 </w:t>
            </w:r>
          </w:p>
        </w:tc>
        <w:tc>
          <w:tcPr>
            <w:tcW w:w="1701" w:type="dxa"/>
            <w:tcBorders>
              <w:top w:val="nil"/>
              <w:left w:val="nil"/>
              <w:bottom w:val="nil"/>
              <w:right w:val="nil"/>
            </w:tcBorders>
            <w:shd w:val="clear" w:color="auto" w:fill="auto"/>
            <w:tcMar>
              <w:top w:w="15" w:type="dxa"/>
              <w:left w:w="15" w:type="dxa"/>
              <w:right w:w="15" w:type="dxa"/>
            </w:tcMar>
            <w:vAlign w:val="bottom"/>
          </w:tcPr>
          <w:p w14:paraId="6275109A">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BB20D01">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4AA478FC">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239B546D">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45FC4EE3">
            <w:pPr>
              <w:jc w:val="right"/>
              <w:textAlignment w:val="bottom"/>
              <w:rPr>
                <w:rFonts w:hint="default" w:cs="宋体"/>
                <w:color w:val="000000"/>
                <w:sz w:val="20"/>
                <w:szCs w:val="20"/>
              </w:rPr>
            </w:pPr>
            <w:r>
              <w:rPr>
                <w:rFonts w:cs="宋体"/>
                <w:color w:val="000000"/>
                <w:sz w:val="20"/>
                <w:szCs w:val="20"/>
              </w:rPr>
              <w:t>公开03表</w:t>
            </w:r>
          </w:p>
        </w:tc>
      </w:tr>
      <w:tr w14:paraId="5AE91FC8">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792B1615">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BD398C4">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9C5950B">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130070A7">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7218F83D">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6BAAEE9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DF533A">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59B5F74">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11B12">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4BB5D">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62842">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84CF2">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05F7A">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EBF67">
            <w:pPr>
              <w:jc w:val="center"/>
              <w:textAlignment w:val="center"/>
              <w:rPr>
                <w:rFonts w:hint="default" w:cs="宋体"/>
                <w:b/>
                <w:color w:val="000000"/>
                <w:sz w:val="20"/>
                <w:szCs w:val="20"/>
              </w:rPr>
            </w:pPr>
            <w:r>
              <w:rPr>
                <w:rFonts w:cs="宋体"/>
                <w:b/>
                <w:color w:val="000000"/>
                <w:sz w:val="20"/>
                <w:szCs w:val="20"/>
              </w:rPr>
              <w:t>对附属单位补助支出</w:t>
            </w:r>
          </w:p>
        </w:tc>
      </w:tr>
      <w:tr w14:paraId="1FAF8807">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276D2">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37DDBF6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149F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D584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945E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1D34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6C87A">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12185">
            <w:pPr>
              <w:jc w:val="center"/>
              <w:rPr>
                <w:rFonts w:hint="default" w:cs="宋体"/>
                <w:b/>
                <w:color w:val="000000"/>
                <w:sz w:val="20"/>
                <w:szCs w:val="20"/>
              </w:rPr>
            </w:pPr>
          </w:p>
        </w:tc>
      </w:tr>
      <w:tr w14:paraId="389F23BA">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08CA4">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E5196E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A670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2EB8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077C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09C0A">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304FA">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F8F20">
            <w:pPr>
              <w:jc w:val="center"/>
              <w:rPr>
                <w:rFonts w:hint="default" w:cs="宋体"/>
                <w:b/>
                <w:color w:val="000000"/>
                <w:sz w:val="20"/>
                <w:szCs w:val="20"/>
              </w:rPr>
            </w:pPr>
          </w:p>
        </w:tc>
      </w:tr>
      <w:tr w14:paraId="0532B442">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7A33E">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CB313D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1161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4353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03287">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0BF5B">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B3A22">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FD0FD">
            <w:pPr>
              <w:jc w:val="center"/>
              <w:rPr>
                <w:rFonts w:hint="default" w:cs="宋体"/>
                <w:b/>
                <w:color w:val="000000"/>
                <w:sz w:val="20"/>
                <w:szCs w:val="20"/>
              </w:rPr>
            </w:pPr>
          </w:p>
        </w:tc>
      </w:tr>
      <w:tr w14:paraId="68D403F0">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7B93B">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25379C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F543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FAEA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F75CA">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2218A">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FE5CC">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CEEB3">
            <w:pPr>
              <w:jc w:val="center"/>
              <w:rPr>
                <w:rFonts w:hint="default" w:cs="宋体"/>
                <w:b/>
                <w:color w:val="000000"/>
                <w:sz w:val="20"/>
                <w:szCs w:val="20"/>
              </w:rPr>
            </w:pPr>
          </w:p>
        </w:tc>
      </w:tr>
      <w:tr w14:paraId="59B208BC">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31DC2">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977F8">
            <w:pPr>
              <w:wordWrap w:val="0"/>
              <w:jc w:val="right"/>
              <w:textAlignment w:val="center"/>
              <w:rPr>
                <w:rFonts w:hint="default" w:cs="宋体"/>
                <w:b/>
                <w:color w:val="000000"/>
                <w:sz w:val="20"/>
                <w:szCs w:val="20"/>
              </w:rPr>
            </w:pPr>
            <w:r>
              <w:rPr>
                <w:rFonts w:cs="宋体"/>
                <w:b/>
                <w:bCs/>
                <w:color w:val="000000"/>
                <w:sz w:val="20"/>
                <w:szCs w:val="20"/>
              </w:rPr>
              <w:t>607.09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3C80E">
            <w:pPr>
              <w:wordWrap w:val="0"/>
              <w:jc w:val="right"/>
              <w:textAlignment w:val="center"/>
              <w:rPr>
                <w:rFonts w:hint="default" w:cs="宋体"/>
                <w:b/>
                <w:color w:val="000000"/>
                <w:sz w:val="20"/>
                <w:szCs w:val="20"/>
              </w:rPr>
            </w:pPr>
            <w:r>
              <w:rPr>
                <w:rFonts w:cs="宋体"/>
                <w:b/>
                <w:bCs/>
                <w:color w:val="000000"/>
                <w:sz w:val="20"/>
                <w:szCs w:val="20"/>
              </w:rPr>
              <w:t>573.90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87748">
            <w:pPr>
              <w:wordWrap w:val="0"/>
              <w:jc w:val="right"/>
              <w:textAlignment w:val="center"/>
              <w:rPr>
                <w:rFonts w:hint="default" w:cs="宋体"/>
                <w:b/>
                <w:color w:val="000000"/>
                <w:sz w:val="20"/>
                <w:szCs w:val="20"/>
              </w:rPr>
            </w:pPr>
            <w:r>
              <w:rPr>
                <w:rFonts w:cs="宋体"/>
                <w:b/>
                <w:bCs/>
                <w:color w:val="000000"/>
                <w:sz w:val="20"/>
                <w:szCs w:val="20"/>
              </w:rPr>
              <w:t>33.18</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F3659">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E3711">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6C917">
            <w:pPr>
              <w:wordWrap w:val="0"/>
              <w:jc w:val="right"/>
              <w:textAlignment w:val="center"/>
              <w:rPr>
                <w:rFonts w:hint="default" w:cs="宋体"/>
                <w:b/>
                <w:color w:val="000000"/>
                <w:sz w:val="20"/>
                <w:szCs w:val="20"/>
              </w:rPr>
            </w:pPr>
            <w:r>
              <w:rPr>
                <w:b/>
                <w:color w:val="000000"/>
                <w:sz w:val="20"/>
              </w:rPr>
              <w:t xml:space="preserve"> </w:t>
            </w:r>
          </w:p>
        </w:tc>
      </w:tr>
      <w:tr w14:paraId="107ACD3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B4534">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F7E9F">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EEF35">
            <w:pPr>
              <w:wordWrap w:val="0"/>
              <w:jc w:val="right"/>
              <w:textAlignment w:val="center"/>
              <w:rPr>
                <w:rFonts w:hint="default" w:cs="宋体"/>
                <w:color w:val="000000"/>
                <w:sz w:val="20"/>
                <w:szCs w:val="20"/>
              </w:rPr>
            </w:pPr>
            <w:r>
              <w:rPr>
                <w:rFonts w:cs="宋体"/>
                <w:b/>
                <w:color w:val="000000"/>
                <w:sz w:val="20"/>
                <w:szCs w:val="20"/>
              </w:rPr>
              <w:t>13.06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D32AC">
            <w:pPr>
              <w:wordWrap w:val="0"/>
              <w:jc w:val="right"/>
              <w:textAlignment w:val="center"/>
              <w:rPr>
                <w:rFonts w:hint="default" w:cs="宋体"/>
                <w:color w:val="000000"/>
                <w:sz w:val="20"/>
                <w:szCs w:val="20"/>
              </w:rPr>
            </w:pPr>
            <w:r>
              <w:rPr>
                <w:rFonts w:cs="宋体"/>
                <w:b/>
                <w:color w:val="000000"/>
                <w:sz w:val="20"/>
                <w:szCs w:val="20"/>
              </w:rPr>
              <w:t>13.06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0E57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95B2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607C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72C05">
            <w:pPr>
              <w:wordWrap w:val="0"/>
              <w:jc w:val="right"/>
              <w:textAlignment w:val="center"/>
              <w:rPr>
                <w:rFonts w:hint="default" w:cs="宋体"/>
                <w:color w:val="000000"/>
                <w:sz w:val="20"/>
                <w:szCs w:val="20"/>
              </w:rPr>
            </w:pPr>
            <w:r>
              <w:rPr>
                <w:color w:val="000000"/>
                <w:sz w:val="20"/>
              </w:rPr>
              <w:t xml:space="preserve"> </w:t>
            </w:r>
          </w:p>
        </w:tc>
      </w:tr>
      <w:tr w14:paraId="5563653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3450B">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18E68">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31D94">
            <w:pPr>
              <w:wordWrap w:val="0"/>
              <w:jc w:val="right"/>
              <w:textAlignment w:val="center"/>
              <w:rPr>
                <w:rFonts w:hint="default" w:cs="宋体"/>
                <w:color w:val="000000"/>
                <w:sz w:val="20"/>
                <w:szCs w:val="20"/>
              </w:rPr>
            </w:pPr>
            <w:r>
              <w:rPr>
                <w:rFonts w:cs="宋体"/>
                <w:b/>
                <w:color w:val="000000"/>
                <w:sz w:val="20"/>
                <w:szCs w:val="20"/>
              </w:rPr>
              <w:t>13.06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AAAF1">
            <w:pPr>
              <w:wordWrap w:val="0"/>
              <w:jc w:val="right"/>
              <w:textAlignment w:val="center"/>
              <w:rPr>
                <w:rFonts w:hint="default" w:cs="宋体"/>
                <w:color w:val="000000"/>
                <w:sz w:val="20"/>
                <w:szCs w:val="20"/>
              </w:rPr>
            </w:pPr>
            <w:r>
              <w:rPr>
                <w:rFonts w:cs="宋体"/>
                <w:b/>
                <w:color w:val="000000"/>
                <w:sz w:val="20"/>
                <w:szCs w:val="20"/>
              </w:rPr>
              <w:t>13.06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BA38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D3E9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4E42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424DC">
            <w:pPr>
              <w:wordWrap w:val="0"/>
              <w:jc w:val="right"/>
              <w:textAlignment w:val="center"/>
              <w:rPr>
                <w:rFonts w:hint="default" w:cs="宋体"/>
                <w:color w:val="000000"/>
                <w:sz w:val="20"/>
                <w:szCs w:val="20"/>
              </w:rPr>
            </w:pPr>
            <w:r>
              <w:rPr>
                <w:color w:val="000000"/>
                <w:sz w:val="20"/>
              </w:rPr>
              <w:t xml:space="preserve"> </w:t>
            </w:r>
          </w:p>
        </w:tc>
      </w:tr>
      <w:tr w14:paraId="47D4F0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7F8F">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6F729">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8722B">
            <w:pPr>
              <w:wordWrap w:val="0"/>
              <w:jc w:val="right"/>
              <w:textAlignment w:val="center"/>
              <w:rPr>
                <w:rFonts w:hint="default" w:cs="宋体"/>
                <w:color w:val="000000"/>
                <w:sz w:val="20"/>
                <w:szCs w:val="20"/>
              </w:rPr>
            </w:pPr>
            <w:r>
              <w:rPr>
                <w:rFonts w:cs="宋体"/>
                <w:color w:val="000000"/>
                <w:sz w:val="20"/>
                <w:szCs w:val="20"/>
              </w:rPr>
              <w:t>4.78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C34BA">
            <w:pPr>
              <w:wordWrap w:val="0"/>
              <w:jc w:val="right"/>
              <w:textAlignment w:val="center"/>
              <w:rPr>
                <w:rFonts w:hint="default" w:cs="宋体"/>
                <w:color w:val="000000"/>
                <w:sz w:val="20"/>
                <w:szCs w:val="20"/>
              </w:rPr>
            </w:pPr>
            <w:r>
              <w:rPr>
                <w:rFonts w:cs="宋体"/>
                <w:color w:val="000000"/>
                <w:sz w:val="20"/>
                <w:szCs w:val="20"/>
              </w:rPr>
              <w:t>4.78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689E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5344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80A1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9DD9">
            <w:pPr>
              <w:wordWrap w:val="0"/>
              <w:jc w:val="right"/>
              <w:textAlignment w:val="center"/>
              <w:rPr>
                <w:rFonts w:hint="default" w:cs="宋体"/>
                <w:color w:val="000000"/>
                <w:sz w:val="20"/>
                <w:szCs w:val="20"/>
              </w:rPr>
            </w:pPr>
            <w:r>
              <w:rPr>
                <w:color w:val="000000"/>
                <w:sz w:val="20"/>
              </w:rPr>
              <w:t xml:space="preserve"> </w:t>
            </w:r>
          </w:p>
        </w:tc>
      </w:tr>
      <w:tr w14:paraId="38C36FA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437AF">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0C0B2">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6D3E5">
            <w:pPr>
              <w:wordWrap w:val="0"/>
              <w:jc w:val="right"/>
              <w:textAlignment w:val="center"/>
              <w:rPr>
                <w:rFonts w:hint="default" w:cs="宋体"/>
                <w:color w:val="000000"/>
                <w:sz w:val="20"/>
                <w:szCs w:val="20"/>
              </w:rPr>
            </w:pPr>
            <w:r>
              <w:rPr>
                <w:rFonts w:cs="宋体"/>
                <w:color w:val="000000"/>
                <w:sz w:val="20"/>
                <w:szCs w:val="20"/>
              </w:rPr>
              <w:t>8.28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80796">
            <w:pPr>
              <w:wordWrap w:val="0"/>
              <w:jc w:val="right"/>
              <w:textAlignment w:val="center"/>
              <w:rPr>
                <w:rFonts w:hint="default" w:cs="宋体"/>
                <w:color w:val="000000"/>
                <w:sz w:val="20"/>
                <w:szCs w:val="20"/>
              </w:rPr>
            </w:pPr>
            <w:r>
              <w:rPr>
                <w:rFonts w:cs="宋体"/>
                <w:color w:val="000000"/>
                <w:sz w:val="20"/>
                <w:szCs w:val="20"/>
              </w:rPr>
              <w:t>8.28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7CB2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AE18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05990">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220C3">
            <w:pPr>
              <w:wordWrap w:val="0"/>
              <w:jc w:val="right"/>
              <w:textAlignment w:val="center"/>
              <w:rPr>
                <w:rFonts w:hint="default" w:cs="宋体"/>
                <w:color w:val="000000"/>
                <w:sz w:val="20"/>
                <w:szCs w:val="20"/>
              </w:rPr>
            </w:pPr>
            <w:r>
              <w:rPr>
                <w:color w:val="000000"/>
                <w:sz w:val="20"/>
              </w:rPr>
              <w:t xml:space="preserve"> </w:t>
            </w:r>
          </w:p>
        </w:tc>
      </w:tr>
      <w:tr w14:paraId="7E9D717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C1AFF">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56708">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16AA8">
            <w:pPr>
              <w:wordWrap w:val="0"/>
              <w:jc w:val="right"/>
              <w:textAlignment w:val="center"/>
              <w:rPr>
                <w:rFonts w:hint="default" w:cs="宋体"/>
                <w:color w:val="000000"/>
                <w:sz w:val="20"/>
                <w:szCs w:val="20"/>
              </w:rPr>
            </w:pPr>
            <w:r>
              <w:rPr>
                <w:rFonts w:cs="宋体"/>
                <w:b/>
                <w:color w:val="000000"/>
                <w:sz w:val="20"/>
                <w:szCs w:val="20"/>
              </w:rPr>
              <w:t>594.03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52815">
            <w:pPr>
              <w:wordWrap w:val="0"/>
              <w:jc w:val="right"/>
              <w:textAlignment w:val="center"/>
              <w:rPr>
                <w:rFonts w:hint="default" w:cs="宋体"/>
                <w:color w:val="000000"/>
                <w:sz w:val="20"/>
                <w:szCs w:val="20"/>
              </w:rPr>
            </w:pPr>
            <w:r>
              <w:rPr>
                <w:rFonts w:cs="宋体"/>
                <w:b/>
                <w:color w:val="000000"/>
                <w:sz w:val="20"/>
                <w:szCs w:val="20"/>
              </w:rPr>
              <w:t>560.84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5A5BF">
            <w:pPr>
              <w:wordWrap w:val="0"/>
              <w:jc w:val="right"/>
              <w:textAlignment w:val="center"/>
              <w:rPr>
                <w:rFonts w:hint="default" w:cs="宋体"/>
                <w:color w:val="000000"/>
                <w:sz w:val="20"/>
                <w:szCs w:val="20"/>
              </w:rPr>
            </w:pPr>
            <w:r>
              <w:rPr>
                <w:rFonts w:cs="宋体"/>
                <w:b/>
                <w:color w:val="000000"/>
                <w:sz w:val="20"/>
                <w:szCs w:val="20"/>
              </w:rPr>
              <w:t>33.18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F210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D5BA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6AEAA">
            <w:pPr>
              <w:wordWrap w:val="0"/>
              <w:jc w:val="right"/>
              <w:textAlignment w:val="center"/>
              <w:rPr>
                <w:rFonts w:hint="default" w:cs="宋体"/>
                <w:color w:val="000000"/>
                <w:sz w:val="20"/>
                <w:szCs w:val="20"/>
              </w:rPr>
            </w:pPr>
            <w:r>
              <w:rPr>
                <w:color w:val="000000"/>
                <w:sz w:val="20"/>
              </w:rPr>
              <w:t xml:space="preserve"> </w:t>
            </w:r>
          </w:p>
        </w:tc>
      </w:tr>
      <w:tr w14:paraId="4336608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13B78">
            <w:pPr>
              <w:textAlignment w:val="center"/>
              <w:rPr>
                <w:rFonts w:hint="default" w:cs="宋体"/>
                <w:color w:val="000000"/>
                <w:sz w:val="20"/>
                <w:szCs w:val="20"/>
              </w:rPr>
            </w:pPr>
            <w:r>
              <w:rPr>
                <w:rFonts w:cs="宋体"/>
                <w:b/>
                <w:color w:val="000000"/>
                <w:sz w:val="20"/>
                <w:szCs w:val="20"/>
              </w:rPr>
              <w:t>21003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5111D">
            <w:pPr>
              <w:textAlignment w:val="center"/>
              <w:rPr>
                <w:rFonts w:hint="default" w:cs="宋体"/>
                <w:color w:val="000000"/>
                <w:sz w:val="20"/>
                <w:szCs w:val="20"/>
              </w:rPr>
            </w:pPr>
            <w:r>
              <w:rPr>
                <w:rFonts w:cs="宋体"/>
                <w:b/>
                <w:color w:val="000000"/>
                <w:sz w:val="20"/>
                <w:szCs w:val="20"/>
              </w:rPr>
              <w:t>基层医疗卫生机构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3324A">
            <w:pPr>
              <w:wordWrap w:val="0"/>
              <w:jc w:val="right"/>
              <w:textAlignment w:val="center"/>
              <w:rPr>
                <w:rFonts w:hint="default" w:cs="宋体"/>
                <w:color w:val="000000"/>
                <w:sz w:val="20"/>
                <w:szCs w:val="20"/>
              </w:rPr>
            </w:pPr>
            <w:r>
              <w:rPr>
                <w:rFonts w:cs="宋体"/>
                <w:b/>
                <w:color w:val="000000"/>
                <w:sz w:val="20"/>
                <w:szCs w:val="20"/>
              </w:rPr>
              <w:t>496.13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0170E">
            <w:pPr>
              <w:wordWrap w:val="0"/>
              <w:jc w:val="right"/>
              <w:textAlignment w:val="center"/>
              <w:rPr>
                <w:rFonts w:hint="default" w:cs="宋体"/>
                <w:color w:val="000000"/>
                <w:sz w:val="20"/>
                <w:szCs w:val="20"/>
              </w:rPr>
            </w:pPr>
            <w:r>
              <w:rPr>
                <w:rFonts w:cs="宋体"/>
                <w:b/>
                <w:color w:val="000000"/>
                <w:sz w:val="20"/>
                <w:szCs w:val="20"/>
              </w:rPr>
              <w:t>491.34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E4185">
            <w:pPr>
              <w:wordWrap w:val="0"/>
              <w:jc w:val="right"/>
              <w:textAlignment w:val="center"/>
              <w:rPr>
                <w:rFonts w:hint="default" w:cs="宋体"/>
                <w:color w:val="000000"/>
                <w:sz w:val="20"/>
                <w:szCs w:val="20"/>
              </w:rPr>
            </w:pPr>
            <w:r>
              <w:rPr>
                <w:rFonts w:cs="宋体"/>
                <w:b/>
                <w:color w:val="000000"/>
                <w:sz w:val="20"/>
                <w:szCs w:val="20"/>
              </w:rPr>
              <w:t>4.79</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E96C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70BF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6C999">
            <w:pPr>
              <w:wordWrap w:val="0"/>
              <w:jc w:val="right"/>
              <w:textAlignment w:val="center"/>
              <w:rPr>
                <w:rFonts w:hint="default" w:cs="宋体"/>
                <w:color w:val="000000"/>
                <w:sz w:val="20"/>
                <w:szCs w:val="20"/>
              </w:rPr>
            </w:pPr>
            <w:r>
              <w:rPr>
                <w:color w:val="000000"/>
                <w:sz w:val="20"/>
              </w:rPr>
              <w:t xml:space="preserve"> </w:t>
            </w:r>
          </w:p>
        </w:tc>
      </w:tr>
      <w:tr w14:paraId="12562B9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4D0A7">
            <w:pPr>
              <w:textAlignment w:val="center"/>
              <w:rPr>
                <w:rFonts w:hint="default" w:cs="宋体"/>
                <w:color w:val="000000"/>
                <w:sz w:val="20"/>
                <w:szCs w:val="20"/>
              </w:rPr>
            </w:pPr>
            <w:r>
              <w:rPr>
                <w:rFonts w:cs="宋体"/>
                <w:color w:val="000000"/>
                <w:sz w:val="20"/>
                <w:szCs w:val="20"/>
              </w:rPr>
              <w:t>2100302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50DF7">
            <w:pPr>
              <w:textAlignment w:val="center"/>
              <w:rPr>
                <w:rFonts w:hint="default" w:cs="宋体"/>
                <w:color w:val="000000"/>
                <w:sz w:val="20"/>
                <w:szCs w:val="20"/>
              </w:rPr>
            </w:pPr>
            <w:r>
              <w:rPr>
                <w:rFonts w:cs="宋体"/>
                <w:color w:val="000000"/>
                <w:sz w:val="20"/>
                <w:szCs w:val="20"/>
              </w:rPr>
              <w:t>乡镇卫生院</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C4A5D">
            <w:pPr>
              <w:wordWrap w:val="0"/>
              <w:jc w:val="right"/>
              <w:textAlignment w:val="center"/>
              <w:rPr>
                <w:rFonts w:hint="default" w:cs="宋体"/>
                <w:color w:val="000000"/>
                <w:sz w:val="20"/>
                <w:szCs w:val="20"/>
              </w:rPr>
            </w:pPr>
            <w:r>
              <w:rPr>
                <w:rFonts w:cs="宋体"/>
                <w:color w:val="000000"/>
                <w:sz w:val="20"/>
                <w:szCs w:val="20"/>
              </w:rPr>
              <w:t>496.13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8969E">
            <w:pPr>
              <w:wordWrap w:val="0"/>
              <w:jc w:val="right"/>
              <w:textAlignment w:val="center"/>
              <w:rPr>
                <w:rFonts w:hint="default" w:cs="宋体"/>
                <w:color w:val="000000"/>
                <w:sz w:val="20"/>
                <w:szCs w:val="20"/>
              </w:rPr>
            </w:pPr>
            <w:r>
              <w:rPr>
                <w:rFonts w:cs="宋体"/>
                <w:color w:val="000000"/>
                <w:sz w:val="20"/>
                <w:szCs w:val="20"/>
              </w:rPr>
              <w:t>491.34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C0E2A">
            <w:pPr>
              <w:wordWrap w:val="0"/>
              <w:jc w:val="right"/>
              <w:textAlignment w:val="center"/>
              <w:rPr>
                <w:rFonts w:hint="default" w:cs="宋体"/>
                <w:color w:val="000000"/>
                <w:sz w:val="20"/>
                <w:szCs w:val="20"/>
              </w:rPr>
            </w:pPr>
            <w:r>
              <w:rPr>
                <w:rFonts w:cs="宋体"/>
                <w:color w:val="000000"/>
                <w:sz w:val="20"/>
                <w:szCs w:val="20"/>
              </w:rPr>
              <w:t>4.79</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AEBF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9CD2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94B9F">
            <w:pPr>
              <w:wordWrap w:val="0"/>
              <w:jc w:val="right"/>
              <w:textAlignment w:val="center"/>
              <w:rPr>
                <w:rFonts w:hint="default" w:cs="宋体"/>
                <w:color w:val="000000"/>
                <w:sz w:val="20"/>
                <w:szCs w:val="20"/>
              </w:rPr>
            </w:pPr>
            <w:r>
              <w:rPr>
                <w:color w:val="000000"/>
                <w:sz w:val="20"/>
              </w:rPr>
              <w:t xml:space="preserve"> </w:t>
            </w:r>
          </w:p>
        </w:tc>
      </w:tr>
      <w:tr w14:paraId="66089DA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90805">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9B3A4">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22A30">
            <w:pPr>
              <w:wordWrap w:val="0"/>
              <w:jc w:val="right"/>
              <w:textAlignment w:val="center"/>
              <w:rPr>
                <w:rFonts w:hint="default" w:cs="宋体"/>
                <w:color w:val="000000"/>
                <w:sz w:val="20"/>
                <w:szCs w:val="20"/>
              </w:rPr>
            </w:pPr>
            <w:r>
              <w:rPr>
                <w:rFonts w:cs="宋体"/>
                <w:b/>
                <w:color w:val="000000"/>
                <w:sz w:val="20"/>
                <w:szCs w:val="20"/>
              </w:rPr>
              <w:t>85.10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96903">
            <w:pPr>
              <w:wordWrap w:val="0"/>
              <w:jc w:val="right"/>
              <w:textAlignment w:val="center"/>
              <w:rPr>
                <w:rFonts w:hint="default" w:cs="宋体"/>
                <w:color w:val="000000"/>
                <w:sz w:val="20"/>
                <w:szCs w:val="20"/>
              </w:rPr>
            </w:pPr>
            <w:r>
              <w:rPr>
                <w:rFonts w:cs="宋体"/>
                <w:b/>
                <w:color w:val="000000"/>
                <w:sz w:val="20"/>
                <w:szCs w:val="20"/>
              </w:rPr>
              <w:t>68.71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BCE71">
            <w:pPr>
              <w:wordWrap w:val="0"/>
              <w:jc w:val="right"/>
              <w:textAlignment w:val="center"/>
              <w:rPr>
                <w:rFonts w:hint="default" w:cs="宋体"/>
                <w:color w:val="000000"/>
                <w:sz w:val="20"/>
                <w:szCs w:val="20"/>
              </w:rPr>
            </w:pPr>
            <w:r>
              <w:rPr>
                <w:rFonts w:cs="宋体"/>
                <w:b/>
                <w:color w:val="000000"/>
                <w:sz w:val="20"/>
                <w:szCs w:val="20"/>
              </w:rPr>
              <w:t>16.39</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35CB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92F5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33C3D">
            <w:pPr>
              <w:wordWrap w:val="0"/>
              <w:jc w:val="right"/>
              <w:textAlignment w:val="center"/>
              <w:rPr>
                <w:rFonts w:hint="default" w:cs="宋体"/>
                <w:color w:val="000000"/>
                <w:sz w:val="20"/>
                <w:szCs w:val="20"/>
              </w:rPr>
            </w:pPr>
            <w:r>
              <w:rPr>
                <w:color w:val="000000"/>
                <w:sz w:val="20"/>
              </w:rPr>
              <w:t xml:space="preserve"> </w:t>
            </w:r>
          </w:p>
        </w:tc>
      </w:tr>
      <w:tr w14:paraId="33A5BF2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99EDF">
            <w:pPr>
              <w:textAlignment w:val="center"/>
              <w:rPr>
                <w:rFonts w:hint="default" w:cs="宋体"/>
                <w:color w:val="000000"/>
                <w:sz w:val="20"/>
                <w:szCs w:val="20"/>
              </w:rPr>
            </w:pPr>
            <w:r>
              <w:rPr>
                <w:rFonts w:cs="宋体"/>
                <w:color w:val="000000"/>
                <w:sz w:val="20"/>
                <w:szCs w:val="20"/>
              </w:rPr>
              <w:t>2100408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B3C39">
            <w:pPr>
              <w:textAlignment w:val="center"/>
              <w:rPr>
                <w:rFonts w:hint="default" w:cs="宋体"/>
                <w:color w:val="000000"/>
                <w:sz w:val="20"/>
                <w:szCs w:val="20"/>
              </w:rPr>
            </w:pPr>
            <w:r>
              <w:rPr>
                <w:rFonts w:cs="宋体"/>
                <w:color w:val="000000"/>
                <w:sz w:val="20"/>
                <w:szCs w:val="20"/>
              </w:rPr>
              <w:t>基本公共卫生服务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94DB0">
            <w:pPr>
              <w:wordWrap w:val="0"/>
              <w:jc w:val="right"/>
              <w:textAlignment w:val="center"/>
              <w:rPr>
                <w:rFonts w:hint="default" w:cs="宋体"/>
                <w:color w:val="000000"/>
                <w:sz w:val="20"/>
                <w:szCs w:val="20"/>
              </w:rPr>
            </w:pPr>
            <w:r>
              <w:rPr>
                <w:rFonts w:cs="宋体"/>
                <w:color w:val="000000"/>
                <w:sz w:val="20"/>
                <w:szCs w:val="20"/>
              </w:rPr>
              <w:t>68.71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415D2">
            <w:pPr>
              <w:wordWrap w:val="0"/>
              <w:jc w:val="right"/>
              <w:textAlignment w:val="center"/>
              <w:rPr>
                <w:rFonts w:hint="default" w:cs="宋体"/>
                <w:color w:val="000000"/>
                <w:sz w:val="20"/>
                <w:szCs w:val="20"/>
              </w:rPr>
            </w:pPr>
            <w:r>
              <w:rPr>
                <w:rFonts w:cs="宋体"/>
                <w:color w:val="000000"/>
                <w:sz w:val="20"/>
                <w:szCs w:val="20"/>
              </w:rPr>
              <w:t>68.71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01D4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5541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3F92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1FF62">
            <w:pPr>
              <w:wordWrap w:val="0"/>
              <w:jc w:val="right"/>
              <w:textAlignment w:val="center"/>
              <w:rPr>
                <w:rFonts w:hint="default" w:cs="宋体"/>
                <w:color w:val="000000"/>
                <w:sz w:val="20"/>
                <w:szCs w:val="20"/>
              </w:rPr>
            </w:pPr>
            <w:r>
              <w:rPr>
                <w:color w:val="000000"/>
                <w:sz w:val="20"/>
              </w:rPr>
              <w:t xml:space="preserve"> </w:t>
            </w:r>
          </w:p>
        </w:tc>
      </w:tr>
      <w:tr w14:paraId="546033C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0F01">
            <w:pPr>
              <w:textAlignment w:val="center"/>
              <w:rPr>
                <w:rFonts w:hint="default" w:cs="宋体"/>
                <w:color w:val="000000"/>
                <w:sz w:val="20"/>
                <w:szCs w:val="20"/>
              </w:rPr>
            </w:pPr>
            <w:r>
              <w:rPr>
                <w:rFonts w:cs="宋体"/>
                <w:color w:val="000000"/>
                <w:sz w:val="20"/>
                <w:szCs w:val="20"/>
              </w:rPr>
              <w:t>2100409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C113A">
            <w:pPr>
              <w:textAlignment w:val="center"/>
              <w:rPr>
                <w:rFonts w:hint="default" w:cs="宋体"/>
                <w:color w:val="000000"/>
                <w:sz w:val="20"/>
                <w:szCs w:val="20"/>
              </w:rPr>
            </w:pPr>
            <w:r>
              <w:rPr>
                <w:rFonts w:cs="宋体"/>
                <w:color w:val="000000"/>
                <w:sz w:val="20"/>
                <w:szCs w:val="20"/>
              </w:rPr>
              <w:t>重大公共卫生服务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80D31">
            <w:pPr>
              <w:wordWrap w:val="0"/>
              <w:jc w:val="right"/>
              <w:textAlignment w:val="center"/>
              <w:rPr>
                <w:rFonts w:hint="default" w:cs="宋体"/>
                <w:color w:val="000000"/>
                <w:sz w:val="20"/>
                <w:szCs w:val="20"/>
              </w:rPr>
            </w:pPr>
            <w:r>
              <w:rPr>
                <w:rFonts w:cs="宋体"/>
                <w:color w:val="000000"/>
                <w:sz w:val="20"/>
                <w:szCs w:val="20"/>
              </w:rPr>
              <w:t>16.39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2FF80">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7F72">
            <w:pPr>
              <w:wordWrap w:val="0"/>
              <w:jc w:val="right"/>
              <w:textAlignment w:val="center"/>
              <w:rPr>
                <w:rFonts w:hint="default" w:cs="宋体"/>
                <w:color w:val="000000"/>
                <w:sz w:val="20"/>
                <w:szCs w:val="20"/>
              </w:rPr>
            </w:pPr>
            <w:r>
              <w:rPr>
                <w:rFonts w:cs="宋体"/>
                <w:color w:val="000000"/>
                <w:sz w:val="20"/>
                <w:szCs w:val="20"/>
              </w:rPr>
              <w:t>16.39</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7F2C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C62A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6F943">
            <w:pPr>
              <w:wordWrap w:val="0"/>
              <w:jc w:val="right"/>
              <w:textAlignment w:val="center"/>
              <w:rPr>
                <w:rFonts w:hint="default" w:cs="宋体"/>
                <w:color w:val="000000"/>
                <w:sz w:val="20"/>
                <w:szCs w:val="20"/>
              </w:rPr>
            </w:pPr>
            <w:r>
              <w:rPr>
                <w:color w:val="000000"/>
                <w:sz w:val="20"/>
              </w:rPr>
              <w:t xml:space="preserve"> </w:t>
            </w:r>
          </w:p>
        </w:tc>
      </w:tr>
      <w:tr w14:paraId="383DD94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35EBF">
            <w:pPr>
              <w:textAlignment w:val="center"/>
              <w:rPr>
                <w:rFonts w:hint="default" w:cs="宋体"/>
                <w:color w:val="000000"/>
                <w:sz w:val="20"/>
                <w:szCs w:val="20"/>
              </w:rPr>
            </w:pPr>
            <w:r>
              <w:rPr>
                <w:rFonts w:cs="宋体"/>
                <w:b/>
                <w:color w:val="000000"/>
                <w:sz w:val="20"/>
                <w:szCs w:val="20"/>
              </w:rPr>
              <w:t>21006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22DCC">
            <w:pPr>
              <w:textAlignment w:val="center"/>
              <w:rPr>
                <w:rFonts w:hint="default" w:cs="宋体"/>
                <w:color w:val="000000"/>
                <w:sz w:val="20"/>
                <w:szCs w:val="20"/>
              </w:rPr>
            </w:pPr>
            <w:r>
              <w:rPr>
                <w:rFonts w:cs="宋体"/>
                <w:b/>
                <w:color w:val="000000"/>
                <w:sz w:val="20"/>
                <w:szCs w:val="20"/>
              </w:rPr>
              <w:t>中医药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66D07">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82270">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190AB">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F2D3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2DCB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D8199">
            <w:pPr>
              <w:wordWrap w:val="0"/>
              <w:jc w:val="right"/>
              <w:textAlignment w:val="center"/>
              <w:rPr>
                <w:rFonts w:hint="default" w:cs="宋体"/>
                <w:color w:val="000000"/>
                <w:sz w:val="20"/>
                <w:szCs w:val="20"/>
              </w:rPr>
            </w:pPr>
            <w:r>
              <w:rPr>
                <w:color w:val="000000"/>
                <w:sz w:val="20"/>
              </w:rPr>
              <w:t xml:space="preserve"> </w:t>
            </w:r>
          </w:p>
        </w:tc>
      </w:tr>
      <w:tr w14:paraId="2E41BCC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3D5B8">
            <w:pPr>
              <w:textAlignment w:val="center"/>
              <w:rPr>
                <w:rFonts w:hint="default" w:cs="宋体"/>
                <w:color w:val="000000"/>
                <w:sz w:val="20"/>
                <w:szCs w:val="20"/>
              </w:rPr>
            </w:pPr>
            <w:r>
              <w:rPr>
                <w:rFonts w:cs="宋体"/>
                <w:color w:val="000000"/>
                <w:sz w:val="20"/>
                <w:szCs w:val="20"/>
              </w:rPr>
              <w:t>2100601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08029">
            <w:pPr>
              <w:textAlignment w:val="center"/>
              <w:rPr>
                <w:rFonts w:hint="default" w:cs="宋体"/>
                <w:color w:val="000000"/>
                <w:sz w:val="20"/>
                <w:szCs w:val="20"/>
              </w:rPr>
            </w:pPr>
            <w:r>
              <w:rPr>
                <w:rFonts w:cs="宋体"/>
                <w:color w:val="000000"/>
                <w:sz w:val="20"/>
                <w:szCs w:val="20"/>
              </w:rPr>
              <w:t>中医（民族医）药专项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EE32A">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650B7">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A9CE8">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3366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826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A4ED5">
            <w:pPr>
              <w:wordWrap w:val="0"/>
              <w:jc w:val="right"/>
              <w:textAlignment w:val="center"/>
              <w:rPr>
                <w:rFonts w:hint="default" w:cs="宋体"/>
                <w:color w:val="000000"/>
                <w:sz w:val="20"/>
                <w:szCs w:val="20"/>
              </w:rPr>
            </w:pPr>
            <w:r>
              <w:rPr>
                <w:color w:val="000000"/>
                <w:sz w:val="20"/>
              </w:rPr>
              <w:t xml:space="preserve"> </w:t>
            </w:r>
          </w:p>
        </w:tc>
      </w:tr>
      <w:tr w14:paraId="2DED7F2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75E00">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DD50B">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7DB22">
            <w:pPr>
              <w:wordWrap w:val="0"/>
              <w:jc w:val="right"/>
              <w:textAlignment w:val="center"/>
              <w:rPr>
                <w:rFonts w:hint="default" w:cs="宋体"/>
                <w:color w:val="000000"/>
                <w:sz w:val="20"/>
                <w:szCs w:val="20"/>
              </w:rPr>
            </w:pPr>
            <w:r>
              <w:rPr>
                <w:rFonts w:cs="宋体"/>
                <w:b/>
                <w:color w:val="000000"/>
                <w:sz w:val="20"/>
                <w:szCs w:val="20"/>
              </w:rPr>
              <w:t>0.80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DAE3B">
            <w:pPr>
              <w:wordWrap w:val="0"/>
              <w:jc w:val="right"/>
              <w:textAlignment w:val="center"/>
              <w:rPr>
                <w:rFonts w:hint="default" w:cs="宋体"/>
                <w:color w:val="000000"/>
                <w:sz w:val="20"/>
                <w:szCs w:val="20"/>
              </w:rPr>
            </w:pPr>
            <w:r>
              <w:rPr>
                <w:rFonts w:cs="宋体"/>
                <w:b/>
                <w:color w:val="000000"/>
                <w:sz w:val="20"/>
                <w:szCs w:val="20"/>
              </w:rPr>
              <w:t>0.80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7E04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E350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0F29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3E17D">
            <w:pPr>
              <w:wordWrap w:val="0"/>
              <w:jc w:val="right"/>
              <w:textAlignment w:val="center"/>
              <w:rPr>
                <w:rFonts w:hint="default" w:cs="宋体"/>
                <w:color w:val="000000"/>
                <w:sz w:val="20"/>
                <w:szCs w:val="20"/>
              </w:rPr>
            </w:pPr>
            <w:r>
              <w:rPr>
                <w:color w:val="000000"/>
                <w:sz w:val="20"/>
              </w:rPr>
              <w:t xml:space="preserve"> </w:t>
            </w:r>
          </w:p>
        </w:tc>
      </w:tr>
      <w:tr w14:paraId="7ABA72B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C8DF0">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BE4EA">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969D6">
            <w:pPr>
              <w:wordWrap w:val="0"/>
              <w:jc w:val="right"/>
              <w:textAlignment w:val="center"/>
              <w:rPr>
                <w:rFonts w:hint="default" w:cs="宋体"/>
                <w:color w:val="000000"/>
                <w:sz w:val="20"/>
                <w:szCs w:val="20"/>
              </w:rPr>
            </w:pPr>
            <w:r>
              <w:rPr>
                <w:rFonts w:cs="宋体"/>
                <w:color w:val="000000"/>
                <w:sz w:val="20"/>
                <w:szCs w:val="20"/>
              </w:rPr>
              <w:t>0.80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D68B0">
            <w:pPr>
              <w:wordWrap w:val="0"/>
              <w:jc w:val="right"/>
              <w:textAlignment w:val="center"/>
              <w:rPr>
                <w:rFonts w:hint="default" w:cs="宋体"/>
                <w:color w:val="000000"/>
                <w:sz w:val="20"/>
                <w:szCs w:val="20"/>
              </w:rPr>
            </w:pPr>
            <w:r>
              <w:rPr>
                <w:rFonts w:cs="宋体"/>
                <w:color w:val="000000"/>
                <w:sz w:val="20"/>
                <w:szCs w:val="20"/>
              </w:rPr>
              <w:t>0.80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CB62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4A81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2BD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4E1B8">
            <w:pPr>
              <w:wordWrap w:val="0"/>
              <w:jc w:val="right"/>
              <w:textAlignment w:val="center"/>
              <w:rPr>
                <w:rFonts w:hint="default" w:cs="宋体"/>
                <w:color w:val="000000"/>
                <w:sz w:val="20"/>
                <w:szCs w:val="20"/>
              </w:rPr>
            </w:pPr>
            <w:r>
              <w:rPr>
                <w:color w:val="000000"/>
                <w:sz w:val="20"/>
              </w:rPr>
              <w:t xml:space="preserve"> </w:t>
            </w:r>
          </w:p>
        </w:tc>
      </w:tr>
      <w:tr w14:paraId="16F66EF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5FEE7">
            <w:pPr>
              <w:textAlignment w:val="center"/>
              <w:rPr>
                <w:rFonts w:hint="default" w:cs="宋体"/>
                <w:color w:val="000000"/>
                <w:sz w:val="20"/>
                <w:szCs w:val="20"/>
              </w:rPr>
            </w:pPr>
            <w:r>
              <w:rPr>
                <w:rFonts w:cs="宋体"/>
                <w:b/>
                <w:color w:val="000000"/>
                <w:sz w:val="20"/>
                <w:szCs w:val="20"/>
              </w:rPr>
              <w:t>21099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11D6F">
            <w:pPr>
              <w:textAlignment w:val="center"/>
              <w:rPr>
                <w:rFonts w:hint="default" w:cs="宋体"/>
                <w:color w:val="000000"/>
                <w:sz w:val="20"/>
                <w:szCs w:val="20"/>
              </w:rPr>
            </w:pPr>
            <w:r>
              <w:rPr>
                <w:rFonts w:cs="宋体"/>
                <w:b/>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E8033">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34A87">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7E1F3">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3EFC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84ED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2BD54">
            <w:pPr>
              <w:wordWrap w:val="0"/>
              <w:jc w:val="right"/>
              <w:textAlignment w:val="center"/>
              <w:rPr>
                <w:rFonts w:hint="default" w:cs="宋体"/>
                <w:color w:val="000000"/>
                <w:sz w:val="20"/>
                <w:szCs w:val="20"/>
              </w:rPr>
            </w:pPr>
            <w:r>
              <w:rPr>
                <w:color w:val="000000"/>
                <w:sz w:val="20"/>
              </w:rPr>
              <w:t xml:space="preserve"> </w:t>
            </w:r>
          </w:p>
        </w:tc>
      </w:tr>
      <w:tr w14:paraId="0775BED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0E7E1">
            <w:pPr>
              <w:textAlignment w:val="center"/>
              <w:rPr>
                <w:rFonts w:hint="default" w:cs="宋体"/>
                <w:color w:val="000000"/>
                <w:sz w:val="20"/>
                <w:szCs w:val="20"/>
              </w:rPr>
            </w:pPr>
            <w:r>
              <w:rPr>
                <w:rFonts w:cs="宋体"/>
                <w:color w:val="000000"/>
                <w:sz w:val="20"/>
                <w:szCs w:val="20"/>
              </w:rPr>
              <w:t>2109999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B7E56">
            <w:pPr>
              <w:textAlignment w:val="center"/>
              <w:rPr>
                <w:rFonts w:hint="default" w:cs="宋体"/>
                <w:color w:val="000000"/>
                <w:sz w:val="20"/>
                <w:szCs w:val="20"/>
              </w:rPr>
            </w:pPr>
            <w:r>
              <w:rPr>
                <w:rFonts w:cs="宋体"/>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4E90">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2D02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BE494">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9DB8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5834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57447">
            <w:pPr>
              <w:wordWrap w:val="0"/>
              <w:jc w:val="right"/>
              <w:textAlignment w:val="center"/>
              <w:rPr>
                <w:rFonts w:hint="default" w:cs="宋体"/>
                <w:color w:val="000000"/>
                <w:sz w:val="20"/>
                <w:szCs w:val="20"/>
              </w:rPr>
            </w:pPr>
            <w:r>
              <w:rPr>
                <w:color w:val="000000"/>
                <w:sz w:val="20"/>
              </w:rPr>
              <w:t xml:space="preserve"> </w:t>
            </w:r>
          </w:p>
        </w:tc>
      </w:tr>
    </w:tbl>
    <w:p w14:paraId="71AC992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BEF9E17">
      <w:pPr>
        <w:rPr>
          <w:rFonts w:hint="default" w:cs="宋体"/>
          <w:sz w:val="21"/>
          <w:szCs w:val="21"/>
        </w:rPr>
      </w:pPr>
      <w:r>
        <w:rPr>
          <w:rFonts w:cs="宋体"/>
          <w:sz w:val="21"/>
          <w:szCs w:val="21"/>
        </w:rPr>
        <w:br w:type="page"/>
      </w:r>
    </w:p>
    <w:p w14:paraId="1FD44DB5">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0AD7B398">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27B8CBC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A9A2555">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0FC10F1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重庆市丰都县仙女湖镇卫生院</w:t>
            </w:r>
          </w:p>
        </w:tc>
        <w:tc>
          <w:tcPr>
            <w:tcW w:w="1700" w:type="dxa"/>
            <w:tcBorders>
              <w:top w:val="nil"/>
              <w:left w:val="nil"/>
              <w:bottom w:val="nil"/>
              <w:right w:val="nil"/>
            </w:tcBorders>
            <w:shd w:val="clear" w:color="auto" w:fill="auto"/>
            <w:tcMar>
              <w:top w:w="15" w:type="dxa"/>
              <w:left w:w="15" w:type="dxa"/>
              <w:right w:w="15" w:type="dxa"/>
            </w:tcMar>
            <w:vAlign w:val="bottom"/>
          </w:tcPr>
          <w:p w14:paraId="3B54F982">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2764E39">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23F6216">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1600E991">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C27C285">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4128160B">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6F78E1BB">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C627AB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0FB4C4A">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6F94E34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47FB4A">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AD1E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6EB2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17ABB0D">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52E3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C440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C04FD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56318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795CB10">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6B214">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A47A7">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E5A35A">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9E00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CB29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18F3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43C2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54F49C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EDFEF">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18FF9">
            <w:pPr>
              <w:wordWrap w:val="0"/>
              <w:spacing w:line="200" w:lineRule="exact"/>
              <w:jc w:val="right"/>
              <w:textAlignment w:val="center"/>
              <w:rPr>
                <w:rFonts w:hint="default" w:cs="宋体"/>
                <w:color w:val="000000"/>
                <w:sz w:val="18"/>
                <w:szCs w:val="18"/>
              </w:rPr>
            </w:pPr>
            <w:r>
              <w:rPr>
                <w:rFonts w:cs="宋体"/>
                <w:color w:val="000000"/>
                <w:sz w:val="18"/>
                <w:szCs w:val="18"/>
              </w:rPr>
              <w:t>317.99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F97BF">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5132D">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C771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2FB9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AB8BB">
            <w:pPr>
              <w:wordWrap w:val="0"/>
              <w:spacing w:line="200" w:lineRule="exact"/>
              <w:jc w:val="right"/>
              <w:textAlignment w:val="center"/>
              <w:rPr>
                <w:rFonts w:hint="default" w:cs="宋体"/>
                <w:color w:val="000000"/>
                <w:sz w:val="18"/>
                <w:szCs w:val="18"/>
              </w:rPr>
            </w:pPr>
            <w:r>
              <w:rPr>
                <w:color w:val="000000"/>
                <w:sz w:val="18"/>
              </w:rPr>
              <w:t xml:space="preserve"> </w:t>
            </w:r>
          </w:p>
        </w:tc>
      </w:tr>
      <w:tr w14:paraId="7691FF3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591DE">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5C1F9">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A28B1">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DE9E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B3CB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D60F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0300D">
            <w:pPr>
              <w:wordWrap w:val="0"/>
              <w:spacing w:line="200" w:lineRule="exact"/>
              <w:jc w:val="right"/>
              <w:textAlignment w:val="center"/>
              <w:rPr>
                <w:rFonts w:hint="default" w:cs="宋体"/>
                <w:color w:val="000000"/>
                <w:sz w:val="18"/>
                <w:szCs w:val="18"/>
              </w:rPr>
            </w:pPr>
            <w:r>
              <w:rPr>
                <w:color w:val="000000"/>
                <w:sz w:val="18"/>
              </w:rPr>
              <w:t xml:space="preserve"> </w:t>
            </w:r>
          </w:p>
        </w:tc>
      </w:tr>
      <w:tr w14:paraId="08E6F37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1306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FFCB7">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F91A3">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CE8A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CE76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39A1">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4EBAD">
            <w:pPr>
              <w:wordWrap w:val="0"/>
              <w:spacing w:line="200" w:lineRule="exact"/>
              <w:jc w:val="right"/>
              <w:textAlignment w:val="center"/>
              <w:rPr>
                <w:rFonts w:hint="default" w:cs="宋体"/>
                <w:color w:val="000000"/>
                <w:sz w:val="18"/>
                <w:szCs w:val="18"/>
              </w:rPr>
            </w:pPr>
            <w:r>
              <w:rPr>
                <w:color w:val="000000"/>
                <w:sz w:val="18"/>
              </w:rPr>
              <w:t xml:space="preserve"> </w:t>
            </w:r>
          </w:p>
        </w:tc>
      </w:tr>
      <w:tr w14:paraId="59B03CC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B3D2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A003FE">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D2F4F">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3AB3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F7AF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325F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F6BD0">
            <w:pPr>
              <w:wordWrap w:val="0"/>
              <w:spacing w:line="200" w:lineRule="exact"/>
              <w:jc w:val="right"/>
              <w:textAlignment w:val="center"/>
              <w:rPr>
                <w:rFonts w:hint="default" w:cs="宋体"/>
                <w:color w:val="000000"/>
                <w:sz w:val="18"/>
                <w:szCs w:val="18"/>
              </w:rPr>
            </w:pPr>
            <w:r>
              <w:rPr>
                <w:color w:val="000000"/>
                <w:sz w:val="18"/>
              </w:rPr>
              <w:t xml:space="preserve"> </w:t>
            </w:r>
          </w:p>
        </w:tc>
      </w:tr>
      <w:tr w14:paraId="4E58CB4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70D6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65F7CC">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2D26B">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B553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E64A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0B7B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9C302">
            <w:pPr>
              <w:wordWrap w:val="0"/>
              <w:spacing w:line="200" w:lineRule="exact"/>
              <w:jc w:val="right"/>
              <w:textAlignment w:val="center"/>
              <w:rPr>
                <w:rFonts w:hint="default" w:cs="宋体"/>
                <w:color w:val="000000"/>
                <w:sz w:val="18"/>
                <w:szCs w:val="18"/>
              </w:rPr>
            </w:pPr>
            <w:r>
              <w:rPr>
                <w:color w:val="000000"/>
                <w:sz w:val="18"/>
              </w:rPr>
              <w:t xml:space="preserve"> </w:t>
            </w:r>
          </w:p>
        </w:tc>
      </w:tr>
      <w:tr w14:paraId="31B630C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D548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165C19">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F9AAA">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09EC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2A52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E5B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680CA">
            <w:pPr>
              <w:wordWrap w:val="0"/>
              <w:spacing w:line="200" w:lineRule="exact"/>
              <w:jc w:val="right"/>
              <w:textAlignment w:val="center"/>
              <w:rPr>
                <w:rFonts w:hint="default" w:cs="宋体"/>
                <w:color w:val="000000"/>
                <w:sz w:val="18"/>
                <w:szCs w:val="18"/>
              </w:rPr>
            </w:pPr>
            <w:r>
              <w:rPr>
                <w:color w:val="000000"/>
                <w:sz w:val="18"/>
              </w:rPr>
              <w:t xml:space="preserve"> </w:t>
            </w:r>
          </w:p>
        </w:tc>
      </w:tr>
      <w:tr w14:paraId="0A67E13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5843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9FAD28">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45DDB">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2876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A0BB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991AE">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4968C">
            <w:pPr>
              <w:wordWrap w:val="0"/>
              <w:spacing w:line="200" w:lineRule="exact"/>
              <w:jc w:val="right"/>
              <w:textAlignment w:val="center"/>
              <w:rPr>
                <w:rFonts w:hint="default" w:cs="宋体"/>
                <w:color w:val="000000"/>
                <w:sz w:val="18"/>
                <w:szCs w:val="18"/>
              </w:rPr>
            </w:pPr>
            <w:r>
              <w:rPr>
                <w:color w:val="000000"/>
                <w:sz w:val="18"/>
              </w:rPr>
              <w:t xml:space="preserve"> </w:t>
            </w:r>
          </w:p>
        </w:tc>
      </w:tr>
      <w:tr w14:paraId="4AACD65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5CCB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128ED9">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E8E1C">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F6B24">
            <w:pPr>
              <w:wordWrap w:val="0"/>
              <w:spacing w:line="200" w:lineRule="exact"/>
              <w:jc w:val="right"/>
              <w:textAlignment w:val="center"/>
              <w:rPr>
                <w:rFonts w:hint="default" w:cs="宋体"/>
                <w:color w:val="000000"/>
                <w:sz w:val="18"/>
                <w:szCs w:val="18"/>
              </w:rPr>
            </w:pPr>
            <w:r>
              <w:rPr>
                <w:rFonts w:cs="宋体"/>
                <w:color w:val="000000"/>
                <w:sz w:val="18"/>
                <w:szCs w:val="18"/>
              </w:rPr>
              <w:t>13.06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9E5CA">
            <w:pPr>
              <w:wordWrap w:val="0"/>
              <w:spacing w:line="200" w:lineRule="exact"/>
              <w:jc w:val="right"/>
              <w:textAlignment w:val="center"/>
              <w:rPr>
                <w:rFonts w:hint="default" w:cs="宋体"/>
                <w:color w:val="000000"/>
                <w:sz w:val="18"/>
                <w:szCs w:val="18"/>
              </w:rPr>
            </w:pPr>
            <w:r>
              <w:rPr>
                <w:rFonts w:cs="宋体"/>
                <w:color w:val="000000"/>
                <w:sz w:val="18"/>
                <w:szCs w:val="18"/>
              </w:rPr>
              <w:t>13.06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BEB1F">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4658E">
            <w:pPr>
              <w:wordWrap w:val="0"/>
              <w:spacing w:line="200" w:lineRule="exact"/>
              <w:jc w:val="right"/>
              <w:textAlignment w:val="center"/>
              <w:rPr>
                <w:rFonts w:hint="default" w:cs="宋体"/>
                <w:color w:val="000000"/>
                <w:sz w:val="18"/>
                <w:szCs w:val="18"/>
              </w:rPr>
            </w:pPr>
            <w:r>
              <w:rPr>
                <w:color w:val="000000"/>
                <w:sz w:val="18"/>
              </w:rPr>
              <w:t xml:space="preserve"> </w:t>
            </w:r>
          </w:p>
        </w:tc>
      </w:tr>
      <w:tr w14:paraId="1D5752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122E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A39F64">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3730F">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2254C">
            <w:pPr>
              <w:wordWrap w:val="0"/>
              <w:spacing w:line="200" w:lineRule="exact"/>
              <w:jc w:val="right"/>
              <w:textAlignment w:val="center"/>
              <w:rPr>
                <w:rFonts w:hint="default" w:cs="宋体"/>
                <w:color w:val="000000"/>
                <w:sz w:val="18"/>
                <w:szCs w:val="18"/>
              </w:rPr>
            </w:pPr>
            <w:r>
              <w:rPr>
                <w:rFonts w:cs="宋体"/>
                <w:color w:val="000000"/>
                <w:sz w:val="18"/>
                <w:szCs w:val="18"/>
              </w:rPr>
              <w:t>305.68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024D2">
            <w:pPr>
              <w:wordWrap w:val="0"/>
              <w:spacing w:line="200" w:lineRule="exact"/>
              <w:jc w:val="right"/>
              <w:textAlignment w:val="center"/>
              <w:rPr>
                <w:rFonts w:hint="default" w:cs="宋体"/>
                <w:color w:val="000000"/>
                <w:sz w:val="18"/>
                <w:szCs w:val="18"/>
              </w:rPr>
            </w:pPr>
            <w:r>
              <w:rPr>
                <w:rFonts w:cs="宋体"/>
                <w:color w:val="000000"/>
                <w:sz w:val="18"/>
                <w:szCs w:val="18"/>
              </w:rPr>
              <w:t>305.68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79A2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CC27">
            <w:pPr>
              <w:wordWrap w:val="0"/>
              <w:spacing w:line="200" w:lineRule="exact"/>
              <w:jc w:val="right"/>
              <w:textAlignment w:val="center"/>
              <w:rPr>
                <w:rFonts w:hint="default" w:cs="宋体"/>
                <w:color w:val="000000"/>
                <w:sz w:val="18"/>
                <w:szCs w:val="18"/>
              </w:rPr>
            </w:pPr>
            <w:r>
              <w:rPr>
                <w:color w:val="000000"/>
                <w:sz w:val="18"/>
              </w:rPr>
              <w:t xml:space="preserve"> </w:t>
            </w:r>
          </w:p>
        </w:tc>
      </w:tr>
      <w:tr w14:paraId="4F99A83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6433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8655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1EE49">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1322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5A45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BD70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B1288">
            <w:pPr>
              <w:wordWrap w:val="0"/>
              <w:spacing w:line="200" w:lineRule="exact"/>
              <w:jc w:val="right"/>
              <w:textAlignment w:val="center"/>
              <w:rPr>
                <w:rFonts w:hint="default" w:cs="宋体"/>
                <w:color w:val="000000"/>
                <w:sz w:val="18"/>
                <w:szCs w:val="18"/>
              </w:rPr>
            </w:pPr>
            <w:r>
              <w:rPr>
                <w:color w:val="000000"/>
                <w:sz w:val="18"/>
              </w:rPr>
              <w:t xml:space="preserve"> </w:t>
            </w:r>
          </w:p>
        </w:tc>
      </w:tr>
      <w:tr w14:paraId="6393381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A828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5474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0271F">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5068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9F8A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CFF8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AE2C">
            <w:pPr>
              <w:wordWrap w:val="0"/>
              <w:spacing w:line="200" w:lineRule="exact"/>
              <w:jc w:val="right"/>
              <w:textAlignment w:val="center"/>
              <w:rPr>
                <w:rFonts w:hint="default" w:cs="宋体"/>
                <w:color w:val="000000"/>
                <w:sz w:val="18"/>
                <w:szCs w:val="18"/>
              </w:rPr>
            </w:pPr>
            <w:r>
              <w:rPr>
                <w:color w:val="000000"/>
                <w:sz w:val="18"/>
              </w:rPr>
              <w:t xml:space="preserve"> </w:t>
            </w:r>
          </w:p>
        </w:tc>
      </w:tr>
      <w:tr w14:paraId="13450F7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153B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BC29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EC6F1">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D86A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51AD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BEE5">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9EE2F">
            <w:pPr>
              <w:wordWrap w:val="0"/>
              <w:spacing w:line="200" w:lineRule="exact"/>
              <w:jc w:val="right"/>
              <w:textAlignment w:val="center"/>
              <w:rPr>
                <w:rFonts w:hint="default" w:cs="宋体"/>
                <w:color w:val="000000"/>
                <w:sz w:val="18"/>
                <w:szCs w:val="18"/>
              </w:rPr>
            </w:pPr>
            <w:r>
              <w:rPr>
                <w:color w:val="000000"/>
                <w:sz w:val="18"/>
              </w:rPr>
              <w:t xml:space="preserve"> </w:t>
            </w:r>
          </w:p>
        </w:tc>
      </w:tr>
      <w:tr w14:paraId="30215AF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AF63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A703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1FA0A">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EC50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D793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26B7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3CF1">
            <w:pPr>
              <w:wordWrap w:val="0"/>
              <w:spacing w:line="200" w:lineRule="exact"/>
              <w:jc w:val="right"/>
              <w:textAlignment w:val="center"/>
              <w:rPr>
                <w:rFonts w:hint="default" w:cs="宋体"/>
                <w:color w:val="000000"/>
                <w:sz w:val="18"/>
                <w:szCs w:val="18"/>
              </w:rPr>
            </w:pPr>
            <w:r>
              <w:rPr>
                <w:color w:val="000000"/>
                <w:sz w:val="18"/>
              </w:rPr>
              <w:t xml:space="preserve"> </w:t>
            </w:r>
          </w:p>
        </w:tc>
      </w:tr>
      <w:tr w14:paraId="099979E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A14F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6D78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8AB8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E0C6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C6FE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8411F">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3A3DE">
            <w:pPr>
              <w:wordWrap w:val="0"/>
              <w:spacing w:line="200" w:lineRule="exact"/>
              <w:jc w:val="right"/>
              <w:textAlignment w:val="center"/>
              <w:rPr>
                <w:rFonts w:hint="default" w:cs="宋体"/>
                <w:color w:val="000000"/>
                <w:sz w:val="18"/>
                <w:szCs w:val="18"/>
              </w:rPr>
            </w:pPr>
            <w:r>
              <w:rPr>
                <w:color w:val="000000"/>
                <w:sz w:val="18"/>
              </w:rPr>
              <w:t xml:space="preserve"> </w:t>
            </w:r>
          </w:p>
        </w:tc>
      </w:tr>
      <w:tr w14:paraId="129B3E4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3A2C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ABD7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82E4D">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27A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F680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26D5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BAD31">
            <w:pPr>
              <w:wordWrap w:val="0"/>
              <w:spacing w:line="200" w:lineRule="exact"/>
              <w:jc w:val="right"/>
              <w:textAlignment w:val="center"/>
              <w:rPr>
                <w:rFonts w:hint="default" w:cs="宋体"/>
                <w:color w:val="000000"/>
                <w:sz w:val="18"/>
                <w:szCs w:val="18"/>
              </w:rPr>
            </w:pPr>
            <w:r>
              <w:rPr>
                <w:color w:val="000000"/>
                <w:sz w:val="18"/>
              </w:rPr>
              <w:t xml:space="preserve"> </w:t>
            </w:r>
          </w:p>
        </w:tc>
      </w:tr>
      <w:tr w14:paraId="7D8BCCB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B541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46B1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F8260">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549D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13E4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9F23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48155">
            <w:pPr>
              <w:wordWrap w:val="0"/>
              <w:spacing w:line="200" w:lineRule="exact"/>
              <w:jc w:val="right"/>
              <w:textAlignment w:val="center"/>
              <w:rPr>
                <w:rFonts w:hint="default" w:cs="宋体"/>
                <w:color w:val="000000"/>
                <w:sz w:val="18"/>
                <w:szCs w:val="18"/>
              </w:rPr>
            </w:pPr>
            <w:r>
              <w:rPr>
                <w:color w:val="000000"/>
                <w:sz w:val="18"/>
              </w:rPr>
              <w:t xml:space="preserve"> </w:t>
            </w:r>
          </w:p>
        </w:tc>
      </w:tr>
      <w:tr w14:paraId="2490A83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CB96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4F1E5">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8B3D2">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B3EE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BFDB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2DA5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2BBC6">
            <w:pPr>
              <w:wordWrap w:val="0"/>
              <w:spacing w:line="200" w:lineRule="exact"/>
              <w:jc w:val="right"/>
              <w:textAlignment w:val="center"/>
              <w:rPr>
                <w:rFonts w:hint="default" w:cs="宋体"/>
                <w:color w:val="000000"/>
                <w:sz w:val="18"/>
                <w:szCs w:val="18"/>
              </w:rPr>
            </w:pPr>
            <w:r>
              <w:rPr>
                <w:color w:val="000000"/>
                <w:sz w:val="18"/>
              </w:rPr>
              <w:t xml:space="preserve"> </w:t>
            </w:r>
          </w:p>
        </w:tc>
      </w:tr>
      <w:tr w14:paraId="58AFCAA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011A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5282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2B8A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110F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9FDBD">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CEB7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49DB0">
            <w:pPr>
              <w:wordWrap w:val="0"/>
              <w:spacing w:line="200" w:lineRule="exact"/>
              <w:jc w:val="right"/>
              <w:textAlignment w:val="center"/>
              <w:rPr>
                <w:rFonts w:hint="default" w:cs="宋体"/>
                <w:color w:val="000000"/>
                <w:sz w:val="18"/>
                <w:szCs w:val="18"/>
              </w:rPr>
            </w:pPr>
            <w:r>
              <w:rPr>
                <w:color w:val="000000"/>
                <w:sz w:val="18"/>
              </w:rPr>
              <w:t xml:space="preserve"> </w:t>
            </w:r>
          </w:p>
        </w:tc>
      </w:tr>
      <w:tr w14:paraId="753B120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1EB0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C3E8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99EE9">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0D8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6AE3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334D1">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A1BBF">
            <w:pPr>
              <w:wordWrap w:val="0"/>
              <w:spacing w:line="200" w:lineRule="exact"/>
              <w:jc w:val="right"/>
              <w:textAlignment w:val="center"/>
              <w:rPr>
                <w:rFonts w:hint="default" w:cs="宋体"/>
                <w:color w:val="000000"/>
                <w:sz w:val="18"/>
                <w:szCs w:val="18"/>
              </w:rPr>
            </w:pPr>
            <w:r>
              <w:rPr>
                <w:color w:val="000000"/>
                <w:sz w:val="18"/>
              </w:rPr>
              <w:t xml:space="preserve"> </w:t>
            </w:r>
          </w:p>
        </w:tc>
      </w:tr>
      <w:tr w14:paraId="58108F2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A3C4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AF0A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9EDF8">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27B4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7A83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5F43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49799">
            <w:pPr>
              <w:wordWrap w:val="0"/>
              <w:spacing w:line="200" w:lineRule="exact"/>
              <w:jc w:val="right"/>
              <w:textAlignment w:val="center"/>
              <w:rPr>
                <w:rFonts w:hint="default" w:cs="宋体"/>
                <w:color w:val="000000"/>
                <w:sz w:val="18"/>
                <w:szCs w:val="18"/>
              </w:rPr>
            </w:pPr>
            <w:r>
              <w:rPr>
                <w:color w:val="000000"/>
                <w:sz w:val="18"/>
              </w:rPr>
              <w:t xml:space="preserve"> </w:t>
            </w:r>
          </w:p>
        </w:tc>
      </w:tr>
      <w:tr w14:paraId="21CB6AE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1C60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1AD6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3BBD6">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B870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F0EB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5C5C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541CC">
            <w:pPr>
              <w:wordWrap w:val="0"/>
              <w:spacing w:line="200" w:lineRule="exact"/>
              <w:jc w:val="right"/>
              <w:textAlignment w:val="center"/>
              <w:rPr>
                <w:rFonts w:hint="default" w:cs="宋体"/>
                <w:color w:val="000000"/>
                <w:sz w:val="18"/>
                <w:szCs w:val="18"/>
              </w:rPr>
            </w:pPr>
            <w:r>
              <w:rPr>
                <w:color w:val="000000"/>
                <w:sz w:val="18"/>
              </w:rPr>
              <w:t xml:space="preserve"> </w:t>
            </w:r>
          </w:p>
        </w:tc>
      </w:tr>
      <w:tr w14:paraId="09485B1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04AD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C126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C307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C6AE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3115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6530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913D">
            <w:pPr>
              <w:wordWrap w:val="0"/>
              <w:spacing w:line="200" w:lineRule="exact"/>
              <w:jc w:val="right"/>
              <w:textAlignment w:val="center"/>
              <w:rPr>
                <w:rFonts w:hint="default" w:cs="宋体"/>
                <w:color w:val="000000"/>
                <w:sz w:val="18"/>
                <w:szCs w:val="18"/>
              </w:rPr>
            </w:pPr>
            <w:r>
              <w:rPr>
                <w:color w:val="000000"/>
                <w:sz w:val="18"/>
              </w:rPr>
              <w:t xml:space="preserve"> </w:t>
            </w:r>
          </w:p>
        </w:tc>
      </w:tr>
      <w:tr w14:paraId="7F50661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50E1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C1A0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0A8C1">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38E7D">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AC7C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567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09B95">
            <w:pPr>
              <w:wordWrap w:val="0"/>
              <w:spacing w:line="200" w:lineRule="exact"/>
              <w:jc w:val="right"/>
              <w:textAlignment w:val="center"/>
              <w:rPr>
                <w:rFonts w:hint="default" w:cs="宋体"/>
                <w:color w:val="000000"/>
                <w:sz w:val="18"/>
                <w:szCs w:val="18"/>
              </w:rPr>
            </w:pPr>
            <w:r>
              <w:rPr>
                <w:color w:val="000000"/>
                <w:sz w:val="18"/>
              </w:rPr>
              <w:t xml:space="preserve"> </w:t>
            </w:r>
          </w:p>
        </w:tc>
      </w:tr>
      <w:tr w14:paraId="4FC9F75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2A674D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413B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80AEB">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71F8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1BCE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2F63B">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45EF0">
            <w:pPr>
              <w:wordWrap w:val="0"/>
              <w:spacing w:line="200" w:lineRule="exact"/>
              <w:jc w:val="right"/>
              <w:textAlignment w:val="center"/>
              <w:rPr>
                <w:rFonts w:hint="default" w:cs="宋体"/>
                <w:color w:val="000000"/>
                <w:sz w:val="18"/>
                <w:szCs w:val="18"/>
              </w:rPr>
            </w:pPr>
            <w:r>
              <w:rPr>
                <w:color w:val="000000"/>
                <w:sz w:val="18"/>
              </w:rPr>
              <w:t xml:space="preserve"> </w:t>
            </w:r>
          </w:p>
        </w:tc>
      </w:tr>
      <w:tr w14:paraId="63921FD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1095A2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F9AF5">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42755">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6A34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6611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8F5AE">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7A6DB">
            <w:pPr>
              <w:wordWrap w:val="0"/>
              <w:spacing w:line="200" w:lineRule="exact"/>
              <w:jc w:val="right"/>
              <w:textAlignment w:val="center"/>
              <w:rPr>
                <w:rFonts w:hint="default" w:cs="宋体"/>
                <w:color w:val="000000"/>
                <w:sz w:val="18"/>
                <w:szCs w:val="18"/>
              </w:rPr>
            </w:pPr>
            <w:r>
              <w:rPr>
                <w:color w:val="000000"/>
                <w:sz w:val="18"/>
              </w:rPr>
              <w:t xml:space="preserve"> </w:t>
            </w:r>
          </w:p>
        </w:tc>
      </w:tr>
      <w:tr w14:paraId="5CEF65E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691B0D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E3FB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849EE">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7E0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AEE4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4079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53880">
            <w:pPr>
              <w:wordWrap w:val="0"/>
              <w:spacing w:line="200" w:lineRule="exact"/>
              <w:jc w:val="right"/>
              <w:textAlignment w:val="center"/>
              <w:rPr>
                <w:rFonts w:hint="default" w:cs="宋体"/>
                <w:color w:val="000000"/>
                <w:sz w:val="18"/>
                <w:szCs w:val="18"/>
              </w:rPr>
            </w:pPr>
            <w:r>
              <w:rPr>
                <w:color w:val="000000"/>
                <w:sz w:val="18"/>
              </w:rPr>
              <w:t xml:space="preserve"> </w:t>
            </w:r>
          </w:p>
        </w:tc>
      </w:tr>
      <w:tr w14:paraId="7B10C43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6D42B">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10618">
            <w:pPr>
              <w:wordWrap w:val="0"/>
              <w:spacing w:line="200" w:lineRule="exact"/>
              <w:jc w:val="right"/>
              <w:textAlignment w:val="center"/>
              <w:rPr>
                <w:rFonts w:hint="default" w:cs="宋体"/>
                <w:color w:val="000000"/>
                <w:sz w:val="18"/>
                <w:szCs w:val="18"/>
              </w:rPr>
            </w:pPr>
            <w:r>
              <w:rPr>
                <w:rFonts w:cs="宋体"/>
                <w:color w:val="000000"/>
                <w:sz w:val="18"/>
                <w:szCs w:val="18"/>
              </w:rPr>
              <w:t>317.99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3815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36E55">
            <w:pPr>
              <w:wordWrap w:val="0"/>
              <w:spacing w:line="200" w:lineRule="exact"/>
              <w:jc w:val="right"/>
              <w:textAlignment w:val="center"/>
              <w:rPr>
                <w:rFonts w:hint="default" w:cs="宋体"/>
                <w:color w:val="000000"/>
                <w:sz w:val="18"/>
                <w:szCs w:val="18"/>
              </w:rPr>
            </w:pPr>
            <w:r>
              <w:rPr>
                <w:rFonts w:cs="宋体"/>
                <w:color w:val="000000"/>
                <w:sz w:val="18"/>
                <w:szCs w:val="18"/>
              </w:rPr>
              <w:t>318.74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9571E">
            <w:pPr>
              <w:wordWrap w:val="0"/>
              <w:spacing w:line="200" w:lineRule="exact"/>
              <w:jc w:val="right"/>
              <w:textAlignment w:val="center"/>
              <w:rPr>
                <w:rFonts w:hint="default" w:cs="宋体"/>
                <w:color w:val="000000"/>
                <w:sz w:val="18"/>
                <w:szCs w:val="18"/>
              </w:rPr>
            </w:pPr>
            <w:r>
              <w:rPr>
                <w:rFonts w:cs="宋体"/>
                <w:color w:val="000000"/>
                <w:sz w:val="18"/>
                <w:szCs w:val="18"/>
              </w:rPr>
              <w:t>318.74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9693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6E4E5">
            <w:pPr>
              <w:wordWrap w:val="0"/>
              <w:spacing w:line="200" w:lineRule="exact"/>
              <w:jc w:val="right"/>
              <w:textAlignment w:val="center"/>
              <w:rPr>
                <w:rFonts w:hint="default" w:cs="宋体"/>
                <w:color w:val="000000"/>
                <w:sz w:val="18"/>
                <w:szCs w:val="18"/>
              </w:rPr>
            </w:pPr>
            <w:r>
              <w:rPr>
                <w:color w:val="000000"/>
                <w:sz w:val="18"/>
              </w:rPr>
              <w:t xml:space="preserve"> </w:t>
            </w:r>
          </w:p>
        </w:tc>
      </w:tr>
      <w:tr w14:paraId="01555B2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0C2B1">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52F60">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AF450">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71B7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0EF5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8B7D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45A70">
            <w:pPr>
              <w:wordWrap w:val="0"/>
              <w:spacing w:line="200" w:lineRule="exact"/>
              <w:jc w:val="right"/>
              <w:textAlignment w:val="center"/>
              <w:rPr>
                <w:rFonts w:hint="default" w:cs="宋体"/>
                <w:color w:val="000000"/>
                <w:sz w:val="18"/>
                <w:szCs w:val="18"/>
              </w:rPr>
            </w:pPr>
            <w:r>
              <w:rPr>
                <w:color w:val="000000"/>
                <w:sz w:val="18"/>
              </w:rPr>
              <w:t xml:space="preserve"> </w:t>
            </w:r>
          </w:p>
        </w:tc>
      </w:tr>
      <w:tr w14:paraId="56CD112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DFC0B">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2BC7E">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F5303CC">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C5E302">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CA8035">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B06C30">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737679">
            <w:pPr>
              <w:spacing w:line="200" w:lineRule="exact"/>
              <w:rPr>
                <w:rFonts w:hint="default" w:cs="宋体"/>
                <w:color w:val="000000"/>
                <w:sz w:val="18"/>
                <w:szCs w:val="18"/>
              </w:rPr>
            </w:pPr>
          </w:p>
        </w:tc>
      </w:tr>
      <w:tr w14:paraId="6157D2F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259B9">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A1EAF">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27098">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985B8">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9F58">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81DB0">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8A5D9">
            <w:pPr>
              <w:spacing w:line="200" w:lineRule="exact"/>
              <w:jc w:val="right"/>
              <w:rPr>
                <w:rFonts w:hint="default" w:cs="宋体"/>
                <w:color w:val="000000"/>
                <w:sz w:val="18"/>
                <w:szCs w:val="18"/>
              </w:rPr>
            </w:pPr>
          </w:p>
        </w:tc>
      </w:tr>
      <w:tr w14:paraId="2B5F7FB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44464">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9988B">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DCC44">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28248">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72AFE">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1FB10">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9E54B">
            <w:pPr>
              <w:spacing w:line="200" w:lineRule="exact"/>
              <w:jc w:val="right"/>
              <w:rPr>
                <w:rFonts w:hint="default" w:cs="宋体"/>
                <w:color w:val="000000"/>
                <w:sz w:val="18"/>
                <w:szCs w:val="18"/>
              </w:rPr>
            </w:pPr>
          </w:p>
        </w:tc>
      </w:tr>
      <w:tr w14:paraId="4CA505E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D4A6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D16A3">
            <w:pPr>
              <w:wordWrap w:val="0"/>
              <w:spacing w:line="200" w:lineRule="exact"/>
              <w:jc w:val="right"/>
              <w:textAlignment w:val="center"/>
              <w:rPr>
                <w:rFonts w:hint="default" w:cs="宋体"/>
                <w:color w:val="000000"/>
                <w:sz w:val="18"/>
                <w:szCs w:val="18"/>
              </w:rPr>
            </w:pPr>
            <w:r>
              <w:rPr>
                <w:rFonts w:cs="宋体"/>
                <w:color w:val="000000"/>
                <w:sz w:val="18"/>
                <w:szCs w:val="18"/>
              </w:rPr>
              <w:t>318.74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F18C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D0AC3">
            <w:pPr>
              <w:wordWrap w:val="0"/>
              <w:spacing w:line="200" w:lineRule="exact"/>
              <w:jc w:val="right"/>
              <w:textAlignment w:val="center"/>
              <w:rPr>
                <w:rFonts w:hint="default" w:cs="宋体"/>
                <w:color w:val="000000"/>
                <w:sz w:val="18"/>
                <w:szCs w:val="18"/>
              </w:rPr>
            </w:pPr>
            <w:r>
              <w:rPr>
                <w:rFonts w:cs="宋体"/>
                <w:color w:val="000000"/>
                <w:sz w:val="18"/>
                <w:szCs w:val="18"/>
              </w:rPr>
              <w:t>318.74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A2ED3">
            <w:pPr>
              <w:wordWrap w:val="0"/>
              <w:spacing w:line="200" w:lineRule="exact"/>
              <w:jc w:val="right"/>
              <w:textAlignment w:val="center"/>
              <w:rPr>
                <w:rFonts w:hint="default" w:cs="宋体"/>
                <w:color w:val="000000"/>
                <w:sz w:val="18"/>
                <w:szCs w:val="18"/>
              </w:rPr>
            </w:pPr>
            <w:r>
              <w:rPr>
                <w:rFonts w:cs="宋体"/>
                <w:color w:val="000000"/>
                <w:sz w:val="18"/>
                <w:szCs w:val="18"/>
              </w:rPr>
              <w:t>318.74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EB80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A9C3C">
            <w:pPr>
              <w:wordWrap w:val="0"/>
              <w:spacing w:line="200" w:lineRule="exact"/>
              <w:jc w:val="right"/>
              <w:textAlignment w:val="center"/>
              <w:rPr>
                <w:rFonts w:hint="default" w:cs="宋体"/>
                <w:color w:val="000000"/>
                <w:sz w:val="18"/>
                <w:szCs w:val="18"/>
              </w:rPr>
            </w:pPr>
            <w:r>
              <w:rPr>
                <w:color w:val="000000"/>
                <w:sz w:val="18"/>
              </w:rPr>
              <w:t xml:space="preserve"> </w:t>
            </w:r>
          </w:p>
        </w:tc>
      </w:tr>
    </w:tbl>
    <w:p w14:paraId="7D41A98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48901D1C">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30F9ACB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F5275D5">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58AB663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重庆市丰都县仙女湖镇卫生院</w:t>
            </w:r>
          </w:p>
        </w:tc>
        <w:tc>
          <w:tcPr>
            <w:tcW w:w="3319" w:type="dxa"/>
            <w:tcBorders>
              <w:top w:val="nil"/>
              <w:left w:val="nil"/>
              <w:bottom w:val="nil"/>
              <w:right w:val="nil"/>
            </w:tcBorders>
            <w:shd w:val="clear" w:color="auto" w:fill="auto"/>
            <w:tcMar>
              <w:top w:w="15" w:type="dxa"/>
              <w:left w:w="15" w:type="dxa"/>
              <w:right w:w="15" w:type="dxa"/>
            </w:tcMar>
            <w:vAlign w:val="bottom"/>
          </w:tcPr>
          <w:p w14:paraId="5D983A41">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6EAD1DC4">
            <w:pPr>
              <w:jc w:val="right"/>
              <w:textAlignment w:val="bottom"/>
              <w:rPr>
                <w:rFonts w:hint="default" w:cs="宋体"/>
                <w:color w:val="000000"/>
                <w:sz w:val="20"/>
                <w:szCs w:val="20"/>
              </w:rPr>
            </w:pPr>
            <w:r>
              <w:rPr>
                <w:rFonts w:cs="宋体"/>
                <w:color w:val="000000"/>
                <w:sz w:val="20"/>
                <w:szCs w:val="20"/>
              </w:rPr>
              <w:t>公开05表</w:t>
            </w:r>
          </w:p>
        </w:tc>
      </w:tr>
      <w:tr w14:paraId="6A954148">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1C250A13">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7F68FB20">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661C379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EC768A">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CDA51">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4772F4">
            <w:pPr>
              <w:jc w:val="center"/>
              <w:textAlignment w:val="center"/>
              <w:rPr>
                <w:rFonts w:hint="default" w:cs="宋体"/>
                <w:b/>
                <w:color w:val="000000"/>
                <w:sz w:val="20"/>
                <w:szCs w:val="20"/>
              </w:rPr>
            </w:pPr>
            <w:r>
              <w:rPr>
                <w:rFonts w:cs="宋体"/>
                <w:b/>
                <w:color w:val="000000"/>
                <w:sz w:val="20"/>
                <w:szCs w:val="20"/>
              </w:rPr>
              <w:t>本年支出</w:t>
            </w:r>
          </w:p>
        </w:tc>
      </w:tr>
      <w:tr w14:paraId="7E2DF6CF">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AB7F9">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140E2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28C83F">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338452">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39EDAB">
            <w:pPr>
              <w:jc w:val="center"/>
              <w:textAlignment w:val="center"/>
              <w:rPr>
                <w:rFonts w:hint="default" w:cs="宋体"/>
                <w:b/>
                <w:color w:val="000000"/>
                <w:sz w:val="20"/>
                <w:szCs w:val="20"/>
              </w:rPr>
            </w:pPr>
            <w:r>
              <w:rPr>
                <w:rFonts w:cs="宋体"/>
                <w:b/>
                <w:color w:val="000000"/>
                <w:sz w:val="20"/>
                <w:szCs w:val="20"/>
              </w:rPr>
              <w:t>项目支出</w:t>
            </w:r>
          </w:p>
        </w:tc>
      </w:tr>
      <w:tr w14:paraId="65271D59">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A9D3A">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B226B9">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AE2FAD">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BED4DD">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00933B">
            <w:pPr>
              <w:jc w:val="center"/>
              <w:rPr>
                <w:rFonts w:hint="default" w:cs="宋体"/>
                <w:b/>
                <w:color w:val="000000"/>
                <w:sz w:val="20"/>
                <w:szCs w:val="20"/>
              </w:rPr>
            </w:pPr>
          </w:p>
        </w:tc>
      </w:tr>
      <w:tr w14:paraId="2D63629B">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7A1E3">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DEE711">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F05323">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2B3D8E">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7A1F05">
            <w:pPr>
              <w:jc w:val="center"/>
              <w:rPr>
                <w:rFonts w:hint="default" w:cs="宋体"/>
                <w:b/>
                <w:color w:val="000000"/>
                <w:sz w:val="20"/>
                <w:szCs w:val="20"/>
              </w:rPr>
            </w:pPr>
          </w:p>
        </w:tc>
      </w:tr>
      <w:tr w14:paraId="3C48C4D6">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B4A81">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22599">
            <w:pPr>
              <w:wordWrap w:val="0"/>
              <w:jc w:val="right"/>
              <w:textAlignment w:val="center"/>
              <w:rPr>
                <w:rFonts w:hint="default" w:cs="宋体"/>
                <w:b/>
                <w:color w:val="000000"/>
                <w:sz w:val="20"/>
                <w:szCs w:val="20"/>
              </w:rPr>
            </w:pPr>
            <w:r>
              <w:rPr>
                <w:rFonts w:cs="宋体"/>
                <w:b/>
                <w:bCs/>
                <w:color w:val="000000"/>
                <w:sz w:val="20"/>
                <w:szCs w:val="20"/>
              </w:rPr>
              <w:t>318.74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053D2">
            <w:pPr>
              <w:wordWrap w:val="0"/>
              <w:jc w:val="right"/>
              <w:textAlignment w:val="center"/>
              <w:rPr>
                <w:rFonts w:hint="default" w:cs="宋体"/>
                <w:b/>
                <w:color w:val="000000"/>
                <w:sz w:val="20"/>
                <w:szCs w:val="20"/>
              </w:rPr>
            </w:pPr>
            <w:r>
              <w:rPr>
                <w:rFonts w:cs="宋体"/>
                <w:b/>
                <w:bCs/>
                <w:color w:val="000000"/>
                <w:sz w:val="20"/>
                <w:szCs w:val="20"/>
              </w:rPr>
              <w:t>290.35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71F7A">
            <w:pPr>
              <w:wordWrap w:val="0"/>
              <w:jc w:val="right"/>
              <w:textAlignment w:val="center"/>
              <w:rPr>
                <w:rFonts w:hint="default" w:cs="宋体"/>
                <w:b/>
                <w:color w:val="000000"/>
                <w:sz w:val="20"/>
                <w:szCs w:val="20"/>
              </w:rPr>
            </w:pPr>
            <w:r>
              <w:rPr>
                <w:rFonts w:cs="宋体"/>
                <w:b/>
                <w:bCs/>
                <w:color w:val="000000"/>
                <w:sz w:val="20"/>
                <w:szCs w:val="20"/>
              </w:rPr>
              <w:t>28.39</w:t>
            </w:r>
            <w:r>
              <w:rPr>
                <w:b/>
                <w:color w:val="000000"/>
                <w:sz w:val="20"/>
              </w:rPr>
              <w:t xml:space="preserve"> </w:t>
            </w:r>
          </w:p>
        </w:tc>
      </w:tr>
      <w:tr w14:paraId="21F29D0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F88E1">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654FD">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82EBC">
            <w:pPr>
              <w:wordWrap w:val="0"/>
              <w:jc w:val="right"/>
              <w:textAlignment w:val="center"/>
              <w:rPr>
                <w:rFonts w:hint="default" w:cs="宋体"/>
                <w:b/>
                <w:color w:val="000000"/>
                <w:sz w:val="20"/>
                <w:szCs w:val="20"/>
              </w:rPr>
            </w:pPr>
            <w:r>
              <w:rPr>
                <w:rFonts w:cs="宋体"/>
                <w:b/>
                <w:color w:val="000000"/>
                <w:sz w:val="20"/>
                <w:szCs w:val="20"/>
              </w:rPr>
              <w:t>13.06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2443B">
            <w:pPr>
              <w:wordWrap w:val="0"/>
              <w:jc w:val="right"/>
              <w:textAlignment w:val="center"/>
              <w:rPr>
                <w:rFonts w:hint="default" w:cs="宋体"/>
                <w:b/>
                <w:color w:val="000000"/>
                <w:sz w:val="20"/>
                <w:szCs w:val="20"/>
              </w:rPr>
            </w:pPr>
            <w:r>
              <w:rPr>
                <w:rFonts w:cs="宋体"/>
                <w:b/>
                <w:color w:val="000000"/>
                <w:sz w:val="20"/>
                <w:szCs w:val="20"/>
              </w:rPr>
              <w:t>13.06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F2AE61">
            <w:pPr>
              <w:wordWrap w:val="0"/>
              <w:jc w:val="right"/>
              <w:textAlignment w:val="center"/>
              <w:rPr>
                <w:rFonts w:hint="default" w:cs="宋体"/>
                <w:b/>
                <w:color w:val="000000"/>
                <w:sz w:val="20"/>
                <w:szCs w:val="20"/>
              </w:rPr>
            </w:pPr>
            <w:r>
              <w:rPr>
                <w:color w:val="000000"/>
                <w:sz w:val="20"/>
              </w:rPr>
              <w:t xml:space="preserve"> </w:t>
            </w:r>
          </w:p>
        </w:tc>
      </w:tr>
      <w:tr w14:paraId="160775E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B07AA">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6D33D">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10FEB">
            <w:pPr>
              <w:wordWrap w:val="0"/>
              <w:jc w:val="right"/>
              <w:textAlignment w:val="center"/>
              <w:rPr>
                <w:rFonts w:hint="default" w:cs="宋体"/>
                <w:b/>
                <w:color w:val="000000"/>
                <w:sz w:val="20"/>
                <w:szCs w:val="20"/>
              </w:rPr>
            </w:pPr>
            <w:r>
              <w:rPr>
                <w:rFonts w:cs="宋体"/>
                <w:b/>
                <w:color w:val="000000"/>
                <w:sz w:val="20"/>
                <w:szCs w:val="20"/>
              </w:rPr>
              <w:t>13.06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01EA7">
            <w:pPr>
              <w:wordWrap w:val="0"/>
              <w:jc w:val="right"/>
              <w:textAlignment w:val="center"/>
              <w:rPr>
                <w:rFonts w:hint="default" w:cs="宋体"/>
                <w:b/>
                <w:color w:val="000000"/>
                <w:sz w:val="20"/>
                <w:szCs w:val="20"/>
              </w:rPr>
            </w:pPr>
            <w:r>
              <w:rPr>
                <w:rFonts w:cs="宋体"/>
                <w:b/>
                <w:color w:val="000000"/>
                <w:sz w:val="20"/>
                <w:szCs w:val="20"/>
              </w:rPr>
              <w:t>13.06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57566">
            <w:pPr>
              <w:wordWrap w:val="0"/>
              <w:jc w:val="right"/>
              <w:textAlignment w:val="center"/>
              <w:rPr>
                <w:rFonts w:hint="default" w:cs="宋体"/>
                <w:b/>
                <w:color w:val="000000"/>
                <w:sz w:val="20"/>
                <w:szCs w:val="20"/>
              </w:rPr>
            </w:pPr>
            <w:r>
              <w:rPr>
                <w:color w:val="000000"/>
                <w:sz w:val="20"/>
              </w:rPr>
              <w:t xml:space="preserve"> </w:t>
            </w:r>
          </w:p>
        </w:tc>
      </w:tr>
      <w:tr w14:paraId="6F661E1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7CE6B">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B3F5F">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BBC2E">
            <w:pPr>
              <w:wordWrap w:val="0"/>
              <w:jc w:val="right"/>
              <w:textAlignment w:val="center"/>
              <w:rPr>
                <w:rFonts w:hint="default" w:cs="宋体"/>
                <w:b/>
                <w:color w:val="000000"/>
                <w:sz w:val="20"/>
                <w:szCs w:val="20"/>
              </w:rPr>
            </w:pPr>
            <w:r>
              <w:rPr>
                <w:rFonts w:cs="宋体"/>
                <w:color w:val="000000"/>
                <w:sz w:val="20"/>
                <w:szCs w:val="20"/>
              </w:rPr>
              <w:t>4.78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DCB00">
            <w:pPr>
              <w:wordWrap w:val="0"/>
              <w:jc w:val="right"/>
              <w:textAlignment w:val="center"/>
              <w:rPr>
                <w:rFonts w:hint="default" w:cs="宋体"/>
                <w:b/>
                <w:color w:val="000000"/>
                <w:sz w:val="20"/>
                <w:szCs w:val="20"/>
              </w:rPr>
            </w:pPr>
            <w:r>
              <w:rPr>
                <w:rFonts w:cs="宋体"/>
                <w:color w:val="000000"/>
                <w:sz w:val="20"/>
                <w:szCs w:val="20"/>
              </w:rPr>
              <w:t>4.78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DB40F">
            <w:pPr>
              <w:wordWrap w:val="0"/>
              <w:jc w:val="right"/>
              <w:textAlignment w:val="center"/>
              <w:rPr>
                <w:rFonts w:hint="default" w:cs="宋体"/>
                <w:b/>
                <w:color w:val="000000"/>
                <w:sz w:val="20"/>
                <w:szCs w:val="20"/>
              </w:rPr>
            </w:pPr>
            <w:r>
              <w:rPr>
                <w:color w:val="000000"/>
                <w:sz w:val="20"/>
              </w:rPr>
              <w:t xml:space="preserve"> </w:t>
            </w:r>
          </w:p>
        </w:tc>
      </w:tr>
      <w:tr w14:paraId="7F02B3E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CE573">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DE5E7">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1A46A">
            <w:pPr>
              <w:wordWrap w:val="0"/>
              <w:jc w:val="right"/>
              <w:textAlignment w:val="center"/>
              <w:rPr>
                <w:rFonts w:hint="default" w:cs="宋体"/>
                <w:b/>
                <w:color w:val="000000"/>
                <w:sz w:val="20"/>
                <w:szCs w:val="20"/>
              </w:rPr>
            </w:pPr>
            <w:r>
              <w:rPr>
                <w:rFonts w:cs="宋体"/>
                <w:color w:val="000000"/>
                <w:sz w:val="20"/>
                <w:szCs w:val="20"/>
              </w:rPr>
              <w:t>8.28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E169F">
            <w:pPr>
              <w:wordWrap w:val="0"/>
              <w:jc w:val="right"/>
              <w:textAlignment w:val="center"/>
              <w:rPr>
                <w:rFonts w:hint="default" w:cs="宋体"/>
                <w:b/>
                <w:color w:val="000000"/>
                <w:sz w:val="20"/>
                <w:szCs w:val="20"/>
              </w:rPr>
            </w:pPr>
            <w:r>
              <w:rPr>
                <w:rFonts w:cs="宋体"/>
                <w:color w:val="000000"/>
                <w:sz w:val="20"/>
                <w:szCs w:val="20"/>
              </w:rPr>
              <w:t>8.28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32B5A">
            <w:pPr>
              <w:wordWrap w:val="0"/>
              <w:jc w:val="right"/>
              <w:textAlignment w:val="center"/>
              <w:rPr>
                <w:rFonts w:hint="default" w:cs="宋体"/>
                <w:b/>
                <w:color w:val="000000"/>
                <w:sz w:val="20"/>
                <w:szCs w:val="20"/>
              </w:rPr>
            </w:pPr>
            <w:r>
              <w:rPr>
                <w:color w:val="000000"/>
                <w:sz w:val="20"/>
              </w:rPr>
              <w:t xml:space="preserve"> </w:t>
            </w:r>
          </w:p>
        </w:tc>
      </w:tr>
      <w:tr w14:paraId="5478BEC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5A777">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4FD07">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11657">
            <w:pPr>
              <w:wordWrap w:val="0"/>
              <w:jc w:val="right"/>
              <w:textAlignment w:val="center"/>
              <w:rPr>
                <w:rFonts w:hint="default" w:cs="宋体"/>
                <w:b/>
                <w:color w:val="000000"/>
                <w:sz w:val="20"/>
                <w:szCs w:val="20"/>
              </w:rPr>
            </w:pPr>
            <w:r>
              <w:rPr>
                <w:rFonts w:cs="宋体"/>
                <w:b/>
                <w:color w:val="000000"/>
                <w:sz w:val="20"/>
                <w:szCs w:val="20"/>
              </w:rPr>
              <w:t>305.68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62DF6">
            <w:pPr>
              <w:wordWrap w:val="0"/>
              <w:jc w:val="right"/>
              <w:textAlignment w:val="center"/>
              <w:rPr>
                <w:rFonts w:hint="default" w:cs="宋体"/>
                <w:b/>
                <w:color w:val="000000"/>
                <w:sz w:val="20"/>
                <w:szCs w:val="20"/>
              </w:rPr>
            </w:pPr>
            <w:r>
              <w:rPr>
                <w:rFonts w:cs="宋体"/>
                <w:b/>
                <w:color w:val="000000"/>
                <w:sz w:val="20"/>
                <w:szCs w:val="20"/>
              </w:rPr>
              <w:t>277.29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AD710">
            <w:pPr>
              <w:wordWrap w:val="0"/>
              <w:jc w:val="right"/>
              <w:textAlignment w:val="center"/>
              <w:rPr>
                <w:rFonts w:hint="default" w:cs="宋体"/>
                <w:b/>
                <w:color w:val="000000"/>
                <w:sz w:val="20"/>
                <w:szCs w:val="20"/>
              </w:rPr>
            </w:pPr>
            <w:r>
              <w:rPr>
                <w:rFonts w:cs="宋体"/>
                <w:b/>
                <w:color w:val="000000"/>
                <w:sz w:val="20"/>
                <w:szCs w:val="20"/>
              </w:rPr>
              <w:t>28.39</w:t>
            </w:r>
            <w:r>
              <w:rPr>
                <w:b/>
                <w:color w:val="000000"/>
                <w:sz w:val="20"/>
              </w:rPr>
              <w:t xml:space="preserve"> </w:t>
            </w:r>
          </w:p>
        </w:tc>
      </w:tr>
      <w:tr w14:paraId="04BF4EF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F81CE">
            <w:pPr>
              <w:textAlignment w:val="center"/>
              <w:rPr>
                <w:rFonts w:hint="default" w:cs="宋体"/>
                <w:color w:val="000000"/>
                <w:sz w:val="20"/>
                <w:szCs w:val="20"/>
              </w:rPr>
            </w:pPr>
            <w:r>
              <w:rPr>
                <w:rFonts w:cs="宋体"/>
                <w:b/>
                <w:color w:val="000000"/>
                <w:sz w:val="20"/>
                <w:szCs w:val="20"/>
              </w:rPr>
              <w:t>21003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92D85">
            <w:pPr>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E471A">
            <w:pPr>
              <w:wordWrap w:val="0"/>
              <w:jc w:val="right"/>
              <w:textAlignment w:val="center"/>
              <w:rPr>
                <w:rFonts w:hint="default" w:cs="宋体"/>
                <w:b/>
                <w:color w:val="000000"/>
                <w:sz w:val="20"/>
                <w:szCs w:val="20"/>
              </w:rPr>
            </w:pPr>
            <w:r>
              <w:rPr>
                <w:rFonts w:cs="宋体"/>
                <w:b/>
                <w:color w:val="000000"/>
                <w:sz w:val="20"/>
                <w:szCs w:val="20"/>
              </w:rPr>
              <w:t>207.78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9FA09">
            <w:pPr>
              <w:wordWrap w:val="0"/>
              <w:jc w:val="right"/>
              <w:textAlignment w:val="center"/>
              <w:rPr>
                <w:rFonts w:hint="default" w:cs="宋体"/>
                <w:b/>
                <w:color w:val="000000"/>
                <w:sz w:val="20"/>
                <w:szCs w:val="20"/>
              </w:rPr>
            </w:pPr>
            <w:r>
              <w:rPr>
                <w:rFonts w:cs="宋体"/>
                <w:b/>
                <w:color w:val="000000"/>
                <w:sz w:val="20"/>
                <w:szCs w:val="20"/>
              </w:rPr>
              <w:t>207.78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1FED2">
            <w:pPr>
              <w:wordWrap w:val="0"/>
              <w:jc w:val="right"/>
              <w:textAlignment w:val="center"/>
              <w:rPr>
                <w:rFonts w:hint="default" w:cs="宋体"/>
                <w:b/>
                <w:color w:val="000000"/>
                <w:sz w:val="20"/>
                <w:szCs w:val="20"/>
              </w:rPr>
            </w:pPr>
            <w:r>
              <w:rPr>
                <w:color w:val="000000"/>
                <w:sz w:val="20"/>
              </w:rPr>
              <w:t xml:space="preserve"> </w:t>
            </w:r>
          </w:p>
        </w:tc>
      </w:tr>
      <w:tr w14:paraId="387AC78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4F07D">
            <w:pPr>
              <w:textAlignment w:val="center"/>
              <w:rPr>
                <w:rFonts w:hint="default" w:cs="宋体"/>
                <w:color w:val="000000"/>
                <w:sz w:val="20"/>
                <w:szCs w:val="20"/>
              </w:rPr>
            </w:pPr>
            <w:r>
              <w:rPr>
                <w:rFonts w:cs="宋体"/>
                <w:color w:val="000000"/>
                <w:sz w:val="20"/>
                <w:szCs w:val="20"/>
              </w:rPr>
              <w:t>2100302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3590A">
            <w:pPr>
              <w:textAlignment w:val="center"/>
              <w:rPr>
                <w:rFonts w:hint="default" w:cs="宋体"/>
                <w:color w:val="000000"/>
                <w:sz w:val="20"/>
                <w:szCs w:val="20"/>
              </w:rPr>
            </w:pPr>
            <w:r>
              <w:rPr>
                <w:rFonts w:cs="宋体"/>
                <w:color w:val="000000"/>
                <w:sz w:val="20"/>
                <w:szCs w:val="20"/>
              </w:rPr>
              <w:t>乡镇卫生院</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4ECEA">
            <w:pPr>
              <w:wordWrap w:val="0"/>
              <w:jc w:val="right"/>
              <w:textAlignment w:val="center"/>
              <w:rPr>
                <w:rFonts w:hint="default" w:cs="宋体"/>
                <w:b/>
                <w:color w:val="000000"/>
                <w:sz w:val="20"/>
                <w:szCs w:val="20"/>
              </w:rPr>
            </w:pPr>
            <w:r>
              <w:rPr>
                <w:rFonts w:cs="宋体"/>
                <w:color w:val="000000"/>
                <w:sz w:val="20"/>
                <w:szCs w:val="20"/>
              </w:rPr>
              <w:t>207.78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AD26B">
            <w:pPr>
              <w:wordWrap w:val="0"/>
              <w:jc w:val="right"/>
              <w:textAlignment w:val="center"/>
              <w:rPr>
                <w:rFonts w:hint="default" w:cs="宋体"/>
                <w:b/>
                <w:color w:val="000000"/>
                <w:sz w:val="20"/>
                <w:szCs w:val="20"/>
              </w:rPr>
            </w:pPr>
            <w:r>
              <w:rPr>
                <w:rFonts w:cs="宋体"/>
                <w:color w:val="000000"/>
                <w:sz w:val="20"/>
                <w:szCs w:val="20"/>
              </w:rPr>
              <w:t>207.78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57FE">
            <w:pPr>
              <w:wordWrap w:val="0"/>
              <w:jc w:val="right"/>
              <w:textAlignment w:val="center"/>
              <w:rPr>
                <w:rFonts w:hint="default" w:cs="宋体"/>
                <w:b/>
                <w:color w:val="000000"/>
                <w:sz w:val="20"/>
                <w:szCs w:val="20"/>
              </w:rPr>
            </w:pPr>
            <w:r>
              <w:rPr>
                <w:color w:val="000000"/>
                <w:sz w:val="20"/>
              </w:rPr>
              <w:t xml:space="preserve"> </w:t>
            </w:r>
          </w:p>
        </w:tc>
      </w:tr>
      <w:tr w14:paraId="18F93DB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7753B">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0240CE">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D1FCF">
            <w:pPr>
              <w:wordWrap w:val="0"/>
              <w:jc w:val="right"/>
              <w:textAlignment w:val="center"/>
              <w:rPr>
                <w:rFonts w:hint="default" w:cs="宋体"/>
                <w:b/>
                <w:color w:val="000000"/>
                <w:sz w:val="20"/>
                <w:szCs w:val="20"/>
              </w:rPr>
            </w:pPr>
            <w:r>
              <w:rPr>
                <w:rFonts w:cs="宋体"/>
                <w:b/>
                <w:color w:val="000000"/>
                <w:sz w:val="20"/>
                <w:szCs w:val="20"/>
              </w:rPr>
              <w:t>85.10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1131B">
            <w:pPr>
              <w:wordWrap w:val="0"/>
              <w:jc w:val="right"/>
              <w:textAlignment w:val="center"/>
              <w:rPr>
                <w:rFonts w:hint="default" w:cs="宋体"/>
                <w:b/>
                <w:color w:val="000000"/>
                <w:sz w:val="20"/>
                <w:szCs w:val="20"/>
              </w:rPr>
            </w:pPr>
            <w:r>
              <w:rPr>
                <w:rFonts w:cs="宋体"/>
                <w:b/>
                <w:color w:val="000000"/>
                <w:sz w:val="20"/>
                <w:szCs w:val="20"/>
              </w:rPr>
              <w:t>68.71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C5917">
            <w:pPr>
              <w:wordWrap w:val="0"/>
              <w:jc w:val="right"/>
              <w:textAlignment w:val="center"/>
              <w:rPr>
                <w:rFonts w:hint="default" w:cs="宋体"/>
                <w:b/>
                <w:color w:val="000000"/>
                <w:sz w:val="20"/>
                <w:szCs w:val="20"/>
              </w:rPr>
            </w:pPr>
            <w:r>
              <w:rPr>
                <w:rFonts w:cs="宋体"/>
                <w:b/>
                <w:color w:val="000000"/>
                <w:sz w:val="20"/>
                <w:szCs w:val="20"/>
              </w:rPr>
              <w:t>16.39</w:t>
            </w:r>
            <w:r>
              <w:rPr>
                <w:b/>
                <w:color w:val="000000"/>
                <w:sz w:val="20"/>
              </w:rPr>
              <w:t xml:space="preserve"> </w:t>
            </w:r>
          </w:p>
        </w:tc>
      </w:tr>
      <w:tr w14:paraId="52EBD8F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5AB48">
            <w:pPr>
              <w:textAlignment w:val="center"/>
              <w:rPr>
                <w:rFonts w:hint="default" w:cs="宋体"/>
                <w:color w:val="000000"/>
                <w:sz w:val="20"/>
                <w:szCs w:val="20"/>
              </w:rPr>
            </w:pPr>
            <w:r>
              <w:rPr>
                <w:rFonts w:cs="宋体"/>
                <w:color w:val="000000"/>
                <w:sz w:val="20"/>
                <w:szCs w:val="20"/>
              </w:rPr>
              <w:t>2100408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88CF0">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4E814">
            <w:pPr>
              <w:wordWrap w:val="0"/>
              <w:jc w:val="right"/>
              <w:textAlignment w:val="center"/>
              <w:rPr>
                <w:rFonts w:hint="default" w:cs="宋体"/>
                <w:b/>
                <w:color w:val="000000"/>
                <w:sz w:val="20"/>
                <w:szCs w:val="20"/>
              </w:rPr>
            </w:pPr>
            <w:r>
              <w:rPr>
                <w:rFonts w:cs="宋体"/>
                <w:color w:val="000000"/>
                <w:sz w:val="20"/>
                <w:szCs w:val="20"/>
              </w:rPr>
              <w:t>68.71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7B767">
            <w:pPr>
              <w:wordWrap w:val="0"/>
              <w:jc w:val="right"/>
              <w:textAlignment w:val="center"/>
              <w:rPr>
                <w:rFonts w:hint="default" w:cs="宋体"/>
                <w:b/>
                <w:color w:val="000000"/>
                <w:sz w:val="20"/>
                <w:szCs w:val="20"/>
              </w:rPr>
            </w:pPr>
            <w:r>
              <w:rPr>
                <w:rFonts w:cs="宋体"/>
                <w:color w:val="000000"/>
                <w:sz w:val="20"/>
                <w:szCs w:val="20"/>
              </w:rPr>
              <w:t>68.71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4AD49">
            <w:pPr>
              <w:wordWrap w:val="0"/>
              <w:jc w:val="right"/>
              <w:textAlignment w:val="center"/>
              <w:rPr>
                <w:rFonts w:hint="default" w:cs="宋体"/>
                <w:b/>
                <w:color w:val="000000"/>
                <w:sz w:val="20"/>
                <w:szCs w:val="20"/>
              </w:rPr>
            </w:pPr>
            <w:r>
              <w:rPr>
                <w:color w:val="000000"/>
                <w:sz w:val="20"/>
              </w:rPr>
              <w:t xml:space="preserve"> </w:t>
            </w:r>
          </w:p>
        </w:tc>
      </w:tr>
      <w:tr w14:paraId="561704D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0B288">
            <w:pPr>
              <w:textAlignment w:val="center"/>
              <w:rPr>
                <w:rFonts w:hint="default" w:cs="宋体"/>
                <w:color w:val="000000"/>
                <w:sz w:val="20"/>
                <w:szCs w:val="20"/>
              </w:rPr>
            </w:pPr>
            <w:r>
              <w:rPr>
                <w:rFonts w:cs="宋体"/>
                <w:color w:val="000000"/>
                <w:sz w:val="20"/>
                <w:szCs w:val="20"/>
              </w:rPr>
              <w:t>2100409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07ECB">
            <w:pPr>
              <w:textAlignment w:val="center"/>
              <w:rPr>
                <w:rFonts w:hint="default" w:cs="宋体"/>
                <w:color w:val="000000"/>
                <w:sz w:val="20"/>
                <w:szCs w:val="20"/>
              </w:rPr>
            </w:pPr>
            <w:r>
              <w:rPr>
                <w:rFonts w:cs="宋体"/>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11D4C">
            <w:pPr>
              <w:wordWrap w:val="0"/>
              <w:jc w:val="right"/>
              <w:textAlignment w:val="center"/>
              <w:rPr>
                <w:rFonts w:hint="default" w:cs="宋体"/>
                <w:b/>
                <w:color w:val="000000"/>
                <w:sz w:val="20"/>
                <w:szCs w:val="20"/>
              </w:rPr>
            </w:pPr>
            <w:r>
              <w:rPr>
                <w:rFonts w:cs="宋体"/>
                <w:color w:val="000000"/>
                <w:sz w:val="20"/>
                <w:szCs w:val="20"/>
              </w:rPr>
              <w:t>16.39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6C24B">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E6D91">
            <w:pPr>
              <w:wordWrap w:val="0"/>
              <w:jc w:val="right"/>
              <w:textAlignment w:val="center"/>
              <w:rPr>
                <w:rFonts w:hint="default" w:cs="宋体"/>
                <w:b/>
                <w:color w:val="000000"/>
                <w:sz w:val="20"/>
                <w:szCs w:val="20"/>
              </w:rPr>
            </w:pPr>
            <w:r>
              <w:rPr>
                <w:rFonts w:cs="宋体"/>
                <w:color w:val="000000"/>
                <w:sz w:val="20"/>
                <w:szCs w:val="20"/>
              </w:rPr>
              <w:t>16.39</w:t>
            </w:r>
            <w:r>
              <w:rPr>
                <w:color w:val="000000"/>
                <w:sz w:val="20"/>
              </w:rPr>
              <w:t xml:space="preserve"> </w:t>
            </w:r>
          </w:p>
        </w:tc>
      </w:tr>
      <w:tr w14:paraId="3E6680E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E81EC">
            <w:pPr>
              <w:textAlignment w:val="center"/>
              <w:rPr>
                <w:rFonts w:hint="default" w:cs="宋体"/>
                <w:color w:val="000000"/>
                <w:sz w:val="20"/>
                <w:szCs w:val="20"/>
              </w:rPr>
            </w:pPr>
            <w:r>
              <w:rPr>
                <w:rFonts w:cs="宋体"/>
                <w:b/>
                <w:color w:val="000000"/>
                <w:sz w:val="20"/>
                <w:szCs w:val="20"/>
              </w:rPr>
              <w:t>21006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E3B08">
            <w:pPr>
              <w:textAlignment w:val="center"/>
              <w:rPr>
                <w:rFonts w:hint="default" w:cs="宋体"/>
                <w:color w:val="000000"/>
                <w:sz w:val="20"/>
                <w:szCs w:val="20"/>
              </w:rPr>
            </w:pPr>
            <w:r>
              <w:rPr>
                <w:rFonts w:cs="宋体"/>
                <w:b/>
                <w:color w:val="000000"/>
                <w:sz w:val="20"/>
                <w:szCs w:val="20"/>
              </w:rPr>
              <w:t>中医药</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E6A78">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AE46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89BEF">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r>
      <w:tr w14:paraId="55B7447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8BE15">
            <w:pPr>
              <w:textAlignment w:val="center"/>
              <w:rPr>
                <w:rFonts w:hint="default" w:cs="宋体"/>
                <w:color w:val="000000"/>
                <w:sz w:val="20"/>
                <w:szCs w:val="20"/>
              </w:rPr>
            </w:pPr>
            <w:r>
              <w:rPr>
                <w:rFonts w:cs="宋体"/>
                <w:color w:val="000000"/>
                <w:sz w:val="20"/>
                <w:szCs w:val="20"/>
              </w:rPr>
              <w:t>2100601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2F154">
            <w:pPr>
              <w:textAlignment w:val="center"/>
              <w:rPr>
                <w:rFonts w:hint="default" w:cs="宋体"/>
                <w:color w:val="000000"/>
                <w:sz w:val="20"/>
                <w:szCs w:val="20"/>
              </w:rPr>
            </w:pPr>
            <w:r>
              <w:rPr>
                <w:rFonts w:cs="宋体"/>
                <w:color w:val="000000"/>
                <w:sz w:val="20"/>
                <w:szCs w:val="20"/>
              </w:rPr>
              <w:t>中医（民族医）药专项</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CBB9E">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B996A">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64AD4">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14:paraId="2BDE7C9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A5F7A">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27781">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9E235">
            <w:pPr>
              <w:wordWrap w:val="0"/>
              <w:jc w:val="right"/>
              <w:textAlignment w:val="center"/>
              <w:rPr>
                <w:rFonts w:hint="default" w:cs="宋体"/>
                <w:b/>
                <w:color w:val="000000"/>
                <w:sz w:val="20"/>
                <w:szCs w:val="20"/>
              </w:rPr>
            </w:pPr>
            <w:r>
              <w:rPr>
                <w:rFonts w:cs="宋体"/>
                <w:b/>
                <w:color w:val="000000"/>
                <w:sz w:val="20"/>
                <w:szCs w:val="20"/>
              </w:rPr>
              <w:t>0.80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83723">
            <w:pPr>
              <w:wordWrap w:val="0"/>
              <w:jc w:val="right"/>
              <w:textAlignment w:val="center"/>
              <w:rPr>
                <w:rFonts w:hint="default" w:cs="宋体"/>
                <w:b/>
                <w:color w:val="000000"/>
                <w:sz w:val="20"/>
                <w:szCs w:val="20"/>
              </w:rPr>
            </w:pPr>
            <w:r>
              <w:rPr>
                <w:rFonts w:cs="宋体"/>
                <w:b/>
                <w:color w:val="000000"/>
                <w:sz w:val="20"/>
                <w:szCs w:val="20"/>
              </w:rPr>
              <w:t>0.80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BD126">
            <w:pPr>
              <w:wordWrap w:val="0"/>
              <w:jc w:val="right"/>
              <w:textAlignment w:val="center"/>
              <w:rPr>
                <w:rFonts w:hint="default" w:cs="宋体"/>
                <w:b/>
                <w:color w:val="000000"/>
                <w:sz w:val="20"/>
                <w:szCs w:val="20"/>
              </w:rPr>
            </w:pPr>
            <w:r>
              <w:rPr>
                <w:color w:val="000000"/>
                <w:sz w:val="20"/>
              </w:rPr>
              <w:t xml:space="preserve"> </w:t>
            </w:r>
          </w:p>
        </w:tc>
      </w:tr>
      <w:tr w14:paraId="62671A0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8897A">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DB8EF">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27AEC">
            <w:pPr>
              <w:wordWrap w:val="0"/>
              <w:jc w:val="right"/>
              <w:textAlignment w:val="center"/>
              <w:rPr>
                <w:rFonts w:hint="default" w:cs="宋体"/>
                <w:b/>
                <w:color w:val="000000"/>
                <w:sz w:val="20"/>
                <w:szCs w:val="20"/>
              </w:rPr>
            </w:pPr>
            <w:r>
              <w:rPr>
                <w:rFonts w:cs="宋体"/>
                <w:color w:val="000000"/>
                <w:sz w:val="20"/>
                <w:szCs w:val="20"/>
              </w:rPr>
              <w:t>0.80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D465F">
            <w:pPr>
              <w:wordWrap w:val="0"/>
              <w:jc w:val="right"/>
              <w:textAlignment w:val="center"/>
              <w:rPr>
                <w:rFonts w:hint="default" w:cs="宋体"/>
                <w:b/>
                <w:color w:val="000000"/>
                <w:sz w:val="20"/>
                <w:szCs w:val="20"/>
              </w:rPr>
            </w:pPr>
            <w:r>
              <w:rPr>
                <w:rFonts w:cs="宋体"/>
                <w:color w:val="000000"/>
                <w:sz w:val="20"/>
                <w:szCs w:val="20"/>
              </w:rPr>
              <w:t>0.80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1EFD6">
            <w:pPr>
              <w:wordWrap w:val="0"/>
              <w:jc w:val="right"/>
              <w:textAlignment w:val="center"/>
              <w:rPr>
                <w:rFonts w:hint="default" w:cs="宋体"/>
                <w:b/>
                <w:color w:val="000000"/>
                <w:sz w:val="20"/>
                <w:szCs w:val="20"/>
              </w:rPr>
            </w:pPr>
            <w:r>
              <w:rPr>
                <w:color w:val="000000"/>
                <w:sz w:val="20"/>
              </w:rPr>
              <w:t xml:space="preserve"> </w:t>
            </w:r>
          </w:p>
        </w:tc>
      </w:tr>
      <w:tr w14:paraId="115B513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B27BD">
            <w:pPr>
              <w:textAlignment w:val="center"/>
              <w:rPr>
                <w:rFonts w:hint="default" w:cs="宋体"/>
                <w:color w:val="000000"/>
                <w:sz w:val="20"/>
                <w:szCs w:val="20"/>
              </w:rPr>
            </w:pPr>
            <w:r>
              <w:rPr>
                <w:rFonts w:cs="宋体"/>
                <w:b/>
                <w:color w:val="000000"/>
                <w:sz w:val="20"/>
                <w:szCs w:val="20"/>
              </w:rPr>
              <w:t>21099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D3F69">
            <w:pPr>
              <w:textAlignment w:val="center"/>
              <w:rPr>
                <w:rFonts w:hint="default" w:cs="宋体"/>
                <w:color w:val="000000"/>
                <w:sz w:val="20"/>
                <w:szCs w:val="20"/>
              </w:rPr>
            </w:pPr>
            <w:r>
              <w:rPr>
                <w:rFonts w:cs="宋体"/>
                <w:b/>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4EE30">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C0651">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1F532">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54AC16D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4F92E">
            <w:pPr>
              <w:textAlignment w:val="center"/>
              <w:rPr>
                <w:rFonts w:hint="default" w:cs="宋体"/>
                <w:color w:val="000000"/>
                <w:sz w:val="20"/>
                <w:szCs w:val="20"/>
              </w:rPr>
            </w:pPr>
            <w:r>
              <w:rPr>
                <w:rFonts w:cs="宋体"/>
                <w:color w:val="000000"/>
                <w:sz w:val="20"/>
                <w:szCs w:val="20"/>
              </w:rPr>
              <w:t>2109999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0D1BB">
            <w:pPr>
              <w:textAlignment w:val="center"/>
              <w:rPr>
                <w:rFonts w:hint="default" w:cs="宋体"/>
                <w:color w:val="000000"/>
                <w:sz w:val="20"/>
                <w:szCs w:val="20"/>
              </w:rPr>
            </w:pPr>
            <w:r>
              <w:rPr>
                <w:rFonts w:cs="宋体"/>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A8B1C">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E5460">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A11C2">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bl>
    <w:p w14:paraId="42EF61F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61A47E7">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8338303">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0D3AE814">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87E2436">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4D73D49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重庆市丰都县仙女湖镇卫生院</w:t>
            </w:r>
          </w:p>
        </w:tc>
        <w:tc>
          <w:tcPr>
            <w:tcW w:w="1923" w:type="dxa"/>
            <w:tcBorders>
              <w:top w:val="nil"/>
              <w:left w:val="nil"/>
              <w:bottom w:val="nil"/>
              <w:right w:val="nil"/>
            </w:tcBorders>
            <w:shd w:val="clear" w:color="auto" w:fill="auto"/>
            <w:tcMar>
              <w:top w:w="15" w:type="dxa"/>
              <w:left w:w="15" w:type="dxa"/>
              <w:right w:w="15" w:type="dxa"/>
            </w:tcMar>
            <w:vAlign w:val="bottom"/>
          </w:tcPr>
          <w:p w14:paraId="292FEAE2">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5E1F91AB">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090F4615">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49B0749A">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687E2783">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7DABE73">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0AA51B0C">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4EBB0874">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7081CED0">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1C706EC0">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39DC1E61">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5C59D8A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61B4FF">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F40B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3C067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C7EBF5B">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63D9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F5D381">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B2B07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07BB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24069">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BBE20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B261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1B51CF">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705AD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C5B640E">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C819F">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61C2E8">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737327">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96FE6">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106F65">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603450">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00C7F">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589247">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71B28B">
            <w:pPr>
              <w:spacing w:line="200" w:lineRule="exact"/>
              <w:jc w:val="center"/>
              <w:rPr>
                <w:rFonts w:hint="default" w:cs="宋体"/>
                <w:b/>
                <w:color w:val="000000"/>
                <w:sz w:val="18"/>
                <w:szCs w:val="18"/>
              </w:rPr>
            </w:pPr>
          </w:p>
        </w:tc>
      </w:tr>
      <w:tr w14:paraId="277439B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2708C">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45C2A">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231A0">
            <w:pPr>
              <w:wordWrap w:val="0"/>
              <w:spacing w:line="200" w:lineRule="exact"/>
              <w:jc w:val="right"/>
              <w:textAlignment w:val="center"/>
              <w:rPr>
                <w:rFonts w:hint="default" w:cs="宋体"/>
                <w:color w:val="000000"/>
                <w:sz w:val="18"/>
                <w:szCs w:val="18"/>
              </w:rPr>
            </w:pPr>
            <w:r>
              <w:rPr>
                <w:rFonts w:cs="宋体"/>
                <w:color w:val="000000"/>
                <w:sz w:val="18"/>
                <w:szCs w:val="18"/>
              </w:rPr>
              <w:t>236.32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7222B">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1BAD3">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DBCC9">
            <w:pPr>
              <w:wordWrap w:val="0"/>
              <w:spacing w:line="200" w:lineRule="exact"/>
              <w:jc w:val="right"/>
              <w:textAlignment w:val="center"/>
              <w:rPr>
                <w:rFonts w:hint="default" w:cs="宋体"/>
                <w:color w:val="000000"/>
                <w:sz w:val="18"/>
                <w:szCs w:val="18"/>
              </w:rPr>
            </w:pPr>
            <w:r>
              <w:rPr>
                <w:rFonts w:cs="宋体"/>
                <w:color w:val="000000"/>
                <w:sz w:val="18"/>
                <w:szCs w:val="18"/>
              </w:rPr>
              <w:t>44.95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CB513">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3BA35">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BACFF">
            <w:pPr>
              <w:wordWrap w:val="0"/>
              <w:spacing w:line="200" w:lineRule="exact"/>
              <w:jc w:val="right"/>
              <w:textAlignment w:val="center"/>
              <w:rPr>
                <w:rFonts w:hint="default" w:cs="宋体"/>
                <w:color w:val="000000"/>
                <w:sz w:val="18"/>
                <w:szCs w:val="18"/>
              </w:rPr>
            </w:pPr>
            <w:r>
              <w:rPr>
                <w:color w:val="000000"/>
                <w:sz w:val="18"/>
              </w:rPr>
              <w:t xml:space="preserve"> </w:t>
            </w:r>
          </w:p>
        </w:tc>
      </w:tr>
      <w:tr w14:paraId="6151585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17F54">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F2C55">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636F4">
            <w:pPr>
              <w:wordWrap w:val="0"/>
              <w:spacing w:line="200" w:lineRule="exact"/>
              <w:jc w:val="right"/>
              <w:textAlignment w:val="center"/>
              <w:rPr>
                <w:rFonts w:hint="default" w:cs="宋体"/>
                <w:color w:val="000000"/>
                <w:sz w:val="18"/>
                <w:szCs w:val="18"/>
              </w:rPr>
            </w:pPr>
            <w:r>
              <w:rPr>
                <w:rFonts w:cs="宋体"/>
                <w:color w:val="000000"/>
                <w:sz w:val="18"/>
                <w:szCs w:val="18"/>
              </w:rPr>
              <w:t>50.22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ADAA5">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AAB85">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CDFF5">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3E8BA">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E6906">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95BDF">
            <w:pPr>
              <w:wordWrap w:val="0"/>
              <w:spacing w:line="200" w:lineRule="exact"/>
              <w:jc w:val="right"/>
              <w:textAlignment w:val="center"/>
              <w:rPr>
                <w:rFonts w:hint="default" w:cs="宋体"/>
                <w:color w:val="000000"/>
                <w:sz w:val="18"/>
                <w:szCs w:val="18"/>
              </w:rPr>
            </w:pPr>
            <w:r>
              <w:rPr>
                <w:color w:val="000000"/>
                <w:sz w:val="18"/>
              </w:rPr>
              <w:t xml:space="preserve"> </w:t>
            </w:r>
          </w:p>
        </w:tc>
      </w:tr>
      <w:tr w14:paraId="4FCEE53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A33B0">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A87D0">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1004A">
            <w:pPr>
              <w:wordWrap w:val="0"/>
              <w:spacing w:line="200" w:lineRule="exact"/>
              <w:jc w:val="right"/>
              <w:textAlignment w:val="center"/>
              <w:rPr>
                <w:rFonts w:hint="default" w:cs="宋体"/>
                <w:color w:val="000000"/>
                <w:sz w:val="18"/>
                <w:szCs w:val="18"/>
              </w:rPr>
            </w:pPr>
            <w:r>
              <w:rPr>
                <w:rFonts w:cs="宋体"/>
                <w:color w:val="000000"/>
                <w:sz w:val="18"/>
                <w:szCs w:val="18"/>
              </w:rPr>
              <w:t>11.10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FE11F">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3DD3A">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D574A">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19230">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42920">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1580E">
            <w:pPr>
              <w:wordWrap w:val="0"/>
              <w:spacing w:line="200" w:lineRule="exact"/>
              <w:jc w:val="right"/>
              <w:textAlignment w:val="center"/>
              <w:rPr>
                <w:rFonts w:hint="default" w:cs="宋体"/>
                <w:color w:val="000000"/>
                <w:sz w:val="18"/>
                <w:szCs w:val="18"/>
              </w:rPr>
            </w:pPr>
            <w:r>
              <w:rPr>
                <w:color w:val="000000"/>
                <w:sz w:val="18"/>
              </w:rPr>
              <w:t xml:space="preserve"> </w:t>
            </w:r>
          </w:p>
        </w:tc>
      </w:tr>
      <w:tr w14:paraId="136BB81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EBD14">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B616F">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7C83F">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4620D">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5527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163FC">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87B36">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9F7C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08B5C">
            <w:pPr>
              <w:wordWrap w:val="0"/>
              <w:spacing w:line="200" w:lineRule="exact"/>
              <w:jc w:val="right"/>
              <w:textAlignment w:val="center"/>
              <w:rPr>
                <w:rFonts w:hint="default" w:cs="宋体"/>
                <w:color w:val="000000"/>
                <w:sz w:val="18"/>
                <w:szCs w:val="18"/>
              </w:rPr>
            </w:pPr>
            <w:r>
              <w:rPr>
                <w:color w:val="000000"/>
                <w:sz w:val="18"/>
              </w:rPr>
              <w:t xml:space="preserve"> </w:t>
            </w:r>
          </w:p>
        </w:tc>
      </w:tr>
      <w:tr w14:paraId="4F2A25A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A5931">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733CB">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A1834">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F252D">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021BF">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45406">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DFEEE">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4A4BE">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00F4A">
            <w:pPr>
              <w:wordWrap w:val="0"/>
              <w:spacing w:line="200" w:lineRule="exact"/>
              <w:jc w:val="right"/>
              <w:textAlignment w:val="center"/>
              <w:rPr>
                <w:rFonts w:hint="default" w:cs="宋体"/>
                <w:color w:val="000000"/>
                <w:sz w:val="18"/>
                <w:szCs w:val="18"/>
              </w:rPr>
            </w:pPr>
            <w:r>
              <w:rPr>
                <w:color w:val="000000"/>
                <w:sz w:val="18"/>
              </w:rPr>
              <w:t xml:space="preserve"> </w:t>
            </w:r>
          </w:p>
        </w:tc>
      </w:tr>
      <w:tr w14:paraId="77A0D82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EB790">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C75B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4B55D">
            <w:pPr>
              <w:wordWrap w:val="0"/>
              <w:spacing w:line="200" w:lineRule="exact"/>
              <w:jc w:val="right"/>
              <w:textAlignment w:val="center"/>
              <w:rPr>
                <w:rFonts w:hint="default" w:cs="宋体"/>
                <w:color w:val="000000"/>
                <w:sz w:val="18"/>
                <w:szCs w:val="18"/>
              </w:rPr>
            </w:pPr>
            <w:r>
              <w:rPr>
                <w:rFonts w:cs="宋体"/>
                <w:color w:val="000000"/>
                <w:sz w:val="18"/>
                <w:szCs w:val="18"/>
              </w:rPr>
              <w:t>105.57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3191E">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069D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C2FFD">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1AC16">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C1A8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B9460">
            <w:pPr>
              <w:wordWrap w:val="0"/>
              <w:spacing w:line="200" w:lineRule="exact"/>
              <w:jc w:val="right"/>
              <w:textAlignment w:val="center"/>
              <w:rPr>
                <w:rFonts w:hint="default" w:cs="宋体"/>
                <w:color w:val="000000"/>
                <w:sz w:val="18"/>
                <w:szCs w:val="18"/>
              </w:rPr>
            </w:pPr>
            <w:r>
              <w:rPr>
                <w:color w:val="000000"/>
                <w:sz w:val="18"/>
              </w:rPr>
              <w:t xml:space="preserve"> </w:t>
            </w:r>
          </w:p>
        </w:tc>
      </w:tr>
      <w:tr w14:paraId="28B3AD7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65163">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09C8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27623">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16C6F">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7C66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3D653">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02E54">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0B153">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4E0CE">
            <w:pPr>
              <w:wordWrap w:val="0"/>
              <w:spacing w:line="200" w:lineRule="exact"/>
              <w:jc w:val="right"/>
              <w:textAlignment w:val="center"/>
              <w:rPr>
                <w:rFonts w:hint="default" w:cs="宋体"/>
                <w:color w:val="000000"/>
                <w:sz w:val="18"/>
                <w:szCs w:val="18"/>
              </w:rPr>
            </w:pPr>
            <w:r>
              <w:rPr>
                <w:color w:val="000000"/>
                <w:sz w:val="18"/>
              </w:rPr>
              <w:t xml:space="preserve"> </w:t>
            </w:r>
          </w:p>
        </w:tc>
      </w:tr>
      <w:tr w14:paraId="0592AB9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3DE0E">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E79CB">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50721">
            <w:pPr>
              <w:wordWrap w:val="0"/>
              <w:spacing w:line="200" w:lineRule="exact"/>
              <w:jc w:val="right"/>
              <w:textAlignment w:val="center"/>
              <w:rPr>
                <w:rFonts w:hint="default" w:cs="宋体"/>
                <w:color w:val="000000"/>
                <w:sz w:val="18"/>
                <w:szCs w:val="18"/>
              </w:rPr>
            </w:pPr>
            <w:r>
              <w:rPr>
                <w:rFonts w:cs="宋体"/>
                <w:color w:val="000000"/>
                <w:sz w:val="18"/>
                <w:szCs w:val="18"/>
              </w:rPr>
              <w:t>4.78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E6CCA">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1A029">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B2AE6">
            <w:pPr>
              <w:wordWrap w:val="0"/>
              <w:spacing w:line="200" w:lineRule="exact"/>
              <w:jc w:val="right"/>
              <w:textAlignment w:val="center"/>
              <w:rPr>
                <w:rFonts w:hint="default" w:cs="宋体"/>
                <w:color w:val="000000"/>
                <w:sz w:val="18"/>
                <w:szCs w:val="18"/>
              </w:rPr>
            </w:pPr>
            <w:r>
              <w:rPr>
                <w:rFonts w:cs="宋体"/>
                <w:color w:val="000000"/>
                <w:sz w:val="18"/>
                <w:szCs w:val="18"/>
              </w:rPr>
              <w:t>1.27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91D10">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D363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F6546">
            <w:pPr>
              <w:wordWrap w:val="0"/>
              <w:spacing w:line="200" w:lineRule="exact"/>
              <w:jc w:val="right"/>
              <w:textAlignment w:val="center"/>
              <w:rPr>
                <w:rFonts w:hint="default" w:cs="宋体"/>
                <w:color w:val="000000"/>
                <w:sz w:val="18"/>
                <w:szCs w:val="18"/>
              </w:rPr>
            </w:pPr>
            <w:r>
              <w:rPr>
                <w:color w:val="000000"/>
                <w:sz w:val="18"/>
              </w:rPr>
              <w:t xml:space="preserve"> </w:t>
            </w:r>
          </w:p>
        </w:tc>
      </w:tr>
      <w:tr w14:paraId="466E583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5F669">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CC3DD">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3A68">
            <w:pPr>
              <w:wordWrap w:val="0"/>
              <w:spacing w:line="200" w:lineRule="exact"/>
              <w:jc w:val="right"/>
              <w:textAlignment w:val="center"/>
              <w:rPr>
                <w:rFonts w:hint="default" w:cs="宋体"/>
                <w:color w:val="000000"/>
                <w:sz w:val="18"/>
                <w:szCs w:val="18"/>
              </w:rPr>
            </w:pPr>
            <w:r>
              <w:rPr>
                <w:rFonts w:cs="宋体"/>
                <w:color w:val="000000"/>
                <w:sz w:val="18"/>
                <w:szCs w:val="18"/>
              </w:rPr>
              <w:t>12.58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6E9F0">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07482">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6F3B3">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DDFCD">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B088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30DED">
            <w:pPr>
              <w:wordWrap w:val="0"/>
              <w:spacing w:line="200" w:lineRule="exact"/>
              <w:jc w:val="right"/>
              <w:textAlignment w:val="center"/>
              <w:rPr>
                <w:rFonts w:hint="default" w:cs="宋体"/>
                <w:color w:val="000000"/>
                <w:sz w:val="18"/>
                <w:szCs w:val="18"/>
              </w:rPr>
            </w:pPr>
            <w:r>
              <w:rPr>
                <w:color w:val="000000"/>
                <w:sz w:val="18"/>
              </w:rPr>
              <w:t xml:space="preserve"> </w:t>
            </w:r>
          </w:p>
        </w:tc>
      </w:tr>
      <w:tr w14:paraId="60832C7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5BD1F">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6F04F">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4B32">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275F8">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D924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647D2">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B897A">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3B6CA">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69F6A">
            <w:pPr>
              <w:wordWrap w:val="0"/>
              <w:spacing w:line="200" w:lineRule="exact"/>
              <w:jc w:val="right"/>
              <w:textAlignment w:val="center"/>
              <w:rPr>
                <w:rFonts w:hint="default" w:cs="宋体"/>
                <w:color w:val="000000"/>
                <w:sz w:val="18"/>
                <w:szCs w:val="18"/>
              </w:rPr>
            </w:pPr>
            <w:r>
              <w:rPr>
                <w:color w:val="000000"/>
                <w:sz w:val="18"/>
              </w:rPr>
              <w:t xml:space="preserve"> </w:t>
            </w:r>
          </w:p>
        </w:tc>
      </w:tr>
      <w:tr w14:paraId="35E7CF2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93800">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20E75">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95354">
            <w:pPr>
              <w:wordWrap w:val="0"/>
              <w:spacing w:line="200" w:lineRule="exact"/>
              <w:jc w:val="right"/>
              <w:textAlignment w:val="center"/>
              <w:rPr>
                <w:rFonts w:hint="default" w:cs="宋体"/>
                <w:color w:val="000000"/>
                <w:sz w:val="18"/>
                <w:szCs w:val="18"/>
              </w:rPr>
            </w:pPr>
            <w:r>
              <w:rPr>
                <w:rFonts w:cs="宋体"/>
                <w:color w:val="000000"/>
                <w:sz w:val="18"/>
                <w:szCs w:val="18"/>
              </w:rPr>
              <w:t>2.98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B2350">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BB60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195AE">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3D1CB">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76C80">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FB87E">
            <w:pPr>
              <w:wordWrap w:val="0"/>
              <w:spacing w:line="200" w:lineRule="exact"/>
              <w:jc w:val="right"/>
              <w:textAlignment w:val="center"/>
              <w:rPr>
                <w:rFonts w:hint="default" w:cs="宋体"/>
                <w:color w:val="000000"/>
                <w:sz w:val="18"/>
                <w:szCs w:val="18"/>
              </w:rPr>
            </w:pPr>
            <w:r>
              <w:rPr>
                <w:color w:val="000000"/>
                <w:sz w:val="18"/>
              </w:rPr>
              <w:t xml:space="preserve"> </w:t>
            </w:r>
          </w:p>
        </w:tc>
      </w:tr>
      <w:tr w14:paraId="6D5A3D0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3D36E">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84A22">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4AD0D">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16FAD">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1E0FE">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A74E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AA90F">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1DCD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3F495">
            <w:pPr>
              <w:wordWrap w:val="0"/>
              <w:spacing w:line="200" w:lineRule="exact"/>
              <w:jc w:val="right"/>
              <w:textAlignment w:val="center"/>
              <w:rPr>
                <w:rFonts w:hint="default" w:cs="宋体"/>
                <w:color w:val="000000"/>
                <w:sz w:val="18"/>
                <w:szCs w:val="18"/>
              </w:rPr>
            </w:pPr>
            <w:r>
              <w:rPr>
                <w:color w:val="000000"/>
                <w:sz w:val="18"/>
              </w:rPr>
              <w:t xml:space="preserve"> </w:t>
            </w:r>
          </w:p>
        </w:tc>
      </w:tr>
      <w:tr w14:paraId="108924E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FEE8E">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FFEE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E84A7">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5643B">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BF99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DC3A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8F3BD">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1CE30">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EF8C4">
            <w:pPr>
              <w:wordWrap w:val="0"/>
              <w:spacing w:line="200" w:lineRule="exact"/>
              <w:jc w:val="right"/>
              <w:textAlignment w:val="center"/>
              <w:rPr>
                <w:rFonts w:hint="default" w:cs="宋体"/>
                <w:color w:val="000000"/>
                <w:sz w:val="18"/>
                <w:szCs w:val="18"/>
              </w:rPr>
            </w:pPr>
            <w:r>
              <w:rPr>
                <w:color w:val="000000"/>
                <w:sz w:val="18"/>
              </w:rPr>
              <w:t xml:space="preserve"> </w:t>
            </w:r>
          </w:p>
        </w:tc>
      </w:tr>
      <w:tr w14:paraId="570A1D6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02ED1">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0622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1C0C6">
            <w:pPr>
              <w:wordWrap w:val="0"/>
              <w:spacing w:line="200" w:lineRule="exact"/>
              <w:jc w:val="right"/>
              <w:textAlignment w:val="center"/>
              <w:rPr>
                <w:rFonts w:hint="default" w:cs="宋体"/>
                <w:color w:val="000000"/>
                <w:sz w:val="18"/>
                <w:szCs w:val="18"/>
              </w:rPr>
            </w:pPr>
            <w:r>
              <w:rPr>
                <w:rFonts w:cs="宋体"/>
                <w:color w:val="000000"/>
                <w:sz w:val="18"/>
                <w:szCs w:val="18"/>
              </w:rPr>
              <w:t>46.85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F066C">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2DDEB">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063C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EB276">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C107A">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3A647">
            <w:pPr>
              <w:wordWrap w:val="0"/>
              <w:spacing w:line="200" w:lineRule="exact"/>
              <w:jc w:val="right"/>
              <w:textAlignment w:val="center"/>
              <w:rPr>
                <w:rFonts w:hint="default" w:cs="宋体"/>
                <w:color w:val="000000"/>
                <w:sz w:val="18"/>
                <w:szCs w:val="18"/>
              </w:rPr>
            </w:pPr>
            <w:r>
              <w:rPr>
                <w:color w:val="000000"/>
                <w:sz w:val="18"/>
              </w:rPr>
              <w:t xml:space="preserve"> </w:t>
            </w:r>
          </w:p>
        </w:tc>
      </w:tr>
      <w:tr w14:paraId="554782C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2640E">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249C3">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365B2">
            <w:pPr>
              <w:wordWrap w:val="0"/>
              <w:spacing w:line="200" w:lineRule="exact"/>
              <w:jc w:val="right"/>
              <w:textAlignment w:val="center"/>
              <w:rPr>
                <w:rFonts w:hint="default" w:cs="宋体"/>
                <w:color w:val="000000"/>
                <w:sz w:val="18"/>
                <w:szCs w:val="18"/>
              </w:rPr>
            </w:pPr>
            <w:r>
              <w:rPr>
                <w:rFonts w:cs="宋体"/>
                <w:color w:val="000000"/>
                <w:sz w:val="18"/>
                <w:szCs w:val="18"/>
              </w:rPr>
              <w:t>9.08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6FD5F">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82FC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05E3F">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9CEBD">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EBAB2">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63DAB">
            <w:pPr>
              <w:wordWrap w:val="0"/>
              <w:spacing w:line="200" w:lineRule="exact"/>
              <w:jc w:val="right"/>
              <w:textAlignment w:val="center"/>
              <w:rPr>
                <w:rFonts w:hint="default" w:cs="宋体"/>
                <w:color w:val="000000"/>
                <w:sz w:val="18"/>
                <w:szCs w:val="18"/>
              </w:rPr>
            </w:pPr>
            <w:r>
              <w:rPr>
                <w:color w:val="000000"/>
                <w:sz w:val="18"/>
              </w:rPr>
              <w:t xml:space="preserve"> </w:t>
            </w:r>
          </w:p>
        </w:tc>
      </w:tr>
      <w:tr w14:paraId="614381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F7B02">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8039E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39FBE">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79681">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F75C6">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EC6D3">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C1889">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A09B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E2995">
            <w:pPr>
              <w:wordWrap w:val="0"/>
              <w:spacing w:line="200" w:lineRule="exact"/>
              <w:jc w:val="right"/>
              <w:textAlignment w:val="center"/>
              <w:rPr>
                <w:rFonts w:hint="default" w:cs="宋体"/>
                <w:color w:val="000000"/>
                <w:sz w:val="18"/>
                <w:szCs w:val="18"/>
              </w:rPr>
            </w:pPr>
            <w:r>
              <w:rPr>
                <w:color w:val="000000"/>
                <w:sz w:val="18"/>
              </w:rPr>
              <w:t xml:space="preserve"> </w:t>
            </w:r>
          </w:p>
        </w:tc>
      </w:tr>
      <w:tr w14:paraId="6083B99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89747">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672C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E4F64">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AEA82">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A482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57385">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17986">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64C15">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FBCB8">
            <w:pPr>
              <w:wordWrap w:val="0"/>
              <w:spacing w:line="200" w:lineRule="exact"/>
              <w:jc w:val="right"/>
              <w:textAlignment w:val="center"/>
              <w:rPr>
                <w:rFonts w:hint="default" w:cs="宋体"/>
                <w:color w:val="000000"/>
                <w:sz w:val="18"/>
                <w:szCs w:val="18"/>
              </w:rPr>
            </w:pPr>
            <w:r>
              <w:rPr>
                <w:color w:val="000000"/>
                <w:sz w:val="18"/>
              </w:rPr>
              <w:t xml:space="preserve"> </w:t>
            </w:r>
          </w:p>
        </w:tc>
      </w:tr>
      <w:tr w14:paraId="6B29B59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F9B43">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50712">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8BE10">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979BD">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2376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5826D">
            <w:pPr>
              <w:wordWrap w:val="0"/>
              <w:spacing w:line="200" w:lineRule="exact"/>
              <w:jc w:val="right"/>
              <w:textAlignment w:val="center"/>
              <w:rPr>
                <w:rFonts w:hint="default" w:cs="宋体"/>
                <w:color w:val="000000"/>
                <w:sz w:val="18"/>
                <w:szCs w:val="18"/>
              </w:rPr>
            </w:pPr>
            <w:r>
              <w:rPr>
                <w:rFonts w:cs="宋体"/>
                <w:color w:val="000000"/>
                <w:sz w:val="18"/>
                <w:szCs w:val="18"/>
              </w:rPr>
              <w:t>28.36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57469">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4A869">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D8F52">
            <w:pPr>
              <w:wordWrap w:val="0"/>
              <w:spacing w:line="200" w:lineRule="exact"/>
              <w:jc w:val="right"/>
              <w:textAlignment w:val="center"/>
              <w:rPr>
                <w:rFonts w:hint="default" w:cs="宋体"/>
                <w:color w:val="000000"/>
                <w:sz w:val="18"/>
                <w:szCs w:val="18"/>
              </w:rPr>
            </w:pPr>
            <w:r>
              <w:rPr>
                <w:color w:val="000000"/>
                <w:sz w:val="18"/>
              </w:rPr>
              <w:t xml:space="preserve"> </w:t>
            </w:r>
          </w:p>
        </w:tc>
      </w:tr>
      <w:tr w14:paraId="2D27DF7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AC70E">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4A11C">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F78BF">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70288">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783B3">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76B2E">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BE51B">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34FC8">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FE20E">
            <w:pPr>
              <w:wordWrap w:val="0"/>
              <w:spacing w:line="200" w:lineRule="exact"/>
              <w:jc w:val="right"/>
              <w:textAlignment w:val="center"/>
              <w:rPr>
                <w:rFonts w:hint="default" w:cs="宋体"/>
                <w:color w:val="000000"/>
                <w:sz w:val="18"/>
                <w:szCs w:val="18"/>
              </w:rPr>
            </w:pPr>
            <w:r>
              <w:rPr>
                <w:color w:val="000000"/>
                <w:sz w:val="18"/>
              </w:rPr>
              <w:t xml:space="preserve"> </w:t>
            </w:r>
          </w:p>
        </w:tc>
      </w:tr>
      <w:tr w14:paraId="6D1C5A4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167B5">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2555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6F61">
            <w:pPr>
              <w:wordWrap w:val="0"/>
              <w:spacing w:line="200" w:lineRule="exact"/>
              <w:jc w:val="right"/>
              <w:textAlignment w:val="center"/>
              <w:rPr>
                <w:rFonts w:hint="default" w:cs="宋体"/>
                <w:color w:val="000000"/>
                <w:sz w:val="18"/>
                <w:szCs w:val="18"/>
              </w:rPr>
            </w:pPr>
            <w:r>
              <w:rPr>
                <w:rFonts w:cs="宋体"/>
                <w:color w:val="000000"/>
                <w:sz w:val="18"/>
                <w:szCs w:val="18"/>
              </w:rPr>
              <w:t>8.28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AFDC9">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D1041">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CE1C6">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05338">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A087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F0A82">
            <w:pPr>
              <w:wordWrap w:val="0"/>
              <w:spacing w:line="200" w:lineRule="exact"/>
              <w:jc w:val="right"/>
              <w:textAlignment w:val="center"/>
              <w:rPr>
                <w:rFonts w:hint="default" w:cs="宋体"/>
                <w:color w:val="000000"/>
                <w:sz w:val="18"/>
                <w:szCs w:val="18"/>
              </w:rPr>
            </w:pPr>
            <w:r>
              <w:rPr>
                <w:color w:val="000000"/>
                <w:sz w:val="18"/>
              </w:rPr>
              <w:t xml:space="preserve"> </w:t>
            </w:r>
          </w:p>
        </w:tc>
      </w:tr>
      <w:tr w14:paraId="4A94422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318D4">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CFF73">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3D70">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7706C">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582FD">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86940">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BDA54">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89F5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C6732">
            <w:pPr>
              <w:wordWrap w:val="0"/>
              <w:spacing w:line="200" w:lineRule="exact"/>
              <w:jc w:val="right"/>
              <w:textAlignment w:val="center"/>
              <w:rPr>
                <w:rFonts w:hint="default" w:cs="宋体"/>
                <w:color w:val="000000"/>
                <w:sz w:val="18"/>
                <w:szCs w:val="18"/>
              </w:rPr>
            </w:pPr>
            <w:r>
              <w:rPr>
                <w:color w:val="000000"/>
                <w:sz w:val="18"/>
              </w:rPr>
              <w:t xml:space="preserve"> </w:t>
            </w:r>
          </w:p>
        </w:tc>
      </w:tr>
      <w:tr w14:paraId="427466C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6EB0C">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5141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1811D">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3851E3">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22281">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45125">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1107A">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299DA">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E38FD">
            <w:pPr>
              <w:wordWrap w:val="0"/>
              <w:spacing w:line="200" w:lineRule="exact"/>
              <w:jc w:val="right"/>
              <w:textAlignment w:val="center"/>
              <w:rPr>
                <w:rFonts w:hint="default" w:cs="宋体"/>
                <w:color w:val="000000"/>
                <w:sz w:val="18"/>
                <w:szCs w:val="18"/>
              </w:rPr>
            </w:pPr>
            <w:r>
              <w:rPr>
                <w:color w:val="000000"/>
                <w:sz w:val="18"/>
              </w:rPr>
              <w:t xml:space="preserve"> </w:t>
            </w:r>
          </w:p>
        </w:tc>
      </w:tr>
      <w:tr w14:paraId="3BF9C6F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05B1F">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D53FF">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118C6">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80925">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B1B76">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3031A">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ED344">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7C421">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2065">
            <w:pPr>
              <w:wordWrap w:val="0"/>
              <w:spacing w:line="200" w:lineRule="exact"/>
              <w:jc w:val="right"/>
              <w:textAlignment w:val="center"/>
              <w:rPr>
                <w:rFonts w:hint="default" w:cs="宋体"/>
                <w:color w:val="000000"/>
                <w:sz w:val="18"/>
                <w:szCs w:val="18"/>
              </w:rPr>
            </w:pPr>
            <w:r>
              <w:rPr>
                <w:color w:val="000000"/>
                <w:sz w:val="18"/>
              </w:rPr>
              <w:t xml:space="preserve"> </w:t>
            </w:r>
          </w:p>
        </w:tc>
      </w:tr>
      <w:tr w14:paraId="0A27A80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60FAA">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4F91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58E6B">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06EAA">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EE48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F75D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D608F">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BC322">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C8303">
            <w:pPr>
              <w:wordWrap w:val="0"/>
              <w:spacing w:line="200" w:lineRule="exact"/>
              <w:jc w:val="right"/>
              <w:textAlignment w:val="center"/>
              <w:rPr>
                <w:rFonts w:hint="default" w:cs="宋体"/>
                <w:color w:val="000000"/>
                <w:sz w:val="18"/>
                <w:szCs w:val="18"/>
              </w:rPr>
            </w:pPr>
            <w:r>
              <w:rPr>
                <w:color w:val="000000"/>
                <w:sz w:val="18"/>
              </w:rPr>
              <w:t xml:space="preserve"> </w:t>
            </w:r>
          </w:p>
        </w:tc>
      </w:tr>
      <w:tr w14:paraId="5E79AF7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3D230">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BEEB6">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4E2F1">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2E2E4">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940E5">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6EF91">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BD566">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C82D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D646A">
            <w:pPr>
              <w:wordWrap w:val="0"/>
              <w:spacing w:line="200" w:lineRule="exact"/>
              <w:jc w:val="right"/>
              <w:textAlignment w:val="center"/>
              <w:rPr>
                <w:rFonts w:hint="default" w:cs="宋体"/>
                <w:color w:val="000000"/>
                <w:sz w:val="18"/>
                <w:szCs w:val="18"/>
              </w:rPr>
            </w:pPr>
            <w:r>
              <w:rPr>
                <w:color w:val="000000"/>
                <w:sz w:val="18"/>
              </w:rPr>
              <w:t xml:space="preserve"> </w:t>
            </w:r>
          </w:p>
        </w:tc>
      </w:tr>
      <w:tr w14:paraId="527D5E7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FE233">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74BB1">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D72D0">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B661A">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BD22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40320">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E8FFF">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66E94">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B21C4">
            <w:pPr>
              <w:wordWrap w:val="0"/>
              <w:spacing w:line="200" w:lineRule="exact"/>
              <w:jc w:val="right"/>
              <w:textAlignment w:val="center"/>
              <w:rPr>
                <w:rFonts w:hint="default" w:cs="宋体"/>
                <w:color w:val="000000"/>
                <w:sz w:val="18"/>
                <w:szCs w:val="18"/>
              </w:rPr>
            </w:pPr>
            <w:r>
              <w:rPr>
                <w:color w:val="000000"/>
                <w:sz w:val="18"/>
              </w:rPr>
              <w:t xml:space="preserve"> </w:t>
            </w:r>
          </w:p>
        </w:tc>
      </w:tr>
      <w:tr w14:paraId="39C0E2B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5E57B">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02A5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42275">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9634D">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CB28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E33F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5FB42">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5072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91C4A">
            <w:pPr>
              <w:wordWrap w:val="0"/>
              <w:spacing w:line="200" w:lineRule="exact"/>
              <w:jc w:val="right"/>
              <w:textAlignment w:val="center"/>
              <w:rPr>
                <w:rFonts w:hint="default" w:cs="宋体"/>
                <w:color w:val="000000"/>
                <w:sz w:val="18"/>
                <w:szCs w:val="18"/>
              </w:rPr>
            </w:pPr>
            <w:r>
              <w:rPr>
                <w:color w:val="000000"/>
                <w:sz w:val="18"/>
              </w:rPr>
              <w:t xml:space="preserve"> </w:t>
            </w:r>
          </w:p>
        </w:tc>
      </w:tr>
      <w:tr w14:paraId="68B4996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F1915">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021F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799C7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98841">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4BF9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DE0DC">
            <w:pPr>
              <w:wordWrap w:val="0"/>
              <w:spacing w:line="200" w:lineRule="exact"/>
              <w:jc w:val="right"/>
              <w:textAlignment w:val="center"/>
              <w:rPr>
                <w:rFonts w:hint="default" w:cs="宋体"/>
                <w:color w:val="000000"/>
                <w:sz w:val="18"/>
                <w:szCs w:val="18"/>
              </w:rPr>
            </w:pPr>
            <w:r>
              <w:rPr>
                <w:rFonts w:cs="宋体"/>
                <w:color w:val="000000"/>
                <w:sz w:val="18"/>
                <w:szCs w:val="18"/>
              </w:rPr>
              <w:t>5.62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206D3">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5F796">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9FF94">
            <w:pPr>
              <w:wordWrap w:val="0"/>
              <w:spacing w:line="200" w:lineRule="exact"/>
              <w:jc w:val="right"/>
              <w:textAlignment w:val="center"/>
              <w:rPr>
                <w:rFonts w:hint="default" w:cs="宋体"/>
                <w:color w:val="000000"/>
                <w:sz w:val="18"/>
                <w:szCs w:val="18"/>
              </w:rPr>
            </w:pPr>
            <w:r>
              <w:rPr>
                <w:color w:val="000000"/>
                <w:sz w:val="18"/>
              </w:rPr>
              <w:t xml:space="preserve"> </w:t>
            </w:r>
          </w:p>
        </w:tc>
      </w:tr>
      <w:tr w14:paraId="670453F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377E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A9C5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9B93C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366FD">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E115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7B5CE">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D82E0">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C62D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1477A">
            <w:pPr>
              <w:wordWrap w:val="0"/>
              <w:spacing w:line="200" w:lineRule="exact"/>
              <w:jc w:val="right"/>
              <w:textAlignment w:val="center"/>
              <w:rPr>
                <w:rFonts w:hint="default" w:cs="宋体"/>
                <w:color w:val="000000"/>
                <w:sz w:val="18"/>
                <w:szCs w:val="18"/>
              </w:rPr>
            </w:pPr>
            <w:r>
              <w:rPr>
                <w:color w:val="000000"/>
                <w:sz w:val="18"/>
              </w:rPr>
              <w:t xml:space="preserve"> </w:t>
            </w:r>
          </w:p>
        </w:tc>
      </w:tr>
      <w:tr w14:paraId="6402EAE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E17A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B1FB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130B5C">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5F617">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F4ECF">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2AEF8">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F2DF3">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97200">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438AF">
            <w:pPr>
              <w:spacing w:line="200" w:lineRule="exact"/>
              <w:jc w:val="right"/>
              <w:rPr>
                <w:rFonts w:hint="default" w:cs="宋体"/>
                <w:color w:val="000000"/>
                <w:sz w:val="18"/>
                <w:szCs w:val="18"/>
              </w:rPr>
            </w:pPr>
          </w:p>
        </w:tc>
      </w:tr>
      <w:tr w14:paraId="1E36FE8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5130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F784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022E42">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28495">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AE40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EE79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6C719">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37A2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D972F">
            <w:pPr>
              <w:spacing w:line="200" w:lineRule="exact"/>
              <w:jc w:val="right"/>
              <w:rPr>
                <w:rFonts w:hint="default" w:cs="宋体"/>
                <w:color w:val="000000"/>
                <w:sz w:val="18"/>
                <w:szCs w:val="18"/>
              </w:rPr>
            </w:pPr>
          </w:p>
        </w:tc>
      </w:tr>
      <w:tr w14:paraId="0130BA1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11FB8">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3422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9CAA8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A0856">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E8389">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F6D20">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5D85E">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47DE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32FD7">
            <w:pPr>
              <w:spacing w:line="200" w:lineRule="exact"/>
              <w:jc w:val="right"/>
              <w:rPr>
                <w:rFonts w:hint="default" w:cs="宋体"/>
                <w:color w:val="000000"/>
                <w:sz w:val="18"/>
                <w:szCs w:val="18"/>
              </w:rPr>
            </w:pPr>
          </w:p>
        </w:tc>
      </w:tr>
      <w:tr w14:paraId="39A5313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E1CA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AA9E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A224B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102DE">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F6451">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491D1">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31846">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6256E">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F4632">
            <w:pPr>
              <w:spacing w:line="200" w:lineRule="exact"/>
              <w:jc w:val="right"/>
              <w:rPr>
                <w:rFonts w:hint="default" w:cs="宋体"/>
                <w:color w:val="000000"/>
                <w:sz w:val="18"/>
                <w:szCs w:val="18"/>
              </w:rPr>
            </w:pPr>
          </w:p>
        </w:tc>
      </w:tr>
      <w:tr w14:paraId="09367553">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1F488">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A103FA">
            <w:pPr>
              <w:wordWrap w:val="0"/>
              <w:spacing w:line="200" w:lineRule="exact"/>
              <w:jc w:val="right"/>
              <w:textAlignment w:val="bottom"/>
              <w:rPr>
                <w:rFonts w:hint="default" w:cs="宋体"/>
                <w:color w:val="000000"/>
                <w:sz w:val="18"/>
                <w:szCs w:val="18"/>
              </w:rPr>
            </w:pPr>
            <w:r>
              <w:rPr>
                <w:rFonts w:cs="宋体"/>
                <w:color w:val="000000"/>
                <w:sz w:val="18"/>
                <w:szCs w:val="18"/>
              </w:rPr>
              <w:t>245.40</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729D1E">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278B0">
            <w:pPr>
              <w:wordWrap w:val="0"/>
              <w:spacing w:line="200" w:lineRule="exact"/>
              <w:jc w:val="right"/>
              <w:textAlignment w:val="center"/>
              <w:rPr>
                <w:rFonts w:hint="default" w:cs="宋体"/>
                <w:color w:val="000000"/>
                <w:sz w:val="18"/>
                <w:szCs w:val="18"/>
              </w:rPr>
            </w:pPr>
            <w:r>
              <w:rPr>
                <w:rFonts w:cs="宋体"/>
                <w:color w:val="000000"/>
                <w:sz w:val="18"/>
                <w:szCs w:val="18"/>
              </w:rPr>
              <w:t>44.95</w:t>
            </w:r>
            <w:r>
              <w:rPr>
                <w:color w:val="000000"/>
                <w:sz w:val="18"/>
              </w:rPr>
              <w:t xml:space="preserve"> </w:t>
            </w:r>
          </w:p>
        </w:tc>
      </w:tr>
    </w:tbl>
    <w:p w14:paraId="27631D3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090DA48C">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40DC3F1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18F466D">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7F804FF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重庆市丰都县仙女湖镇卫生院</w:t>
            </w:r>
          </w:p>
        </w:tc>
        <w:tc>
          <w:tcPr>
            <w:tcW w:w="1707" w:type="dxa"/>
            <w:tcBorders>
              <w:top w:val="nil"/>
              <w:left w:val="nil"/>
              <w:bottom w:val="nil"/>
              <w:right w:val="nil"/>
            </w:tcBorders>
            <w:shd w:val="clear" w:color="auto" w:fill="auto"/>
            <w:tcMar>
              <w:top w:w="15" w:type="dxa"/>
              <w:left w:w="15" w:type="dxa"/>
              <w:right w:w="15" w:type="dxa"/>
            </w:tcMar>
            <w:vAlign w:val="bottom"/>
          </w:tcPr>
          <w:p w14:paraId="6C5E752B">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E4F440E">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C649558">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1A2B81D0">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4A863C3A">
            <w:pPr>
              <w:jc w:val="right"/>
              <w:textAlignment w:val="bottom"/>
              <w:rPr>
                <w:rFonts w:hint="default" w:cs="宋体"/>
                <w:color w:val="000000"/>
                <w:sz w:val="20"/>
                <w:szCs w:val="20"/>
              </w:rPr>
            </w:pPr>
            <w:r>
              <w:rPr>
                <w:rFonts w:cs="宋体"/>
                <w:color w:val="000000"/>
                <w:sz w:val="20"/>
                <w:szCs w:val="20"/>
              </w:rPr>
              <w:t>公开07表</w:t>
            </w:r>
          </w:p>
        </w:tc>
      </w:tr>
      <w:tr w14:paraId="5426AC7F">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2BBD6400">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5BC202D">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35F7CF8">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66F6768">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1B0B3943">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4080450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DC1012">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0E090">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C06770">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9545A">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38773D">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DF25B">
            <w:pPr>
              <w:jc w:val="center"/>
              <w:textAlignment w:val="center"/>
              <w:rPr>
                <w:rFonts w:hint="default" w:cs="宋体"/>
                <w:b/>
                <w:color w:val="000000"/>
                <w:sz w:val="20"/>
                <w:szCs w:val="20"/>
              </w:rPr>
            </w:pPr>
            <w:r>
              <w:rPr>
                <w:rFonts w:cs="宋体"/>
                <w:b/>
                <w:color w:val="000000"/>
                <w:sz w:val="20"/>
                <w:szCs w:val="20"/>
              </w:rPr>
              <w:t>年末结转和结余</w:t>
            </w:r>
          </w:p>
        </w:tc>
      </w:tr>
      <w:tr w14:paraId="45FEE893">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29FE2">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822F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AC4EA36">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7D680">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33E295">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52472C">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4D0B4F">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F21BA9">
            <w:pPr>
              <w:jc w:val="center"/>
              <w:rPr>
                <w:rFonts w:hint="default" w:cs="宋体"/>
                <w:b/>
                <w:color w:val="000000"/>
                <w:sz w:val="20"/>
                <w:szCs w:val="20"/>
              </w:rPr>
            </w:pPr>
          </w:p>
        </w:tc>
      </w:tr>
      <w:tr w14:paraId="73BCD393">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E9328">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EED96">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0F1856">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1D637">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F1B5F9">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14759">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EB2F9">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91913">
            <w:pPr>
              <w:jc w:val="center"/>
              <w:rPr>
                <w:rFonts w:hint="default" w:cs="宋体"/>
                <w:b/>
                <w:color w:val="000000"/>
                <w:sz w:val="20"/>
                <w:szCs w:val="20"/>
              </w:rPr>
            </w:pPr>
          </w:p>
        </w:tc>
      </w:tr>
      <w:tr w14:paraId="5BCE99BE">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CFD25">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AC22F">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0983CA">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7D7E6">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B131C2">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8E6E3A">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D835EE">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308AD">
            <w:pPr>
              <w:jc w:val="center"/>
              <w:rPr>
                <w:rFonts w:hint="default" w:cs="宋体"/>
                <w:b/>
                <w:color w:val="000000"/>
                <w:sz w:val="20"/>
                <w:szCs w:val="20"/>
              </w:rPr>
            </w:pPr>
          </w:p>
        </w:tc>
      </w:tr>
      <w:tr w14:paraId="05B6E091">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5BA0E">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CCD21">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54AEF">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63D33">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DA041">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F9A75">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C1236">
            <w:pPr>
              <w:wordWrap w:val="0"/>
              <w:jc w:val="right"/>
              <w:textAlignment w:val="center"/>
              <w:rPr>
                <w:rFonts w:hint="default" w:cs="宋体"/>
                <w:b/>
                <w:color w:val="000000"/>
                <w:sz w:val="20"/>
                <w:szCs w:val="20"/>
              </w:rPr>
            </w:pPr>
            <w:r>
              <w:rPr>
                <w:b/>
                <w:color w:val="000000"/>
                <w:sz w:val="20"/>
              </w:rPr>
              <w:t xml:space="preserve"> </w:t>
            </w:r>
          </w:p>
        </w:tc>
      </w:tr>
    </w:tbl>
    <w:p w14:paraId="3B24B24B">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5B65C3C">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5CB52EF9">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0BFA8A1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CF19E4C">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6EECB35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重庆市丰都县仙女湖镇卫生院</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1B094958">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3D96706C">
            <w:pPr>
              <w:jc w:val="right"/>
              <w:textAlignment w:val="bottom"/>
              <w:rPr>
                <w:rFonts w:hint="default" w:cs="宋体"/>
                <w:color w:val="000000"/>
                <w:sz w:val="20"/>
                <w:szCs w:val="20"/>
              </w:rPr>
            </w:pPr>
            <w:r>
              <w:rPr>
                <w:rFonts w:cs="宋体"/>
                <w:color w:val="000000"/>
                <w:sz w:val="20"/>
                <w:szCs w:val="20"/>
              </w:rPr>
              <w:t>公开08表</w:t>
            </w:r>
          </w:p>
        </w:tc>
      </w:tr>
      <w:tr w14:paraId="6A7DD255">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492CD653">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7910C535">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6CF7168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5866AE">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74A6542">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47EB85C">
            <w:pPr>
              <w:jc w:val="center"/>
              <w:textAlignment w:val="bottom"/>
              <w:rPr>
                <w:rFonts w:hint="default" w:cs="宋体"/>
                <w:b/>
                <w:color w:val="000000"/>
                <w:sz w:val="20"/>
                <w:szCs w:val="20"/>
              </w:rPr>
            </w:pPr>
            <w:r>
              <w:rPr>
                <w:rFonts w:cs="宋体"/>
                <w:b/>
                <w:color w:val="000000"/>
                <w:sz w:val="20"/>
                <w:szCs w:val="20"/>
              </w:rPr>
              <w:t>本年支出</w:t>
            </w:r>
          </w:p>
        </w:tc>
      </w:tr>
      <w:tr w14:paraId="3178F6C9">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2A08C">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B6DE78">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3C7A0">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47B923">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CC03BE">
            <w:pPr>
              <w:jc w:val="center"/>
              <w:textAlignment w:val="center"/>
              <w:rPr>
                <w:rFonts w:hint="default" w:cs="宋体"/>
                <w:b/>
                <w:color w:val="000000"/>
                <w:sz w:val="20"/>
                <w:szCs w:val="20"/>
              </w:rPr>
            </w:pPr>
            <w:r>
              <w:rPr>
                <w:rFonts w:cs="宋体"/>
                <w:b/>
                <w:color w:val="000000"/>
                <w:sz w:val="20"/>
                <w:szCs w:val="20"/>
              </w:rPr>
              <w:t>项目支出</w:t>
            </w:r>
          </w:p>
        </w:tc>
      </w:tr>
      <w:tr w14:paraId="7E5BF113">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445A2">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17C704">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3BFBE">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65159C">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E6CC59">
            <w:pPr>
              <w:jc w:val="center"/>
              <w:rPr>
                <w:rFonts w:hint="default" w:cs="宋体"/>
                <w:b/>
                <w:color w:val="000000"/>
                <w:sz w:val="20"/>
                <w:szCs w:val="20"/>
              </w:rPr>
            </w:pPr>
          </w:p>
        </w:tc>
      </w:tr>
      <w:tr w14:paraId="073E675F">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5E885">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46EEB6">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549BA">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49591D">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48A574">
            <w:pPr>
              <w:jc w:val="center"/>
              <w:rPr>
                <w:rFonts w:hint="default" w:cs="宋体"/>
                <w:b/>
                <w:color w:val="000000"/>
                <w:sz w:val="20"/>
                <w:szCs w:val="20"/>
              </w:rPr>
            </w:pPr>
          </w:p>
        </w:tc>
      </w:tr>
      <w:tr w14:paraId="6B49163D">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7C2C8">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D76C3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4DE53">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ED20FA">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022442">
            <w:pPr>
              <w:jc w:val="center"/>
              <w:rPr>
                <w:rFonts w:hint="default" w:cs="宋体"/>
                <w:b/>
                <w:color w:val="000000"/>
                <w:sz w:val="20"/>
                <w:szCs w:val="20"/>
              </w:rPr>
            </w:pPr>
          </w:p>
        </w:tc>
      </w:tr>
      <w:tr w14:paraId="3EC144C9">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281B2">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B6032">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894FC">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46102">
            <w:pPr>
              <w:wordWrap w:val="0"/>
              <w:jc w:val="right"/>
              <w:textAlignment w:val="center"/>
              <w:rPr>
                <w:rFonts w:hint="default" w:cs="宋体"/>
                <w:b/>
                <w:color w:val="000000"/>
                <w:sz w:val="20"/>
                <w:szCs w:val="20"/>
              </w:rPr>
            </w:pPr>
            <w:r>
              <w:rPr>
                <w:b/>
                <w:color w:val="000000"/>
                <w:sz w:val="20"/>
              </w:rPr>
              <w:t xml:space="preserve"> </w:t>
            </w:r>
          </w:p>
        </w:tc>
      </w:tr>
    </w:tbl>
    <w:p w14:paraId="68A69A2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6793AC05">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601EBB4C">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5171836">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3E71CB2C">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6BC06607">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26ACB953">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5E68391F">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68121B6C">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AE67449">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0C80F69D">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重庆市丰都县仙女湖镇卫生院</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7FA5CA02">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548CAD92">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2B23DCC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D67FEA">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0A56ED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60DA478">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FBBC0B7">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86A94E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51B575C">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2A862D0">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4D67D62">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C399C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11E4B1">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98CB040">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3A9023">
            <w:pPr>
              <w:spacing w:line="200" w:lineRule="exact"/>
              <w:jc w:val="right"/>
              <w:textAlignment w:val="bottom"/>
              <w:rPr>
                <w:rFonts w:hint="default" w:cs="宋体"/>
                <w:color w:val="000000"/>
                <w:sz w:val="16"/>
                <w:szCs w:val="16"/>
              </w:rPr>
            </w:pPr>
            <w:r>
              <w:rPr>
                <w:color w:val="000000"/>
                <w:sz w:val="16"/>
              </w:rPr>
              <w:t xml:space="preserve"> </w:t>
            </w:r>
          </w:p>
        </w:tc>
      </w:tr>
      <w:tr w14:paraId="16F1962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9F4A07A">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F3108C">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B77875">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31992F9">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EA50CC">
            <w:pPr>
              <w:spacing w:line="200" w:lineRule="exact"/>
              <w:jc w:val="right"/>
              <w:textAlignment w:val="bottom"/>
              <w:rPr>
                <w:rFonts w:hint="default" w:cs="宋体"/>
                <w:color w:val="000000"/>
                <w:sz w:val="16"/>
                <w:szCs w:val="16"/>
              </w:rPr>
            </w:pPr>
            <w:r>
              <w:rPr>
                <w:color w:val="000000"/>
                <w:sz w:val="16"/>
              </w:rPr>
              <w:t xml:space="preserve"> </w:t>
            </w:r>
          </w:p>
        </w:tc>
      </w:tr>
      <w:tr w14:paraId="2015762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11D19EC">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92D4F3">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DA4155">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F780909">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88A903">
            <w:pPr>
              <w:spacing w:line="200" w:lineRule="exact"/>
              <w:jc w:val="right"/>
              <w:textAlignment w:val="bottom"/>
              <w:rPr>
                <w:rFonts w:hint="default" w:cs="宋体"/>
                <w:color w:val="000000"/>
                <w:sz w:val="16"/>
                <w:szCs w:val="16"/>
              </w:rPr>
            </w:pPr>
            <w:r>
              <w:rPr>
                <w:color w:val="000000"/>
                <w:sz w:val="16"/>
              </w:rPr>
              <w:t xml:space="preserve"> </w:t>
            </w:r>
          </w:p>
        </w:tc>
      </w:tr>
      <w:tr w14:paraId="3E16E45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A82CB1D">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487255">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B380BE">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160B24A">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DEC2CB">
            <w:pPr>
              <w:spacing w:line="200" w:lineRule="exact"/>
              <w:jc w:val="center"/>
              <w:textAlignment w:val="center"/>
              <w:rPr>
                <w:rFonts w:hint="default" w:cs="宋体"/>
                <w:color w:val="000000"/>
                <w:sz w:val="16"/>
                <w:szCs w:val="16"/>
              </w:rPr>
            </w:pPr>
            <w:r>
              <w:rPr>
                <w:rFonts w:cs="宋体"/>
                <w:color w:val="000000"/>
                <w:sz w:val="16"/>
                <w:szCs w:val="16"/>
              </w:rPr>
              <w:t>—</w:t>
            </w:r>
          </w:p>
        </w:tc>
      </w:tr>
      <w:tr w14:paraId="46B8B20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033C1EC">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DF2911">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807EB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7E1BE6D">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DF3395">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3B2A15C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97F1440">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F71830">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C60B2F">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2E89D2C">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96CCDC">
            <w:pPr>
              <w:spacing w:line="200" w:lineRule="exact"/>
              <w:jc w:val="right"/>
              <w:textAlignment w:val="bottom"/>
              <w:rPr>
                <w:rFonts w:hint="default" w:cs="宋体"/>
                <w:color w:val="000000"/>
                <w:sz w:val="16"/>
                <w:szCs w:val="16"/>
              </w:rPr>
            </w:pPr>
            <w:r>
              <w:rPr>
                <w:color w:val="000000"/>
                <w:sz w:val="16"/>
              </w:rPr>
              <w:t xml:space="preserve"> </w:t>
            </w:r>
          </w:p>
        </w:tc>
      </w:tr>
      <w:tr w14:paraId="3886C09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751D494">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EC0EAC">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FECED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3299951">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C4B991">
            <w:pPr>
              <w:spacing w:line="200" w:lineRule="exact"/>
              <w:jc w:val="right"/>
              <w:textAlignment w:val="bottom"/>
              <w:rPr>
                <w:rFonts w:hint="default" w:cs="宋体"/>
                <w:color w:val="000000"/>
                <w:sz w:val="16"/>
                <w:szCs w:val="16"/>
              </w:rPr>
            </w:pPr>
            <w:r>
              <w:rPr>
                <w:color w:val="000000"/>
                <w:sz w:val="16"/>
              </w:rPr>
              <w:t xml:space="preserve"> </w:t>
            </w:r>
          </w:p>
        </w:tc>
      </w:tr>
      <w:tr w14:paraId="3724962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2485FCB">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E1F57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EA45BA">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7C9704E">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0B27C3">
            <w:pPr>
              <w:spacing w:line="200" w:lineRule="exact"/>
              <w:jc w:val="right"/>
              <w:textAlignment w:val="bottom"/>
              <w:rPr>
                <w:rFonts w:hint="default" w:cs="宋体"/>
                <w:color w:val="000000"/>
                <w:sz w:val="16"/>
                <w:szCs w:val="16"/>
              </w:rPr>
            </w:pPr>
            <w:r>
              <w:rPr>
                <w:color w:val="000000"/>
                <w:sz w:val="16"/>
              </w:rPr>
              <w:t xml:space="preserve"> </w:t>
            </w:r>
          </w:p>
        </w:tc>
      </w:tr>
      <w:tr w14:paraId="2A359AE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72648A5">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7AB12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828766">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E2612CA">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499827">
            <w:pPr>
              <w:spacing w:line="200" w:lineRule="exact"/>
              <w:jc w:val="right"/>
              <w:textAlignment w:val="bottom"/>
              <w:rPr>
                <w:rFonts w:hint="default" w:cs="宋体"/>
                <w:color w:val="000000"/>
                <w:sz w:val="16"/>
                <w:szCs w:val="16"/>
              </w:rPr>
            </w:pPr>
            <w:r>
              <w:rPr>
                <w:color w:val="000000"/>
                <w:sz w:val="16"/>
              </w:rPr>
              <w:t xml:space="preserve"> </w:t>
            </w:r>
          </w:p>
        </w:tc>
      </w:tr>
      <w:tr w14:paraId="22331DC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0BA4BBC">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15FCD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1E9CD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80DA9BD">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BF4250">
            <w:pPr>
              <w:spacing w:line="200" w:lineRule="exact"/>
              <w:jc w:val="right"/>
              <w:textAlignment w:val="bottom"/>
              <w:rPr>
                <w:rFonts w:hint="default" w:cs="宋体"/>
                <w:color w:val="000000"/>
                <w:sz w:val="16"/>
                <w:szCs w:val="16"/>
              </w:rPr>
            </w:pPr>
            <w:r>
              <w:rPr>
                <w:color w:val="000000"/>
                <w:sz w:val="16"/>
              </w:rPr>
              <w:t xml:space="preserve"> </w:t>
            </w:r>
          </w:p>
        </w:tc>
      </w:tr>
      <w:tr w14:paraId="337F61D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56F53ED">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F61EA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55F140">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9C02701">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DF8509">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3B19737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A0DCE5B">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9B0AF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4200005">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28D79F7">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811992">
            <w:pPr>
              <w:spacing w:line="200" w:lineRule="exact"/>
              <w:jc w:val="right"/>
              <w:textAlignment w:val="bottom"/>
              <w:rPr>
                <w:rFonts w:hint="default" w:cs="宋体"/>
                <w:color w:val="000000"/>
                <w:sz w:val="16"/>
                <w:szCs w:val="16"/>
              </w:rPr>
            </w:pPr>
            <w:r>
              <w:rPr>
                <w:color w:val="000000"/>
                <w:sz w:val="16"/>
              </w:rPr>
              <w:t xml:space="preserve"> </w:t>
            </w:r>
          </w:p>
        </w:tc>
      </w:tr>
      <w:tr w14:paraId="3447061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97C6291">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EDB8E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79C811E">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43C0983">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AAD66A">
            <w:pPr>
              <w:spacing w:line="200" w:lineRule="exact"/>
              <w:jc w:val="right"/>
              <w:textAlignment w:val="bottom"/>
              <w:rPr>
                <w:rFonts w:hint="default" w:cs="宋体"/>
                <w:color w:val="000000"/>
                <w:sz w:val="16"/>
                <w:szCs w:val="16"/>
              </w:rPr>
            </w:pPr>
            <w:r>
              <w:rPr>
                <w:color w:val="000000"/>
                <w:sz w:val="16"/>
              </w:rPr>
              <w:t xml:space="preserve"> </w:t>
            </w:r>
          </w:p>
        </w:tc>
      </w:tr>
      <w:tr w14:paraId="3A00CF6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7ACE6C7">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B629F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9131E39">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EDD993A">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E68D20">
            <w:pPr>
              <w:spacing w:line="200" w:lineRule="exact"/>
              <w:jc w:val="right"/>
              <w:textAlignment w:val="bottom"/>
              <w:rPr>
                <w:rFonts w:hint="default" w:cs="宋体"/>
                <w:color w:val="000000"/>
                <w:sz w:val="16"/>
                <w:szCs w:val="16"/>
              </w:rPr>
            </w:pPr>
            <w:r>
              <w:rPr>
                <w:color w:val="000000"/>
                <w:sz w:val="16"/>
              </w:rPr>
              <w:t xml:space="preserve"> </w:t>
            </w:r>
          </w:p>
        </w:tc>
      </w:tr>
      <w:tr w14:paraId="16F1CCA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BDCFE78">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D905C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EE304A3">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48AD6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060CA9">
            <w:pPr>
              <w:spacing w:line="200" w:lineRule="exact"/>
              <w:jc w:val="center"/>
              <w:textAlignment w:val="center"/>
              <w:rPr>
                <w:rFonts w:hint="default" w:cs="宋体"/>
                <w:color w:val="000000"/>
                <w:sz w:val="16"/>
                <w:szCs w:val="16"/>
              </w:rPr>
            </w:pPr>
            <w:r>
              <w:rPr>
                <w:rFonts w:cs="宋体"/>
                <w:color w:val="000000"/>
                <w:sz w:val="16"/>
                <w:szCs w:val="16"/>
              </w:rPr>
              <w:t>—</w:t>
            </w:r>
          </w:p>
        </w:tc>
      </w:tr>
      <w:tr w14:paraId="70982A4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861FE0A">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8571F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7F8624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96FBBE4">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9CD522">
            <w:pPr>
              <w:spacing w:line="200" w:lineRule="exact"/>
              <w:jc w:val="right"/>
              <w:textAlignment w:val="bottom"/>
              <w:rPr>
                <w:rFonts w:hint="default" w:cs="宋体"/>
                <w:color w:val="000000"/>
                <w:sz w:val="16"/>
                <w:szCs w:val="16"/>
              </w:rPr>
            </w:pPr>
            <w:r>
              <w:rPr>
                <w:color w:val="000000"/>
                <w:sz w:val="16"/>
              </w:rPr>
              <w:t xml:space="preserve"> </w:t>
            </w:r>
          </w:p>
        </w:tc>
      </w:tr>
      <w:tr w14:paraId="4D58872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8B518E9">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BA742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5975AF9">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7451B5E">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E51023">
            <w:pPr>
              <w:spacing w:line="200" w:lineRule="exact"/>
              <w:jc w:val="right"/>
              <w:textAlignment w:val="bottom"/>
              <w:rPr>
                <w:rFonts w:hint="default" w:cs="宋体"/>
                <w:color w:val="000000"/>
                <w:sz w:val="16"/>
                <w:szCs w:val="16"/>
              </w:rPr>
            </w:pPr>
            <w:r>
              <w:rPr>
                <w:color w:val="000000"/>
                <w:sz w:val="16"/>
              </w:rPr>
              <w:t xml:space="preserve"> </w:t>
            </w:r>
          </w:p>
        </w:tc>
      </w:tr>
      <w:tr w14:paraId="4296A34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46B7BF4">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A6AC9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7D537EF">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9C8543A">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3520BF">
            <w:pPr>
              <w:spacing w:line="200" w:lineRule="exact"/>
              <w:jc w:val="right"/>
              <w:textAlignment w:val="bottom"/>
              <w:rPr>
                <w:rFonts w:hint="default" w:cs="宋体"/>
                <w:color w:val="000000"/>
                <w:sz w:val="16"/>
                <w:szCs w:val="16"/>
              </w:rPr>
            </w:pPr>
            <w:r>
              <w:rPr>
                <w:color w:val="000000"/>
                <w:sz w:val="16"/>
              </w:rPr>
              <w:t xml:space="preserve"> </w:t>
            </w:r>
          </w:p>
        </w:tc>
      </w:tr>
      <w:tr w14:paraId="57D00E5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327EA59">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C13E3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916DC8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530FD29">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FB8E5D">
            <w:pPr>
              <w:spacing w:line="200" w:lineRule="exact"/>
              <w:jc w:val="right"/>
              <w:textAlignment w:val="bottom"/>
              <w:rPr>
                <w:rFonts w:hint="default" w:cs="宋体"/>
                <w:color w:val="000000"/>
                <w:sz w:val="16"/>
                <w:szCs w:val="16"/>
              </w:rPr>
            </w:pPr>
            <w:r>
              <w:rPr>
                <w:color w:val="000000"/>
                <w:sz w:val="16"/>
              </w:rPr>
              <w:t xml:space="preserve"> </w:t>
            </w:r>
          </w:p>
        </w:tc>
      </w:tr>
      <w:tr w14:paraId="1B3FFB1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80553E5">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31715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1017720">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B4B4AE9">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859E6E">
            <w:pPr>
              <w:spacing w:line="200" w:lineRule="exact"/>
              <w:jc w:val="right"/>
              <w:textAlignment w:val="bottom"/>
              <w:rPr>
                <w:rFonts w:hint="default" w:cs="宋体"/>
                <w:color w:val="000000"/>
                <w:sz w:val="16"/>
                <w:szCs w:val="16"/>
              </w:rPr>
            </w:pPr>
            <w:r>
              <w:rPr>
                <w:color w:val="000000"/>
                <w:sz w:val="16"/>
              </w:rPr>
              <w:t xml:space="preserve"> </w:t>
            </w:r>
          </w:p>
        </w:tc>
      </w:tr>
      <w:tr w14:paraId="1AC2F1C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1154B0F">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40AC6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3DD0B85">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F3EB3A6">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C79A36">
            <w:pPr>
              <w:spacing w:line="200" w:lineRule="exact"/>
              <w:jc w:val="right"/>
              <w:textAlignment w:val="bottom"/>
              <w:rPr>
                <w:rFonts w:hint="default" w:cs="宋体"/>
                <w:color w:val="000000"/>
                <w:sz w:val="16"/>
                <w:szCs w:val="16"/>
              </w:rPr>
            </w:pPr>
            <w:r>
              <w:rPr>
                <w:color w:val="000000"/>
                <w:sz w:val="16"/>
              </w:rPr>
              <w:t xml:space="preserve"> </w:t>
            </w:r>
          </w:p>
        </w:tc>
      </w:tr>
      <w:tr w14:paraId="0BE78D6F">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DC2D48C">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0139D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9E33C3">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F322730">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1FE193">
            <w:pPr>
              <w:spacing w:line="200" w:lineRule="exact"/>
              <w:jc w:val="right"/>
              <w:rPr>
                <w:rFonts w:hint="default" w:cs="宋体"/>
                <w:color w:val="000000"/>
                <w:sz w:val="16"/>
                <w:szCs w:val="16"/>
              </w:rPr>
            </w:pPr>
          </w:p>
        </w:tc>
      </w:tr>
      <w:tr w14:paraId="2038C722">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BB31642">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E86A7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19998B">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48A875A">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156399">
            <w:pPr>
              <w:spacing w:line="200" w:lineRule="exact"/>
              <w:jc w:val="right"/>
              <w:rPr>
                <w:rFonts w:hint="default" w:cs="宋体"/>
                <w:color w:val="000000"/>
                <w:sz w:val="16"/>
                <w:szCs w:val="16"/>
              </w:rPr>
            </w:pPr>
          </w:p>
        </w:tc>
      </w:tr>
    </w:tbl>
    <w:p w14:paraId="2A51A194">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B4249">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74451BB7">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06BE3">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5BB46E3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02BF396D">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71C86">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14315"/>
    <w:multiLevelType w:val="multilevel"/>
    <w:tmpl w:val="21114315"/>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yOGZiOTM1YTI2NWIyYjcwMmJkZGMyMzNlYTNjOGUifQ=="/>
  </w:docVars>
  <w:rsids>
    <w:rsidRoot w:val="00B03CCD"/>
    <w:rsid w:val="001D3BB7"/>
    <w:rsid w:val="002B254B"/>
    <w:rsid w:val="00333449"/>
    <w:rsid w:val="003C72F6"/>
    <w:rsid w:val="00466C9B"/>
    <w:rsid w:val="00550ABE"/>
    <w:rsid w:val="006E3A34"/>
    <w:rsid w:val="00770383"/>
    <w:rsid w:val="007819D4"/>
    <w:rsid w:val="007B419D"/>
    <w:rsid w:val="007B7C4B"/>
    <w:rsid w:val="007D3D39"/>
    <w:rsid w:val="00813E8C"/>
    <w:rsid w:val="00933500"/>
    <w:rsid w:val="00994AF7"/>
    <w:rsid w:val="009B67B8"/>
    <w:rsid w:val="009D2B67"/>
    <w:rsid w:val="00A566F9"/>
    <w:rsid w:val="00A5754C"/>
    <w:rsid w:val="00AF2751"/>
    <w:rsid w:val="00B03CCD"/>
    <w:rsid w:val="00BE2B89"/>
    <w:rsid w:val="00C10E9E"/>
    <w:rsid w:val="00C20C3E"/>
    <w:rsid w:val="00C90948"/>
    <w:rsid w:val="00F73F90"/>
    <w:rsid w:val="01474EBF"/>
    <w:rsid w:val="01F3521E"/>
    <w:rsid w:val="03B87EA0"/>
    <w:rsid w:val="03E3214F"/>
    <w:rsid w:val="044C50BA"/>
    <w:rsid w:val="04966621"/>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7A3D52"/>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072A16"/>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16"/>
    <w:qFormat/>
    <w:uiPriority w:val="99"/>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0"/>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页脚 Char"/>
    <w:basedOn w:val="9"/>
    <w:link w:val="3"/>
    <w:qFormat/>
    <w:uiPriority w:val="99"/>
    <w:rPr>
      <w:rFonts w:ascii="宋体" w:hAnsi="宋体"/>
      <w:sz w:val="18"/>
      <w:szCs w:val="18"/>
    </w:rPr>
  </w:style>
  <w:style w:type="character" w:customStyle="1" w:styleId="17">
    <w:name w:val="10"/>
    <w:basedOn w:val="9"/>
    <w:qFormat/>
    <w:uiPriority w:val="0"/>
    <w:rPr>
      <w:rFonts w:hint="default" w:ascii="Times New Roman" w:hAnsi="Times New Roman" w:cs="Times New Roman"/>
    </w:rPr>
  </w:style>
  <w:style w:type="character" w:customStyle="1" w:styleId="18">
    <w:name w:val="15"/>
    <w:basedOn w:val="9"/>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27</Pages>
  <Words>11118</Words>
  <Characters>13845</Characters>
  <Lines>126</Lines>
  <Paragraphs>35</Paragraphs>
  <TotalTime>0</TotalTime>
  <ScaleCrop>false</ScaleCrop>
  <LinksUpToDate>false</LinksUpToDate>
  <CharactersWithSpaces>14936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2024-09-26T05:01:00Z</dcterms:created>
  <dc:creator>Administrator</dc:creator>
  <cp:lastModifiedBy>Administrator</cp:lastModifiedBy>
  <dcterms:modified xsi:type="dcterms:W3CDTF">2024-09-26T08:55:18Z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