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丰都县卫生健康委</w:t>
      </w: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Calibri" w:eastAsia="方正小标宋_GBK" w:cs="Times New Roman"/>
          <w:sz w:val="44"/>
          <w:szCs w:val="44"/>
          <w:lang w:eastAsia="zh-CN"/>
        </w:rPr>
        <w:t>准予丰都县龙河中心卫生院母婴保健技术服务许可的公示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0" w:firstLineChars="200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根据《中华人民共和国母婴保健法》和《中华人民共和国母婴保健法实施办法》等有关规定，经材料审查、专家现场审核及综合评估，现批准龙河中心卫生院开展母婴保健技术服务，现对202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年丰都县龙河中心卫生院母婴保健执业许可进行公示（见附件）。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联系人：秦婷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023-70608917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丰都县龙河中心卫生院母婴保健执业许可公示信息表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2025年3月1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464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10"/>
        <w:gridCol w:w="1418"/>
        <w:gridCol w:w="1275"/>
        <w:gridCol w:w="2127"/>
        <w:gridCol w:w="3402"/>
        <w:gridCol w:w="992"/>
        <w:gridCol w:w="2126"/>
      </w:tblGrid>
      <w:tr>
        <w:trPr>
          <w:trHeight w:val="630" w:hRule="atLeast"/>
        </w:trPr>
        <w:tc>
          <w:tcPr>
            <w:tcW w:w="1546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48"/>
                <w:szCs w:val="4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eastAsia="zh-CN"/>
              </w:rPr>
              <w:t>附件：</w:t>
            </w:r>
          </w:p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年丰都县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lang w:eastAsia="zh-CN"/>
              </w:rPr>
              <w:t>龙河中心卫生院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母婴保健执业许可公示信息表</w:t>
            </w:r>
          </w:p>
        </w:tc>
      </w:tr>
      <w:tr>
        <w:trPr>
          <w:trHeight w:val="1005" w:hRule="atLeast"/>
        </w:trPr>
        <w:tc>
          <w:tcPr>
            <w:tcW w:w="1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所有制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形式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许可项目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法定代表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登记号</w:t>
            </w:r>
          </w:p>
        </w:tc>
      </w:tr>
      <w:tr>
        <w:trPr>
          <w:trHeight w:val="703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  <w:t>丰都县龙河中心卫生院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  <w:t>丰都县龙河镇自强街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val="en-US" w:eastAsia="zh-CN"/>
              </w:rPr>
              <w:t>158号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val="en-US" w:eastAsia="zh-CN"/>
              </w:rPr>
              <w:t>023-70678392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  <w:t>全民所有制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  <w:t>中心卫生院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</w:rPr>
              <w:t>终止妊娠手术、结扎手术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eastAsia="zh-CN"/>
              </w:rPr>
              <w:t>田山槐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0"/>
                <w:szCs w:val="20"/>
                <w:lang w:val="en-US" w:eastAsia="zh-CN"/>
              </w:rPr>
              <w:t>M50023057011001003</w:t>
            </w:r>
          </w:p>
        </w:tc>
      </w:tr>
    </w:tbl>
    <w:p>
      <w:pPr>
        <w:rPr>
          <w:rFonts w:ascii="方正仿宋_GBK" w:hAnsi="Calibri" w:eastAsia="方正仿宋_GBK" w:cs="Times New Roman"/>
          <w:sz w:val="32"/>
          <w:szCs w:val="32"/>
        </w:rPr>
      </w:pPr>
    </w:p>
    <w:p/>
    <w:sectPr>
      <w:pgSz w:w="16838" w:h="11906" w:orient="landscape"/>
      <w:pgMar w:top="2098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06F8C"/>
    <w:rsid w:val="12D41272"/>
    <w:rsid w:val="2F006F8C"/>
    <w:rsid w:val="777D2486"/>
    <w:rsid w:val="7E1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275</Characters>
  <Lines>0</Lines>
  <Paragraphs>0</Paragraphs>
  <TotalTime>22</TotalTime>
  <ScaleCrop>false</ScaleCrop>
  <LinksUpToDate>false</LinksUpToDate>
  <CharactersWithSpaces>279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2025-03-10T10:29:00Z</dcterms:created>
  <dc:creator></dc:creator>
  <cp:lastModifiedBy>卫健委机要秘书</cp:lastModifiedBy>
  <dcterms:modified xsi:type="dcterms:W3CDTF">2025-03-19T10:41:47Z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80140A1B2EC8492398B4C03E3015853F_11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