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93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/>
        <w:ind w:left="0" w:right="0"/>
        <w:jc w:val="center"/>
        <w:textAlignment w:val="auto"/>
        <w:rPr>
          <w:color w:val="333333"/>
          <w:sz w:val="45"/>
          <w:szCs w:val="45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丰都县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应急管理局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公益性岗位招聘面试结果公示</w:t>
      </w:r>
    </w:p>
    <w:p w14:paraId="412F5B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都县应急管理局2025年公益性岗位人员招聘公告》有关规定，经研究，现将公益性岗位人员面试结果进行公示，公示时间从2025年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日起至2025年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日止。</w:t>
      </w:r>
    </w:p>
    <w:p w14:paraId="3D01BA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联系电话：023-70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605222</w:t>
      </w:r>
    </w:p>
    <w:tbl>
      <w:tblPr>
        <w:tblStyle w:val="3"/>
        <w:tblW w:w="13956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2206"/>
        <w:gridCol w:w="1412"/>
        <w:gridCol w:w="2048"/>
        <w:gridCol w:w="1498"/>
        <w:gridCol w:w="1870"/>
        <w:gridCol w:w="2635"/>
      </w:tblGrid>
      <w:tr w14:paraId="2B6829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2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4C0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面试序号</w:t>
            </w:r>
          </w:p>
        </w:tc>
        <w:tc>
          <w:tcPr>
            <w:tcW w:w="22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B0D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725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性别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E9B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面试成绩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65C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总分</w:t>
            </w:r>
          </w:p>
        </w:tc>
        <w:tc>
          <w:tcPr>
            <w:tcW w:w="1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E6B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面试排名</w:t>
            </w:r>
          </w:p>
        </w:tc>
        <w:tc>
          <w:tcPr>
            <w:tcW w:w="2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77F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是否进入体检</w:t>
            </w:r>
          </w:p>
        </w:tc>
      </w:tr>
      <w:tr w14:paraId="31D28B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2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5C1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22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491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李玉龙</w:t>
            </w:r>
          </w:p>
        </w:tc>
        <w:tc>
          <w:tcPr>
            <w:tcW w:w="1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745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5E9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82.8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EA4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82.8</w:t>
            </w:r>
          </w:p>
        </w:tc>
        <w:tc>
          <w:tcPr>
            <w:tcW w:w="1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873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57B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是</w:t>
            </w:r>
          </w:p>
        </w:tc>
      </w:tr>
      <w:tr w14:paraId="730050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2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8C8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22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A23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李秋燊</w:t>
            </w:r>
          </w:p>
        </w:tc>
        <w:tc>
          <w:tcPr>
            <w:tcW w:w="1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CF8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367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31B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1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C81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2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915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否</w:t>
            </w:r>
          </w:p>
        </w:tc>
      </w:tr>
      <w:tr w14:paraId="46B44EC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2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D29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</w:t>
            </w:r>
          </w:p>
        </w:tc>
        <w:tc>
          <w:tcPr>
            <w:tcW w:w="22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360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李偲萁</w:t>
            </w:r>
          </w:p>
        </w:tc>
        <w:tc>
          <w:tcPr>
            <w:tcW w:w="14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09F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F86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80.6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196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80.6</w:t>
            </w:r>
          </w:p>
        </w:tc>
        <w:tc>
          <w:tcPr>
            <w:tcW w:w="1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A41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8DC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</w:t>
            </w:r>
          </w:p>
        </w:tc>
      </w:tr>
    </w:tbl>
    <w:p w14:paraId="59E9DC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应急管理局</w:t>
      </w:r>
    </w:p>
    <w:p w14:paraId="3688D5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427AF"/>
    <w:rsid w:val="2BAC0F85"/>
    <w:rsid w:val="3CF5731C"/>
    <w:rsid w:val="4A786625"/>
    <w:rsid w:val="4AC27CB3"/>
    <w:rsid w:val="5EC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251</Characters>
  <Lines>0</Lines>
  <Paragraphs>0</Paragraphs>
  <TotalTime>5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2025-03-12T02:47:00Z</dcterms:created>
  <dc:creator>盏茶作酒</dc:creator>
  <cp:lastModifiedBy>人生如戏</cp:lastModifiedBy>
  <cp:lastPrinted>2025-10-23T02:33:13Z</cp:lastPrinted>
  <dcterms:modified xsi:type="dcterms:W3CDTF">2025-10-23T02:33:22Z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1F30B2411B2247A0BF2F835FC7D6F2BA_13</vt:lpwstr>
  </property>
  <property fmtid="{D5CDD505-2E9C-101B-9397-08002B2CF9AE}" pid="4" name="KSOTemplateDocerSaveRecord">
    <vt:lpwstr>eyJoZGlkIjoiYmQzYmY0YjFiNDA1MjQwNWY0YjljNWNiNmFjMzVkYTgiLCJ1c2VySWQiOiIxMjE4NzY5ODc5In0=</vt:lpwstr>
  </property>
</Properties>
</file>