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58C80">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丰都县住房和城乡建设委员会</w:t>
      </w:r>
    </w:p>
    <w:p w14:paraId="1BCA9A30">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42BB533E">
      <w:pPr>
        <w:pStyle w:val="6"/>
        <w:shd w:val="clear" w:color="auto" w:fill="FFFFFF"/>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一、部门基本情况</w:t>
      </w:r>
    </w:p>
    <w:p w14:paraId="0BE9CB00">
      <w:pPr>
        <w:pStyle w:val="6"/>
        <w:shd w:val="clear" w:color="auto" w:fill="FFFFFF"/>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724444B9">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丰都县住房和城乡建设委员会是县政府工作部门，为正科级，挂丰都县人民防空办公室牌子。主要职能职责：1．负责推进住房和城乡建设事业改革发展。2．负责住房和城乡建设财政性资金的监督管理。负责城市建设配套费征收和管理。3．负责房地产行业的监督管理。4．负责建筑行业的监督管理。5．负责勘察设计行业的监督管理。6．负责住房保障工作。7．统筹推进城市基础设施建设工作。8．负责城市轨道交通建设管理。9．负责统筹推进城市提升工作。10．统筹城市人居环境改善工作。11．负责城镇排水与污水处理的监督管理。指导乡镇污水处理管理工作。12．负责推进城市修补和有机更新。13．指导村镇建设。14．负责建设科技推广应用。15．负责绿色建筑与建筑节能管理。16．负责建设工程消防设计审查验收相关工作。17．负责住房城乡建设领域行政执法，具体交由相关行政执法队伍承担，并以部门名义统一执法。18．负责住房和城建档案管理，指导行业人才队伍建设，承担建筑工程专业技术资格管理工作。19．承担人民防空工程建设管理的责任。20．负责机关、所属事业单位和行业社会组织的党建、安全监管、信访稳定、住房和城乡建设扶贫工作。21．完成县委、县政府交办的其他任务。22．有关职责分工。</w:t>
      </w:r>
    </w:p>
    <w:p w14:paraId="2FB517C2">
      <w:pPr>
        <w:pStyle w:val="6"/>
        <w:shd w:val="clear" w:color="auto" w:fill="FFFFFF"/>
        <w:ind w:firstLine="420"/>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4151104A">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丰都县住房和城乡建设委员会内设8个职能科室：即办公室、法规与安全科、设计与绿色发展科（消防科）、建筑业管理科（行政审批服务科）、市政工程科（人防科）、村镇建设科、房地产管理科、住房管理科。共</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个直属单位，分别是丰都县住房和城乡建设委员会（本级）、丰都县建设工程质量服务中心、丰都县</w:t>
      </w:r>
      <w:r>
        <w:rPr>
          <w:rFonts w:hint="default" w:ascii="Times New Roman" w:hAnsi="Times New Roman" w:eastAsia="方正仿宋_GBK" w:cs="Times New Roman"/>
          <w:color w:val="auto"/>
          <w:sz w:val="32"/>
          <w:szCs w:val="32"/>
          <w:shd w:val="clear" w:color="auto" w:fill="FFFFFF"/>
          <w:lang w:val="en-US" w:eastAsia="zh-CN"/>
        </w:rPr>
        <w:t>住房和城乡建设行政执法支队</w:t>
      </w:r>
      <w:r>
        <w:rPr>
          <w:rFonts w:hint="default" w:ascii="Times New Roman" w:hAnsi="Times New Roman" w:eastAsia="方正仿宋_GBK" w:cs="Times New Roman"/>
          <w:color w:val="auto"/>
          <w:sz w:val="32"/>
          <w:szCs w:val="32"/>
          <w:shd w:val="clear" w:color="auto" w:fill="FFFFFF"/>
        </w:rPr>
        <w:t>、丰都县公共房屋保障中心。</w:t>
      </w:r>
    </w:p>
    <w:p w14:paraId="293CFB17">
      <w:pPr>
        <w:pStyle w:val="6"/>
        <w:keepNext w:val="0"/>
        <w:keepLines w:val="0"/>
        <w:pageBreakBefore w:val="0"/>
        <w:widowControl/>
        <w:shd w:val="clear" w:color="auto" w:fill="FFFFFF"/>
        <w:kinsoku/>
        <w:wordWrap/>
        <w:overflowPunct/>
        <w:topLinePunct w:val="0"/>
        <w:autoSpaceDE/>
        <w:autoSpaceDN/>
        <w:bidi w:val="0"/>
        <w:adjustRightInd/>
        <w:snapToGrid/>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二、部门决算情况说明</w:t>
      </w:r>
    </w:p>
    <w:p w14:paraId="49BE5591">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6A083826">
      <w:pPr>
        <w:pStyle w:val="6"/>
        <w:shd w:val="clear" w:color="auto" w:fill="FFFFFF"/>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2023年度收入总计30200.23万元，支出总计</w:t>
      </w:r>
      <w:r>
        <w:rPr>
          <w:rFonts w:hint="default" w:ascii="Times New Roman" w:hAnsi="Times New Roman" w:eastAsia="方正仿宋_GBK" w:cs="Times New Roman"/>
          <w:sz w:val="32"/>
          <w:szCs w:val="32"/>
        </w:rPr>
        <w:t>30200.23</w:t>
      </w:r>
      <w:r>
        <w:rPr>
          <w:rFonts w:hint="default" w:ascii="Times New Roman" w:hAnsi="Times New Roman" w:eastAsia="方正仿宋_GBK" w:cs="Times New Roman"/>
          <w:sz w:val="32"/>
          <w:szCs w:val="32"/>
          <w:shd w:val="clear" w:color="auto" w:fill="FFFFFF"/>
        </w:rPr>
        <w:t>万元。收支较上年决算数增加3937.71万元，增长14.99%，主要原因是</w:t>
      </w:r>
      <w:r>
        <w:rPr>
          <w:rFonts w:hint="default" w:ascii="Times New Roman" w:hAnsi="Times New Roman" w:eastAsia="方正仿宋_GBK" w:cs="Times New Roman"/>
          <w:sz w:val="32"/>
          <w:szCs w:val="32"/>
          <w:shd w:val="clear" w:color="auto" w:fill="FFFFFF"/>
          <w:lang w:val="en-US" w:eastAsia="zh-CN" w:bidi="ar-SA"/>
        </w:rPr>
        <w:t>老旧小区改造提升等项目、开展工作购买办公用品及人员调薪资有所增加。</w:t>
      </w:r>
    </w:p>
    <w:p w14:paraId="5BF76DB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2023年度收入合计29195.77万元，较上年决算数增加10541.25万元，增长56.51%，主要原因是</w:t>
      </w:r>
      <w:r>
        <w:rPr>
          <w:rFonts w:hint="default" w:ascii="Times New Roman" w:hAnsi="Times New Roman" w:eastAsia="方正仿宋_GBK" w:cs="Times New Roman"/>
          <w:sz w:val="32"/>
          <w:szCs w:val="32"/>
          <w:shd w:val="clear" w:color="auto" w:fill="FFFFFF"/>
          <w:lang w:val="en-US" w:eastAsia="zh-CN" w:bidi="ar-SA"/>
        </w:rPr>
        <w:t>老旧小区改造提升等项目、开展工作购买办公用品及人员调薪资有所增加。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29195.77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1004.46</w:t>
      </w:r>
      <w:r>
        <w:rPr>
          <w:rFonts w:hint="default" w:ascii="Times New Roman" w:hAnsi="Times New Roman" w:eastAsia="方正仿宋_GBK" w:cs="Times New Roman"/>
          <w:sz w:val="32"/>
          <w:szCs w:val="32"/>
          <w:shd w:val="clear" w:color="auto" w:fill="FFFFFF"/>
        </w:rPr>
        <w:t>万元。</w:t>
      </w:r>
    </w:p>
    <w:p w14:paraId="27ED6CB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30197.03</w:t>
      </w:r>
      <w:r>
        <w:rPr>
          <w:rFonts w:hint="default" w:ascii="Times New Roman" w:hAnsi="Times New Roman" w:eastAsia="方正仿宋_GBK" w:cs="Times New Roman"/>
          <w:sz w:val="32"/>
          <w:szCs w:val="32"/>
          <w:shd w:val="clear" w:color="auto" w:fill="FFFFFF"/>
        </w:rPr>
        <w:t>万元，较上年决算数增加3934.51万元，增长14.98%，主要原因是</w:t>
      </w:r>
      <w:r>
        <w:rPr>
          <w:rFonts w:hint="default" w:ascii="Times New Roman" w:hAnsi="Times New Roman" w:eastAsia="方正仿宋_GBK" w:cs="Times New Roman"/>
          <w:sz w:val="32"/>
          <w:szCs w:val="32"/>
          <w:shd w:val="clear" w:color="auto" w:fill="FFFFFF"/>
          <w:lang w:val="en-US" w:eastAsia="zh-CN" w:bidi="ar-SA"/>
        </w:rPr>
        <w:t>老旧小区改造提升等项目、开展工作购买办公用品及人员调薪资有所增加。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2033.00</w:t>
      </w:r>
      <w:r>
        <w:rPr>
          <w:rFonts w:hint="default" w:ascii="Times New Roman" w:hAnsi="Times New Roman" w:eastAsia="方正仿宋_GBK" w:cs="Times New Roman"/>
          <w:sz w:val="32"/>
          <w:szCs w:val="32"/>
          <w:shd w:val="clear" w:color="auto" w:fill="FFFFFF"/>
        </w:rPr>
        <w:t>万元，占6.73%；项目支出</w:t>
      </w:r>
      <w:r>
        <w:rPr>
          <w:rFonts w:hint="default" w:ascii="Times New Roman" w:hAnsi="Times New Roman" w:eastAsia="方正仿宋_GBK" w:cs="Times New Roman"/>
          <w:sz w:val="32"/>
          <w:szCs w:val="32"/>
        </w:rPr>
        <w:t>28164.03</w:t>
      </w:r>
      <w:r>
        <w:rPr>
          <w:rFonts w:hint="default" w:ascii="Times New Roman" w:hAnsi="Times New Roman" w:eastAsia="方正仿宋_GBK" w:cs="Times New Roman"/>
          <w:sz w:val="32"/>
          <w:szCs w:val="32"/>
          <w:shd w:val="clear" w:color="auto" w:fill="FFFFFF"/>
        </w:rPr>
        <w:t>万元，占93.27%；经营支出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06473BFF">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3.20</w:t>
      </w:r>
      <w:r>
        <w:rPr>
          <w:rFonts w:hint="default" w:ascii="Times New Roman" w:hAnsi="Times New Roman" w:eastAsia="方正仿宋_GBK" w:cs="Times New Roman"/>
          <w:sz w:val="32"/>
          <w:szCs w:val="32"/>
          <w:shd w:val="clear" w:color="auto" w:fill="FFFFFF"/>
        </w:rPr>
        <w:t>万元，较上年决算数增加3.20万元，增长100.00%，主要原因是</w:t>
      </w:r>
      <w:r>
        <w:rPr>
          <w:rFonts w:hint="default" w:ascii="Times New Roman" w:hAnsi="Times New Roman" w:eastAsia="方正仿宋_GBK" w:cs="Times New Roman"/>
          <w:color w:val="auto"/>
          <w:sz w:val="32"/>
          <w:szCs w:val="32"/>
          <w:shd w:val="clear" w:color="auto" w:fill="FFFFFF"/>
        </w:rPr>
        <w:t>用现金支付差旅费</w:t>
      </w:r>
      <w:r>
        <w:rPr>
          <w:rFonts w:hint="default" w:ascii="Times New Roman" w:hAnsi="Times New Roman" w:eastAsia="方正仿宋_GBK" w:cs="Times New Roman"/>
          <w:color w:val="auto"/>
          <w:sz w:val="32"/>
          <w:szCs w:val="32"/>
          <w:shd w:val="clear" w:color="auto" w:fill="FFFFFF"/>
          <w:lang w:val="en-US" w:eastAsia="zh-CN"/>
        </w:rPr>
        <w:t>时，</w:t>
      </w:r>
      <w:r>
        <w:rPr>
          <w:rFonts w:hint="default" w:ascii="Times New Roman" w:hAnsi="Times New Roman" w:eastAsia="方正仿宋_GBK" w:cs="Times New Roman"/>
          <w:color w:val="auto"/>
          <w:sz w:val="32"/>
          <w:szCs w:val="32"/>
          <w:shd w:val="clear" w:color="auto" w:fill="FFFFFF"/>
        </w:rPr>
        <w:t>只做了财务会计，未做预算会计，在2024年做出了调整</w:t>
      </w:r>
      <w:r>
        <w:rPr>
          <w:rFonts w:hint="default" w:ascii="Times New Roman" w:hAnsi="Times New Roman" w:eastAsia="方正仿宋_GBK" w:cs="Times New Roman"/>
          <w:color w:val="auto"/>
          <w:sz w:val="32"/>
          <w:szCs w:val="32"/>
          <w:shd w:val="clear" w:color="auto" w:fill="FFFFFF"/>
          <w:lang w:eastAsia="zh-CN"/>
        </w:rPr>
        <w:t>。</w:t>
      </w:r>
    </w:p>
    <w:p w14:paraId="1CE25319">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7EA133B6">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2023年度财政拨款收、支总计30200.23万元。与2022年相比，财政拨款收、支总计各增加3937.71万元，增长14.99%。主要原因是</w:t>
      </w:r>
      <w:r>
        <w:rPr>
          <w:rFonts w:hint="default" w:ascii="Times New Roman" w:hAnsi="Times New Roman" w:eastAsia="方正仿宋_GBK" w:cs="Times New Roman"/>
          <w:sz w:val="32"/>
          <w:szCs w:val="32"/>
          <w:shd w:val="clear" w:color="auto" w:fill="FFFFFF"/>
          <w:lang w:val="en-US" w:eastAsia="zh-CN" w:bidi="ar-SA"/>
        </w:rPr>
        <w:t>老旧小区改造提升等项目、开展工作购买办公用品及人员调薪资有所增加。</w:t>
      </w:r>
    </w:p>
    <w:p w14:paraId="6EA13F8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791996F4">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14982.42</w:t>
      </w:r>
      <w:r>
        <w:rPr>
          <w:rFonts w:hint="default" w:ascii="Times New Roman" w:hAnsi="Times New Roman" w:eastAsia="方正仿宋_GBK" w:cs="Times New Roman"/>
          <w:sz w:val="32"/>
          <w:szCs w:val="32"/>
          <w:shd w:val="clear" w:color="auto" w:fill="FFFFFF"/>
        </w:rPr>
        <w:t>万元，较上年决算数增加1210.03万元，增长8.79%。主要原因是</w:t>
      </w:r>
      <w:r>
        <w:rPr>
          <w:rFonts w:hint="default" w:ascii="Times New Roman" w:hAnsi="Times New Roman" w:eastAsia="方正仿宋_GBK" w:cs="Times New Roman"/>
          <w:sz w:val="32"/>
          <w:szCs w:val="32"/>
          <w:shd w:val="clear" w:color="auto" w:fill="FFFFFF"/>
          <w:lang w:val="en-US" w:eastAsia="zh-CN" w:bidi="ar-SA"/>
        </w:rPr>
        <w:t>老旧小区改造提升等项目、开展工作购买办公用品及人员调薪资有所增加。</w:t>
      </w:r>
      <w:r>
        <w:rPr>
          <w:rFonts w:hint="default" w:ascii="Times New Roman" w:hAnsi="Times New Roman" w:eastAsia="方正仿宋_GBK" w:cs="Times New Roman"/>
          <w:sz w:val="32"/>
          <w:szCs w:val="32"/>
          <w:shd w:val="clear" w:color="auto" w:fill="FFFFFF"/>
        </w:rPr>
        <w:t>较年初预算数减少3907.43万元，下降20.69%。主要原因是</w:t>
      </w:r>
      <w:r>
        <w:rPr>
          <w:rFonts w:hint="default" w:ascii="Times New Roman" w:hAnsi="Times New Roman" w:eastAsia="方正仿宋_GBK" w:cs="Times New Roman"/>
          <w:sz w:val="32"/>
          <w:szCs w:val="32"/>
          <w:shd w:val="clear" w:color="auto" w:fill="FFFFFF"/>
          <w:lang w:val="en-US" w:eastAsia="zh-CN"/>
        </w:rPr>
        <w:t>本年度</w:t>
      </w:r>
      <w:r>
        <w:rPr>
          <w:rFonts w:hint="default" w:ascii="Times New Roman" w:hAnsi="Times New Roman" w:eastAsia="方正仿宋_GBK" w:cs="Times New Roman"/>
          <w:color w:val="auto"/>
          <w:sz w:val="32"/>
          <w:szCs w:val="32"/>
          <w:shd w:val="clear" w:color="auto" w:fill="FFFFFF"/>
          <w:lang w:val="en-US" w:eastAsia="zh-CN"/>
        </w:rPr>
        <w:t>部分项目资金未到位以及部分项目未完成，当年预算调整收回指标。</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1000.46</w:t>
      </w:r>
      <w:r>
        <w:rPr>
          <w:rFonts w:hint="default" w:ascii="Times New Roman" w:hAnsi="Times New Roman" w:eastAsia="方正仿宋_GBK" w:cs="Times New Roman"/>
          <w:sz w:val="32"/>
          <w:szCs w:val="32"/>
          <w:shd w:val="clear" w:color="auto" w:fill="FFFFFF"/>
        </w:rPr>
        <w:t>万元。</w:t>
      </w:r>
    </w:p>
    <w:p w14:paraId="06DCA998">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15979.68</w:t>
      </w:r>
      <w:r>
        <w:rPr>
          <w:rFonts w:hint="default" w:ascii="Times New Roman" w:hAnsi="Times New Roman" w:eastAsia="方正仿宋_GBK" w:cs="Times New Roman"/>
          <w:sz w:val="32"/>
          <w:szCs w:val="32"/>
          <w:shd w:val="clear" w:color="auto" w:fill="FFFFFF"/>
        </w:rPr>
        <w:t>万元，较上年决算数增加2207.29万元，增长16.03%。主要原因是</w:t>
      </w:r>
      <w:r>
        <w:rPr>
          <w:rFonts w:hint="default" w:ascii="Times New Roman" w:hAnsi="Times New Roman" w:eastAsia="方正仿宋_GBK" w:cs="Times New Roman"/>
          <w:sz w:val="32"/>
          <w:szCs w:val="32"/>
          <w:shd w:val="clear" w:color="auto" w:fill="FFFFFF"/>
          <w:lang w:val="en-US" w:eastAsia="zh-CN" w:bidi="ar-SA"/>
        </w:rPr>
        <w:t>老旧小区改造提升等项目、开展工作购买办公用品及人员调薪资有所增加。</w:t>
      </w:r>
      <w:r>
        <w:rPr>
          <w:rFonts w:hint="default" w:ascii="Times New Roman" w:hAnsi="Times New Roman" w:eastAsia="方正仿宋_GBK" w:cs="Times New Roman"/>
          <w:sz w:val="32"/>
          <w:szCs w:val="32"/>
          <w:shd w:val="clear" w:color="auto" w:fill="FFFFFF"/>
        </w:rPr>
        <w:t>较年初预算数减少2910.17万元，下降15.41%。主要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本年度</w:t>
      </w:r>
      <w:r>
        <w:rPr>
          <w:rFonts w:hint="default" w:ascii="Times New Roman" w:hAnsi="Times New Roman" w:eastAsia="方正仿宋_GBK" w:cs="Times New Roman"/>
          <w:color w:val="auto"/>
          <w:sz w:val="32"/>
          <w:szCs w:val="32"/>
          <w:shd w:val="clear" w:color="auto" w:fill="FFFFFF"/>
          <w:lang w:val="en-US" w:eastAsia="zh-CN"/>
        </w:rPr>
        <w:t>部分项目资金未到位以及部分项目未完成，当年预算调整收回指标。</w:t>
      </w:r>
    </w:p>
    <w:p w14:paraId="567C0056">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3.20</w:t>
      </w:r>
      <w:r>
        <w:rPr>
          <w:rFonts w:hint="default" w:ascii="Times New Roman" w:hAnsi="Times New Roman" w:eastAsia="方正仿宋_GBK" w:cs="Times New Roman"/>
          <w:sz w:val="32"/>
          <w:szCs w:val="32"/>
          <w:shd w:val="clear" w:color="auto" w:fill="FFFFFF"/>
        </w:rPr>
        <w:t>万元，较上年决算数增加3.20万元，增长100.00%，主要原因是</w:t>
      </w:r>
      <w:r>
        <w:rPr>
          <w:rFonts w:hint="default" w:ascii="Times New Roman" w:hAnsi="Times New Roman" w:eastAsia="方正仿宋_GBK" w:cs="Times New Roman"/>
          <w:color w:val="auto"/>
          <w:sz w:val="32"/>
          <w:szCs w:val="32"/>
          <w:shd w:val="clear" w:color="auto" w:fill="FFFFFF"/>
        </w:rPr>
        <w:t>用现金支付差旅费</w:t>
      </w:r>
      <w:r>
        <w:rPr>
          <w:rFonts w:hint="default" w:ascii="Times New Roman" w:hAnsi="Times New Roman" w:eastAsia="方正仿宋_GBK" w:cs="Times New Roman"/>
          <w:color w:val="auto"/>
          <w:sz w:val="32"/>
          <w:szCs w:val="32"/>
          <w:shd w:val="clear" w:color="auto" w:fill="FFFFFF"/>
          <w:lang w:val="en-US" w:eastAsia="zh-CN"/>
        </w:rPr>
        <w:t>时，</w:t>
      </w:r>
      <w:r>
        <w:rPr>
          <w:rFonts w:hint="default" w:ascii="Times New Roman" w:hAnsi="Times New Roman" w:eastAsia="方正仿宋_GBK" w:cs="Times New Roman"/>
          <w:color w:val="auto"/>
          <w:sz w:val="32"/>
          <w:szCs w:val="32"/>
          <w:shd w:val="clear" w:color="auto" w:fill="FFFFFF"/>
        </w:rPr>
        <w:t>只做了财务会计，未做预算会计，在2024年做出了调整</w:t>
      </w:r>
      <w:r>
        <w:rPr>
          <w:rFonts w:hint="default" w:ascii="Times New Roman" w:hAnsi="Times New Roman" w:eastAsia="方正仿宋_GBK" w:cs="Times New Roman"/>
          <w:color w:val="auto"/>
          <w:sz w:val="32"/>
          <w:szCs w:val="32"/>
          <w:shd w:val="clear" w:color="auto" w:fill="FFFFFF"/>
          <w:lang w:eastAsia="zh-CN"/>
        </w:rPr>
        <w:t>。</w:t>
      </w:r>
    </w:p>
    <w:p w14:paraId="03DB35EA">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32C89289">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12.35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0.08</w:t>
      </w:r>
      <w:r>
        <w:rPr>
          <w:rFonts w:hint="default" w:ascii="Times New Roman" w:hAnsi="Times New Roman" w:eastAsia="方正仿宋_GBK" w:cs="Times New Roman"/>
          <w:sz w:val="32"/>
          <w:szCs w:val="32"/>
          <w:shd w:val="clear" w:color="auto" w:fill="FFFFFF"/>
        </w:rPr>
        <w:t>%，较年初预算数减少13.89万元，下降52.93%，主要原因是</w:t>
      </w:r>
      <w:r>
        <w:rPr>
          <w:rFonts w:hint="default" w:ascii="Times New Roman" w:hAnsi="Times New Roman" w:eastAsia="方正仿宋_GBK" w:cs="Times New Roman"/>
          <w:sz w:val="32"/>
          <w:szCs w:val="32"/>
          <w:shd w:val="clear" w:color="auto" w:fill="FFFFFF"/>
          <w:lang w:val="en-US" w:eastAsia="zh-CN"/>
        </w:rPr>
        <w:t>年初预算时，基本工资错误填列到本支出，后预算调整导致本支出较年初预算数减少。</w:t>
      </w:r>
    </w:p>
    <w:p w14:paraId="7995AC7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407.65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2.55</w:t>
      </w:r>
      <w:r>
        <w:rPr>
          <w:rFonts w:hint="default" w:ascii="Times New Roman" w:hAnsi="Times New Roman" w:eastAsia="方正仿宋_GBK" w:cs="Times New Roman"/>
          <w:sz w:val="32"/>
          <w:szCs w:val="32"/>
          <w:shd w:val="clear" w:color="auto" w:fill="FFFFFF"/>
        </w:rPr>
        <w:t>%，较年初预算数增加118.92万元，增长41.19%，主要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lang w:val="en-US" w:eastAsia="zh-CN"/>
        </w:rPr>
        <w:t>本年度调整社保缴费基数，导致本支出较年初预算增加。</w:t>
      </w:r>
    </w:p>
    <w:p w14:paraId="1B72F43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85.29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0.53</w:t>
      </w:r>
      <w:r>
        <w:rPr>
          <w:rFonts w:hint="default" w:ascii="Times New Roman" w:hAnsi="Times New Roman" w:eastAsia="方正仿宋_GBK" w:cs="Times New Roman"/>
          <w:sz w:val="32"/>
          <w:szCs w:val="32"/>
          <w:shd w:val="clear" w:color="auto" w:fill="FFFFFF"/>
        </w:rPr>
        <w:t>%，较年初预算数增加8.01万元，增长10.36%，主要原因是</w:t>
      </w:r>
      <w:r>
        <w:rPr>
          <w:rFonts w:hint="default" w:ascii="Times New Roman" w:hAnsi="Times New Roman" w:eastAsia="方正仿宋_GBK" w:cs="Times New Roman"/>
          <w:color w:val="auto"/>
          <w:sz w:val="32"/>
          <w:szCs w:val="32"/>
          <w:shd w:val="clear" w:color="auto" w:fill="FFFFFF"/>
          <w:lang w:val="en-US" w:eastAsia="zh-CN"/>
        </w:rPr>
        <w:t>执法支队新招录5名公务员，导致支出增加。</w:t>
      </w:r>
    </w:p>
    <w:p w14:paraId="3805D7A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3084.44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19.30</w:t>
      </w:r>
      <w:r>
        <w:rPr>
          <w:rFonts w:hint="default" w:ascii="Times New Roman" w:hAnsi="Times New Roman" w:eastAsia="方正仿宋_GBK" w:cs="Times New Roman"/>
          <w:sz w:val="32"/>
          <w:szCs w:val="32"/>
          <w:shd w:val="clear" w:color="auto" w:fill="FFFFFF"/>
        </w:rPr>
        <w:t>%，较年初预算数减少2087.53万元，下降40.36%，主要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color w:val="auto"/>
          <w:sz w:val="32"/>
          <w:szCs w:val="32"/>
          <w:shd w:val="clear" w:color="auto" w:fill="FFFFFF"/>
          <w:lang w:val="en-US" w:eastAsia="zh-CN"/>
        </w:rPr>
        <w:t>项目未完成以及资金未到位，导致本支出较年初预算数减少。</w:t>
      </w:r>
    </w:p>
    <w:p w14:paraId="6F67B7F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4916.18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30.77</w:t>
      </w:r>
      <w:r>
        <w:rPr>
          <w:rFonts w:hint="default" w:ascii="Times New Roman" w:hAnsi="Times New Roman" w:eastAsia="方正仿宋_GBK" w:cs="Times New Roman"/>
          <w:sz w:val="32"/>
          <w:szCs w:val="32"/>
          <w:shd w:val="clear" w:color="auto" w:fill="FFFFFF"/>
        </w:rPr>
        <w:t>%，较年初预算数增加3432.23万元，增长231.29%，主要原因是新增丰都县国家级传统村落第六批申报、栗子乡美丽宜居示范乡镇项目、横五路项目征地拆迁费用等。</w:t>
      </w:r>
      <w:r>
        <w:rPr>
          <w:rFonts w:hint="default" w:ascii="Times New Roman" w:hAnsi="Times New Roman" w:eastAsia="方正仿宋_GBK" w:cs="Times New Roman"/>
          <w:color w:val="auto"/>
          <w:sz w:val="32"/>
          <w:szCs w:val="32"/>
          <w:shd w:val="clear" w:color="auto" w:fill="FFFFFF"/>
          <w:lang w:val="en-US" w:eastAsia="zh-CN"/>
        </w:rPr>
        <w:t>导致本支出较年初预算数增加。</w:t>
      </w:r>
    </w:p>
    <w:p w14:paraId="1DCF83B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318.56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1.99</w:t>
      </w:r>
      <w:r>
        <w:rPr>
          <w:rFonts w:hint="default" w:ascii="Times New Roman" w:hAnsi="Times New Roman" w:eastAsia="方正仿宋_GBK" w:cs="Times New Roman"/>
          <w:sz w:val="32"/>
          <w:szCs w:val="32"/>
          <w:shd w:val="clear" w:color="auto" w:fill="FFFFFF"/>
        </w:rPr>
        <w:t>%，较年初预算数增加318.56万元，增长100.00%，主要原因是</w:t>
      </w:r>
      <w:r>
        <w:rPr>
          <w:rFonts w:hint="default" w:ascii="Times New Roman" w:hAnsi="Times New Roman" w:eastAsia="方正仿宋_GBK" w:cs="Times New Roman"/>
          <w:color w:val="auto"/>
          <w:sz w:val="32"/>
          <w:szCs w:val="32"/>
          <w:shd w:val="clear" w:color="auto" w:fill="FFFFFF"/>
          <w:lang w:val="en-US" w:eastAsia="zh-CN"/>
        </w:rPr>
        <w:t>新增高家镇人居环境配套项目等，导致本支出较年初预算数增加。</w:t>
      </w:r>
    </w:p>
    <w:p w14:paraId="03EBDB38">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住房保障支出7155.21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44.78</w:t>
      </w:r>
      <w:r>
        <w:rPr>
          <w:rFonts w:hint="default" w:ascii="Times New Roman" w:hAnsi="Times New Roman" w:eastAsia="方正仿宋_GBK" w:cs="Times New Roman"/>
          <w:sz w:val="32"/>
          <w:szCs w:val="32"/>
          <w:shd w:val="clear" w:color="auto" w:fill="FFFFFF"/>
        </w:rPr>
        <w:t>%，较年初预算数减少4686.46万元，下降39.58%，主要原因是</w:t>
      </w:r>
      <w:r>
        <w:rPr>
          <w:rFonts w:hint="default" w:ascii="Times New Roman" w:hAnsi="Times New Roman" w:eastAsia="方正仿宋_GBK" w:cs="Times New Roman"/>
          <w:color w:val="auto"/>
          <w:sz w:val="32"/>
          <w:szCs w:val="32"/>
          <w:shd w:val="clear" w:color="auto" w:fill="FFFFFF"/>
          <w:lang w:val="en-US" w:eastAsia="zh-CN"/>
        </w:rPr>
        <w:t>老旧小区改造相关项目未完成，资金未到位，导致本支出较年初预算数减少。</w:t>
      </w:r>
    </w:p>
    <w:p w14:paraId="40F4A6E6">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7AC4C583">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2033.00</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1814.04</w:t>
      </w:r>
      <w:r>
        <w:rPr>
          <w:rFonts w:hint="default" w:ascii="Times New Roman" w:hAnsi="Times New Roman" w:eastAsia="方正仿宋_GBK" w:cs="Times New Roman"/>
          <w:sz w:val="32"/>
          <w:szCs w:val="32"/>
          <w:shd w:val="clear" w:color="auto" w:fill="FFFFFF"/>
        </w:rPr>
        <w:t>万元，较上年决算数增加177.04万元，增长10.81%，主要原因是</w:t>
      </w:r>
      <w:r>
        <w:rPr>
          <w:rFonts w:hint="default" w:ascii="Times New Roman" w:hAnsi="Times New Roman" w:eastAsia="方正仿宋_GBK" w:cs="Times New Roman"/>
          <w:color w:val="auto"/>
          <w:sz w:val="32"/>
          <w:szCs w:val="32"/>
          <w:shd w:val="clear" w:color="auto" w:fill="FFFFFF"/>
          <w:lang w:val="en-US" w:eastAsia="zh-CN"/>
        </w:rPr>
        <w:t>本年度社保基数调整、人员工资调标等。</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val="en-US" w:eastAsia="zh-CN"/>
        </w:rPr>
        <w:t>工资福利支出、社会保险费、住房公积金等。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218.96</w:t>
      </w:r>
      <w:r>
        <w:rPr>
          <w:rFonts w:hint="default" w:ascii="Times New Roman" w:hAnsi="Times New Roman" w:eastAsia="方正仿宋_GBK" w:cs="Times New Roman"/>
          <w:sz w:val="32"/>
          <w:szCs w:val="32"/>
          <w:shd w:val="clear" w:color="auto" w:fill="FFFFFF"/>
        </w:rPr>
        <w:t>万元，较上年决算数增加12.68万元，增长6.15%，主要原因是</w:t>
      </w:r>
      <w:r>
        <w:rPr>
          <w:rFonts w:hint="default" w:ascii="Times New Roman" w:hAnsi="Times New Roman" w:eastAsia="方正仿宋_GBK" w:cs="Times New Roman"/>
          <w:color w:val="auto"/>
          <w:sz w:val="32"/>
          <w:szCs w:val="32"/>
          <w:shd w:val="clear" w:color="auto" w:fill="FFFFFF"/>
          <w:lang w:val="en-US" w:eastAsia="zh-CN"/>
        </w:rPr>
        <w:t>本年度对接乡镇工作增多，差旅费增加以及新增房地产推介会等相关会议支出增加。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水电费、差旅费、劳务费、会议费、培训费等。</w:t>
      </w:r>
    </w:p>
    <w:p w14:paraId="5C4687C4">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27A32F6C">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4.00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7313.35</w:t>
      </w:r>
      <w:r>
        <w:rPr>
          <w:rFonts w:hint="default" w:ascii="Times New Roman" w:hAnsi="Times New Roman" w:eastAsia="方正仿宋_GBK" w:cs="Times New Roman"/>
          <w:sz w:val="32"/>
          <w:szCs w:val="32"/>
          <w:shd w:val="clear" w:color="auto" w:fill="FFFFFF"/>
        </w:rPr>
        <w:t>万元，较上年决算数增加2431.22万元，增长49.80%，主要原因是</w:t>
      </w:r>
      <w:r>
        <w:rPr>
          <w:rFonts w:hint="default" w:ascii="Times New Roman" w:hAnsi="Times New Roman" w:eastAsia="方正仿宋_GBK" w:cs="Times New Roman"/>
          <w:color w:val="auto"/>
          <w:sz w:val="32"/>
          <w:szCs w:val="32"/>
          <w:shd w:val="clear" w:color="auto" w:fill="FFFFFF"/>
          <w:lang w:val="en-US" w:eastAsia="zh-CN"/>
        </w:rPr>
        <w:t>水环境治理ppp项目财政拨款增加。</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7317.35</w:t>
      </w:r>
      <w:r>
        <w:rPr>
          <w:rFonts w:hint="default" w:ascii="Times New Roman" w:hAnsi="Times New Roman" w:eastAsia="方正仿宋_GBK" w:cs="Times New Roman"/>
          <w:sz w:val="32"/>
          <w:szCs w:val="32"/>
          <w:shd w:val="clear" w:color="auto" w:fill="FFFFFF"/>
        </w:rPr>
        <w:t>万元，较上年决算数减少5172.78万元，下降41.41%，主要原因是</w:t>
      </w:r>
      <w:r>
        <w:rPr>
          <w:rFonts w:hint="default" w:ascii="Times New Roman" w:hAnsi="Times New Roman" w:eastAsia="方正仿宋_GBK" w:cs="Times New Roman"/>
          <w:color w:val="auto"/>
          <w:sz w:val="32"/>
          <w:szCs w:val="32"/>
          <w:shd w:val="clear" w:color="auto" w:fill="FFFFFF"/>
          <w:lang w:val="en-US" w:eastAsia="zh-CN"/>
        </w:rPr>
        <w:t>本年度只有水环境治理PPP项目为政府性基金预算项目，支出减少。</w:t>
      </w:r>
    </w:p>
    <w:p w14:paraId="03E7A02B">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190EF9BF">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6900.00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6900.00</w:t>
      </w:r>
      <w:r>
        <w:rPr>
          <w:rFonts w:hint="default" w:ascii="Times New Roman" w:hAnsi="Times New Roman" w:eastAsia="方正仿宋_GBK" w:cs="Times New Roman"/>
          <w:sz w:val="32"/>
          <w:szCs w:val="32"/>
          <w:shd w:val="clear" w:color="auto" w:fill="FFFFFF"/>
        </w:rPr>
        <w:t>万元，主要用途用于</w:t>
      </w:r>
      <w:r>
        <w:rPr>
          <w:rFonts w:hint="default" w:ascii="Times New Roman" w:hAnsi="Times New Roman" w:eastAsia="方正仿宋_GBK" w:cs="Times New Roman"/>
          <w:color w:val="auto"/>
          <w:sz w:val="32"/>
          <w:szCs w:val="32"/>
          <w:shd w:val="clear" w:color="auto" w:fill="FFFFFF"/>
          <w:lang w:val="en-US" w:eastAsia="zh-CN"/>
        </w:rPr>
        <w:t>棚户区改造项目。</w:t>
      </w:r>
    </w:p>
    <w:p w14:paraId="088D98FE">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67008619">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14:paraId="5BD0140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16.05</w:t>
      </w:r>
      <w:r>
        <w:rPr>
          <w:rFonts w:hint="default" w:ascii="Times New Roman" w:hAnsi="Times New Roman" w:eastAsia="方正仿宋_GBK" w:cs="Times New Roman"/>
          <w:sz w:val="32"/>
          <w:szCs w:val="32"/>
          <w:shd w:val="clear" w:color="auto" w:fill="FFFFFF"/>
        </w:rPr>
        <w:t>万元，较年初预算数减少5.95万元，下降27.05%，主要原因是</w:t>
      </w:r>
      <w:r>
        <w:rPr>
          <w:rFonts w:hint="default" w:ascii="Times New Roman" w:hAnsi="Times New Roman" w:eastAsia="方正仿宋_GBK" w:cs="Times New Roman"/>
          <w:sz w:val="32"/>
          <w:szCs w:val="32"/>
          <w:shd w:val="clear" w:color="auto" w:fill="FFFFFF"/>
          <w:lang w:val="en-US" w:eastAsia="zh-CN"/>
        </w:rPr>
        <w:t>各下属单位严格管理三公经费开支，减少三公经费支出。</w:t>
      </w:r>
      <w:r>
        <w:rPr>
          <w:rFonts w:hint="default" w:ascii="Times New Roman" w:hAnsi="Times New Roman" w:eastAsia="方正仿宋_GBK" w:cs="Times New Roman"/>
          <w:sz w:val="32"/>
          <w:szCs w:val="32"/>
          <w:shd w:val="clear" w:color="auto" w:fill="FFFFFF"/>
        </w:rPr>
        <w:t>较上年支出数减少2.45万元，下降13.24%，主要原因是</w:t>
      </w:r>
      <w:r>
        <w:rPr>
          <w:rFonts w:hint="default" w:ascii="Times New Roman" w:hAnsi="Times New Roman" w:eastAsia="方正仿宋_GBK" w:cs="Times New Roman"/>
          <w:color w:val="auto"/>
          <w:sz w:val="32"/>
          <w:szCs w:val="32"/>
          <w:shd w:val="clear" w:color="auto" w:fill="FFFFFF"/>
          <w:lang w:val="en-US" w:eastAsia="zh-CN"/>
        </w:rPr>
        <w:t>下属单位公务车运行维护费减少。</w:t>
      </w:r>
    </w:p>
    <w:p w14:paraId="11B9E710">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5422B13E">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万元，费用支出0，较上年支出数无增减</w:t>
      </w:r>
      <w:r>
        <w:rPr>
          <w:rFonts w:hint="default" w:ascii="Times New Roman" w:hAnsi="Times New Roman" w:eastAsia="方正仿宋_GBK" w:cs="Times New Roman"/>
          <w:sz w:val="32"/>
          <w:szCs w:val="32"/>
          <w:shd w:val="clear" w:color="auto" w:fill="FFFFFF"/>
          <w:lang w:eastAsia="zh-CN"/>
        </w:rPr>
        <w:t>。</w:t>
      </w:r>
    </w:p>
    <w:p w14:paraId="16E57CC4">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万元，费用支出0，较上年支出数无增减。</w:t>
      </w:r>
    </w:p>
    <w:p w14:paraId="3C65FD8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8.87</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sz w:val="32"/>
          <w:szCs w:val="32"/>
          <w:highlight w:val="none"/>
          <w:shd w:val="clear" w:color="auto" w:fill="FFFFFF"/>
          <w:woUserID w:val="2"/>
        </w:rPr>
        <w:t>下属单位公务车本年度的年检费、保险费，以及检查工地等发生的油费、维修维护费。</w:t>
      </w:r>
      <w:r>
        <w:rPr>
          <w:rFonts w:hint="default" w:ascii="Times New Roman" w:hAnsi="Times New Roman" w:eastAsia="方正仿宋_GBK" w:cs="Times New Roman"/>
          <w:sz w:val="32"/>
          <w:szCs w:val="32"/>
          <w:shd w:val="clear" w:color="auto" w:fill="FFFFFF"/>
        </w:rPr>
        <w:t>费用支出较年初预算数减少4.13万元，下降31.77%，主要原因是</w:t>
      </w:r>
      <w:r>
        <w:rPr>
          <w:rFonts w:hint="default" w:ascii="Times New Roman" w:hAnsi="Times New Roman" w:eastAsia="方正仿宋_GBK" w:cs="Times New Roman"/>
          <w:sz w:val="32"/>
          <w:szCs w:val="32"/>
          <w:shd w:val="clear" w:color="auto" w:fill="FFFFFF"/>
          <w:lang w:val="en-US" w:eastAsia="zh-CN"/>
        </w:rPr>
        <w:t>各下属单位严格管理三公经费开支，减少三公经费支出。</w:t>
      </w:r>
      <w:r>
        <w:rPr>
          <w:rFonts w:hint="default" w:ascii="Times New Roman" w:hAnsi="Times New Roman" w:eastAsia="方正仿宋_GBK" w:cs="Times New Roman"/>
          <w:sz w:val="32"/>
          <w:szCs w:val="32"/>
          <w:shd w:val="clear" w:color="auto" w:fill="FFFFFF"/>
        </w:rPr>
        <w:t>较上年支出数减少5.20万元，下降36.96%，主要原因是</w:t>
      </w:r>
      <w:r>
        <w:rPr>
          <w:rFonts w:hint="default" w:ascii="Times New Roman" w:hAnsi="Times New Roman" w:eastAsia="方正仿宋_GBK" w:cs="Times New Roman"/>
          <w:sz w:val="32"/>
          <w:szCs w:val="32"/>
          <w:shd w:val="clear" w:color="auto" w:fill="FFFFFF"/>
          <w:lang w:val="en-US" w:eastAsia="zh-CN"/>
        </w:rPr>
        <w:t>各下属单位严格管理三公经费开支，减少三公经费支出。</w:t>
      </w:r>
    </w:p>
    <w:p w14:paraId="584BE4E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7.18</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color w:val="auto"/>
          <w:sz w:val="32"/>
          <w:szCs w:val="32"/>
          <w:shd w:val="clear" w:color="auto" w:fill="FFFFFF"/>
          <w:lang w:val="en-US" w:eastAsia="zh-CN"/>
        </w:rPr>
        <w:t>市</w:t>
      </w:r>
      <w:r>
        <w:rPr>
          <w:rFonts w:hint="default" w:ascii="Times New Roman" w:hAnsi="Times New Roman" w:eastAsia="方正仿宋_GBK" w:cs="Times New Roman"/>
          <w:color w:val="auto"/>
          <w:sz w:val="32"/>
          <w:szCs w:val="32"/>
          <w:shd w:val="clear" w:color="auto" w:fill="FFFFFF"/>
          <w:lang w:eastAsia="zh-CN"/>
          <w:woUserID w:val="2"/>
        </w:rPr>
        <w:t>级</w:t>
      </w:r>
      <w:r>
        <w:rPr>
          <w:rFonts w:hint="default" w:ascii="Times New Roman" w:hAnsi="Times New Roman" w:eastAsia="方正仿宋_GBK" w:cs="Times New Roman"/>
          <w:color w:val="auto"/>
          <w:sz w:val="32"/>
          <w:szCs w:val="32"/>
          <w:shd w:val="clear" w:color="auto" w:fill="FFFFFF"/>
          <w:lang w:val="en-US" w:eastAsia="zh-CN"/>
        </w:rPr>
        <w:t>检查、房地产企业负责人等。</w:t>
      </w:r>
      <w:r>
        <w:rPr>
          <w:rFonts w:hint="default" w:ascii="Times New Roman" w:hAnsi="Times New Roman" w:eastAsia="方正仿宋_GBK" w:cs="Times New Roman"/>
          <w:sz w:val="32"/>
          <w:szCs w:val="32"/>
          <w:shd w:val="clear" w:color="auto" w:fill="FFFFFF"/>
        </w:rPr>
        <w:t>费用支出较年初预算数减少1.82万元，下降20.22%，主要原因是</w:t>
      </w:r>
      <w:r>
        <w:rPr>
          <w:rFonts w:hint="default" w:ascii="Times New Roman" w:hAnsi="Times New Roman" w:eastAsia="方正仿宋_GBK" w:cs="Times New Roman"/>
          <w:sz w:val="32"/>
          <w:szCs w:val="32"/>
          <w:shd w:val="clear" w:color="auto" w:fill="FFFFFF"/>
          <w:lang w:val="en-US" w:eastAsia="zh-CN"/>
        </w:rPr>
        <w:t>各下属单位严格管理三公经费开支，减少三公经费支出。</w:t>
      </w:r>
      <w:r>
        <w:rPr>
          <w:rFonts w:hint="default" w:ascii="Times New Roman" w:hAnsi="Times New Roman" w:eastAsia="方正仿宋_GBK" w:cs="Times New Roman"/>
          <w:sz w:val="32"/>
          <w:szCs w:val="32"/>
          <w:shd w:val="clear" w:color="auto" w:fill="FFFFFF"/>
        </w:rPr>
        <w:t>较上年支出数增加2.75万元，增长62.08%，主要</w:t>
      </w:r>
      <w:r>
        <w:rPr>
          <w:rFonts w:hint="eastAsia"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color w:val="auto"/>
          <w:sz w:val="32"/>
          <w:szCs w:val="32"/>
          <w:shd w:val="clear" w:color="auto" w:fill="FFFFFF"/>
          <w:lang w:val="en-US" w:eastAsia="zh-CN"/>
        </w:rPr>
        <w:t>为招商引资，带动经济增长，本年度公务接待批次及人次大幅上升。</w:t>
      </w:r>
    </w:p>
    <w:p w14:paraId="58DD963E">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07DEAEE5">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128</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534</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134.46</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2.22</w:t>
      </w:r>
      <w:r>
        <w:rPr>
          <w:rFonts w:hint="default" w:ascii="Times New Roman" w:hAnsi="Times New Roman" w:eastAsia="方正仿宋_GBK" w:cs="Times New Roman"/>
          <w:sz w:val="32"/>
          <w:szCs w:val="32"/>
          <w:shd w:val="clear" w:color="auto" w:fill="FFFFFF"/>
        </w:rPr>
        <w:t>万元。</w:t>
      </w:r>
    </w:p>
    <w:p w14:paraId="7CAE6CA1">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5F802D15">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14:paraId="021F4EC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12.19</w:t>
      </w:r>
      <w:r>
        <w:rPr>
          <w:rFonts w:hint="default" w:ascii="Times New Roman" w:hAnsi="Times New Roman" w:eastAsia="方正仿宋_GBK" w:cs="Times New Roman"/>
          <w:sz w:val="32"/>
          <w:szCs w:val="32"/>
          <w:shd w:val="clear" w:color="auto" w:fill="FFFFFF"/>
        </w:rPr>
        <w:t>万元，较上年决算数增加12.13万元，增长20216.67%，主要原因是</w:t>
      </w:r>
      <w:r>
        <w:rPr>
          <w:rFonts w:hint="default" w:ascii="Times New Roman" w:hAnsi="Times New Roman" w:eastAsia="方正仿宋_GBK" w:cs="Times New Roman"/>
          <w:sz w:val="32"/>
          <w:szCs w:val="32"/>
          <w:shd w:val="clear" w:color="auto" w:fill="FFFFFF"/>
          <w:lang w:val="en-US" w:eastAsia="zh-CN"/>
        </w:rPr>
        <w:t>本年度开展房地产推介会，相关会议支出增加</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6.74</w:t>
      </w:r>
      <w:r>
        <w:rPr>
          <w:rFonts w:hint="default" w:ascii="Times New Roman" w:hAnsi="Times New Roman" w:eastAsia="方正仿宋_GBK" w:cs="Times New Roman"/>
          <w:sz w:val="32"/>
          <w:szCs w:val="32"/>
          <w:shd w:val="clear" w:color="auto" w:fill="FFFFFF"/>
        </w:rPr>
        <w:t>万元，较上年决算数增加5.72万元，增长560.78%，主要原因是</w:t>
      </w:r>
      <w:r>
        <w:rPr>
          <w:rFonts w:hint="default" w:ascii="Times New Roman" w:hAnsi="Times New Roman" w:eastAsia="方正仿宋_GBK" w:cs="Times New Roman"/>
          <w:sz w:val="32"/>
          <w:szCs w:val="32"/>
          <w:shd w:val="clear" w:color="auto" w:fill="FFFFFF"/>
          <w:lang w:val="en-US" w:eastAsia="zh-CN"/>
        </w:rPr>
        <w:t>本年度开展建筑节能专项培训，相关培训费增加</w:t>
      </w:r>
      <w:r>
        <w:rPr>
          <w:rFonts w:hint="default" w:ascii="Times New Roman" w:hAnsi="Times New Roman" w:eastAsia="方正仿宋_GBK" w:cs="Times New Roman"/>
          <w:sz w:val="32"/>
          <w:szCs w:val="32"/>
          <w:shd w:val="clear" w:color="auto" w:fill="FFFFFF"/>
        </w:rPr>
        <w:t>。</w:t>
      </w:r>
    </w:p>
    <w:p w14:paraId="4377018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p>
    <w:p w14:paraId="0CF4BCB3">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11A88111">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109.86</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水电费、差旅费、劳务费、邮电费、会议费、培训费等。</w:t>
      </w:r>
      <w:r>
        <w:rPr>
          <w:rFonts w:hint="default" w:ascii="Times New Roman" w:hAnsi="Times New Roman" w:eastAsia="方正仿宋_GBK" w:cs="Times New Roman"/>
          <w:sz w:val="32"/>
          <w:szCs w:val="32"/>
          <w:shd w:val="clear" w:color="auto" w:fill="FFFFFF"/>
        </w:rPr>
        <w:t>机关运行经费较上年支出数增加14.49万元，增长15.19%，主要原因是</w:t>
      </w:r>
      <w:r>
        <w:rPr>
          <w:rFonts w:hint="default" w:ascii="Times New Roman" w:hAnsi="Times New Roman" w:eastAsia="方正仿宋_GBK" w:cs="Times New Roman"/>
          <w:sz w:val="32"/>
          <w:szCs w:val="32"/>
          <w:shd w:val="clear" w:color="auto" w:fill="FFFFFF"/>
          <w:lang w:val="en-US" w:eastAsia="zh-CN"/>
        </w:rPr>
        <w:t>本年度新招录两名公务员，相关开支增加。</w:t>
      </w:r>
    </w:p>
    <w:p w14:paraId="55CE695B">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5BCB7610">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w:t>
      </w:r>
      <w:r>
        <w:rPr>
          <w:rFonts w:ascii="Times New Roman" w:hAnsi="Times New Roman" w:eastAsia="方正仿宋_GBK"/>
          <w:sz w:val="32"/>
          <w:szCs w:val="32"/>
          <w:highlight w:val="none"/>
          <w:shd w:val="clear" w:color="auto" w:fill="FFFFFF"/>
        </w:rPr>
        <w:t>领导干部</w:t>
      </w:r>
      <w:r>
        <w:rPr>
          <w:rFonts w:hint="default" w:ascii="Times New Roman" w:hAnsi="Times New Roman" w:eastAsia="方正仿宋_GBK" w:cs="Times New Roman"/>
          <w:sz w:val="32"/>
          <w:szCs w:val="32"/>
          <w:shd w:val="clear" w:color="auto" w:fill="FFFFFF"/>
        </w:rPr>
        <w:t>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辆。单价100万元（含）以上设备</w:t>
      </w:r>
      <w:r>
        <w:rPr>
          <w:rFonts w:ascii="Times New Roman" w:hAnsi="Times New Roman" w:eastAsia="方正仿宋_GBK"/>
          <w:sz w:val="32"/>
          <w:szCs w:val="32"/>
          <w:highlight w:val="none"/>
          <w:shd w:val="clear" w:color="auto" w:fill="FFFFFF"/>
        </w:rPr>
        <w:t>（不含车辆）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05991E9A">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1AB0744C">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14:paraId="0B9FD638">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2023年度我</w:t>
      </w:r>
      <w:r>
        <w:rPr>
          <w:rFonts w:hint="eastAsia" w:ascii="Times New Roman" w:hAnsi="Times New Roman" w:eastAsia="方正仿宋_GBK" w:cs="Times New Roman"/>
          <w:color w:val="auto"/>
          <w:sz w:val="32"/>
          <w:szCs w:val="32"/>
          <w:highlight w:val="none"/>
          <w:shd w:val="clear" w:color="auto" w:fill="FFFFFF"/>
          <w:lang w:val="en-US" w:eastAsia="zh-CN"/>
        </w:rPr>
        <w:t>部门</w:t>
      </w:r>
      <w:r>
        <w:rPr>
          <w:rFonts w:hint="default" w:ascii="Times New Roman" w:hAnsi="Times New Roman" w:eastAsia="方正仿宋_GBK" w:cs="Times New Roman"/>
          <w:color w:val="auto"/>
          <w:sz w:val="32"/>
          <w:szCs w:val="32"/>
          <w:shd w:val="clear" w:color="auto" w:fill="FFFFFF"/>
        </w:rPr>
        <w:t>未发生政府采购事项，无相关经费支出。</w:t>
      </w:r>
    </w:p>
    <w:p w14:paraId="5A79394E">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14:paraId="70EBE8EE">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3253D17C">
      <w:pPr>
        <w:pStyle w:val="12"/>
        <w:keepNext w:val="0"/>
        <w:keepLines w:val="0"/>
        <w:pageBreakBefore w:val="0"/>
        <w:widowControl/>
        <w:kinsoku/>
        <w:wordWrap/>
        <w:overflowPunct/>
        <w:topLinePunct w:val="0"/>
        <w:autoSpaceDE w:val="0"/>
        <w:autoSpaceDN/>
        <w:bidi w:val="0"/>
        <w:adjustRightInd/>
        <w:snapToGrid/>
        <w:spacing w:before="0" w:beforeAutospacing="0" w:line="600" w:lineRule="exact"/>
        <w:ind w:firstLine="640" w:firstLineChars="200"/>
        <w:textAlignment w:val="auto"/>
        <w:rPr>
          <w:rFonts w:hint="eastAsia"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根据预算绩效管理要求，我部门对部门整体</w:t>
      </w:r>
      <w:r>
        <w:rPr>
          <w:rFonts w:hint="eastAsia" w:ascii="Times New Roman" w:hAnsi="Times New Roman" w:eastAsia="方正仿宋_GBK" w:cs="Times New Roman"/>
          <w:sz w:val="32"/>
          <w:szCs w:val="32"/>
          <w:highlight w:val="none"/>
          <w:shd w:val="clear" w:color="auto" w:fill="FFFFFF"/>
          <w:lang w:val="en-US" w:eastAsia="zh-CN"/>
        </w:rPr>
        <w:t>和</w:t>
      </w:r>
      <w:r>
        <w:rPr>
          <w:rFonts w:hint="default" w:ascii="Times New Roman" w:hAnsi="Times New Roman" w:eastAsia="方正仿宋_GBK" w:cs="Times New Roman"/>
          <w:sz w:val="32"/>
          <w:szCs w:val="32"/>
          <w:highlight w:val="none"/>
          <w:shd w:val="clear" w:color="auto" w:fill="FFFFFF"/>
          <w:lang w:eastAsia="zh-CN"/>
          <w:woUserID w:val="2"/>
        </w:rPr>
        <w:t>109</w:t>
      </w:r>
      <w:r>
        <w:rPr>
          <w:rFonts w:hint="eastAsia" w:ascii="Times New Roman" w:hAnsi="Times New Roman" w:eastAsia="方正仿宋_GBK" w:cs="Times New Roman"/>
          <w:sz w:val="32"/>
          <w:szCs w:val="32"/>
          <w:highlight w:val="none"/>
          <w:shd w:val="clear" w:color="auto" w:fill="FFFFFF"/>
          <w:lang w:val="en-US" w:eastAsia="zh-CN"/>
        </w:rPr>
        <w:t>个项目</w:t>
      </w:r>
      <w:r>
        <w:rPr>
          <w:rFonts w:hint="default" w:ascii="Times New Roman" w:hAnsi="Times New Roman" w:eastAsia="方正仿宋_GBK" w:cs="Times New Roman"/>
          <w:sz w:val="32"/>
          <w:szCs w:val="32"/>
          <w:shd w:val="clear" w:color="auto" w:fill="FFFFFF"/>
        </w:rPr>
        <w:t>开展了绩效自评，涉及财政拨款项目支出资金</w:t>
      </w:r>
      <w:r>
        <w:rPr>
          <w:rFonts w:hint="default" w:ascii="Times New Roman" w:hAnsi="Times New Roman" w:eastAsia="方正仿宋_GBK" w:cs="Times New Roman"/>
          <w:sz w:val="32"/>
          <w:szCs w:val="32"/>
          <w:shd w:val="clear" w:color="auto" w:fill="FFFFFF"/>
          <w:lang w:val="en-US" w:eastAsia="zh-CN"/>
        </w:rPr>
        <w:t>34296.85</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14:paraId="2C94E11E">
      <w:pPr>
        <w:pStyle w:val="12"/>
        <w:autoSpaceDE w:val="0"/>
        <w:spacing w:before="0" w:beforeAutospacing="0" w:line="600" w:lineRule="exact"/>
        <w:rPr>
          <w:rFonts w:hint="eastAsia" w:ascii="方正仿宋_GBK" w:hAnsi="方正仿宋_GBK" w:eastAsia="方正仿宋_GBK" w:cs="方正仿宋_GBK"/>
          <w:sz w:val="28"/>
          <w:szCs w:val="28"/>
          <w:shd w:val="clear" w:color="auto" w:fill="FFFFFF"/>
          <w:lang w:eastAsia="zh-CN"/>
        </w:rPr>
      </w:pPr>
      <w:r>
        <w:rPr>
          <w:rFonts w:hint="eastAsia" w:ascii="方正仿宋_GBK" w:hAnsi="方正仿宋_GBK" w:eastAsia="方正仿宋_GBK" w:cs="方正仿宋_GBK"/>
          <w:sz w:val="28"/>
          <w:szCs w:val="28"/>
          <w:shd w:val="clear" w:color="auto" w:fill="FFFFFF"/>
        </w:rPr>
        <w:t>部门整体绩效自评表</w:t>
      </w:r>
    </w:p>
    <w:tbl>
      <w:tblPr>
        <w:tblStyle w:val="7"/>
        <w:tblW w:w="85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4"/>
        <w:gridCol w:w="884"/>
        <w:gridCol w:w="883"/>
        <w:gridCol w:w="765"/>
        <w:gridCol w:w="608"/>
        <w:gridCol w:w="762"/>
        <w:gridCol w:w="726"/>
        <w:gridCol w:w="762"/>
        <w:gridCol w:w="529"/>
        <w:gridCol w:w="686"/>
        <w:gridCol w:w="608"/>
      </w:tblGrid>
      <w:tr w14:paraId="781DE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85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8C0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2023年度部门整体绩效自评表</w:t>
            </w:r>
          </w:p>
        </w:tc>
      </w:tr>
      <w:tr w14:paraId="7A24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5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7D14">
            <w:pPr>
              <w:jc w:val="right"/>
              <w:rPr>
                <w:rFonts w:hint="eastAsia" w:ascii="宋体" w:hAnsi="宋体" w:eastAsia="宋体" w:cs="宋体"/>
                <w:b/>
                <w:bCs/>
                <w:i w:val="0"/>
                <w:iCs w:val="0"/>
                <w:color w:val="DA3232"/>
                <w:sz w:val="22"/>
                <w:szCs w:val="22"/>
                <w:u w:val="none"/>
              </w:rPr>
            </w:pPr>
          </w:p>
        </w:tc>
      </w:tr>
      <w:tr w14:paraId="2211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69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64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丰都县住房和城乡建设委员会整体监控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3F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28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50023000023P000054</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F2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4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96.09</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46D1">
            <w:pPr>
              <w:jc w:val="right"/>
              <w:rPr>
                <w:rFonts w:hint="eastAsia" w:ascii="宋体" w:hAnsi="宋体" w:eastAsia="宋体" w:cs="宋体"/>
                <w:b/>
                <w:bCs/>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C20E">
            <w:pPr>
              <w:rPr>
                <w:rFonts w:hint="eastAsia" w:ascii="宋体" w:hAnsi="宋体" w:eastAsia="宋体" w:cs="宋体"/>
                <w:i w:val="0"/>
                <w:iCs w:val="0"/>
                <w:color w:val="000000"/>
                <w:sz w:val="22"/>
                <w:szCs w:val="22"/>
                <w:u w:val="none"/>
              </w:rPr>
            </w:pPr>
          </w:p>
        </w:tc>
      </w:tr>
      <w:tr w14:paraId="1296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F3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DD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604-丰都县住房和城乡建设委员会</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92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0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006-经建科</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6F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B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蔡光鸿</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EB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97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70711785</w:t>
            </w:r>
          </w:p>
        </w:tc>
      </w:tr>
      <w:tr w14:paraId="6D505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A0A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7C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1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70C2">
            <w:pPr>
              <w:jc w:val="center"/>
              <w:rPr>
                <w:rFonts w:hint="eastAsia" w:ascii="宋体" w:hAnsi="宋体" w:eastAsia="宋体" w:cs="宋体"/>
                <w:i w:val="0"/>
                <w:iCs w:val="0"/>
                <w:color w:val="000000"/>
                <w:sz w:val="22"/>
                <w:szCs w:val="22"/>
                <w:u w:val="none"/>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D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47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86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A8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70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20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30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nil"/>
            </w:tcBorders>
            <w:shd w:val="clear" w:color="auto" w:fill="auto"/>
            <w:vAlign w:val="center"/>
          </w:tcPr>
          <w:p w14:paraId="291DB9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0C85BA99">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nil"/>
            </w:tcBorders>
            <w:shd w:val="clear" w:color="auto" w:fill="auto"/>
            <w:noWrap/>
            <w:vAlign w:val="center"/>
          </w:tcPr>
          <w:p w14:paraId="17804709">
            <w:pPr>
              <w:rPr>
                <w:rFonts w:hint="eastAsia" w:ascii="宋体" w:hAnsi="宋体" w:eastAsia="宋体" w:cs="宋体"/>
                <w:i w:val="0"/>
                <w:iCs w:val="0"/>
                <w:color w:val="000000"/>
                <w:sz w:val="22"/>
                <w:szCs w:val="22"/>
                <w:u w:val="none"/>
              </w:rPr>
            </w:pP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3901F9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220,053,466.76 </w:t>
            </w:r>
          </w:p>
        </w:tc>
        <w:tc>
          <w:tcPr>
            <w:tcW w:w="608" w:type="dxa"/>
            <w:tcBorders>
              <w:top w:val="single" w:color="000000" w:sz="4" w:space="0"/>
              <w:left w:val="single" w:color="000000" w:sz="4" w:space="0"/>
              <w:bottom w:val="single" w:color="000000" w:sz="4" w:space="0"/>
              <w:right w:val="nil"/>
            </w:tcBorders>
            <w:shd w:val="clear" w:color="auto" w:fill="auto"/>
            <w:noWrap/>
            <w:vAlign w:val="center"/>
          </w:tcPr>
          <w:p w14:paraId="58F7CF78">
            <w:pPr>
              <w:rPr>
                <w:rFonts w:hint="eastAsia" w:ascii="宋体" w:hAnsi="宋体" w:eastAsia="宋体" w:cs="宋体"/>
                <w:i w:val="0"/>
                <w:iCs w:val="0"/>
                <w:color w:val="000000"/>
                <w:sz w:val="22"/>
                <w:szCs w:val="22"/>
                <w:u w:val="none"/>
              </w:rPr>
            </w:pPr>
          </w:p>
        </w:tc>
        <w:tc>
          <w:tcPr>
            <w:tcW w:w="762" w:type="dxa"/>
            <w:tcBorders>
              <w:top w:val="single" w:color="000000" w:sz="4" w:space="0"/>
              <w:left w:val="nil"/>
              <w:bottom w:val="single" w:color="000000" w:sz="4" w:space="0"/>
              <w:right w:val="single" w:color="000000" w:sz="4" w:space="0"/>
            </w:tcBorders>
            <w:shd w:val="clear" w:color="auto" w:fill="auto"/>
            <w:vAlign w:val="center"/>
          </w:tcPr>
          <w:p w14:paraId="5BB17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562,786,684.46 </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1AA074FB">
            <w:pPr>
              <w:rPr>
                <w:rFonts w:hint="eastAsia" w:ascii="宋体" w:hAnsi="宋体" w:eastAsia="宋体" w:cs="宋体"/>
                <w:i w:val="0"/>
                <w:iCs w:val="0"/>
                <w:color w:val="000000"/>
                <w:sz w:val="22"/>
                <w:szCs w:val="22"/>
                <w:u w:val="none"/>
              </w:rPr>
            </w:pPr>
          </w:p>
        </w:tc>
        <w:tc>
          <w:tcPr>
            <w:tcW w:w="762" w:type="dxa"/>
            <w:tcBorders>
              <w:top w:val="single" w:color="000000" w:sz="4" w:space="0"/>
              <w:left w:val="nil"/>
              <w:bottom w:val="single" w:color="000000" w:sz="4" w:space="0"/>
              <w:right w:val="single" w:color="000000" w:sz="4" w:space="0"/>
            </w:tcBorders>
            <w:shd w:val="clear" w:color="auto" w:fill="auto"/>
            <w:noWrap/>
            <w:vAlign w:val="center"/>
          </w:tcPr>
          <w:p w14:paraId="5ACB3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342,968,487.01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041C">
            <w:pPr>
              <w:rPr>
                <w:rFonts w:hint="eastAsia" w:ascii="宋体" w:hAnsi="宋体" w:eastAsia="宋体" w:cs="宋体"/>
                <w:i w:val="0"/>
                <w:iCs w:val="0"/>
                <w:color w:val="000000"/>
                <w:sz w:val="22"/>
                <w:szCs w:val="22"/>
                <w:u w:val="none"/>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0392">
            <w:pP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14FEC">
            <w:pPr>
              <w:jc w:val="right"/>
              <w:rPr>
                <w:rFonts w:hint="eastAsia" w:ascii="宋体" w:hAnsi="宋体" w:eastAsia="宋体" w:cs="宋体"/>
                <w:i w:val="0"/>
                <w:iCs w:val="0"/>
                <w:color w:val="000000"/>
                <w:sz w:val="22"/>
                <w:szCs w:val="22"/>
                <w:u w:val="none"/>
              </w:rPr>
            </w:pPr>
          </w:p>
        </w:tc>
      </w:tr>
      <w:tr w14:paraId="628BF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nil"/>
            </w:tcBorders>
            <w:shd w:val="clear" w:color="auto" w:fill="auto"/>
            <w:vAlign w:val="center"/>
          </w:tcPr>
          <w:p w14:paraId="3A5348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6DBA1F29">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nil"/>
            </w:tcBorders>
            <w:shd w:val="clear" w:color="auto" w:fill="auto"/>
            <w:noWrap/>
            <w:vAlign w:val="center"/>
          </w:tcPr>
          <w:p w14:paraId="07A27F6B">
            <w:pPr>
              <w:rPr>
                <w:rFonts w:hint="eastAsia" w:ascii="宋体" w:hAnsi="宋体" w:eastAsia="宋体" w:cs="宋体"/>
                <w:i w:val="0"/>
                <w:iCs w:val="0"/>
                <w:color w:val="000000"/>
                <w:sz w:val="22"/>
                <w:szCs w:val="22"/>
                <w:u w:val="none"/>
              </w:rPr>
            </w:pP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4A9E80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220,053,466.76 </w:t>
            </w:r>
          </w:p>
        </w:tc>
        <w:tc>
          <w:tcPr>
            <w:tcW w:w="608" w:type="dxa"/>
            <w:tcBorders>
              <w:top w:val="single" w:color="000000" w:sz="4" w:space="0"/>
              <w:left w:val="single" w:color="000000" w:sz="4" w:space="0"/>
              <w:bottom w:val="single" w:color="000000" w:sz="4" w:space="0"/>
              <w:right w:val="nil"/>
            </w:tcBorders>
            <w:shd w:val="clear" w:color="auto" w:fill="auto"/>
            <w:noWrap/>
            <w:vAlign w:val="center"/>
          </w:tcPr>
          <w:p w14:paraId="37EE1A57">
            <w:pPr>
              <w:rPr>
                <w:rFonts w:hint="eastAsia" w:ascii="宋体" w:hAnsi="宋体" w:eastAsia="宋体" w:cs="宋体"/>
                <w:i w:val="0"/>
                <w:iCs w:val="0"/>
                <w:color w:val="000000"/>
                <w:sz w:val="22"/>
                <w:szCs w:val="22"/>
                <w:u w:val="none"/>
              </w:rPr>
            </w:pPr>
          </w:p>
        </w:tc>
        <w:tc>
          <w:tcPr>
            <w:tcW w:w="762" w:type="dxa"/>
            <w:tcBorders>
              <w:top w:val="single" w:color="000000" w:sz="4" w:space="0"/>
              <w:left w:val="nil"/>
              <w:bottom w:val="single" w:color="000000" w:sz="4" w:space="0"/>
              <w:right w:val="single" w:color="000000" w:sz="4" w:space="0"/>
            </w:tcBorders>
            <w:shd w:val="clear" w:color="auto" w:fill="auto"/>
            <w:vAlign w:val="center"/>
          </w:tcPr>
          <w:p w14:paraId="4AA271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562,786,684.46 </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2214D894">
            <w:pPr>
              <w:rPr>
                <w:rFonts w:hint="eastAsia" w:ascii="宋体" w:hAnsi="宋体" w:eastAsia="宋体" w:cs="宋体"/>
                <w:i w:val="0"/>
                <w:iCs w:val="0"/>
                <w:color w:val="000000"/>
                <w:sz w:val="22"/>
                <w:szCs w:val="22"/>
                <w:u w:val="none"/>
              </w:rPr>
            </w:pPr>
          </w:p>
        </w:tc>
        <w:tc>
          <w:tcPr>
            <w:tcW w:w="762" w:type="dxa"/>
            <w:tcBorders>
              <w:top w:val="single" w:color="000000" w:sz="4" w:space="0"/>
              <w:left w:val="nil"/>
              <w:bottom w:val="single" w:color="000000" w:sz="4" w:space="0"/>
              <w:right w:val="single" w:color="000000" w:sz="4" w:space="0"/>
            </w:tcBorders>
            <w:shd w:val="clear" w:color="auto" w:fill="auto"/>
            <w:noWrap/>
            <w:vAlign w:val="center"/>
          </w:tcPr>
          <w:p w14:paraId="3D2E9B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342,968,487.01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3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60.94</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6E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F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6.09 </w:t>
            </w:r>
          </w:p>
        </w:tc>
      </w:tr>
      <w:tr w14:paraId="3632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nil"/>
            </w:tcBorders>
            <w:shd w:val="clear" w:color="auto" w:fill="auto"/>
            <w:vAlign w:val="center"/>
          </w:tcPr>
          <w:p w14:paraId="0C8EE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884" w:type="dxa"/>
            <w:tcBorders>
              <w:top w:val="single" w:color="000000" w:sz="4" w:space="0"/>
              <w:left w:val="nil"/>
              <w:bottom w:val="single" w:color="000000" w:sz="4" w:space="0"/>
              <w:right w:val="single" w:color="000000" w:sz="4" w:space="0"/>
            </w:tcBorders>
            <w:shd w:val="clear" w:color="auto" w:fill="auto"/>
            <w:noWrap/>
            <w:vAlign w:val="center"/>
          </w:tcPr>
          <w:p w14:paraId="015299A8">
            <w:pPr>
              <w:rPr>
                <w:rFonts w:hint="eastAsia" w:ascii="宋体" w:hAnsi="宋体" w:eastAsia="宋体" w:cs="宋体"/>
                <w:i w:val="0"/>
                <w:iCs w:val="0"/>
                <w:color w:val="000000"/>
                <w:sz w:val="22"/>
                <w:szCs w:val="22"/>
                <w:u w:val="none"/>
              </w:rPr>
            </w:pPr>
          </w:p>
        </w:tc>
        <w:tc>
          <w:tcPr>
            <w:tcW w:w="883" w:type="dxa"/>
            <w:tcBorders>
              <w:top w:val="single" w:color="000000" w:sz="4" w:space="0"/>
              <w:left w:val="single" w:color="000000" w:sz="4" w:space="0"/>
              <w:bottom w:val="single" w:color="000000" w:sz="4" w:space="0"/>
              <w:right w:val="nil"/>
            </w:tcBorders>
            <w:shd w:val="clear" w:color="auto" w:fill="auto"/>
            <w:noWrap/>
            <w:vAlign w:val="center"/>
          </w:tcPr>
          <w:p w14:paraId="24A220BC">
            <w:pPr>
              <w:rPr>
                <w:rFonts w:hint="eastAsia" w:ascii="宋体" w:hAnsi="宋体" w:eastAsia="宋体" w:cs="宋体"/>
                <w:i w:val="0"/>
                <w:iCs w:val="0"/>
                <w:color w:val="000000"/>
                <w:sz w:val="22"/>
                <w:szCs w:val="22"/>
                <w:u w:val="none"/>
              </w:rPr>
            </w:pPr>
          </w:p>
        </w:tc>
        <w:tc>
          <w:tcPr>
            <w:tcW w:w="765" w:type="dxa"/>
            <w:tcBorders>
              <w:top w:val="single" w:color="000000" w:sz="4" w:space="0"/>
              <w:left w:val="nil"/>
              <w:bottom w:val="single" w:color="000000" w:sz="4" w:space="0"/>
              <w:right w:val="single" w:color="000000" w:sz="4" w:space="0"/>
            </w:tcBorders>
            <w:shd w:val="clear" w:color="auto" w:fill="auto"/>
            <w:noWrap/>
            <w:vAlign w:val="center"/>
          </w:tcPr>
          <w:p w14:paraId="5DCA7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219,903,466.76 </w:t>
            </w:r>
          </w:p>
        </w:tc>
        <w:tc>
          <w:tcPr>
            <w:tcW w:w="608" w:type="dxa"/>
            <w:tcBorders>
              <w:top w:val="single" w:color="000000" w:sz="4" w:space="0"/>
              <w:left w:val="single" w:color="000000" w:sz="4" w:space="0"/>
              <w:bottom w:val="single" w:color="000000" w:sz="4" w:space="0"/>
              <w:right w:val="nil"/>
            </w:tcBorders>
            <w:shd w:val="clear" w:color="auto" w:fill="auto"/>
            <w:noWrap/>
            <w:vAlign w:val="center"/>
          </w:tcPr>
          <w:p w14:paraId="59F54CC3">
            <w:pPr>
              <w:rPr>
                <w:rFonts w:hint="eastAsia" w:ascii="宋体" w:hAnsi="宋体" w:eastAsia="宋体" w:cs="宋体"/>
                <w:i w:val="0"/>
                <w:iCs w:val="0"/>
                <w:color w:val="000000"/>
                <w:sz w:val="22"/>
                <w:szCs w:val="22"/>
                <w:u w:val="none"/>
              </w:rPr>
            </w:pPr>
          </w:p>
        </w:tc>
        <w:tc>
          <w:tcPr>
            <w:tcW w:w="762" w:type="dxa"/>
            <w:tcBorders>
              <w:top w:val="single" w:color="000000" w:sz="4" w:space="0"/>
              <w:left w:val="nil"/>
              <w:bottom w:val="single" w:color="000000" w:sz="4" w:space="0"/>
              <w:right w:val="single" w:color="000000" w:sz="4" w:space="0"/>
            </w:tcBorders>
            <w:shd w:val="clear" w:color="auto" w:fill="auto"/>
            <w:vAlign w:val="center"/>
          </w:tcPr>
          <w:p w14:paraId="526A0D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401,572,184.46 </w:t>
            </w:r>
          </w:p>
        </w:tc>
        <w:tc>
          <w:tcPr>
            <w:tcW w:w="726" w:type="dxa"/>
            <w:tcBorders>
              <w:top w:val="single" w:color="000000" w:sz="4" w:space="0"/>
              <w:left w:val="single" w:color="000000" w:sz="4" w:space="0"/>
              <w:bottom w:val="single" w:color="000000" w:sz="4" w:space="0"/>
              <w:right w:val="nil"/>
            </w:tcBorders>
            <w:shd w:val="clear" w:color="auto" w:fill="auto"/>
            <w:noWrap/>
            <w:vAlign w:val="center"/>
          </w:tcPr>
          <w:p w14:paraId="03410F15">
            <w:pPr>
              <w:rPr>
                <w:rFonts w:hint="eastAsia" w:ascii="宋体" w:hAnsi="宋体" w:eastAsia="宋体" w:cs="宋体"/>
                <w:i w:val="0"/>
                <w:iCs w:val="0"/>
                <w:color w:val="000000"/>
                <w:sz w:val="22"/>
                <w:szCs w:val="22"/>
                <w:u w:val="none"/>
              </w:rPr>
            </w:pPr>
          </w:p>
        </w:tc>
        <w:tc>
          <w:tcPr>
            <w:tcW w:w="762" w:type="dxa"/>
            <w:tcBorders>
              <w:top w:val="single" w:color="000000" w:sz="4" w:space="0"/>
              <w:left w:val="nil"/>
              <w:bottom w:val="single" w:color="000000" w:sz="4" w:space="0"/>
              <w:right w:val="single" w:color="000000" w:sz="4" w:space="0"/>
            </w:tcBorders>
            <w:shd w:val="clear" w:color="auto" w:fill="auto"/>
            <w:noWrap/>
            <w:vAlign w:val="center"/>
          </w:tcPr>
          <w:p w14:paraId="2ECAE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200,794,987.01 </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6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31F3">
            <w:pPr>
              <w:rPr>
                <w:rFonts w:hint="eastAsia" w:ascii="宋体" w:hAnsi="宋体" w:eastAsia="宋体" w:cs="宋体"/>
                <w:i w:val="0"/>
                <w:iCs w:val="0"/>
                <w:color w:val="000000"/>
                <w:sz w:val="22"/>
                <w:szCs w:val="22"/>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6285">
            <w:pPr>
              <w:jc w:val="right"/>
              <w:rPr>
                <w:rFonts w:hint="eastAsia" w:ascii="宋体" w:hAnsi="宋体" w:eastAsia="宋体" w:cs="宋体"/>
                <w:i w:val="0"/>
                <w:iCs w:val="0"/>
                <w:color w:val="000000"/>
                <w:sz w:val="22"/>
                <w:szCs w:val="22"/>
                <w:u w:val="none"/>
              </w:rPr>
            </w:pPr>
          </w:p>
        </w:tc>
      </w:tr>
      <w:tr w14:paraId="448CF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1D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3F4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49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28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41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9D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BF4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384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FD959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执行村镇建设政策。指导小城镇建设、村镇建设管理工作，组织村镇专项建设示范。指导特色景观旅游名镇名村管理工作。指导农村住房建设和危旧房改造工作以及住房和城乡建设扶贫工作等。;贯彻执行建设工程消防设计审查验收政策。指导乡镇（街道）建设工程消防设计、消防设施建设维护管理。;负责规范建筑市场秩序。负责房屋建筑和市政基础设施工程质量、安全的监督管理，负责或参与工程重大质量安全事故的调查处理和突发事件应急处置。负责建筑企业及从业人员的资质资格管理。指导新型建筑材料、建筑机械与设备的应用管理。贯彻执行地方建设工程造价定额，负责建设工程造价信息发布。;监督执行绿色建筑与建筑节能政策。承担绿色建筑评价及建筑能效测评与标识管理。推进绿色建筑和建筑节能发展。;拟订城市道路桥梁隧道及其附属设施等城市基础设施建设计划并组织实施，负责项目的储备、前期工作和协调推进。协调推进房屋建筑和市政基础设施重点项目建设。负责历史文化名城（镇、村）和传统风貌区的保护建设管理工作。指导历史建筑、传统风貌建筑的修复建设。负责城市轨道交通建设管理。负责统筹推进城市提升工作。;负责规范勘察设计市场秩序。负责建设工程勘察设计企业及从业人员的资质资格管理。负责房屋建筑和市政基础设施工程建设抗震设防的监督管理。指导城市地下空间综合开发利用和城市雕塑工作。;牵头推进和实施住房保障、住房改革政策。负责保障性住房建设的监督管理和协调推进。负责直管公房改革和管理。指导全县公有房屋改革和管理。贯彻执行住房公积金缴存、使用和管理制度。负责住房公积金的监督管理和保障性住房的经营管理。;拟订并实施城市人防工程建设规划、计划。监督管理结合民用建筑修建防空地下室的工作。承担地下空间建设兼顾人民防空功能的综合协调工作。指导监督城市建设开发利用地下空间贯彻人民防空要求执行情况。参与地下空间建设和开发项目规划工作。承担人民防空警报网建设和管理的职责，拟订并定期修订防空袭方案及实施计划。承担防空防灾一体化建设、人防宣传教育和培训等工作。;拟订城镇排水与污水处理设施建设年度计划并监督实施，贯彻执行相关政策、标准。负责城市污水处理厂建设运行管理和城市排水（雨水、污水）管网建设维护管理。负责城镇污水处理费征收的管理工作。负责城镇排水监测的监督管理。牵头负责城市排水防涝工作。指导乡镇污水处理管理工作。;贯彻执行房地产调控政策、行业发展规划并组织实施。负责规范房地产开发建设市场秩序、房地产交易市场秩序。拟订房屋面积管理、交易管理的制度并监督执行。负责房地产开发企业、房地产估价机构资质管理。;</w:t>
            </w:r>
          </w:p>
        </w:tc>
        <w:tc>
          <w:tcPr>
            <w:tcW w:w="285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20BE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执行村镇建设政策。指导小城镇建设、村镇建设管理工作，组织村镇专项建设示范。指导特色景观旅游名镇名村管理工作。指导农村住房建设和危旧房改造工作以及住房和城乡建设扶贫工作等。;贯彻执行建设工程消防设计审查验收政策。指导乡镇（街道）建设工程消防设计、消防设施建设维护管理。;负责规范建筑市场秩序。负责房屋建筑和市政基础设施工程质量、安全的监督管理，负责或参与工程重大质量安全事故的调查处理和突发事件应急处置。负责建筑企业及从业人员的资质资格管理。指导新型建筑材料、建筑机械与设备的应用管理。贯彻执行地方建设工程造价定额，负责建设工程造价信息发布。;监督执行绿色建筑与建筑节能政策。承担绿色建筑评价及建筑能效测评与标识管理。推进绿色建筑和建筑节能发展。;拟订城市道路桥梁隧道及其附属设施等城市基础设施建设计划并组织实施，负责项目的储备、前期工作和协调推进。协调推进房屋建筑和市政基础设施重点项目建设。负责历史文化名城（镇、村）和传统风貌区的保护建设管理工作。指导历史建筑、传统风貌建筑的修复建设。负责城市轨道交通建设管理。负责统筹推进城市提升工作。;负责规范勘察设计市场秩序。负责建设工程勘察设计企业及从业人员的资质资格管理。负责房屋建筑和市政基础设施工程建设抗震设防的监督管理。指导城市地下空间综合开发利用和城市雕塑工作。;牵头推进和实施住房保障、住房改革政策。负责保障性住房建设的监督管理和协调推进。负责直管公房改革和管理。指导全县公有房屋改革和管理。贯彻执行住房公积金缴存、使用和管理制度。负责住房公积金的监督管理和保障性住房的经营管理。;拟订并实施城市人防工程建设规划、计划。监督管理结合民用建筑修建防空地下室的工作。承担地下空间建设兼顾人民防空功能的综合协调工作。指导监督城市建设开发利用地下空间贯彻人民防空要求执行情况。参与地下空间建设和开发项目规划工作。承担人民防空警报网建设和管理的职责，拟订并定期修订防空袭方案及实施计划。承担防空防灾一体化建设、人防宣传教育和培训等工作。;拟订城镇排水与污水处理设施建设年度计划并监督实施，贯彻执行相关政策、标准。负责城市污水处理厂建设运行管理和城市排水（雨水、污水）管网建设维护管理。负责城镇污水处理费征收的管理工作。负责城镇排水监测的监督管理。牵头负责城市排水防涝工作。指导乡镇污水处理管理工作。;贯彻执行房地产调控政策、行业发展规划并组织实施。负责规范房地产开发建设市场秩序、房地产交易市场秩序。拟订房屋面积管理、交易管理的制度并监督执行。负责房地产开发企业、房地产估价机构资质管理。;</w:t>
            </w:r>
          </w:p>
        </w:tc>
        <w:tc>
          <w:tcPr>
            <w:tcW w:w="18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5B8FE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执行村镇建设政策。指导小城镇建设、村镇建设管理工作，组织村镇专项建设示范。指导特色景观旅游名镇名村管理工作。指导农村住房建设和危旧房改造工作以及住房和城乡建设扶贫工作等。;贯彻执行建设工程消防设计审查验收政策。指导乡镇（街道）建设工程消防设计、消防设施建设维护管理。;负责规范建筑市场秩序。负责房屋建筑和市政基础设施工程质量、安全的监督管理，负责或参与工程重大质量安全事故的调查处理和突发事件应急处置。负责建筑企业及从业人员的资质资格管理。指导新型建筑材料、建筑机械与设备的应用管理。贯彻执行地方建设工程造价定额，负责建设工程造价信息发布。;监督执行绿色建筑与建筑节能政策。承担绿色建筑评价及建筑能效测评与标识管理。推进绿色建筑和建筑节能发展。;拟订城市道路桥梁隧道及其附属设施等城市基础设施建设计划并组织实施，负责项目的储备、前期工作和协调推进。协调推进房屋建筑和市政基础设施重点项目建设。负责历史文化名城（镇、村）和传统风貌区的保护建设管理工作。指导历史建筑、传统风貌建筑的修复建设。负责城市轨道交通建设管理。负责统筹推进城市提升工作。;负责规范勘察设计市场秩序。负责建设工程勘察设计企业及从业人员的资质资格管理。负责房屋建筑和市政基础设施工程建设抗震设防的监督管理。指导城市地下空间综合开发利用和城市雕塑工作。;牵头推进和实施住房保障、住房改革政策。负责保障性住房建设的监督管理和协调推进。负责直管公房改革和管理。指导全县公有房屋改革和管理。贯彻执行住房公积金缴存、使用和管理制度。负责住房公积金的监督管理和保障性住房的经营管理。;拟订并实施城市人防工程建设规划、计划。监督管理结合民用建筑修建防空地下室的工作。承担地下空间建设兼顾人民防空功能的综合协调工作。指导监督城市建设开发利用地下空间贯彻人民防空要求执行情况。参与地下空间建设和开发项目规划工作。承担人民防空警报网建设和管理的职责，拟订并定期修订防空袭方案及实施计划。承担防空防灾一体化建设、人防宣传教育和培训等工作。;拟订城镇排水与污水处理设施建设年度计划并监督实施，贯彻执行相关政策、标准。负责城市污水处理厂建设运行管理和城市排水（雨水、污水）管网建设维护管理。负责城镇污水处理费征收的管理工作。负责城镇排水监测的监督管理。牵头负责城市排水防涝工作。指导乡镇污水处理管理工作。;贯彻执行房地产调控政策、行业发展规划并组织实施。负责规范房地产开发建设市场秩序、房地产交易市场秩序。拟订房屋面积管理、交易管理的制度并监督执行。负责房地产开发企业、房地产估价机构资质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城区雨污管网涉及长度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公里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0.00</w:t>
            </w:r>
          </w:p>
        </w:tc>
      </w:tr>
      <w:tr w14:paraId="0EE2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527"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C87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12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B5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4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94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1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01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BD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3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11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73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BC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1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C0B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8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城区雨污管网涉及长度</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F9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ED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E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6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4F3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96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88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99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EE7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CC42">
            <w:pPr>
              <w:jc w:val="left"/>
              <w:rPr>
                <w:rFonts w:hint="eastAsia" w:ascii="宋体" w:hAnsi="宋体" w:eastAsia="宋体" w:cs="宋体"/>
                <w:i w:val="0"/>
                <w:iCs w:val="0"/>
                <w:color w:val="000000"/>
                <w:sz w:val="22"/>
                <w:szCs w:val="22"/>
                <w:u w:val="none"/>
              </w:rPr>
            </w:pPr>
          </w:p>
        </w:tc>
      </w:tr>
      <w:tr w14:paraId="0F45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4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城镇CD级危房动态监测</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CC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B9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E3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7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55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4E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E9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D4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E2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D9EF">
            <w:pPr>
              <w:jc w:val="left"/>
              <w:rPr>
                <w:rFonts w:hint="eastAsia" w:ascii="宋体" w:hAnsi="宋体" w:eastAsia="宋体" w:cs="宋体"/>
                <w:i w:val="0"/>
                <w:iCs w:val="0"/>
                <w:color w:val="000000"/>
                <w:sz w:val="22"/>
                <w:szCs w:val="22"/>
                <w:u w:val="none"/>
              </w:rPr>
            </w:pPr>
          </w:p>
        </w:tc>
      </w:tr>
      <w:tr w14:paraId="259F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F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调查推荐传统村落</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55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E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90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44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4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05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F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B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28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12D7">
            <w:pPr>
              <w:jc w:val="left"/>
              <w:rPr>
                <w:rFonts w:hint="eastAsia" w:ascii="宋体" w:hAnsi="宋体" w:eastAsia="宋体" w:cs="宋体"/>
                <w:i w:val="0"/>
                <w:iCs w:val="0"/>
                <w:color w:val="000000"/>
                <w:sz w:val="22"/>
                <w:szCs w:val="22"/>
                <w:u w:val="none"/>
              </w:rPr>
            </w:pPr>
          </w:p>
        </w:tc>
      </w:tr>
      <w:tr w14:paraId="6A20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0C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建筑节能宣传活动次数</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37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3A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1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53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8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3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6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76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05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9B67">
            <w:pPr>
              <w:jc w:val="left"/>
              <w:rPr>
                <w:rFonts w:hint="eastAsia" w:ascii="宋体" w:hAnsi="宋体" w:eastAsia="宋体" w:cs="宋体"/>
                <w:i w:val="0"/>
                <w:iCs w:val="0"/>
                <w:color w:val="000000"/>
                <w:sz w:val="22"/>
                <w:szCs w:val="22"/>
                <w:u w:val="none"/>
              </w:rPr>
            </w:pPr>
          </w:p>
        </w:tc>
      </w:tr>
      <w:tr w14:paraId="09E83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C1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污泥无害化处理处置率</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D6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ED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C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1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0B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F3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72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30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E2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439C">
            <w:pPr>
              <w:jc w:val="left"/>
              <w:rPr>
                <w:rFonts w:hint="eastAsia" w:ascii="宋体" w:hAnsi="宋体" w:eastAsia="宋体" w:cs="宋体"/>
                <w:i w:val="0"/>
                <w:iCs w:val="0"/>
                <w:color w:val="000000"/>
                <w:sz w:val="22"/>
                <w:szCs w:val="22"/>
                <w:u w:val="none"/>
              </w:rPr>
            </w:pPr>
          </w:p>
        </w:tc>
      </w:tr>
      <w:tr w14:paraId="4DDC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C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乡镇污水处理厂在线监测成本</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591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E2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7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7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5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BB9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4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1B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B353">
            <w:pPr>
              <w:jc w:val="left"/>
              <w:rPr>
                <w:rFonts w:hint="eastAsia" w:ascii="宋体" w:hAnsi="宋体" w:eastAsia="宋体" w:cs="宋体"/>
                <w:i w:val="0"/>
                <w:iCs w:val="0"/>
                <w:color w:val="000000"/>
                <w:sz w:val="22"/>
                <w:szCs w:val="22"/>
                <w:u w:val="none"/>
              </w:rPr>
            </w:pPr>
          </w:p>
        </w:tc>
      </w:tr>
      <w:tr w14:paraId="778E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EA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节能宣传成本</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8A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4E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A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66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3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EB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3B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2D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65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BA29">
            <w:pPr>
              <w:jc w:val="left"/>
              <w:rPr>
                <w:rFonts w:hint="eastAsia" w:ascii="宋体" w:hAnsi="宋体" w:eastAsia="宋体" w:cs="宋体"/>
                <w:i w:val="0"/>
                <w:iCs w:val="0"/>
                <w:color w:val="000000"/>
                <w:sz w:val="22"/>
                <w:szCs w:val="22"/>
                <w:u w:val="none"/>
              </w:rPr>
            </w:pPr>
          </w:p>
        </w:tc>
      </w:tr>
      <w:tr w14:paraId="7D81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9D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配套费兑现</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C1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54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8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625.1</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D3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625.1</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4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32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4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58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B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ED73">
            <w:pPr>
              <w:jc w:val="left"/>
              <w:rPr>
                <w:rFonts w:hint="eastAsia" w:ascii="宋体" w:hAnsi="宋体" w:eastAsia="宋体" w:cs="宋体"/>
                <w:i w:val="0"/>
                <w:iCs w:val="0"/>
                <w:color w:val="000000"/>
                <w:sz w:val="22"/>
                <w:szCs w:val="22"/>
                <w:u w:val="none"/>
              </w:rPr>
            </w:pPr>
          </w:p>
        </w:tc>
      </w:tr>
      <w:tr w14:paraId="38A3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87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保障在建工程建设质量达标率</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AF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AD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47E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1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A0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60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07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4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90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1E83">
            <w:pPr>
              <w:jc w:val="left"/>
              <w:rPr>
                <w:rFonts w:hint="eastAsia" w:ascii="宋体" w:hAnsi="宋体" w:eastAsia="宋体" w:cs="宋体"/>
                <w:i w:val="0"/>
                <w:iCs w:val="0"/>
                <w:color w:val="000000"/>
                <w:sz w:val="22"/>
                <w:szCs w:val="22"/>
                <w:u w:val="none"/>
              </w:rPr>
            </w:pPr>
          </w:p>
        </w:tc>
      </w:tr>
      <w:tr w14:paraId="685FF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15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棚户区改造率</w:t>
            </w: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0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9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B5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BD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D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82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6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9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77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5046">
            <w:pPr>
              <w:jc w:val="left"/>
              <w:rPr>
                <w:rFonts w:hint="eastAsia" w:ascii="宋体" w:hAnsi="宋体" w:eastAsia="宋体" w:cs="宋体"/>
                <w:i w:val="0"/>
                <w:iCs w:val="0"/>
                <w:color w:val="000000"/>
                <w:sz w:val="22"/>
                <w:szCs w:val="22"/>
                <w:u w:val="none"/>
              </w:rPr>
            </w:pPr>
          </w:p>
          <w:p w14:paraId="6CF95065">
            <w:pPr>
              <w:jc w:val="left"/>
              <w:rPr>
                <w:rFonts w:hint="eastAsia" w:ascii="宋体" w:hAnsi="宋体" w:eastAsia="宋体" w:cs="宋体"/>
                <w:i w:val="0"/>
                <w:iCs w:val="0"/>
                <w:color w:val="000000"/>
                <w:sz w:val="22"/>
                <w:szCs w:val="22"/>
                <w:u w:val="none"/>
              </w:rPr>
            </w:pPr>
          </w:p>
        </w:tc>
      </w:tr>
    </w:tbl>
    <w:p w14:paraId="45DA9F1E">
      <w:pPr>
        <w:pStyle w:val="11"/>
        <w:numPr>
          <w:ilvl w:val="0"/>
          <w:numId w:val="0"/>
        </w:numPr>
        <w:autoSpaceDE w:val="0"/>
        <w:ind w:left="0" w:leftChars="0" w:firstLine="560" w:firstLineChars="200"/>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28"/>
          <w:szCs w:val="28"/>
          <w:highlight w:val="none"/>
          <w:shd w:val="clear" w:color="auto" w:fill="FFFFFF"/>
          <w:lang w:eastAsia="zh-CN"/>
          <w:woUserID w:val="2"/>
        </w:rPr>
        <w:t>2023年度项目绩效自评表见附件</w:t>
      </w:r>
    </w:p>
    <w:p w14:paraId="41117A48">
      <w:pPr>
        <w:pStyle w:val="11"/>
        <w:numPr>
          <w:ilvl w:val="0"/>
          <w:numId w:val="2"/>
        </w:numPr>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部门绩效评价情况</w:t>
      </w:r>
    </w:p>
    <w:p w14:paraId="7A194AFA">
      <w:pPr>
        <w:pStyle w:val="11"/>
        <w:keepNext w:val="0"/>
        <w:keepLines w:val="0"/>
        <w:pageBreakBefore w:val="0"/>
        <w:widowControl/>
        <w:numPr>
          <w:ilvl w:val="0"/>
          <w:numId w:val="0"/>
        </w:numPr>
        <w:kinsoku/>
        <w:wordWrap/>
        <w:overflowPunct/>
        <w:topLinePunct w:val="0"/>
        <w:autoSpaceDE w:val="0"/>
        <w:autoSpaceDN/>
        <w:bidi w:val="0"/>
        <w:adjustRightInd/>
        <w:snapToGrid/>
        <w:ind w:firstLine="640" w:firstLineChars="200"/>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14:paraId="1498F43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92834D5">
      <w:pPr>
        <w:pStyle w:val="11"/>
        <w:autoSpaceDE w:val="0"/>
        <w:ind w:firstLine="643"/>
        <w:rPr>
          <w:rFonts w:hint="default" w:ascii="Times New Roman" w:hAnsi="Times New Roman" w:eastAsia="方正仿宋_GBK" w:cs="Times New Roman"/>
          <w:sz w:val="32"/>
          <w:szCs w:val="32"/>
          <w:shd w:val="clear" w:color="auto" w:fill="FFFFFF"/>
          <w:lang w:eastAsia="zh-CN"/>
          <w:woUserID w:val="2"/>
        </w:rPr>
      </w:pPr>
      <w:r>
        <w:rPr>
          <w:rFonts w:hint="eastAsia" w:ascii="Times New Roman" w:hAnsi="Times New Roman" w:eastAsia="方正仿宋_GBK" w:cs="Times New Roman"/>
          <w:sz w:val="32"/>
          <w:szCs w:val="32"/>
          <w:highlight w:val="none"/>
          <w:shd w:val="clear" w:color="auto" w:fill="FFFFFF"/>
          <w:lang w:val="en-US" w:eastAsia="zh-CN"/>
          <w:woUserID w:val="2"/>
        </w:rPr>
        <w:t>县</w:t>
      </w:r>
      <w:r>
        <w:rPr>
          <w:rFonts w:hint="default" w:ascii="Times New Roman" w:hAnsi="Times New Roman" w:eastAsia="方正仿宋_GBK" w:cs="Times New Roman"/>
          <w:sz w:val="32"/>
          <w:szCs w:val="32"/>
          <w:shd w:val="clear" w:color="auto" w:fill="FFFFFF"/>
          <w:woUserID w:val="2"/>
        </w:rPr>
        <w:t>财政局委托第三方对我单位</w:t>
      </w:r>
      <w:r>
        <w:rPr>
          <w:rFonts w:hint="default" w:ascii="Times New Roman" w:hAnsi="Times New Roman" w:eastAsia="方正仿宋_GBK" w:cs="Times New Roman"/>
          <w:sz w:val="32"/>
          <w:szCs w:val="32"/>
          <w:shd w:val="clear" w:color="auto" w:fill="FFFFFF"/>
          <w:lang w:val="en-US" w:eastAsia="zh-CN"/>
          <w:woUserID w:val="2"/>
        </w:rPr>
        <w:t>污水处理厂（站）运行经费项目</w:t>
      </w:r>
      <w:r>
        <w:rPr>
          <w:rFonts w:hint="default" w:ascii="Times New Roman" w:hAnsi="Times New Roman" w:eastAsia="方正仿宋_GBK" w:cs="Times New Roman"/>
          <w:sz w:val="32"/>
          <w:szCs w:val="32"/>
          <w:shd w:val="clear" w:color="auto" w:fill="FFFFFF"/>
          <w:woUserID w:val="2"/>
        </w:rPr>
        <w:t>开展绩效评价</w:t>
      </w:r>
      <w:r>
        <w:rPr>
          <w:rFonts w:hint="default" w:ascii="Times New Roman" w:hAnsi="Times New Roman" w:eastAsia="方正仿宋_GBK" w:cs="Times New Roman"/>
          <w:sz w:val="32"/>
          <w:szCs w:val="32"/>
          <w:shd w:val="clear" w:color="auto" w:fill="FFFFFF"/>
          <w:lang w:eastAsia="zh-CN"/>
          <w:woUserID w:val="2"/>
        </w:rPr>
        <w:t>，</w:t>
      </w:r>
      <w:r>
        <w:rPr>
          <w:rFonts w:hint="default" w:ascii="Times New Roman" w:hAnsi="Times New Roman" w:eastAsia="方正仿宋_GBK" w:cs="Times New Roman"/>
          <w:sz w:val="32"/>
          <w:szCs w:val="32"/>
          <w:shd w:val="clear" w:color="auto" w:fill="FFFFFF"/>
          <w:lang w:val="en-US" w:eastAsia="zh-CN"/>
          <w:woUserID w:val="2"/>
        </w:rPr>
        <w:t>涉及财政拨款项目资金3932.56万元，评价得分68.57分，评价等级为中，绩效评价发现了部分污水处理站无法办理资产确权、观望那个破顺、农村污水处理站设施闲置等问题，提出了加强项目管理、尽快恢复破损管网、停运处于长期闲置的污水处理设施等下一步工作建议</w:t>
      </w:r>
      <w:r>
        <w:rPr>
          <w:rFonts w:hint="default" w:ascii="Times New Roman" w:hAnsi="Times New Roman" w:eastAsia="方正仿宋_GBK" w:cs="Times New Roman"/>
          <w:sz w:val="32"/>
          <w:szCs w:val="32"/>
          <w:shd w:val="clear" w:color="auto" w:fill="FFFFFF"/>
          <w:lang w:eastAsia="zh-CN"/>
          <w:woUserID w:val="2"/>
        </w:rPr>
        <w:t>。</w:t>
      </w:r>
    </w:p>
    <w:p w14:paraId="3C02FE7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47BA213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7A9C025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6626F9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E584C6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C4EC4A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10B2C8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067AB0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45247F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38DC47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12D97E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8E8007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A1B353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72FF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C6763C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34C27E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737F48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8658F7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68E03C9">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07A04C78">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0FA0AA2">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方正仿宋_GBK" w:hAnsi="方正仿宋_GBK" w:eastAsia="方正仿宋_GBK" w:cs="方正仿宋_GBK"/>
          <w:sz w:val="32"/>
          <w:szCs w:val="32"/>
          <w:shd w:val="clear" w:color="auto" w:fill="FFFFFF"/>
          <w:lang w:eastAsia="zh-CN"/>
          <w:woUserID w:val="2"/>
        </w:rPr>
        <w:t>蔡光鸿</w:t>
      </w:r>
      <w:r>
        <w:rPr>
          <w:rFonts w:hint="eastAsia" w:ascii="方正仿宋_GBK" w:hAnsi="方正仿宋_GBK" w:eastAsia="方正仿宋_GBK" w:cs="方正仿宋_GBK"/>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70702811</w:t>
      </w:r>
    </w:p>
    <w:p w14:paraId="0B09EFDB">
      <w:pPr>
        <w:pStyle w:val="11"/>
        <w:autoSpaceDE w:val="0"/>
        <w:ind w:firstLine="0" w:firstLineChars="0"/>
        <w:rPr>
          <w:rStyle w:val="10"/>
          <w:rFonts w:hint="default" w:ascii="Times New Roman" w:hAnsi="Times New Roman" w:eastAsia="方正仿宋_GBK" w:cs="Times New Roman"/>
          <w:color w:val="auto"/>
          <w:sz w:val="32"/>
          <w:szCs w:val="32"/>
          <w:shd w:val="clear" w:color="auto" w:fill="FFFF00"/>
        </w:rPr>
        <w:sectPr>
          <w:footerReference r:id="rId3" w:type="default"/>
          <w:pgSz w:w="11917" w:h="16838"/>
          <w:pgMar w:top="1440" w:right="1803" w:bottom="1440" w:left="1803" w:header="850" w:footer="992" w:gutter="0"/>
          <w:pgNumType w:fmt="numberInDash"/>
          <w:cols w:space="0" w:num="1"/>
          <w:rtlGutter w:val="0"/>
          <w:docGrid w:type="lines" w:linePitch="332" w:charSpace="0"/>
        </w:sectPr>
      </w:pPr>
    </w:p>
    <w:p w14:paraId="3C6F09C8">
      <w:pPr>
        <w:rPr>
          <w:rFonts w:hint="default" w:cs="宋体"/>
          <w:sz w:val="21"/>
          <w:szCs w:val="21"/>
        </w:rPr>
      </w:pPr>
    </w:p>
    <w:tbl>
      <w:tblPr>
        <w:tblStyle w:val="7"/>
        <w:tblW w:w="8341" w:type="dxa"/>
        <w:tblInd w:w="0" w:type="dxa"/>
        <w:tblLayout w:type="fixed"/>
        <w:tblCellMar>
          <w:top w:w="0" w:type="dxa"/>
          <w:left w:w="0" w:type="dxa"/>
          <w:bottom w:w="0" w:type="dxa"/>
          <w:right w:w="0" w:type="dxa"/>
        </w:tblCellMar>
      </w:tblPr>
      <w:tblGrid>
        <w:gridCol w:w="3173"/>
        <w:gridCol w:w="1177"/>
        <w:gridCol w:w="2978"/>
        <w:gridCol w:w="1013"/>
      </w:tblGrid>
      <w:tr w14:paraId="5EF64AAB">
        <w:tblPrEx>
          <w:tblCellMar>
            <w:top w:w="0" w:type="dxa"/>
            <w:left w:w="0" w:type="dxa"/>
            <w:bottom w:w="0" w:type="dxa"/>
            <w:right w:w="0" w:type="dxa"/>
          </w:tblCellMar>
        </w:tblPrEx>
        <w:trPr>
          <w:trHeight w:val="232" w:hRule="atLeast"/>
        </w:trPr>
        <w:tc>
          <w:tcPr>
            <w:tcW w:w="8341" w:type="dxa"/>
            <w:gridSpan w:val="4"/>
            <w:tcBorders>
              <w:top w:val="nil"/>
              <w:left w:val="nil"/>
              <w:bottom w:val="nil"/>
              <w:right w:val="nil"/>
            </w:tcBorders>
            <w:shd w:val="clear" w:color="auto" w:fill="auto"/>
            <w:noWrap/>
            <w:tcMar>
              <w:top w:w="15" w:type="dxa"/>
              <w:left w:w="15" w:type="dxa"/>
              <w:right w:w="15" w:type="dxa"/>
            </w:tcMar>
            <w:vAlign w:val="bottom"/>
          </w:tcPr>
          <w:p w14:paraId="4C8343E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84221B8">
        <w:tblPrEx>
          <w:tblCellMar>
            <w:top w:w="0" w:type="dxa"/>
            <w:left w:w="0" w:type="dxa"/>
            <w:bottom w:w="0" w:type="dxa"/>
            <w:right w:w="0" w:type="dxa"/>
          </w:tblCellMar>
        </w:tblPrEx>
        <w:trPr>
          <w:trHeight w:val="232" w:hRule="atLeast"/>
        </w:trPr>
        <w:tc>
          <w:tcPr>
            <w:tcW w:w="3173" w:type="dxa"/>
            <w:tcBorders>
              <w:top w:val="nil"/>
              <w:left w:val="nil"/>
              <w:bottom w:val="nil"/>
              <w:right w:val="nil"/>
            </w:tcBorders>
            <w:shd w:val="clear" w:color="auto" w:fill="auto"/>
            <w:noWrap/>
            <w:tcMar>
              <w:top w:w="15" w:type="dxa"/>
              <w:left w:w="15" w:type="dxa"/>
              <w:right w:w="15" w:type="dxa"/>
            </w:tcMar>
            <w:vAlign w:val="bottom"/>
          </w:tcPr>
          <w:p w14:paraId="54FBE893">
            <w:pPr>
              <w:spacing w:line="200" w:lineRule="exact"/>
              <w:rPr>
                <w:rFonts w:hint="default" w:ascii="Arial" w:hAnsi="Arial" w:cs="Arial"/>
                <w:color w:val="000000"/>
                <w:sz w:val="20"/>
                <w:szCs w:val="20"/>
              </w:rPr>
            </w:pPr>
          </w:p>
        </w:tc>
        <w:tc>
          <w:tcPr>
            <w:tcW w:w="1177" w:type="dxa"/>
            <w:tcBorders>
              <w:top w:val="nil"/>
              <w:left w:val="nil"/>
              <w:bottom w:val="nil"/>
              <w:right w:val="nil"/>
            </w:tcBorders>
            <w:shd w:val="clear" w:color="auto" w:fill="auto"/>
            <w:noWrap/>
            <w:tcMar>
              <w:top w:w="15" w:type="dxa"/>
              <w:left w:w="15" w:type="dxa"/>
              <w:right w:w="15" w:type="dxa"/>
            </w:tcMar>
            <w:vAlign w:val="bottom"/>
          </w:tcPr>
          <w:p w14:paraId="4EACBA41">
            <w:pPr>
              <w:spacing w:line="200" w:lineRule="exact"/>
              <w:jc w:val="right"/>
              <w:rPr>
                <w:rFonts w:hint="default" w:ascii="Arial" w:hAnsi="Arial" w:cs="Arial"/>
                <w:color w:val="000000"/>
                <w:sz w:val="20"/>
                <w:szCs w:val="20"/>
              </w:rPr>
            </w:pPr>
          </w:p>
        </w:tc>
        <w:tc>
          <w:tcPr>
            <w:tcW w:w="2978" w:type="dxa"/>
            <w:tcBorders>
              <w:top w:val="nil"/>
              <w:left w:val="nil"/>
              <w:bottom w:val="nil"/>
              <w:right w:val="nil"/>
            </w:tcBorders>
            <w:shd w:val="clear" w:color="auto" w:fill="auto"/>
            <w:noWrap/>
            <w:tcMar>
              <w:top w:w="15" w:type="dxa"/>
              <w:left w:w="15" w:type="dxa"/>
              <w:right w:w="15" w:type="dxa"/>
            </w:tcMar>
            <w:vAlign w:val="bottom"/>
          </w:tcPr>
          <w:p w14:paraId="665ABBA7">
            <w:pPr>
              <w:spacing w:line="200" w:lineRule="exact"/>
              <w:rPr>
                <w:rFonts w:hint="default" w:ascii="Arial" w:hAnsi="Arial" w:cs="Arial"/>
                <w:color w:val="000000"/>
                <w:sz w:val="20"/>
                <w:szCs w:val="20"/>
              </w:rPr>
            </w:pPr>
          </w:p>
        </w:tc>
        <w:tc>
          <w:tcPr>
            <w:tcW w:w="1013" w:type="dxa"/>
            <w:tcBorders>
              <w:top w:val="nil"/>
              <w:left w:val="nil"/>
              <w:bottom w:val="nil"/>
              <w:right w:val="nil"/>
            </w:tcBorders>
            <w:shd w:val="clear" w:color="auto" w:fill="auto"/>
            <w:noWrap/>
            <w:tcMar>
              <w:top w:w="15" w:type="dxa"/>
              <w:left w:w="15" w:type="dxa"/>
              <w:right w:w="15" w:type="dxa"/>
            </w:tcMar>
            <w:vAlign w:val="bottom"/>
          </w:tcPr>
          <w:p w14:paraId="10731ED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9CC0B1B">
        <w:tblPrEx>
          <w:tblCellMar>
            <w:top w:w="0" w:type="dxa"/>
            <w:left w:w="0" w:type="dxa"/>
            <w:bottom w:w="0" w:type="dxa"/>
            <w:right w:w="0" w:type="dxa"/>
          </w:tblCellMar>
        </w:tblPrEx>
        <w:trPr>
          <w:trHeight w:val="232" w:hRule="atLeast"/>
        </w:trPr>
        <w:tc>
          <w:tcPr>
            <w:tcW w:w="4350" w:type="dxa"/>
            <w:gridSpan w:val="2"/>
            <w:tcBorders>
              <w:top w:val="nil"/>
              <w:left w:val="nil"/>
              <w:bottom w:val="nil"/>
              <w:right w:val="nil"/>
            </w:tcBorders>
            <w:shd w:val="clear" w:color="auto" w:fill="auto"/>
            <w:noWrap/>
            <w:tcMar>
              <w:top w:w="15" w:type="dxa"/>
              <w:left w:w="15" w:type="dxa"/>
              <w:right w:w="15" w:type="dxa"/>
            </w:tcMar>
            <w:vAlign w:val="bottom"/>
          </w:tcPr>
          <w:p w14:paraId="3EAA60CF">
            <w:pPr>
              <w:spacing w:line="200" w:lineRule="exact"/>
              <w:rPr>
                <w:rFonts w:hint="default" w:ascii="Arial" w:hAnsi="Arial" w:cs="Arial"/>
                <w:color w:val="000000"/>
                <w:sz w:val="22"/>
                <w:szCs w:val="22"/>
              </w:rPr>
            </w:pPr>
            <w:r>
              <w:rPr>
                <w:rFonts w:cs="宋体"/>
                <w:sz w:val="20"/>
                <w:szCs w:val="20"/>
              </w:rPr>
              <w:t>公开部门：</w:t>
            </w:r>
            <w:r>
              <w:rPr>
                <w:sz w:val="20"/>
              </w:rPr>
              <w:t>重庆市丰都县住房和城乡建设委员会</w:t>
            </w:r>
          </w:p>
        </w:tc>
        <w:tc>
          <w:tcPr>
            <w:tcW w:w="2978" w:type="dxa"/>
            <w:tcBorders>
              <w:top w:val="nil"/>
              <w:left w:val="nil"/>
              <w:bottom w:val="nil"/>
              <w:right w:val="nil"/>
            </w:tcBorders>
            <w:shd w:val="clear" w:color="auto" w:fill="auto"/>
            <w:noWrap/>
            <w:tcMar>
              <w:top w:w="15" w:type="dxa"/>
              <w:left w:w="15" w:type="dxa"/>
              <w:right w:w="15" w:type="dxa"/>
            </w:tcMar>
            <w:vAlign w:val="bottom"/>
          </w:tcPr>
          <w:p w14:paraId="2DCDB83D">
            <w:pPr>
              <w:spacing w:line="200" w:lineRule="exact"/>
              <w:rPr>
                <w:rFonts w:hint="default" w:ascii="Arial" w:hAnsi="Arial" w:cs="Arial"/>
                <w:color w:val="000000"/>
                <w:sz w:val="22"/>
                <w:szCs w:val="22"/>
              </w:rPr>
            </w:pPr>
          </w:p>
        </w:tc>
        <w:tc>
          <w:tcPr>
            <w:tcW w:w="1013" w:type="dxa"/>
            <w:tcBorders>
              <w:top w:val="nil"/>
              <w:left w:val="nil"/>
              <w:bottom w:val="nil"/>
              <w:right w:val="nil"/>
            </w:tcBorders>
            <w:shd w:val="clear" w:color="auto" w:fill="auto"/>
            <w:noWrap/>
            <w:tcMar>
              <w:top w:w="15" w:type="dxa"/>
              <w:left w:w="15" w:type="dxa"/>
              <w:right w:w="15" w:type="dxa"/>
            </w:tcMar>
            <w:vAlign w:val="bottom"/>
          </w:tcPr>
          <w:p w14:paraId="36E62C8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535CF6">
        <w:tblPrEx>
          <w:tblCellMar>
            <w:top w:w="0" w:type="dxa"/>
            <w:left w:w="0" w:type="dxa"/>
            <w:bottom w:w="0" w:type="dxa"/>
            <w:right w:w="0" w:type="dxa"/>
          </w:tblCellMar>
        </w:tblPrEx>
        <w:trPr>
          <w:trHeight w:val="243" w:hRule="atLeast"/>
        </w:trPr>
        <w:tc>
          <w:tcPr>
            <w:tcW w:w="435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B8D9A">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399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3F9C0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11367FF">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DEF3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17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A61EE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05F586">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01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3F1856">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7509C17">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FC129">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3A0B">
            <w:pPr>
              <w:spacing w:line="240" w:lineRule="exact"/>
              <w:jc w:val="right"/>
              <w:textAlignment w:val="center"/>
              <w:rPr>
                <w:rFonts w:hint="default" w:cs="宋体"/>
                <w:color w:val="000000"/>
                <w:sz w:val="20"/>
                <w:szCs w:val="20"/>
              </w:rPr>
            </w:pPr>
            <w:r>
              <w:rPr>
                <w:rFonts w:cs="宋体"/>
                <w:color w:val="000000"/>
                <w:sz w:val="20"/>
                <w:szCs w:val="20"/>
              </w:rPr>
              <w:t>14,982.42</w:t>
            </w: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FB9FD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A3BD">
            <w:pPr>
              <w:spacing w:line="240" w:lineRule="exact"/>
              <w:jc w:val="right"/>
              <w:textAlignment w:val="center"/>
              <w:rPr>
                <w:rFonts w:hint="default" w:cs="宋体"/>
                <w:color w:val="000000"/>
                <w:sz w:val="20"/>
                <w:szCs w:val="20"/>
              </w:rPr>
            </w:pPr>
            <w:r>
              <w:rPr>
                <w:rFonts w:cs="宋体"/>
                <w:color w:val="000000"/>
                <w:sz w:val="20"/>
                <w:szCs w:val="20"/>
              </w:rPr>
              <w:t>12.35</w:t>
            </w:r>
            <w:r>
              <w:rPr>
                <w:color w:val="000000"/>
                <w:sz w:val="20"/>
              </w:rPr>
              <w:t xml:space="preserve"> </w:t>
            </w:r>
          </w:p>
        </w:tc>
      </w:tr>
      <w:tr w14:paraId="3BBF5FF6">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C786C">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661B1">
            <w:pPr>
              <w:spacing w:line="240" w:lineRule="exact"/>
              <w:jc w:val="right"/>
              <w:textAlignment w:val="center"/>
              <w:rPr>
                <w:rFonts w:hint="default" w:cs="宋体"/>
                <w:color w:val="000000"/>
                <w:sz w:val="20"/>
                <w:szCs w:val="20"/>
              </w:rPr>
            </w:pPr>
            <w:r>
              <w:rPr>
                <w:rFonts w:cs="宋体"/>
                <w:color w:val="000000"/>
                <w:sz w:val="20"/>
                <w:szCs w:val="20"/>
              </w:rPr>
              <w:t>7,313.35</w:t>
            </w: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272708">
            <w:pPr>
              <w:spacing w:line="240" w:lineRule="exact"/>
              <w:textAlignment w:val="center"/>
              <w:rPr>
                <w:rFonts w:hint="default" w:cs="宋体"/>
                <w:color w:val="000000"/>
                <w:sz w:val="20"/>
                <w:szCs w:val="20"/>
              </w:rPr>
            </w:pPr>
            <w:r>
              <w:rPr>
                <w:rFonts w:cs="宋体"/>
                <w:color w:val="000000"/>
                <w:sz w:val="20"/>
                <w:szCs w:val="20"/>
              </w:rPr>
              <w:t>二、外交支出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17923">
            <w:pPr>
              <w:spacing w:line="240" w:lineRule="exact"/>
              <w:jc w:val="right"/>
              <w:textAlignment w:val="center"/>
              <w:rPr>
                <w:rFonts w:hint="default" w:cs="宋体"/>
                <w:color w:val="000000"/>
                <w:sz w:val="20"/>
                <w:szCs w:val="20"/>
              </w:rPr>
            </w:pPr>
            <w:r>
              <w:rPr>
                <w:color w:val="000000"/>
                <w:sz w:val="20"/>
              </w:rPr>
              <w:t xml:space="preserve"> </w:t>
            </w:r>
          </w:p>
        </w:tc>
      </w:tr>
      <w:tr w14:paraId="276873A2">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A33CB">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331B6">
            <w:pPr>
              <w:spacing w:line="240" w:lineRule="exact"/>
              <w:jc w:val="right"/>
              <w:textAlignment w:val="center"/>
              <w:rPr>
                <w:rFonts w:hint="default" w:cs="宋体"/>
                <w:color w:val="000000"/>
                <w:sz w:val="20"/>
                <w:szCs w:val="20"/>
              </w:rPr>
            </w:pPr>
            <w:r>
              <w:rPr>
                <w:rFonts w:cs="宋体"/>
                <w:color w:val="000000"/>
                <w:sz w:val="20"/>
                <w:szCs w:val="20"/>
              </w:rPr>
              <w:t>6,900.00</w:t>
            </w: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8EEAEE">
            <w:pPr>
              <w:spacing w:line="240" w:lineRule="exact"/>
              <w:textAlignment w:val="center"/>
              <w:rPr>
                <w:rFonts w:hint="default" w:cs="宋体"/>
                <w:color w:val="000000"/>
                <w:sz w:val="20"/>
                <w:szCs w:val="20"/>
              </w:rPr>
            </w:pPr>
            <w:r>
              <w:rPr>
                <w:rFonts w:cs="宋体"/>
                <w:color w:val="000000"/>
                <w:sz w:val="20"/>
                <w:szCs w:val="20"/>
              </w:rPr>
              <w:t>三、国防支出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6BAD">
            <w:pPr>
              <w:spacing w:line="240" w:lineRule="exact"/>
              <w:jc w:val="right"/>
              <w:textAlignment w:val="center"/>
              <w:rPr>
                <w:rFonts w:hint="default" w:cs="宋体"/>
                <w:color w:val="000000"/>
                <w:sz w:val="20"/>
                <w:szCs w:val="20"/>
              </w:rPr>
            </w:pPr>
            <w:r>
              <w:rPr>
                <w:color w:val="000000"/>
                <w:sz w:val="20"/>
              </w:rPr>
              <w:t xml:space="preserve"> </w:t>
            </w:r>
          </w:p>
        </w:tc>
      </w:tr>
      <w:tr w14:paraId="11175CF4">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2FF32">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45549">
            <w:pPr>
              <w:spacing w:line="240" w:lineRule="exact"/>
              <w:jc w:val="right"/>
              <w:textAlignment w:val="center"/>
              <w:rPr>
                <w:rFonts w:hint="default" w:cs="宋体"/>
                <w:color w:val="000000"/>
                <w:sz w:val="20"/>
                <w:szCs w:val="20"/>
              </w:rPr>
            </w:pP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0FAC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A25D">
            <w:pPr>
              <w:spacing w:line="240" w:lineRule="exact"/>
              <w:jc w:val="right"/>
              <w:textAlignment w:val="center"/>
              <w:rPr>
                <w:rFonts w:hint="default" w:cs="宋体"/>
                <w:color w:val="000000"/>
                <w:sz w:val="20"/>
                <w:szCs w:val="20"/>
              </w:rPr>
            </w:pPr>
            <w:r>
              <w:rPr>
                <w:color w:val="000000"/>
                <w:sz w:val="20"/>
              </w:rPr>
              <w:t xml:space="preserve"> </w:t>
            </w:r>
          </w:p>
        </w:tc>
      </w:tr>
      <w:tr w14:paraId="274E4F08">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E6528">
            <w:pPr>
              <w:spacing w:line="240" w:lineRule="exact"/>
              <w:textAlignment w:val="center"/>
              <w:rPr>
                <w:rFonts w:hint="default" w:cs="宋体"/>
                <w:color w:val="000000"/>
                <w:sz w:val="20"/>
                <w:szCs w:val="20"/>
              </w:rPr>
            </w:pPr>
            <w:r>
              <w:rPr>
                <w:rFonts w:cs="宋体"/>
                <w:color w:val="000000"/>
                <w:sz w:val="20"/>
                <w:szCs w:val="20"/>
              </w:rPr>
              <w:t>五、事业收入</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09A0C">
            <w:pPr>
              <w:spacing w:line="240" w:lineRule="exact"/>
              <w:jc w:val="right"/>
              <w:textAlignment w:val="center"/>
              <w:rPr>
                <w:rFonts w:hint="default" w:cs="宋体"/>
                <w:color w:val="000000"/>
                <w:sz w:val="20"/>
                <w:szCs w:val="20"/>
              </w:rPr>
            </w:pP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90879B">
            <w:pPr>
              <w:spacing w:line="240" w:lineRule="exact"/>
              <w:textAlignment w:val="center"/>
              <w:rPr>
                <w:rFonts w:hint="default" w:cs="宋体"/>
                <w:color w:val="000000"/>
                <w:sz w:val="20"/>
                <w:szCs w:val="20"/>
              </w:rPr>
            </w:pPr>
            <w:r>
              <w:rPr>
                <w:rFonts w:cs="宋体"/>
                <w:color w:val="000000"/>
                <w:sz w:val="20"/>
                <w:szCs w:val="20"/>
              </w:rPr>
              <w:t>五、教育支出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BE6BD">
            <w:pPr>
              <w:spacing w:line="240" w:lineRule="exact"/>
              <w:jc w:val="right"/>
              <w:textAlignment w:val="center"/>
              <w:rPr>
                <w:rFonts w:hint="default" w:cs="宋体"/>
                <w:color w:val="000000"/>
                <w:sz w:val="20"/>
                <w:szCs w:val="20"/>
              </w:rPr>
            </w:pPr>
            <w:r>
              <w:rPr>
                <w:color w:val="000000"/>
                <w:sz w:val="20"/>
              </w:rPr>
              <w:t xml:space="preserve"> </w:t>
            </w:r>
          </w:p>
        </w:tc>
      </w:tr>
      <w:tr w14:paraId="40723E2C">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3FBBD">
            <w:pPr>
              <w:spacing w:line="240" w:lineRule="exact"/>
              <w:textAlignment w:val="center"/>
              <w:rPr>
                <w:rFonts w:hint="default" w:cs="宋体"/>
                <w:color w:val="000000"/>
                <w:sz w:val="20"/>
                <w:szCs w:val="20"/>
              </w:rPr>
            </w:pPr>
            <w:r>
              <w:rPr>
                <w:rFonts w:cs="宋体"/>
                <w:color w:val="000000"/>
                <w:sz w:val="20"/>
                <w:szCs w:val="20"/>
              </w:rPr>
              <w:t>六、经营收入</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2CA6F">
            <w:pPr>
              <w:spacing w:line="240" w:lineRule="exact"/>
              <w:jc w:val="right"/>
              <w:textAlignment w:val="center"/>
              <w:rPr>
                <w:rFonts w:hint="default" w:cs="宋体"/>
                <w:color w:val="000000"/>
                <w:sz w:val="20"/>
                <w:szCs w:val="20"/>
              </w:rPr>
            </w:pP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FD58B">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8A551">
            <w:pPr>
              <w:spacing w:line="240" w:lineRule="exact"/>
              <w:jc w:val="right"/>
              <w:textAlignment w:val="center"/>
              <w:rPr>
                <w:rFonts w:hint="default" w:cs="宋体"/>
                <w:color w:val="000000"/>
                <w:sz w:val="20"/>
                <w:szCs w:val="20"/>
              </w:rPr>
            </w:pPr>
            <w:r>
              <w:rPr>
                <w:color w:val="000000"/>
                <w:sz w:val="20"/>
              </w:rPr>
              <w:t xml:space="preserve"> </w:t>
            </w:r>
          </w:p>
        </w:tc>
      </w:tr>
      <w:tr w14:paraId="3453292D">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5C5BC1">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9008">
            <w:pPr>
              <w:spacing w:line="240" w:lineRule="exact"/>
              <w:jc w:val="right"/>
              <w:textAlignment w:val="center"/>
              <w:rPr>
                <w:rFonts w:hint="default" w:cs="宋体"/>
                <w:color w:val="000000"/>
                <w:sz w:val="20"/>
                <w:szCs w:val="20"/>
              </w:rPr>
            </w:pP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89B737">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33F9">
            <w:pPr>
              <w:spacing w:line="240" w:lineRule="exact"/>
              <w:jc w:val="right"/>
              <w:textAlignment w:val="center"/>
              <w:rPr>
                <w:rFonts w:hint="default" w:cs="宋体"/>
                <w:color w:val="000000"/>
                <w:sz w:val="20"/>
                <w:szCs w:val="20"/>
              </w:rPr>
            </w:pPr>
            <w:r>
              <w:rPr>
                <w:color w:val="000000"/>
                <w:sz w:val="20"/>
              </w:rPr>
              <w:t xml:space="preserve"> </w:t>
            </w:r>
          </w:p>
        </w:tc>
      </w:tr>
      <w:tr w14:paraId="793A4849">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F1E821">
            <w:pPr>
              <w:spacing w:line="240" w:lineRule="exact"/>
              <w:textAlignment w:val="center"/>
              <w:rPr>
                <w:rFonts w:hint="default" w:cs="宋体"/>
                <w:color w:val="000000"/>
                <w:sz w:val="20"/>
                <w:szCs w:val="20"/>
              </w:rPr>
            </w:pPr>
            <w:r>
              <w:rPr>
                <w:rFonts w:cs="宋体"/>
                <w:color w:val="000000"/>
                <w:sz w:val="20"/>
                <w:szCs w:val="20"/>
              </w:rPr>
              <w:t>八、其他收入</w:t>
            </w:r>
          </w:p>
        </w:tc>
        <w:tc>
          <w:tcPr>
            <w:tcW w:w="1177" w:type="dxa"/>
            <w:tcBorders>
              <w:top w:val="nil"/>
              <w:left w:val="nil"/>
              <w:bottom w:val="nil"/>
              <w:right w:val="single" w:color="000000" w:sz="4" w:space="0"/>
            </w:tcBorders>
            <w:shd w:val="clear" w:color="auto" w:fill="auto"/>
            <w:noWrap/>
            <w:tcMar>
              <w:top w:w="15" w:type="dxa"/>
              <w:left w:w="15" w:type="dxa"/>
              <w:right w:w="15" w:type="dxa"/>
            </w:tcMar>
            <w:vAlign w:val="center"/>
          </w:tcPr>
          <w:p w14:paraId="297DF6FC">
            <w:pPr>
              <w:spacing w:line="240" w:lineRule="exact"/>
              <w:jc w:val="right"/>
              <w:textAlignment w:val="center"/>
              <w:rPr>
                <w:rFonts w:hint="default" w:cs="宋体"/>
                <w:color w:val="000000"/>
                <w:sz w:val="20"/>
                <w:szCs w:val="20"/>
              </w:rPr>
            </w:pP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401C7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3BE67">
            <w:pPr>
              <w:spacing w:line="240" w:lineRule="exact"/>
              <w:jc w:val="right"/>
              <w:textAlignment w:val="center"/>
              <w:rPr>
                <w:rFonts w:hint="default" w:cs="宋体"/>
                <w:color w:val="000000"/>
                <w:sz w:val="20"/>
                <w:szCs w:val="20"/>
              </w:rPr>
            </w:pPr>
            <w:r>
              <w:rPr>
                <w:rFonts w:cs="宋体"/>
                <w:color w:val="000000"/>
                <w:sz w:val="20"/>
                <w:szCs w:val="20"/>
              </w:rPr>
              <w:t>407.65</w:t>
            </w:r>
            <w:r>
              <w:rPr>
                <w:color w:val="000000"/>
                <w:sz w:val="20"/>
              </w:rPr>
              <w:t xml:space="preserve"> </w:t>
            </w:r>
          </w:p>
        </w:tc>
      </w:tr>
      <w:tr w14:paraId="16718BC1">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873A7">
            <w:pPr>
              <w:spacing w:line="240" w:lineRule="exact"/>
              <w:rPr>
                <w:rFonts w:hint="default"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94DCD8">
            <w:pPr>
              <w:spacing w:line="240" w:lineRule="exact"/>
              <w:jc w:val="right"/>
              <w:rPr>
                <w:rFonts w:hint="default" w:ascii="Arial" w:hAnsi="Arial" w:cs="Arial"/>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FBD47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86A0">
            <w:pPr>
              <w:spacing w:line="240" w:lineRule="exact"/>
              <w:jc w:val="right"/>
              <w:textAlignment w:val="center"/>
              <w:rPr>
                <w:rFonts w:hint="default" w:cs="宋体"/>
                <w:color w:val="000000"/>
                <w:sz w:val="20"/>
                <w:szCs w:val="20"/>
              </w:rPr>
            </w:pPr>
            <w:r>
              <w:rPr>
                <w:rFonts w:cs="宋体"/>
                <w:color w:val="000000"/>
                <w:sz w:val="20"/>
                <w:szCs w:val="20"/>
              </w:rPr>
              <w:t>85.29</w:t>
            </w:r>
            <w:r>
              <w:rPr>
                <w:color w:val="000000"/>
                <w:sz w:val="20"/>
              </w:rPr>
              <w:t xml:space="preserve"> </w:t>
            </w:r>
          </w:p>
        </w:tc>
      </w:tr>
      <w:tr w14:paraId="3BFC3B0F">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6A744">
            <w:pPr>
              <w:spacing w:line="240" w:lineRule="exact"/>
              <w:rPr>
                <w:rFonts w:hint="default"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68D3CC">
            <w:pPr>
              <w:spacing w:line="240" w:lineRule="exact"/>
              <w:jc w:val="right"/>
              <w:rPr>
                <w:rFonts w:hint="default" w:ascii="Arial" w:hAnsi="Arial" w:cs="Arial"/>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699705">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ED839">
            <w:pPr>
              <w:spacing w:line="240" w:lineRule="exact"/>
              <w:jc w:val="right"/>
              <w:textAlignment w:val="center"/>
              <w:rPr>
                <w:rFonts w:hint="default" w:cs="宋体"/>
                <w:color w:val="000000"/>
                <w:sz w:val="20"/>
                <w:szCs w:val="20"/>
              </w:rPr>
            </w:pPr>
            <w:r>
              <w:rPr>
                <w:rFonts w:cs="宋体"/>
                <w:color w:val="000000"/>
                <w:sz w:val="20"/>
                <w:szCs w:val="20"/>
              </w:rPr>
              <w:t>3,084.44</w:t>
            </w:r>
            <w:r>
              <w:rPr>
                <w:color w:val="000000"/>
                <w:sz w:val="20"/>
              </w:rPr>
              <w:t xml:space="preserve"> </w:t>
            </w:r>
          </w:p>
        </w:tc>
      </w:tr>
      <w:tr w14:paraId="3329D9C9">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51AC2A">
            <w:pPr>
              <w:spacing w:line="240" w:lineRule="exact"/>
              <w:rPr>
                <w:rFonts w:hint="default"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C5645">
            <w:pPr>
              <w:spacing w:line="240" w:lineRule="exact"/>
              <w:jc w:val="right"/>
              <w:rPr>
                <w:rFonts w:hint="default" w:ascii="Arial" w:hAnsi="Arial" w:cs="Arial"/>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C649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51F62">
            <w:pPr>
              <w:spacing w:line="240" w:lineRule="exact"/>
              <w:jc w:val="right"/>
              <w:textAlignment w:val="center"/>
              <w:rPr>
                <w:rFonts w:hint="default" w:cs="宋体"/>
                <w:color w:val="000000"/>
                <w:sz w:val="20"/>
                <w:szCs w:val="20"/>
              </w:rPr>
            </w:pPr>
            <w:r>
              <w:rPr>
                <w:rFonts w:cs="宋体"/>
                <w:color w:val="000000"/>
                <w:sz w:val="20"/>
                <w:szCs w:val="20"/>
              </w:rPr>
              <w:t>12,233.53</w:t>
            </w:r>
            <w:r>
              <w:rPr>
                <w:color w:val="000000"/>
                <w:sz w:val="20"/>
              </w:rPr>
              <w:t xml:space="preserve"> </w:t>
            </w:r>
          </w:p>
        </w:tc>
      </w:tr>
      <w:tr w14:paraId="14851B0F">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88D91">
            <w:pPr>
              <w:spacing w:line="240" w:lineRule="exact"/>
              <w:rPr>
                <w:rFonts w:hint="default"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1A10DA">
            <w:pPr>
              <w:spacing w:line="240" w:lineRule="exact"/>
              <w:jc w:val="right"/>
              <w:rPr>
                <w:rFonts w:hint="default" w:ascii="Arial" w:hAnsi="Arial" w:cs="Arial"/>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152D2D">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77858">
            <w:pPr>
              <w:spacing w:line="240" w:lineRule="exact"/>
              <w:jc w:val="right"/>
              <w:textAlignment w:val="center"/>
              <w:rPr>
                <w:rFonts w:hint="default" w:cs="宋体"/>
                <w:color w:val="000000"/>
                <w:sz w:val="20"/>
                <w:szCs w:val="20"/>
              </w:rPr>
            </w:pPr>
            <w:r>
              <w:rPr>
                <w:rFonts w:cs="宋体"/>
                <w:color w:val="000000"/>
                <w:sz w:val="20"/>
                <w:szCs w:val="20"/>
              </w:rPr>
              <w:t>318.56</w:t>
            </w:r>
            <w:r>
              <w:rPr>
                <w:color w:val="000000"/>
                <w:sz w:val="20"/>
              </w:rPr>
              <w:t xml:space="preserve"> </w:t>
            </w:r>
          </w:p>
        </w:tc>
      </w:tr>
      <w:tr w14:paraId="0316CD7A">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5A1D">
            <w:pPr>
              <w:spacing w:line="240" w:lineRule="exact"/>
              <w:rPr>
                <w:rFonts w:hint="default" w:cs="宋体"/>
                <w:color w:val="000000"/>
                <w:sz w:val="20"/>
                <w:szCs w:val="20"/>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483B7">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57FB2">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77EB4">
            <w:pPr>
              <w:spacing w:line="240" w:lineRule="exact"/>
              <w:jc w:val="right"/>
              <w:textAlignment w:val="center"/>
              <w:rPr>
                <w:rFonts w:hint="default" w:cs="宋体"/>
                <w:color w:val="000000"/>
                <w:sz w:val="20"/>
                <w:szCs w:val="20"/>
              </w:rPr>
            </w:pPr>
            <w:r>
              <w:rPr>
                <w:color w:val="000000"/>
                <w:sz w:val="20"/>
              </w:rPr>
              <w:t xml:space="preserve"> </w:t>
            </w:r>
          </w:p>
        </w:tc>
      </w:tr>
      <w:tr w14:paraId="296531C5">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31384">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4A52">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B494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EF08">
            <w:pPr>
              <w:spacing w:line="240" w:lineRule="exact"/>
              <w:jc w:val="right"/>
              <w:textAlignment w:val="center"/>
              <w:rPr>
                <w:rFonts w:hint="default" w:cs="宋体"/>
                <w:color w:val="000000"/>
                <w:sz w:val="20"/>
                <w:szCs w:val="20"/>
              </w:rPr>
            </w:pPr>
            <w:r>
              <w:rPr>
                <w:color w:val="000000"/>
                <w:sz w:val="20"/>
              </w:rPr>
              <w:t xml:space="preserve"> </w:t>
            </w:r>
          </w:p>
        </w:tc>
      </w:tr>
      <w:tr w14:paraId="40F37A54">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DCF9B">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A5F0F">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60051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31007">
            <w:pPr>
              <w:spacing w:line="240" w:lineRule="exact"/>
              <w:jc w:val="right"/>
              <w:textAlignment w:val="center"/>
              <w:rPr>
                <w:rFonts w:hint="default" w:cs="宋体"/>
                <w:color w:val="000000"/>
                <w:sz w:val="20"/>
                <w:szCs w:val="20"/>
              </w:rPr>
            </w:pPr>
            <w:r>
              <w:rPr>
                <w:color w:val="000000"/>
                <w:sz w:val="20"/>
              </w:rPr>
              <w:t xml:space="preserve"> </w:t>
            </w:r>
          </w:p>
        </w:tc>
      </w:tr>
      <w:tr w14:paraId="770F2814">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92F33">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0BBD2">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CA5F21">
            <w:pPr>
              <w:spacing w:line="240" w:lineRule="exact"/>
              <w:textAlignment w:val="center"/>
              <w:rPr>
                <w:rFonts w:hint="default" w:cs="宋体"/>
                <w:color w:val="000000"/>
                <w:sz w:val="20"/>
                <w:szCs w:val="20"/>
              </w:rPr>
            </w:pPr>
            <w:r>
              <w:rPr>
                <w:rFonts w:cs="宋体"/>
                <w:color w:val="000000"/>
                <w:sz w:val="20"/>
                <w:szCs w:val="20"/>
              </w:rPr>
              <w:t>十六、金融支出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011A5">
            <w:pPr>
              <w:spacing w:line="240" w:lineRule="exact"/>
              <w:jc w:val="right"/>
              <w:textAlignment w:val="center"/>
              <w:rPr>
                <w:rFonts w:hint="default" w:cs="宋体"/>
                <w:color w:val="000000"/>
                <w:sz w:val="20"/>
                <w:szCs w:val="20"/>
              </w:rPr>
            </w:pPr>
            <w:r>
              <w:rPr>
                <w:color w:val="000000"/>
                <w:sz w:val="20"/>
              </w:rPr>
              <w:t xml:space="preserve"> </w:t>
            </w:r>
          </w:p>
        </w:tc>
      </w:tr>
      <w:tr w14:paraId="5B6DCC1A">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DAC12">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B5D10">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FCE7E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E0DE2">
            <w:pPr>
              <w:spacing w:line="240" w:lineRule="exact"/>
              <w:jc w:val="right"/>
              <w:textAlignment w:val="center"/>
              <w:rPr>
                <w:rFonts w:hint="default" w:cs="宋体"/>
                <w:color w:val="000000"/>
                <w:sz w:val="20"/>
                <w:szCs w:val="20"/>
              </w:rPr>
            </w:pPr>
            <w:r>
              <w:rPr>
                <w:color w:val="000000"/>
                <w:sz w:val="20"/>
              </w:rPr>
              <w:t xml:space="preserve"> </w:t>
            </w:r>
          </w:p>
        </w:tc>
      </w:tr>
      <w:tr w14:paraId="42946661">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C8685">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A1E1">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E16C4A">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F925A">
            <w:pPr>
              <w:spacing w:line="240" w:lineRule="exact"/>
              <w:jc w:val="right"/>
              <w:textAlignment w:val="center"/>
              <w:rPr>
                <w:rFonts w:hint="default" w:cs="宋体"/>
                <w:color w:val="000000"/>
                <w:sz w:val="20"/>
                <w:szCs w:val="20"/>
              </w:rPr>
            </w:pPr>
            <w:r>
              <w:rPr>
                <w:color w:val="000000"/>
                <w:sz w:val="20"/>
              </w:rPr>
              <w:t xml:space="preserve"> </w:t>
            </w:r>
          </w:p>
        </w:tc>
      </w:tr>
      <w:tr w14:paraId="227A8D7A">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E9AAA">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132F">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D4BAE8">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95C4C">
            <w:pPr>
              <w:spacing w:line="240" w:lineRule="exact"/>
              <w:jc w:val="right"/>
              <w:textAlignment w:val="center"/>
              <w:rPr>
                <w:rFonts w:hint="default" w:cs="宋体"/>
                <w:color w:val="000000"/>
                <w:sz w:val="20"/>
                <w:szCs w:val="20"/>
              </w:rPr>
            </w:pPr>
            <w:r>
              <w:rPr>
                <w:rFonts w:cs="宋体"/>
                <w:color w:val="000000"/>
                <w:sz w:val="20"/>
                <w:szCs w:val="20"/>
              </w:rPr>
              <w:t>7,155.21</w:t>
            </w:r>
            <w:r>
              <w:rPr>
                <w:color w:val="000000"/>
                <w:sz w:val="20"/>
              </w:rPr>
              <w:t xml:space="preserve"> </w:t>
            </w:r>
          </w:p>
        </w:tc>
      </w:tr>
      <w:tr w14:paraId="4C78AC84">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C235B">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62A21">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B3456B">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7AF2C">
            <w:pPr>
              <w:spacing w:line="240" w:lineRule="exact"/>
              <w:jc w:val="right"/>
              <w:textAlignment w:val="center"/>
              <w:rPr>
                <w:rFonts w:hint="default" w:cs="宋体"/>
                <w:color w:val="000000"/>
                <w:sz w:val="20"/>
                <w:szCs w:val="20"/>
              </w:rPr>
            </w:pPr>
            <w:r>
              <w:rPr>
                <w:color w:val="000000"/>
                <w:sz w:val="20"/>
              </w:rPr>
              <w:t xml:space="preserve"> </w:t>
            </w:r>
          </w:p>
        </w:tc>
      </w:tr>
      <w:tr w14:paraId="3C01B388">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FE9D1">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124BF">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9587AE">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7DE98">
            <w:pPr>
              <w:spacing w:line="240" w:lineRule="exact"/>
              <w:jc w:val="right"/>
              <w:textAlignment w:val="center"/>
              <w:rPr>
                <w:rFonts w:hint="default" w:cs="宋体"/>
                <w:color w:val="000000"/>
                <w:sz w:val="20"/>
                <w:szCs w:val="20"/>
              </w:rPr>
            </w:pPr>
            <w:r>
              <w:rPr>
                <w:rFonts w:cs="宋体"/>
                <w:color w:val="000000"/>
                <w:sz w:val="20"/>
                <w:szCs w:val="20"/>
              </w:rPr>
              <w:t>6,900.00</w:t>
            </w:r>
            <w:r>
              <w:rPr>
                <w:color w:val="000000"/>
                <w:sz w:val="20"/>
              </w:rPr>
              <w:t xml:space="preserve"> </w:t>
            </w:r>
          </w:p>
        </w:tc>
      </w:tr>
      <w:tr w14:paraId="45BF2084">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07511">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A286E">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ABAF59">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1AC4D">
            <w:pPr>
              <w:spacing w:line="240" w:lineRule="exact"/>
              <w:jc w:val="right"/>
              <w:textAlignment w:val="center"/>
              <w:rPr>
                <w:rFonts w:hint="default" w:cs="宋体"/>
                <w:color w:val="000000"/>
                <w:sz w:val="20"/>
                <w:szCs w:val="20"/>
              </w:rPr>
            </w:pPr>
            <w:r>
              <w:rPr>
                <w:color w:val="000000"/>
                <w:sz w:val="20"/>
              </w:rPr>
              <w:t xml:space="preserve"> </w:t>
            </w:r>
          </w:p>
        </w:tc>
      </w:tr>
      <w:tr w14:paraId="6810FBA2">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178A0">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D40D5">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04D0D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692AD">
            <w:pPr>
              <w:spacing w:line="240" w:lineRule="exact"/>
              <w:jc w:val="right"/>
              <w:textAlignment w:val="center"/>
              <w:rPr>
                <w:rFonts w:hint="default" w:cs="宋体"/>
                <w:color w:val="000000"/>
                <w:sz w:val="20"/>
                <w:szCs w:val="20"/>
              </w:rPr>
            </w:pPr>
            <w:r>
              <w:rPr>
                <w:color w:val="000000"/>
                <w:sz w:val="20"/>
              </w:rPr>
              <w:t xml:space="preserve"> </w:t>
            </w:r>
          </w:p>
        </w:tc>
      </w:tr>
      <w:tr w14:paraId="2E23EC06">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F1C29">
            <w:pPr>
              <w:spacing w:line="240" w:lineRule="exact"/>
              <w:jc w:val="center"/>
              <w:rPr>
                <w:rFonts w:hint="default" w:cs="宋体"/>
                <w:b/>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E26F9">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C9EF49">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5FC09">
            <w:pPr>
              <w:spacing w:line="240" w:lineRule="exact"/>
              <w:jc w:val="right"/>
              <w:textAlignment w:val="center"/>
              <w:rPr>
                <w:rFonts w:hint="default" w:cs="宋体"/>
                <w:color w:val="000000"/>
                <w:sz w:val="20"/>
                <w:szCs w:val="20"/>
              </w:rPr>
            </w:pPr>
            <w:r>
              <w:rPr>
                <w:color w:val="000000"/>
                <w:sz w:val="20"/>
              </w:rPr>
              <w:t xml:space="preserve"> </w:t>
            </w:r>
          </w:p>
        </w:tc>
      </w:tr>
      <w:tr w14:paraId="6B9B9973">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680E4">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09B66">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7E98B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70C4A">
            <w:pPr>
              <w:spacing w:line="240" w:lineRule="exact"/>
              <w:jc w:val="right"/>
              <w:textAlignment w:val="center"/>
              <w:rPr>
                <w:rFonts w:hint="default" w:cs="宋体"/>
                <w:color w:val="000000"/>
                <w:sz w:val="20"/>
                <w:szCs w:val="20"/>
              </w:rPr>
            </w:pPr>
            <w:r>
              <w:rPr>
                <w:color w:val="000000"/>
                <w:sz w:val="20"/>
              </w:rPr>
              <w:t xml:space="preserve"> </w:t>
            </w:r>
          </w:p>
        </w:tc>
      </w:tr>
      <w:tr w14:paraId="281CDC85">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25DC5">
            <w:pPr>
              <w:spacing w:line="240" w:lineRule="exact"/>
              <w:rPr>
                <w:rFonts w:hint="default" w:cs="宋体"/>
                <w:color w:val="000000"/>
                <w:sz w:val="20"/>
                <w:szCs w:val="20"/>
              </w:rPr>
            </w:pP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5E81C">
            <w:pPr>
              <w:spacing w:line="240" w:lineRule="exact"/>
              <w:jc w:val="right"/>
              <w:rPr>
                <w:rFonts w:hint="default" w:cs="宋体"/>
                <w:color w:val="000000"/>
                <w:sz w:val="20"/>
                <w:szCs w:val="20"/>
              </w:rPr>
            </w:pP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D27E18">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F084">
            <w:pPr>
              <w:spacing w:line="240" w:lineRule="exact"/>
              <w:jc w:val="right"/>
              <w:textAlignment w:val="center"/>
              <w:rPr>
                <w:rFonts w:hint="default" w:cs="宋体"/>
                <w:color w:val="000000"/>
                <w:sz w:val="20"/>
                <w:szCs w:val="20"/>
              </w:rPr>
            </w:pPr>
            <w:r>
              <w:rPr>
                <w:color w:val="000000"/>
                <w:sz w:val="20"/>
              </w:rPr>
              <w:t xml:space="preserve"> </w:t>
            </w:r>
          </w:p>
        </w:tc>
      </w:tr>
      <w:tr w14:paraId="4D58DCF7">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19719">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BB4EA">
            <w:pPr>
              <w:spacing w:line="240" w:lineRule="exact"/>
              <w:jc w:val="right"/>
              <w:textAlignment w:val="center"/>
              <w:rPr>
                <w:rFonts w:hint="default" w:cs="宋体"/>
                <w:color w:val="000000"/>
                <w:sz w:val="20"/>
                <w:szCs w:val="20"/>
              </w:rPr>
            </w:pPr>
            <w:r>
              <w:rPr>
                <w:rFonts w:cs="宋体"/>
                <w:color w:val="000000"/>
                <w:sz w:val="20"/>
                <w:szCs w:val="20"/>
              </w:rPr>
              <w:t>29,195.77</w:t>
            </w: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92461C">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8F429">
            <w:pPr>
              <w:spacing w:line="240" w:lineRule="exact"/>
              <w:jc w:val="right"/>
              <w:textAlignment w:val="center"/>
              <w:rPr>
                <w:rFonts w:hint="default" w:cs="宋体"/>
                <w:color w:val="000000"/>
                <w:sz w:val="20"/>
                <w:szCs w:val="20"/>
              </w:rPr>
            </w:pPr>
            <w:r>
              <w:rPr>
                <w:rFonts w:cs="宋体"/>
                <w:color w:val="000000"/>
                <w:sz w:val="20"/>
                <w:szCs w:val="20"/>
              </w:rPr>
              <w:t>30,197.03</w:t>
            </w:r>
            <w:r>
              <w:rPr>
                <w:color w:val="000000"/>
                <w:sz w:val="20"/>
              </w:rPr>
              <w:t xml:space="preserve"> </w:t>
            </w:r>
          </w:p>
        </w:tc>
      </w:tr>
      <w:tr w14:paraId="2B371687">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5ABC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879B9">
            <w:pPr>
              <w:spacing w:line="240" w:lineRule="exact"/>
              <w:jc w:val="right"/>
              <w:textAlignment w:val="center"/>
              <w:rPr>
                <w:rFonts w:hint="default" w:cs="宋体"/>
                <w:color w:val="000000"/>
                <w:sz w:val="20"/>
                <w:szCs w:val="20"/>
              </w:rPr>
            </w:pP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6CFE7B">
            <w:pPr>
              <w:spacing w:line="240" w:lineRule="exact"/>
              <w:textAlignment w:val="center"/>
              <w:rPr>
                <w:rFonts w:hint="default" w:cs="宋体"/>
                <w:color w:val="000000"/>
                <w:sz w:val="20"/>
                <w:szCs w:val="20"/>
              </w:rPr>
            </w:pPr>
            <w:r>
              <w:rPr>
                <w:rFonts w:cs="宋体"/>
                <w:color w:val="000000"/>
                <w:sz w:val="20"/>
                <w:szCs w:val="20"/>
              </w:rPr>
              <w:t>结余分配</w:t>
            </w:r>
          </w:p>
        </w:tc>
        <w:tc>
          <w:tcPr>
            <w:tcW w:w="10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21DB7">
            <w:pPr>
              <w:spacing w:line="240" w:lineRule="exact"/>
              <w:jc w:val="right"/>
              <w:textAlignment w:val="center"/>
              <w:rPr>
                <w:rFonts w:hint="default" w:cs="宋体"/>
                <w:color w:val="000000"/>
                <w:sz w:val="20"/>
                <w:szCs w:val="20"/>
              </w:rPr>
            </w:pPr>
            <w:r>
              <w:rPr>
                <w:color w:val="000000"/>
                <w:sz w:val="20"/>
              </w:rPr>
              <w:t xml:space="preserve"> </w:t>
            </w:r>
          </w:p>
        </w:tc>
      </w:tr>
      <w:tr w14:paraId="1CFD70E9">
        <w:tblPrEx>
          <w:tblCellMar>
            <w:top w:w="0" w:type="dxa"/>
            <w:left w:w="0" w:type="dxa"/>
            <w:bottom w:w="0" w:type="dxa"/>
            <w:right w:w="0" w:type="dxa"/>
          </w:tblCellMar>
        </w:tblPrEx>
        <w:trPr>
          <w:trHeight w:val="24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EB04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1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69D99">
            <w:pPr>
              <w:spacing w:line="240" w:lineRule="exact"/>
              <w:jc w:val="right"/>
              <w:textAlignment w:val="center"/>
              <w:rPr>
                <w:rFonts w:hint="default" w:cs="宋体"/>
                <w:color w:val="000000"/>
                <w:sz w:val="20"/>
                <w:szCs w:val="20"/>
              </w:rPr>
            </w:pPr>
            <w:r>
              <w:rPr>
                <w:rFonts w:cs="宋体"/>
                <w:color w:val="000000"/>
                <w:sz w:val="20"/>
                <w:szCs w:val="20"/>
              </w:rPr>
              <w:t>1,004.46</w:t>
            </w:r>
            <w:r>
              <w:rPr>
                <w:color w:val="000000"/>
                <w:sz w:val="20"/>
              </w:rPr>
              <w:t xml:space="preserve"> </w:t>
            </w:r>
          </w:p>
        </w:tc>
        <w:tc>
          <w:tcPr>
            <w:tcW w:w="297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D68177">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01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4FCADA2">
            <w:pPr>
              <w:spacing w:line="240" w:lineRule="exact"/>
              <w:jc w:val="right"/>
              <w:textAlignment w:val="center"/>
              <w:rPr>
                <w:rFonts w:hint="default" w:cs="宋体"/>
                <w:color w:val="000000"/>
                <w:sz w:val="20"/>
                <w:szCs w:val="20"/>
              </w:rPr>
            </w:pPr>
            <w:r>
              <w:rPr>
                <w:rFonts w:cs="宋体"/>
                <w:color w:val="000000"/>
                <w:sz w:val="20"/>
                <w:szCs w:val="20"/>
              </w:rPr>
              <w:t>3.20</w:t>
            </w:r>
            <w:r>
              <w:rPr>
                <w:color w:val="000000"/>
                <w:sz w:val="20"/>
              </w:rPr>
              <w:t xml:space="preserve"> </w:t>
            </w:r>
          </w:p>
        </w:tc>
      </w:tr>
      <w:tr w14:paraId="32512988">
        <w:tblPrEx>
          <w:tblCellMar>
            <w:top w:w="0" w:type="dxa"/>
            <w:left w:w="0" w:type="dxa"/>
            <w:bottom w:w="0" w:type="dxa"/>
            <w:right w:w="0" w:type="dxa"/>
          </w:tblCellMar>
        </w:tblPrEx>
        <w:trPr>
          <w:trHeight w:val="253" w:hRule="atLeast"/>
        </w:trPr>
        <w:tc>
          <w:tcPr>
            <w:tcW w:w="317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69D1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EEA5">
            <w:pPr>
              <w:spacing w:line="240" w:lineRule="exact"/>
              <w:jc w:val="right"/>
              <w:textAlignment w:val="center"/>
              <w:rPr>
                <w:rFonts w:hint="default" w:cs="宋体"/>
                <w:color w:val="000000"/>
                <w:sz w:val="20"/>
                <w:szCs w:val="20"/>
              </w:rPr>
            </w:pPr>
            <w:r>
              <w:rPr>
                <w:rFonts w:cs="宋体"/>
                <w:color w:val="000000"/>
                <w:sz w:val="20"/>
                <w:szCs w:val="20"/>
              </w:rPr>
              <w:t>30,200.23</w:t>
            </w:r>
            <w:r>
              <w:rPr>
                <w:color w:val="000000"/>
                <w:sz w:val="20"/>
              </w:rPr>
              <w:t xml:space="preserve"> </w:t>
            </w:r>
          </w:p>
        </w:tc>
        <w:tc>
          <w:tcPr>
            <w:tcW w:w="2978"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59E57B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01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AABC10">
            <w:pPr>
              <w:spacing w:line="240" w:lineRule="exact"/>
              <w:jc w:val="right"/>
              <w:textAlignment w:val="center"/>
              <w:rPr>
                <w:rFonts w:hint="default" w:cs="宋体"/>
                <w:color w:val="000000"/>
                <w:sz w:val="20"/>
                <w:szCs w:val="20"/>
              </w:rPr>
            </w:pPr>
            <w:r>
              <w:rPr>
                <w:rFonts w:cs="宋体"/>
                <w:color w:val="000000"/>
                <w:sz w:val="20"/>
                <w:szCs w:val="20"/>
              </w:rPr>
              <w:t>30,200.23</w:t>
            </w:r>
            <w:r>
              <w:rPr>
                <w:color w:val="000000"/>
                <w:sz w:val="20"/>
              </w:rPr>
              <w:t xml:space="preserve"> </w:t>
            </w:r>
          </w:p>
        </w:tc>
      </w:tr>
    </w:tbl>
    <w:p w14:paraId="721A450F">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8341" w:type="dxa"/>
        <w:tblInd w:w="0" w:type="dxa"/>
        <w:tblLayout w:type="fixed"/>
        <w:tblCellMar>
          <w:top w:w="0" w:type="dxa"/>
          <w:left w:w="0" w:type="dxa"/>
          <w:bottom w:w="0" w:type="dxa"/>
          <w:right w:w="0" w:type="dxa"/>
        </w:tblCellMar>
      </w:tblPr>
      <w:tblGrid>
        <w:gridCol w:w="922"/>
        <w:gridCol w:w="1720"/>
        <w:gridCol w:w="669"/>
        <w:gridCol w:w="669"/>
        <w:gridCol w:w="669"/>
        <w:gridCol w:w="669"/>
        <w:gridCol w:w="741"/>
        <w:gridCol w:w="709"/>
        <w:gridCol w:w="781"/>
        <w:gridCol w:w="792"/>
      </w:tblGrid>
      <w:tr w14:paraId="731976D0">
        <w:tblPrEx>
          <w:tblCellMar>
            <w:top w:w="0" w:type="dxa"/>
            <w:left w:w="0" w:type="dxa"/>
            <w:bottom w:w="0" w:type="dxa"/>
            <w:right w:w="0" w:type="dxa"/>
          </w:tblCellMar>
        </w:tblPrEx>
        <w:trPr>
          <w:trHeight w:val="641" w:hRule="atLeast"/>
        </w:trPr>
        <w:tc>
          <w:tcPr>
            <w:tcW w:w="8341" w:type="dxa"/>
            <w:gridSpan w:val="10"/>
            <w:tcBorders>
              <w:top w:val="nil"/>
              <w:left w:val="nil"/>
              <w:bottom w:val="nil"/>
              <w:right w:val="nil"/>
            </w:tcBorders>
            <w:shd w:val="clear" w:color="auto" w:fill="auto"/>
            <w:noWrap/>
            <w:tcMar>
              <w:top w:w="15" w:type="dxa"/>
              <w:left w:w="15" w:type="dxa"/>
              <w:right w:w="15" w:type="dxa"/>
            </w:tcMar>
            <w:vAlign w:val="bottom"/>
          </w:tcPr>
          <w:p w14:paraId="3C7E4D69">
            <w:pPr>
              <w:jc w:val="center"/>
              <w:textAlignment w:val="bottom"/>
              <w:rPr>
                <w:rFonts w:hint="default" w:cs="宋体"/>
                <w:b/>
                <w:color w:val="000000"/>
                <w:sz w:val="32"/>
                <w:szCs w:val="32"/>
              </w:rPr>
            </w:pPr>
            <w:r>
              <w:rPr>
                <w:rFonts w:cs="宋体"/>
                <w:b/>
                <w:color w:val="000000"/>
                <w:sz w:val="32"/>
                <w:szCs w:val="32"/>
              </w:rPr>
              <w:t>收入决算表</w:t>
            </w:r>
          </w:p>
        </w:tc>
      </w:tr>
      <w:tr w14:paraId="4A5C47D3">
        <w:tblPrEx>
          <w:tblCellMar>
            <w:top w:w="0" w:type="dxa"/>
            <w:left w:w="0" w:type="dxa"/>
            <w:bottom w:w="0" w:type="dxa"/>
            <w:right w:w="0" w:type="dxa"/>
          </w:tblCellMar>
        </w:tblPrEx>
        <w:trPr>
          <w:trHeight w:val="328" w:hRule="atLeast"/>
        </w:trPr>
        <w:tc>
          <w:tcPr>
            <w:tcW w:w="3311" w:type="dxa"/>
            <w:gridSpan w:val="3"/>
            <w:vMerge w:val="restart"/>
            <w:tcBorders>
              <w:top w:val="nil"/>
              <w:left w:val="nil"/>
              <w:right w:val="nil"/>
            </w:tcBorders>
            <w:shd w:val="clear" w:color="auto" w:fill="auto"/>
            <w:noWrap/>
            <w:tcMar>
              <w:top w:w="15" w:type="dxa"/>
              <w:left w:w="15" w:type="dxa"/>
              <w:right w:w="15" w:type="dxa"/>
            </w:tcMar>
            <w:vAlign w:val="bottom"/>
          </w:tcPr>
          <w:p w14:paraId="33B2A7FA">
            <w:pPr>
              <w:rPr>
                <w:rFonts w:hint="default" w:cs="宋体"/>
                <w:color w:val="000000"/>
                <w:sz w:val="20"/>
                <w:szCs w:val="20"/>
              </w:rPr>
            </w:pPr>
            <w:r>
              <w:rPr>
                <w:rFonts w:cs="宋体"/>
                <w:sz w:val="20"/>
                <w:szCs w:val="20"/>
              </w:rPr>
              <w:t>公开部门：</w:t>
            </w:r>
            <w:r>
              <w:rPr>
                <w:sz w:val="20"/>
              </w:rPr>
              <w:t>重庆市丰都县住房和城乡建设委员会</w:t>
            </w:r>
          </w:p>
        </w:tc>
        <w:tc>
          <w:tcPr>
            <w:tcW w:w="669" w:type="dxa"/>
            <w:tcBorders>
              <w:top w:val="nil"/>
              <w:left w:val="nil"/>
              <w:bottom w:val="nil"/>
              <w:right w:val="nil"/>
            </w:tcBorders>
            <w:shd w:val="clear" w:color="auto" w:fill="auto"/>
            <w:noWrap/>
            <w:tcMar>
              <w:top w:w="15" w:type="dxa"/>
              <w:left w:w="15" w:type="dxa"/>
              <w:right w:w="15" w:type="dxa"/>
            </w:tcMar>
            <w:vAlign w:val="bottom"/>
          </w:tcPr>
          <w:p w14:paraId="2B48D01B">
            <w:pPr>
              <w:rPr>
                <w:rFonts w:hint="default" w:cs="宋体"/>
                <w:color w:val="000000"/>
                <w:sz w:val="20"/>
                <w:szCs w:val="20"/>
              </w:rPr>
            </w:pPr>
          </w:p>
        </w:tc>
        <w:tc>
          <w:tcPr>
            <w:tcW w:w="669" w:type="dxa"/>
            <w:tcBorders>
              <w:top w:val="nil"/>
              <w:left w:val="nil"/>
              <w:bottom w:val="nil"/>
              <w:right w:val="nil"/>
            </w:tcBorders>
            <w:shd w:val="clear" w:color="auto" w:fill="auto"/>
            <w:noWrap/>
            <w:tcMar>
              <w:top w:w="15" w:type="dxa"/>
              <w:left w:w="15" w:type="dxa"/>
              <w:right w:w="15" w:type="dxa"/>
            </w:tcMar>
            <w:vAlign w:val="bottom"/>
          </w:tcPr>
          <w:p w14:paraId="414B1605">
            <w:pPr>
              <w:rPr>
                <w:rFonts w:hint="default" w:cs="宋体"/>
                <w:color w:val="000000"/>
                <w:sz w:val="20"/>
                <w:szCs w:val="20"/>
              </w:rPr>
            </w:pPr>
          </w:p>
        </w:tc>
        <w:tc>
          <w:tcPr>
            <w:tcW w:w="669" w:type="dxa"/>
            <w:tcBorders>
              <w:top w:val="nil"/>
              <w:left w:val="nil"/>
              <w:bottom w:val="nil"/>
              <w:right w:val="nil"/>
            </w:tcBorders>
            <w:shd w:val="clear" w:color="auto" w:fill="auto"/>
            <w:noWrap/>
            <w:tcMar>
              <w:top w:w="15" w:type="dxa"/>
              <w:left w:w="15" w:type="dxa"/>
              <w:right w:w="15" w:type="dxa"/>
            </w:tcMar>
            <w:vAlign w:val="bottom"/>
          </w:tcPr>
          <w:p w14:paraId="2EC05CB6">
            <w:pPr>
              <w:rPr>
                <w:rFonts w:hint="default" w:cs="宋体"/>
                <w:color w:val="000000"/>
                <w:sz w:val="20"/>
                <w:szCs w:val="20"/>
              </w:rPr>
            </w:pPr>
          </w:p>
        </w:tc>
        <w:tc>
          <w:tcPr>
            <w:tcW w:w="741" w:type="dxa"/>
            <w:tcBorders>
              <w:top w:val="nil"/>
              <w:left w:val="nil"/>
              <w:bottom w:val="nil"/>
              <w:right w:val="nil"/>
            </w:tcBorders>
            <w:shd w:val="clear" w:color="auto" w:fill="auto"/>
            <w:noWrap/>
            <w:tcMar>
              <w:top w:w="15" w:type="dxa"/>
              <w:left w:w="15" w:type="dxa"/>
              <w:right w:w="15" w:type="dxa"/>
            </w:tcMar>
            <w:vAlign w:val="bottom"/>
          </w:tcPr>
          <w:p w14:paraId="2142685F">
            <w:pPr>
              <w:rPr>
                <w:rFonts w:hint="default" w:cs="宋体"/>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14:paraId="56A28EC1">
            <w:pPr>
              <w:rPr>
                <w:rFonts w:hint="default" w:cs="宋体"/>
                <w:color w:val="000000"/>
                <w:sz w:val="20"/>
                <w:szCs w:val="20"/>
              </w:rPr>
            </w:pPr>
          </w:p>
        </w:tc>
        <w:tc>
          <w:tcPr>
            <w:tcW w:w="781" w:type="dxa"/>
            <w:tcBorders>
              <w:top w:val="nil"/>
              <w:left w:val="nil"/>
              <w:bottom w:val="nil"/>
              <w:right w:val="nil"/>
            </w:tcBorders>
            <w:shd w:val="clear" w:color="auto" w:fill="auto"/>
            <w:noWrap/>
            <w:tcMar>
              <w:top w:w="15" w:type="dxa"/>
              <w:left w:w="15" w:type="dxa"/>
              <w:right w:w="15" w:type="dxa"/>
            </w:tcMar>
            <w:vAlign w:val="bottom"/>
          </w:tcPr>
          <w:p w14:paraId="4BB02805">
            <w:pPr>
              <w:rPr>
                <w:rFonts w:hint="default" w:cs="宋体"/>
                <w:color w:val="000000"/>
                <w:sz w:val="20"/>
                <w:szCs w:val="20"/>
              </w:rPr>
            </w:pPr>
          </w:p>
        </w:tc>
        <w:tc>
          <w:tcPr>
            <w:tcW w:w="792" w:type="dxa"/>
            <w:tcBorders>
              <w:top w:val="nil"/>
              <w:left w:val="nil"/>
              <w:bottom w:val="nil"/>
              <w:right w:val="nil"/>
            </w:tcBorders>
            <w:shd w:val="clear" w:color="auto" w:fill="auto"/>
            <w:noWrap/>
            <w:tcMar>
              <w:top w:w="15" w:type="dxa"/>
              <w:left w:w="15" w:type="dxa"/>
              <w:right w:w="15" w:type="dxa"/>
            </w:tcMar>
            <w:vAlign w:val="bottom"/>
          </w:tcPr>
          <w:p w14:paraId="051CC313">
            <w:pPr>
              <w:jc w:val="right"/>
              <w:textAlignment w:val="bottom"/>
              <w:rPr>
                <w:rFonts w:hint="default" w:cs="宋体"/>
                <w:color w:val="000000"/>
                <w:sz w:val="20"/>
                <w:szCs w:val="20"/>
              </w:rPr>
            </w:pPr>
            <w:r>
              <w:rPr>
                <w:rFonts w:cs="宋体"/>
                <w:color w:val="000000"/>
                <w:sz w:val="20"/>
                <w:szCs w:val="20"/>
              </w:rPr>
              <w:t>公开02表</w:t>
            </w:r>
          </w:p>
        </w:tc>
      </w:tr>
      <w:tr w14:paraId="5EAF5D68">
        <w:tblPrEx>
          <w:tblCellMar>
            <w:top w:w="0" w:type="dxa"/>
            <w:left w:w="0" w:type="dxa"/>
            <w:bottom w:w="0" w:type="dxa"/>
            <w:right w:w="0" w:type="dxa"/>
          </w:tblCellMar>
        </w:tblPrEx>
        <w:trPr>
          <w:trHeight w:val="328" w:hRule="atLeast"/>
        </w:trPr>
        <w:tc>
          <w:tcPr>
            <w:tcW w:w="3311" w:type="dxa"/>
            <w:gridSpan w:val="3"/>
            <w:vMerge w:val="continue"/>
            <w:tcBorders>
              <w:left w:val="nil"/>
              <w:bottom w:val="nil"/>
              <w:right w:val="nil"/>
            </w:tcBorders>
            <w:shd w:val="clear" w:color="auto" w:fill="auto"/>
            <w:noWrap/>
            <w:tcMar>
              <w:top w:w="15" w:type="dxa"/>
              <w:left w:w="15" w:type="dxa"/>
              <w:right w:w="15" w:type="dxa"/>
            </w:tcMar>
            <w:vAlign w:val="bottom"/>
          </w:tcPr>
          <w:p w14:paraId="59F84000">
            <w:pPr>
              <w:rPr>
                <w:rFonts w:hint="default" w:cs="宋体"/>
                <w:color w:val="000000"/>
                <w:sz w:val="20"/>
                <w:szCs w:val="20"/>
              </w:rPr>
            </w:pPr>
          </w:p>
        </w:tc>
        <w:tc>
          <w:tcPr>
            <w:tcW w:w="669" w:type="dxa"/>
            <w:tcBorders>
              <w:top w:val="nil"/>
              <w:left w:val="nil"/>
              <w:bottom w:val="nil"/>
              <w:right w:val="nil"/>
            </w:tcBorders>
            <w:shd w:val="clear" w:color="auto" w:fill="auto"/>
            <w:noWrap/>
            <w:tcMar>
              <w:top w:w="15" w:type="dxa"/>
              <w:left w:w="15" w:type="dxa"/>
              <w:right w:w="15" w:type="dxa"/>
            </w:tcMar>
            <w:vAlign w:val="bottom"/>
          </w:tcPr>
          <w:p w14:paraId="2F0DC8DE">
            <w:pPr>
              <w:rPr>
                <w:rFonts w:hint="default" w:cs="宋体"/>
                <w:color w:val="000000"/>
                <w:sz w:val="20"/>
                <w:szCs w:val="20"/>
              </w:rPr>
            </w:pPr>
          </w:p>
        </w:tc>
        <w:tc>
          <w:tcPr>
            <w:tcW w:w="669" w:type="dxa"/>
            <w:tcBorders>
              <w:top w:val="nil"/>
              <w:left w:val="nil"/>
              <w:bottom w:val="nil"/>
              <w:right w:val="nil"/>
            </w:tcBorders>
            <w:shd w:val="clear" w:color="auto" w:fill="auto"/>
            <w:noWrap/>
            <w:tcMar>
              <w:top w:w="15" w:type="dxa"/>
              <w:left w:w="15" w:type="dxa"/>
              <w:right w:w="15" w:type="dxa"/>
            </w:tcMar>
            <w:vAlign w:val="bottom"/>
          </w:tcPr>
          <w:p w14:paraId="78D7E8AE">
            <w:pPr>
              <w:rPr>
                <w:rFonts w:hint="default" w:cs="宋体"/>
                <w:color w:val="000000"/>
                <w:sz w:val="20"/>
                <w:szCs w:val="20"/>
              </w:rPr>
            </w:pPr>
          </w:p>
        </w:tc>
        <w:tc>
          <w:tcPr>
            <w:tcW w:w="669" w:type="dxa"/>
            <w:tcBorders>
              <w:top w:val="nil"/>
              <w:left w:val="nil"/>
              <w:bottom w:val="nil"/>
              <w:right w:val="nil"/>
            </w:tcBorders>
            <w:shd w:val="clear" w:color="auto" w:fill="auto"/>
            <w:noWrap/>
            <w:tcMar>
              <w:top w:w="15" w:type="dxa"/>
              <w:left w:w="15" w:type="dxa"/>
              <w:right w:w="15" w:type="dxa"/>
            </w:tcMar>
            <w:vAlign w:val="bottom"/>
          </w:tcPr>
          <w:p w14:paraId="58AEDC4A">
            <w:pPr>
              <w:rPr>
                <w:rFonts w:hint="default" w:cs="宋体"/>
                <w:color w:val="000000"/>
                <w:sz w:val="20"/>
                <w:szCs w:val="20"/>
              </w:rPr>
            </w:pPr>
          </w:p>
        </w:tc>
        <w:tc>
          <w:tcPr>
            <w:tcW w:w="741" w:type="dxa"/>
            <w:tcBorders>
              <w:top w:val="nil"/>
              <w:left w:val="nil"/>
              <w:bottom w:val="nil"/>
              <w:right w:val="nil"/>
            </w:tcBorders>
            <w:shd w:val="clear" w:color="auto" w:fill="auto"/>
            <w:noWrap/>
            <w:tcMar>
              <w:top w:w="15" w:type="dxa"/>
              <w:left w:w="15" w:type="dxa"/>
              <w:right w:w="15" w:type="dxa"/>
            </w:tcMar>
            <w:vAlign w:val="bottom"/>
          </w:tcPr>
          <w:p w14:paraId="68E8C686">
            <w:pPr>
              <w:rPr>
                <w:rFonts w:hint="default" w:cs="宋体"/>
                <w:color w:val="000000"/>
                <w:sz w:val="20"/>
                <w:szCs w:val="20"/>
              </w:rPr>
            </w:pPr>
          </w:p>
        </w:tc>
        <w:tc>
          <w:tcPr>
            <w:tcW w:w="709" w:type="dxa"/>
            <w:tcBorders>
              <w:top w:val="nil"/>
              <w:left w:val="nil"/>
              <w:bottom w:val="nil"/>
              <w:right w:val="nil"/>
            </w:tcBorders>
            <w:shd w:val="clear" w:color="auto" w:fill="auto"/>
            <w:noWrap/>
            <w:tcMar>
              <w:top w:w="15" w:type="dxa"/>
              <w:left w:w="15" w:type="dxa"/>
              <w:right w:w="15" w:type="dxa"/>
            </w:tcMar>
            <w:vAlign w:val="bottom"/>
          </w:tcPr>
          <w:p w14:paraId="6422FD41">
            <w:pPr>
              <w:rPr>
                <w:rFonts w:hint="default" w:cs="宋体"/>
                <w:color w:val="000000"/>
                <w:sz w:val="20"/>
                <w:szCs w:val="20"/>
              </w:rPr>
            </w:pPr>
          </w:p>
        </w:tc>
        <w:tc>
          <w:tcPr>
            <w:tcW w:w="781" w:type="dxa"/>
            <w:tcBorders>
              <w:top w:val="nil"/>
              <w:left w:val="nil"/>
              <w:bottom w:val="nil"/>
              <w:right w:val="nil"/>
            </w:tcBorders>
            <w:shd w:val="clear" w:color="auto" w:fill="auto"/>
            <w:noWrap/>
            <w:tcMar>
              <w:top w:w="15" w:type="dxa"/>
              <w:left w:w="15" w:type="dxa"/>
              <w:right w:w="15" w:type="dxa"/>
            </w:tcMar>
            <w:vAlign w:val="bottom"/>
          </w:tcPr>
          <w:p w14:paraId="3D290C22">
            <w:pPr>
              <w:rPr>
                <w:rFonts w:hint="default" w:cs="宋体"/>
                <w:color w:val="000000"/>
                <w:sz w:val="20"/>
                <w:szCs w:val="20"/>
              </w:rPr>
            </w:pPr>
          </w:p>
        </w:tc>
        <w:tc>
          <w:tcPr>
            <w:tcW w:w="792" w:type="dxa"/>
            <w:tcBorders>
              <w:top w:val="nil"/>
              <w:left w:val="nil"/>
              <w:bottom w:val="nil"/>
              <w:right w:val="nil"/>
            </w:tcBorders>
            <w:shd w:val="clear" w:color="auto" w:fill="auto"/>
            <w:noWrap/>
            <w:tcMar>
              <w:top w:w="15" w:type="dxa"/>
              <w:left w:w="15" w:type="dxa"/>
              <w:right w:w="15" w:type="dxa"/>
            </w:tcMar>
            <w:vAlign w:val="bottom"/>
          </w:tcPr>
          <w:p w14:paraId="6678731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D064D5">
        <w:tblPrEx>
          <w:tblCellMar>
            <w:top w:w="0" w:type="dxa"/>
            <w:left w:w="0" w:type="dxa"/>
            <w:bottom w:w="0" w:type="dxa"/>
            <w:right w:w="0" w:type="dxa"/>
          </w:tblCellMar>
        </w:tblPrEx>
        <w:trPr>
          <w:trHeight w:val="431" w:hRule="atLeast"/>
        </w:trPr>
        <w:tc>
          <w:tcPr>
            <w:tcW w:w="2642"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4F4F65C">
            <w:pPr>
              <w:jc w:val="center"/>
              <w:textAlignment w:val="bottom"/>
              <w:rPr>
                <w:rFonts w:hint="default" w:cs="宋体"/>
                <w:b/>
                <w:color w:val="000000"/>
                <w:sz w:val="20"/>
                <w:szCs w:val="20"/>
              </w:rPr>
            </w:pPr>
            <w:r>
              <w:rPr>
                <w:rFonts w:cs="宋体"/>
                <w:b/>
                <w:color w:val="000000"/>
                <w:sz w:val="20"/>
                <w:szCs w:val="20"/>
              </w:rPr>
              <w:t>项目</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CB54B">
            <w:pPr>
              <w:jc w:val="center"/>
              <w:textAlignment w:val="center"/>
              <w:rPr>
                <w:rFonts w:hint="default" w:cs="宋体"/>
                <w:b/>
                <w:color w:val="000000"/>
                <w:sz w:val="20"/>
                <w:szCs w:val="20"/>
              </w:rPr>
            </w:pPr>
            <w:r>
              <w:rPr>
                <w:rFonts w:cs="宋体"/>
                <w:b/>
                <w:color w:val="000000"/>
                <w:sz w:val="20"/>
                <w:szCs w:val="20"/>
              </w:rPr>
              <w:t>本年收入合计</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F3307">
            <w:pPr>
              <w:jc w:val="center"/>
              <w:textAlignment w:val="center"/>
              <w:rPr>
                <w:rFonts w:hint="default" w:cs="宋体"/>
                <w:b/>
                <w:color w:val="000000"/>
                <w:sz w:val="20"/>
                <w:szCs w:val="20"/>
              </w:rPr>
            </w:pPr>
            <w:r>
              <w:rPr>
                <w:rFonts w:cs="宋体"/>
                <w:b/>
                <w:color w:val="000000"/>
                <w:sz w:val="20"/>
                <w:szCs w:val="20"/>
              </w:rPr>
              <w:t>财政拨款收入</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FBDAB">
            <w:pPr>
              <w:jc w:val="center"/>
              <w:textAlignment w:val="center"/>
              <w:rPr>
                <w:rFonts w:hint="default" w:cs="宋体"/>
                <w:b/>
                <w:color w:val="000000"/>
                <w:sz w:val="20"/>
                <w:szCs w:val="20"/>
              </w:rPr>
            </w:pPr>
            <w:r>
              <w:rPr>
                <w:rFonts w:cs="宋体"/>
                <w:b/>
                <w:color w:val="000000"/>
                <w:sz w:val="20"/>
                <w:szCs w:val="20"/>
              </w:rPr>
              <w:t>上级补助收入</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716C4E">
            <w:pPr>
              <w:jc w:val="center"/>
              <w:textAlignment w:val="bottom"/>
              <w:rPr>
                <w:rFonts w:hint="default" w:cs="宋体"/>
                <w:b/>
                <w:color w:val="000000"/>
                <w:sz w:val="20"/>
                <w:szCs w:val="20"/>
              </w:rPr>
            </w:pPr>
            <w:r>
              <w:rPr>
                <w:rFonts w:cs="宋体"/>
                <w:b/>
                <w:color w:val="000000"/>
                <w:sz w:val="20"/>
                <w:szCs w:val="20"/>
              </w:rPr>
              <w:t>事业收入</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29135">
            <w:pPr>
              <w:jc w:val="center"/>
              <w:textAlignment w:val="center"/>
              <w:rPr>
                <w:rFonts w:hint="default" w:cs="宋体"/>
                <w:b/>
                <w:color w:val="000000"/>
                <w:sz w:val="20"/>
                <w:szCs w:val="20"/>
              </w:rPr>
            </w:pPr>
            <w:r>
              <w:rPr>
                <w:rFonts w:cs="宋体"/>
                <w:b/>
                <w:color w:val="000000"/>
                <w:sz w:val="20"/>
                <w:szCs w:val="20"/>
              </w:rPr>
              <w:t>经营收入</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6F41C">
            <w:pPr>
              <w:jc w:val="center"/>
              <w:textAlignment w:val="center"/>
              <w:rPr>
                <w:rFonts w:hint="default" w:cs="宋体"/>
                <w:b/>
                <w:color w:val="000000"/>
                <w:sz w:val="20"/>
                <w:szCs w:val="20"/>
              </w:rPr>
            </w:pPr>
            <w:r>
              <w:rPr>
                <w:rFonts w:cs="宋体"/>
                <w:b/>
                <w:color w:val="000000"/>
                <w:sz w:val="20"/>
                <w:szCs w:val="20"/>
              </w:rPr>
              <w:t>附属单位上缴收入</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AC801">
            <w:pPr>
              <w:jc w:val="center"/>
              <w:textAlignment w:val="center"/>
              <w:rPr>
                <w:rFonts w:hint="default" w:cs="宋体"/>
                <w:b/>
                <w:color w:val="000000"/>
                <w:sz w:val="20"/>
                <w:szCs w:val="20"/>
              </w:rPr>
            </w:pPr>
            <w:r>
              <w:rPr>
                <w:rFonts w:cs="宋体"/>
                <w:b/>
                <w:color w:val="000000"/>
                <w:sz w:val="20"/>
                <w:szCs w:val="20"/>
              </w:rPr>
              <w:t>其他收入</w:t>
            </w:r>
          </w:p>
        </w:tc>
      </w:tr>
      <w:tr w14:paraId="10C58C68">
        <w:tblPrEx>
          <w:tblCellMar>
            <w:top w:w="0" w:type="dxa"/>
            <w:left w:w="0" w:type="dxa"/>
            <w:bottom w:w="0" w:type="dxa"/>
            <w:right w:w="0" w:type="dxa"/>
          </w:tblCellMar>
        </w:tblPrEx>
        <w:trPr>
          <w:trHeight w:val="334" w:hRule="atLeast"/>
        </w:trPr>
        <w:tc>
          <w:tcPr>
            <w:tcW w:w="92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F9F7E">
            <w:pPr>
              <w:jc w:val="center"/>
              <w:textAlignment w:val="center"/>
              <w:rPr>
                <w:rFonts w:hint="default" w:cs="宋体"/>
                <w:b/>
                <w:color w:val="000000"/>
                <w:sz w:val="20"/>
                <w:szCs w:val="20"/>
              </w:rPr>
            </w:pPr>
            <w:r>
              <w:rPr>
                <w:rFonts w:cs="宋体"/>
                <w:b/>
                <w:color w:val="000000"/>
                <w:sz w:val="20"/>
                <w:szCs w:val="20"/>
              </w:rPr>
              <w:t>功能分类科目编码</w:t>
            </w:r>
          </w:p>
        </w:tc>
        <w:tc>
          <w:tcPr>
            <w:tcW w:w="172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A0B735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BDBA6">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F2A6F">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EABC4">
            <w:pPr>
              <w:jc w:val="center"/>
              <w:rPr>
                <w:rFonts w:hint="default" w:cs="宋体"/>
                <w:b/>
                <w:color w:val="000000"/>
                <w:sz w:val="20"/>
                <w:szCs w:val="20"/>
              </w:rPr>
            </w:pPr>
          </w:p>
        </w:tc>
        <w:tc>
          <w:tcPr>
            <w:tcW w:w="66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F4621">
            <w:pPr>
              <w:jc w:val="center"/>
              <w:textAlignment w:val="center"/>
              <w:rPr>
                <w:rFonts w:hint="default" w:cs="宋体"/>
                <w:b/>
                <w:color w:val="000000"/>
                <w:sz w:val="20"/>
                <w:szCs w:val="20"/>
              </w:rPr>
            </w:pPr>
            <w:r>
              <w:rPr>
                <w:rFonts w:cs="宋体"/>
                <w:b/>
                <w:color w:val="000000"/>
                <w:sz w:val="20"/>
                <w:szCs w:val="20"/>
              </w:rPr>
              <w:t>小计</w:t>
            </w:r>
          </w:p>
        </w:tc>
        <w:tc>
          <w:tcPr>
            <w:tcW w:w="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6224C">
            <w:pPr>
              <w:jc w:val="center"/>
              <w:textAlignment w:val="center"/>
              <w:rPr>
                <w:rFonts w:hint="default" w:cs="宋体"/>
                <w:b/>
                <w:color w:val="000000"/>
                <w:sz w:val="20"/>
                <w:szCs w:val="20"/>
              </w:rPr>
            </w:pPr>
            <w:r>
              <w:rPr>
                <w:rFonts w:cs="宋体"/>
                <w:b/>
                <w:color w:val="000000"/>
                <w:sz w:val="20"/>
                <w:szCs w:val="20"/>
              </w:rPr>
              <w:t>其中：教育收费</w:t>
            </w:r>
          </w:p>
        </w:tc>
        <w:tc>
          <w:tcPr>
            <w:tcW w:w="7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6DBB8">
            <w:pPr>
              <w:jc w:val="center"/>
              <w:rPr>
                <w:rFonts w:hint="default" w:cs="宋体"/>
                <w:b/>
                <w:color w:val="000000"/>
                <w:sz w:val="20"/>
                <w:szCs w:val="20"/>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3E224">
            <w:pPr>
              <w:jc w:val="center"/>
              <w:rPr>
                <w:rFonts w:hint="default" w:cs="宋体"/>
                <w:b/>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004C4">
            <w:pPr>
              <w:jc w:val="center"/>
              <w:rPr>
                <w:rFonts w:hint="default" w:cs="宋体"/>
                <w:b/>
                <w:color w:val="000000"/>
                <w:sz w:val="20"/>
                <w:szCs w:val="20"/>
              </w:rPr>
            </w:pPr>
          </w:p>
        </w:tc>
      </w:tr>
      <w:tr w14:paraId="372A80DB">
        <w:tblPrEx>
          <w:tblCellMar>
            <w:top w:w="0" w:type="dxa"/>
            <w:left w:w="0" w:type="dxa"/>
            <w:bottom w:w="0" w:type="dxa"/>
            <w:right w:w="0" w:type="dxa"/>
          </w:tblCellMar>
        </w:tblPrEx>
        <w:trPr>
          <w:trHeight w:val="334" w:hRule="atLeast"/>
        </w:trPr>
        <w:tc>
          <w:tcPr>
            <w:tcW w:w="92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AE8CA">
            <w:pPr>
              <w:jc w:val="center"/>
              <w:rPr>
                <w:rFonts w:hint="default" w:cs="宋体"/>
                <w:b/>
                <w:color w:val="000000"/>
                <w:sz w:val="20"/>
                <w:szCs w:val="20"/>
              </w:rPr>
            </w:pPr>
          </w:p>
        </w:tc>
        <w:tc>
          <w:tcPr>
            <w:tcW w:w="172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FE8DE8">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466721">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9BCE8">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5CE94">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64621">
            <w:pPr>
              <w:jc w:val="center"/>
              <w:rPr>
                <w:rFonts w:hint="default" w:cs="宋体"/>
                <w:b/>
                <w:color w:val="000000"/>
                <w:sz w:val="20"/>
                <w:szCs w:val="20"/>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0A041">
            <w:pPr>
              <w:jc w:val="center"/>
              <w:rPr>
                <w:rFonts w:hint="default" w:cs="宋体"/>
                <w:b/>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18EA9">
            <w:pPr>
              <w:jc w:val="center"/>
              <w:rPr>
                <w:rFonts w:hint="default" w:cs="宋体"/>
                <w:b/>
                <w:color w:val="000000"/>
                <w:sz w:val="20"/>
                <w:szCs w:val="20"/>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7C22F">
            <w:pPr>
              <w:jc w:val="center"/>
              <w:rPr>
                <w:rFonts w:hint="default" w:cs="宋体"/>
                <w:b/>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3CA47">
            <w:pPr>
              <w:jc w:val="center"/>
              <w:rPr>
                <w:rFonts w:hint="default" w:cs="宋体"/>
                <w:b/>
                <w:color w:val="000000"/>
                <w:sz w:val="20"/>
                <w:szCs w:val="20"/>
              </w:rPr>
            </w:pPr>
          </w:p>
        </w:tc>
      </w:tr>
      <w:tr w14:paraId="01069095">
        <w:tblPrEx>
          <w:tblCellMar>
            <w:top w:w="0" w:type="dxa"/>
            <w:left w:w="0" w:type="dxa"/>
            <w:bottom w:w="0" w:type="dxa"/>
            <w:right w:w="0" w:type="dxa"/>
          </w:tblCellMar>
        </w:tblPrEx>
        <w:trPr>
          <w:trHeight w:val="334" w:hRule="atLeast"/>
        </w:trPr>
        <w:tc>
          <w:tcPr>
            <w:tcW w:w="92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FC15">
            <w:pPr>
              <w:jc w:val="center"/>
              <w:rPr>
                <w:rFonts w:hint="default" w:cs="宋体"/>
                <w:b/>
                <w:color w:val="000000"/>
                <w:sz w:val="20"/>
                <w:szCs w:val="20"/>
              </w:rPr>
            </w:pPr>
          </w:p>
        </w:tc>
        <w:tc>
          <w:tcPr>
            <w:tcW w:w="172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80DB019">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148AA">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7FBBA">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A6D0C">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AA2D7">
            <w:pPr>
              <w:jc w:val="center"/>
              <w:rPr>
                <w:rFonts w:hint="default" w:cs="宋体"/>
                <w:b/>
                <w:color w:val="000000"/>
                <w:sz w:val="20"/>
                <w:szCs w:val="20"/>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419F07">
            <w:pPr>
              <w:jc w:val="center"/>
              <w:rPr>
                <w:rFonts w:hint="default" w:cs="宋体"/>
                <w:b/>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1021C">
            <w:pPr>
              <w:jc w:val="center"/>
              <w:rPr>
                <w:rFonts w:hint="default" w:cs="宋体"/>
                <w:b/>
                <w:color w:val="000000"/>
                <w:sz w:val="20"/>
                <w:szCs w:val="20"/>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A973B">
            <w:pPr>
              <w:jc w:val="center"/>
              <w:rPr>
                <w:rFonts w:hint="default" w:cs="宋体"/>
                <w:b/>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79699">
            <w:pPr>
              <w:jc w:val="center"/>
              <w:rPr>
                <w:rFonts w:hint="default" w:cs="宋体"/>
                <w:b/>
                <w:color w:val="000000"/>
                <w:sz w:val="20"/>
                <w:szCs w:val="20"/>
              </w:rPr>
            </w:pPr>
          </w:p>
        </w:tc>
      </w:tr>
      <w:tr w14:paraId="637867A9">
        <w:tblPrEx>
          <w:tblCellMar>
            <w:top w:w="0" w:type="dxa"/>
            <w:left w:w="0" w:type="dxa"/>
            <w:bottom w:w="0" w:type="dxa"/>
            <w:right w:w="0" w:type="dxa"/>
          </w:tblCellMar>
        </w:tblPrEx>
        <w:trPr>
          <w:trHeight w:val="334" w:hRule="atLeast"/>
        </w:trPr>
        <w:tc>
          <w:tcPr>
            <w:tcW w:w="92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32689">
            <w:pPr>
              <w:jc w:val="center"/>
              <w:rPr>
                <w:rFonts w:hint="default" w:cs="宋体"/>
                <w:b/>
                <w:color w:val="000000"/>
                <w:sz w:val="20"/>
                <w:szCs w:val="20"/>
              </w:rPr>
            </w:pPr>
          </w:p>
        </w:tc>
        <w:tc>
          <w:tcPr>
            <w:tcW w:w="172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A26FAB">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ECEA4">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66B0A">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7FEAEA">
            <w:pPr>
              <w:jc w:val="center"/>
              <w:rPr>
                <w:rFonts w:hint="default" w:cs="宋体"/>
                <w:b/>
                <w:color w:val="000000"/>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68825">
            <w:pPr>
              <w:jc w:val="center"/>
              <w:rPr>
                <w:rFonts w:hint="default" w:cs="宋体"/>
                <w:b/>
                <w:color w:val="000000"/>
                <w:sz w:val="20"/>
                <w:szCs w:val="20"/>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DE131">
            <w:pPr>
              <w:jc w:val="center"/>
              <w:rPr>
                <w:rFonts w:hint="default" w:cs="宋体"/>
                <w:b/>
                <w:color w:val="000000"/>
                <w:sz w:val="20"/>
                <w:szCs w:val="20"/>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ABC5F">
            <w:pPr>
              <w:jc w:val="center"/>
              <w:rPr>
                <w:rFonts w:hint="default" w:cs="宋体"/>
                <w:b/>
                <w:color w:val="000000"/>
                <w:sz w:val="20"/>
                <w:szCs w:val="20"/>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AFDE4">
            <w:pPr>
              <w:jc w:val="center"/>
              <w:rPr>
                <w:rFonts w:hint="default" w:cs="宋体"/>
                <w:b/>
                <w:color w:val="000000"/>
                <w:sz w:val="20"/>
                <w:szCs w:val="20"/>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7CE93">
            <w:pPr>
              <w:jc w:val="center"/>
              <w:rPr>
                <w:rFonts w:hint="default" w:cs="宋体"/>
                <w:b/>
                <w:color w:val="000000"/>
                <w:sz w:val="20"/>
                <w:szCs w:val="20"/>
              </w:rPr>
            </w:pPr>
          </w:p>
        </w:tc>
      </w:tr>
      <w:tr w14:paraId="67D1A833">
        <w:tblPrEx>
          <w:tblCellMar>
            <w:top w:w="0" w:type="dxa"/>
            <w:left w:w="0" w:type="dxa"/>
            <w:bottom w:w="0" w:type="dxa"/>
            <w:right w:w="0" w:type="dxa"/>
          </w:tblCellMar>
        </w:tblPrEx>
        <w:trPr>
          <w:trHeight w:val="338" w:hRule="atLeast"/>
        </w:trPr>
        <w:tc>
          <w:tcPr>
            <w:tcW w:w="26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E49B6">
            <w:pPr>
              <w:jc w:val="center"/>
              <w:textAlignment w:val="center"/>
              <w:rPr>
                <w:rFonts w:hint="default" w:cs="宋体"/>
                <w:b/>
                <w:color w:val="000000"/>
                <w:sz w:val="20"/>
                <w:szCs w:val="20"/>
              </w:rPr>
            </w:pPr>
            <w:r>
              <w:rPr>
                <w:rFonts w:cs="宋体"/>
                <w:b/>
                <w:color w:val="000000"/>
                <w:sz w:val="20"/>
                <w:szCs w:val="20"/>
              </w:rPr>
              <w:t>合计</w:t>
            </w: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0D541">
            <w:pPr>
              <w:wordWrap w:val="0"/>
              <w:jc w:val="right"/>
              <w:textAlignment w:val="center"/>
              <w:rPr>
                <w:rFonts w:hint="default" w:cs="宋体"/>
                <w:b/>
                <w:color w:val="000000"/>
                <w:sz w:val="20"/>
                <w:szCs w:val="20"/>
              </w:rPr>
            </w:pPr>
            <w:r>
              <w:rPr>
                <w:rFonts w:cs="宋体"/>
                <w:b/>
                <w:bCs/>
                <w:color w:val="000000"/>
                <w:sz w:val="20"/>
                <w:szCs w:val="20"/>
              </w:rPr>
              <w:t>29,195.77</w:t>
            </w:r>
            <w:r>
              <w:rPr>
                <w:b/>
                <w:color w:val="000000"/>
                <w:sz w:val="20"/>
              </w:rPr>
              <w:t xml:space="preserve"> </w:t>
            </w: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95AC0">
            <w:pPr>
              <w:wordWrap w:val="0"/>
              <w:jc w:val="right"/>
              <w:textAlignment w:val="center"/>
              <w:rPr>
                <w:rFonts w:hint="default" w:cs="宋体"/>
                <w:b/>
                <w:color w:val="000000"/>
                <w:sz w:val="20"/>
                <w:szCs w:val="20"/>
              </w:rPr>
            </w:pPr>
            <w:r>
              <w:rPr>
                <w:rFonts w:cs="宋体"/>
                <w:b/>
                <w:bCs/>
                <w:color w:val="000000"/>
                <w:sz w:val="20"/>
                <w:szCs w:val="20"/>
              </w:rPr>
              <w:t>29,195.77</w:t>
            </w:r>
            <w:r>
              <w:rPr>
                <w:b/>
                <w:color w:val="000000"/>
                <w:sz w:val="20"/>
              </w:rPr>
              <w:t xml:space="preserve"> </w:t>
            </w: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39C46">
            <w:pPr>
              <w:wordWrap w:val="0"/>
              <w:jc w:val="right"/>
              <w:textAlignment w:val="center"/>
              <w:rPr>
                <w:rFonts w:hint="default" w:cs="宋体"/>
                <w:b/>
                <w:color w:val="000000"/>
                <w:sz w:val="20"/>
                <w:szCs w:val="20"/>
              </w:rPr>
            </w:pPr>
            <w:r>
              <w:rPr>
                <w:b/>
                <w:color w:val="000000"/>
                <w:sz w:val="20"/>
              </w:rPr>
              <w:t xml:space="preserve"> </w:t>
            </w: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A72D8">
            <w:pPr>
              <w:wordWrap w:val="0"/>
              <w:jc w:val="right"/>
              <w:textAlignment w:val="center"/>
              <w:rPr>
                <w:rFonts w:hint="default" w:cs="宋体"/>
                <w:b/>
                <w:color w:val="000000"/>
                <w:sz w:val="20"/>
                <w:szCs w:val="20"/>
              </w:rPr>
            </w:pPr>
            <w:r>
              <w:rPr>
                <w:b/>
                <w:color w:val="000000"/>
                <w:sz w:val="20"/>
              </w:rPr>
              <w:t xml:space="preserve"> </w:t>
            </w:r>
          </w:p>
        </w:tc>
        <w:tc>
          <w:tcPr>
            <w:tcW w:w="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5E338">
            <w:pPr>
              <w:wordWrap w:val="0"/>
              <w:jc w:val="right"/>
              <w:textAlignment w:val="center"/>
              <w:rPr>
                <w:rFonts w:hint="default" w:cs="宋体"/>
                <w:b/>
                <w:color w:val="000000"/>
                <w:sz w:val="20"/>
                <w:szCs w:val="20"/>
              </w:rPr>
            </w:pPr>
            <w:r>
              <w:rPr>
                <w:b/>
                <w:color w:val="000000"/>
                <w:sz w:val="20"/>
              </w:rPr>
              <w:t xml:space="preserve"> </w:t>
            </w:r>
          </w:p>
        </w:tc>
        <w:tc>
          <w:tcPr>
            <w:tcW w:w="7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5DD78">
            <w:pPr>
              <w:wordWrap w:val="0"/>
              <w:jc w:val="right"/>
              <w:textAlignment w:val="center"/>
              <w:rPr>
                <w:rFonts w:hint="default" w:cs="宋体"/>
                <w:b/>
                <w:color w:val="000000"/>
                <w:sz w:val="20"/>
                <w:szCs w:val="20"/>
              </w:rPr>
            </w:pPr>
            <w:r>
              <w:rPr>
                <w:b/>
                <w:color w:val="000000"/>
                <w:sz w:val="20"/>
              </w:rPr>
              <w:t xml:space="preserve"> </w:t>
            </w:r>
          </w:p>
        </w:tc>
        <w:tc>
          <w:tcPr>
            <w:tcW w:w="7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0EAD9">
            <w:pPr>
              <w:wordWrap w:val="0"/>
              <w:jc w:val="right"/>
              <w:textAlignment w:val="center"/>
              <w:rPr>
                <w:rFonts w:hint="default" w:cs="宋体"/>
                <w:b/>
                <w:color w:val="000000"/>
                <w:sz w:val="20"/>
                <w:szCs w:val="20"/>
              </w:rPr>
            </w:pPr>
            <w:r>
              <w:rPr>
                <w:b/>
                <w:color w:val="000000"/>
                <w:sz w:val="20"/>
              </w:rPr>
              <w:t xml:space="preserve"> </w:t>
            </w:r>
          </w:p>
        </w:tc>
        <w:tc>
          <w:tcPr>
            <w:tcW w:w="7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7A899">
            <w:pPr>
              <w:wordWrap w:val="0"/>
              <w:jc w:val="right"/>
              <w:textAlignment w:val="center"/>
              <w:rPr>
                <w:rFonts w:hint="default" w:cs="宋体"/>
                <w:b/>
                <w:color w:val="000000"/>
                <w:sz w:val="20"/>
                <w:szCs w:val="20"/>
              </w:rPr>
            </w:pPr>
            <w:r>
              <w:rPr>
                <w:b/>
                <w:color w:val="000000"/>
                <w:sz w:val="20"/>
              </w:rPr>
              <w:t xml:space="preserve"> </w:t>
            </w:r>
          </w:p>
        </w:tc>
      </w:tr>
      <w:tr w14:paraId="6F89CA89">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AC22D">
            <w:pPr>
              <w:textAlignment w:val="center"/>
              <w:rPr>
                <w:rFonts w:hint="default" w:cs="宋体"/>
                <w:color w:val="000000"/>
                <w:sz w:val="20"/>
                <w:szCs w:val="20"/>
              </w:rPr>
            </w:pPr>
            <w:r>
              <w:rPr>
                <w:rFonts w:cs="宋体"/>
                <w:b/>
                <w:color w:val="000000"/>
                <w:sz w:val="20"/>
                <w:szCs w:val="20"/>
              </w:rPr>
              <w:t>208</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FB56">
            <w:pPr>
              <w:textAlignment w:val="center"/>
              <w:rPr>
                <w:rFonts w:hint="default" w:cs="宋体"/>
                <w:color w:val="000000"/>
                <w:sz w:val="20"/>
                <w:szCs w:val="20"/>
              </w:rPr>
            </w:pPr>
            <w:r>
              <w:rPr>
                <w:rFonts w:cs="宋体"/>
                <w:b/>
                <w:color w:val="000000"/>
                <w:sz w:val="20"/>
                <w:szCs w:val="20"/>
              </w:rPr>
              <w:t>社会保障和就业支出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1291">
            <w:pPr>
              <w:wordWrap w:val="0"/>
              <w:jc w:val="right"/>
              <w:textAlignment w:val="center"/>
              <w:rPr>
                <w:rFonts w:hint="default" w:cs="宋体"/>
                <w:color w:val="000000"/>
                <w:sz w:val="20"/>
                <w:szCs w:val="20"/>
              </w:rPr>
            </w:pPr>
            <w:r>
              <w:rPr>
                <w:rFonts w:cs="宋体"/>
                <w:b/>
                <w:color w:val="000000"/>
                <w:sz w:val="20"/>
                <w:szCs w:val="20"/>
              </w:rPr>
              <w:t>375.29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E1282">
            <w:pPr>
              <w:wordWrap w:val="0"/>
              <w:jc w:val="right"/>
              <w:textAlignment w:val="center"/>
              <w:rPr>
                <w:rFonts w:hint="default" w:cs="宋体"/>
                <w:color w:val="000000"/>
                <w:sz w:val="20"/>
                <w:szCs w:val="20"/>
              </w:rPr>
            </w:pPr>
            <w:r>
              <w:rPr>
                <w:rFonts w:cs="宋体"/>
                <w:b/>
                <w:color w:val="000000"/>
                <w:sz w:val="20"/>
                <w:szCs w:val="20"/>
              </w:rPr>
              <w:t>375.29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8AC8">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076E">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28A3">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4FCB">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FB8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8A7F6">
            <w:pPr>
              <w:wordWrap w:val="0"/>
              <w:jc w:val="right"/>
              <w:textAlignment w:val="center"/>
              <w:rPr>
                <w:rFonts w:hint="default" w:cs="宋体"/>
                <w:color w:val="000000"/>
                <w:sz w:val="20"/>
                <w:szCs w:val="20"/>
              </w:rPr>
            </w:pPr>
            <w:r>
              <w:rPr>
                <w:color w:val="000000"/>
                <w:sz w:val="20"/>
              </w:rPr>
              <w:t xml:space="preserve"> </w:t>
            </w:r>
          </w:p>
        </w:tc>
      </w:tr>
      <w:tr w14:paraId="0606E110">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35FAD">
            <w:pPr>
              <w:textAlignment w:val="center"/>
              <w:rPr>
                <w:rFonts w:hint="default" w:cs="宋体"/>
                <w:color w:val="000000"/>
                <w:sz w:val="20"/>
                <w:szCs w:val="20"/>
              </w:rPr>
            </w:pPr>
            <w:r>
              <w:rPr>
                <w:rFonts w:cs="宋体"/>
                <w:b/>
                <w:color w:val="000000"/>
                <w:sz w:val="20"/>
                <w:szCs w:val="20"/>
              </w:rPr>
              <w:t>20805</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9D8A0">
            <w:pPr>
              <w:textAlignment w:val="center"/>
              <w:rPr>
                <w:rFonts w:hint="default" w:cs="宋体"/>
                <w:color w:val="000000"/>
                <w:sz w:val="20"/>
                <w:szCs w:val="20"/>
              </w:rPr>
            </w:pPr>
            <w:r>
              <w:rPr>
                <w:rFonts w:cs="宋体"/>
                <w:b/>
                <w:color w:val="000000"/>
                <w:sz w:val="20"/>
                <w:szCs w:val="20"/>
              </w:rPr>
              <w:t>行政事业单位养老支出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C8F8">
            <w:pPr>
              <w:wordWrap w:val="0"/>
              <w:jc w:val="right"/>
              <w:textAlignment w:val="center"/>
              <w:rPr>
                <w:rFonts w:hint="default" w:cs="宋体"/>
                <w:color w:val="000000"/>
                <w:sz w:val="20"/>
                <w:szCs w:val="20"/>
              </w:rPr>
            </w:pPr>
            <w:r>
              <w:rPr>
                <w:rFonts w:cs="宋体"/>
                <w:b/>
                <w:color w:val="000000"/>
                <w:sz w:val="20"/>
                <w:szCs w:val="20"/>
              </w:rPr>
              <w:t>375.29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6A714">
            <w:pPr>
              <w:wordWrap w:val="0"/>
              <w:jc w:val="right"/>
              <w:textAlignment w:val="center"/>
              <w:rPr>
                <w:rFonts w:hint="default" w:cs="宋体"/>
                <w:color w:val="000000"/>
                <w:sz w:val="20"/>
                <w:szCs w:val="20"/>
              </w:rPr>
            </w:pPr>
            <w:r>
              <w:rPr>
                <w:rFonts w:cs="宋体"/>
                <w:b/>
                <w:color w:val="000000"/>
                <w:sz w:val="20"/>
                <w:szCs w:val="20"/>
              </w:rPr>
              <w:t>375.29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363A">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97E9">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7FCE">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41F7F">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0C57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50163">
            <w:pPr>
              <w:wordWrap w:val="0"/>
              <w:jc w:val="right"/>
              <w:textAlignment w:val="center"/>
              <w:rPr>
                <w:rFonts w:hint="default" w:cs="宋体"/>
                <w:color w:val="000000"/>
                <w:sz w:val="20"/>
                <w:szCs w:val="20"/>
              </w:rPr>
            </w:pPr>
            <w:r>
              <w:rPr>
                <w:color w:val="000000"/>
                <w:sz w:val="20"/>
              </w:rPr>
              <w:t xml:space="preserve"> </w:t>
            </w:r>
          </w:p>
        </w:tc>
      </w:tr>
      <w:tr w14:paraId="634116D7">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6D4E">
            <w:pPr>
              <w:textAlignment w:val="center"/>
              <w:rPr>
                <w:rFonts w:hint="default" w:cs="宋体"/>
                <w:color w:val="000000"/>
                <w:sz w:val="20"/>
                <w:szCs w:val="20"/>
              </w:rPr>
            </w:pPr>
            <w:r>
              <w:rPr>
                <w:rFonts w:cs="宋体"/>
                <w:color w:val="000000"/>
                <w:sz w:val="20"/>
                <w:szCs w:val="20"/>
              </w:rPr>
              <w:t>2080501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D0941">
            <w:pPr>
              <w:textAlignment w:val="center"/>
              <w:rPr>
                <w:rFonts w:hint="default" w:cs="宋体"/>
                <w:color w:val="000000"/>
                <w:sz w:val="20"/>
                <w:szCs w:val="20"/>
              </w:rPr>
            </w:pPr>
            <w:r>
              <w:rPr>
                <w:rFonts w:cs="宋体"/>
                <w:color w:val="000000"/>
                <w:sz w:val="20"/>
                <w:szCs w:val="20"/>
              </w:rPr>
              <w:t>行政单位离退休</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04E05">
            <w:pPr>
              <w:wordWrap w:val="0"/>
              <w:jc w:val="right"/>
              <w:textAlignment w:val="center"/>
              <w:rPr>
                <w:rFonts w:hint="default" w:cs="宋体"/>
                <w:color w:val="000000"/>
                <w:sz w:val="20"/>
                <w:szCs w:val="20"/>
              </w:rPr>
            </w:pPr>
            <w:r>
              <w:rPr>
                <w:rFonts w:cs="宋体"/>
                <w:color w:val="000000"/>
                <w:sz w:val="20"/>
                <w:szCs w:val="20"/>
              </w:rPr>
              <w:t>5.61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574B">
            <w:pPr>
              <w:wordWrap w:val="0"/>
              <w:jc w:val="right"/>
              <w:textAlignment w:val="center"/>
              <w:rPr>
                <w:rFonts w:hint="default" w:cs="宋体"/>
                <w:color w:val="000000"/>
                <w:sz w:val="20"/>
                <w:szCs w:val="20"/>
              </w:rPr>
            </w:pPr>
            <w:r>
              <w:rPr>
                <w:rFonts w:cs="宋体"/>
                <w:color w:val="000000"/>
                <w:sz w:val="20"/>
                <w:szCs w:val="20"/>
              </w:rPr>
              <w:t>5.61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AE105">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29359">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E94E1">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8FB3">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23C25">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8354">
            <w:pPr>
              <w:wordWrap w:val="0"/>
              <w:jc w:val="right"/>
              <w:textAlignment w:val="center"/>
              <w:rPr>
                <w:rFonts w:hint="default" w:cs="宋体"/>
                <w:color w:val="000000"/>
                <w:sz w:val="20"/>
                <w:szCs w:val="20"/>
              </w:rPr>
            </w:pPr>
            <w:r>
              <w:rPr>
                <w:color w:val="000000"/>
                <w:sz w:val="20"/>
              </w:rPr>
              <w:t xml:space="preserve"> </w:t>
            </w:r>
          </w:p>
        </w:tc>
      </w:tr>
      <w:tr w14:paraId="7BEC08D0">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A011">
            <w:pPr>
              <w:textAlignment w:val="center"/>
              <w:rPr>
                <w:rFonts w:hint="default" w:cs="宋体"/>
                <w:color w:val="000000"/>
                <w:sz w:val="20"/>
                <w:szCs w:val="20"/>
              </w:rPr>
            </w:pPr>
            <w:r>
              <w:rPr>
                <w:rFonts w:cs="宋体"/>
                <w:color w:val="000000"/>
                <w:sz w:val="20"/>
                <w:szCs w:val="20"/>
              </w:rPr>
              <w:t>2080502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0CE1">
            <w:pPr>
              <w:textAlignment w:val="center"/>
              <w:rPr>
                <w:rFonts w:hint="default" w:cs="宋体"/>
                <w:color w:val="000000"/>
                <w:sz w:val="20"/>
                <w:szCs w:val="20"/>
              </w:rPr>
            </w:pPr>
            <w:r>
              <w:rPr>
                <w:rFonts w:cs="宋体"/>
                <w:color w:val="000000"/>
                <w:sz w:val="20"/>
                <w:szCs w:val="20"/>
              </w:rPr>
              <w:t>事业单位离退休</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D059">
            <w:pPr>
              <w:wordWrap w:val="0"/>
              <w:jc w:val="right"/>
              <w:textAlignment w:val="center"/>
              <w:rPr>
                <w:rFonts w:hint="default" w:cs="宋体"/>
                <w:color w:val="000000"/>
                <w:sz w:val="20"/>
                <w:szCs w:val="20"/>
              </w:rPr>
            </w:pPr>
            <w:r>
              <w:rPr>
                <w:rFonts w:cs="宋体"/>
                <w:color w:val="000000"/>
                <w:sz w:val="20"/>
                <w:szCs w:val="20"/>
              </w:rPr>
              <w:t>15.18</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F15D">
            <w:pPr>
              <w:wordWrap w:val="0"/>
              <w:jc w:val="right"/>
              <w:textAlignment w:val="center"/>
              <w:rPr>
                <w:rFonts w:hint="default" w:cs="宋体"/>
                <w:color w:val="000000"/>
                <w:sz w:val="20"/>
                <w:szCs w:val="20"/>
              </w:rPr>
            </w:pPr>
            <w:r>
              <w:rPr>
                <w:rFonts w:cs="宋体"/>
                <w:color w:val="000000"/>
                <w:sz w:val="20"/>
                <w:szCs w:val="20"/>
              </w:rPr>
              <w:t>15.18</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C46B">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0DF8">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C355">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DF713">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73C5">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72A29">
            <w:pPr>
              <w:wordWrap w:val="0"/>
              <w:jc w:val="right"/>
              <w:textAlignment w:val="center"/>
              <w:rPr>
                <w:rFonts w:hint="default" w:cs="宋体"/>
                <w:color w:val="000000"/>
                <w:sz w:val="20"/>
                <w:szCs w:val="20"/>
              </w:rPr>
            </w:pPr>
            <w:r>
              <w:rPr>
                <w:color w:val="000000"/>
                <w:sz w:val="20"/>
              </w:rPr>
              <w:t xml:space="preserve"> </w:t>
            </w:r>
          </w:p>
        </w:tc>
      </w:tr>
      <w:tr w14:paraId="52C451C1">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B86AE">
            <w:pPr>
              <w:textAlignment w:val="center"/>
              <w:rPr>
                <w:rFonts w:hint="default" w:cs="宋体"/>
                <w:color w:val="000000"/>
                <w:sz w:val="20"/>
                <w:szCs w:val="20"/>
              </w:rPr>
            </w:pPr>
            <w:r>
              <w:rPr>
                <w:rFonts w:cs="宋体"/>
                <w:color w:val="000000"/>
                <w:sz w:val="20"/>
                <w:szCs w:val="20"/>
              </w:rPr>
              <w:t>2080505</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83F47">
            <w:pPr>
              <w:textAlignment w:val="center"/>
              <w:rPr>
                <w:rFonts w:hint="default" w:cs="宋体"/>
                <w:color w:val="000000"/>
                <w:sz w:val="20"/>
                <w:szCs w:val="20"/>
              </w:rPr>
            </w:pPr>
            <w:r>
              <w:rPr>
                <w:rFonts w:cs="宋体"/>
                <w:color w:val="000000"/>
                <w:sz w:val="20"/>
                <w:szCs w:val="20"/>
              </w:rPr>
              <w:t>机关事业单位基本养老保险缴费支出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088F">
            <w:pPr>
              <w:wordWrap w:val="0"/>
              <w:jc w:val="right"/>
              <w:textAlignment w:val="center"/>
              <w:rPr>
                <w:rFonts w:hint="default" w:cs="宋体"/>
                <w:color w:val="000000"/>
                <w:sz w:val="20"/>
                <w:szCs w:val="20"/>
              </w:rPr>
            </w:pPr>
            <w:r>
              <w:rPr>
                <w:rFonts w:cs="宋体"/>
                <w:color w:val="000000"/>
                <w:sz w:val="20"/>
                <w:szCs w:val="20"/>
              </w:rPr>
              <w:t>120.79</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33C69">
            <w:pPr>
              <w:wordWrap w:val="0"/>
              <w:jc w:val="right"/>
              <w:textAlignment w:val="center"/>
              <w:rPr>
                <w:rFonts w:hint="default" w:cs="宋体"/>
                <w:color w:val="000000"/>
                <w:sz w:val="20"/>
                <w:szCs w:val="20"/>
              </w:rPr>
            </w:pPr>
            <w:r>
              <w:rPr>
                <w:rFonts w:cs="宋体"/>
                <w:color w:val="000000"/>
                <w:sz w:val="20"/>
                <w:szCs w:val="20"/>
              </w:rPr>
              <w:t>120.79</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AA3F3">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D422">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5EA9">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A451B">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BD1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301D">
            <w:pPr>
              <w:wordWrap w:val="0"/>
              <w:jc w:val="right"/>
              <w:textAlignment w:val="center"/>
              <w:rPr>
                <w:rFonts w:hint="default" w:cs="宋体"/>
                <w:color w:val="000000"/>
                <w:sz w:val="20"/>
                <w:szCs w:val="20"/>
              </w:rPr>
            </w:pPr>
            <w:r>
              <w:rPr>
                <w:color w:val="000000"/>
                <w:sz w:val="20"/>
              </w:rPr>
              <w:t xml:space="preserve"> </w:t>
            </w:r>
          </w:p>
        </w:tc>
      </w:tr>
      <w:tr w14:paraId="34561E17">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C948E">
            <w:pPr>
              <w:textAlignment w:val="center"/>
              <w:rPr>
                <w:rFonts w:hint="default" w:cs="宋体"/>
                <w:color w:val="000000"/>
                <w:sz w:val="20"/>
                <w:szCs w:val="20"/>
              </w:rPr>
            </w:pPr>
            <w:r>
              <w:rPr>
                <w:rFonts w:cs="宋体"/>
                <w:color w:val="000000"/>
                <w:sz w:val="20"/>
                <w:szCs w:val="20"/>
              </w:rPr>
              <w:t>2080506</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23C11">
            <w:pPr>
              <w:textAlignment w:val="center"/>
              <w:rPr>
                <w:rFonts w:hint="default" w:cs="宋体"/>
                <w:color w:val="000000"/>
                <w:sz w:val="20"/>
                <w:szCs w:val="20"/>
              </w:rPr>
            </w:pPr>
            <w:r>
              <w:rPr>
                <w:rFonts w:cs="宋体"/>
                <w:color w:val="000000"/>
                <w:sz w:val="20"/>
                <w:szCs w:val="20"/>
              </w:rPr>
              <w:t>机关事业单位职业年金缴费支出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DAE3">
            <w:pPr>
              <w:wordWrap w:val="0"/>
              <w:jc w:val="right"/>
              <w:textAlignment w:val="center"/>
              <w:rPr>
                <w:rFonts w:hint="default" w:cs="宋体"/>
                <w:color w:val="000000"/>
                <w:sz w:val="20"/>
                <w:szCs w:val="20"/>
              </w:rPr>
            </w:pPr>
            <w:r>
              <w:rPr>
                <w:rFonts w:cs="宋体"/>
                <w:color w:val="000000"/>
                <w:sz w:val="20"/>
                <w:szCs w:val="20"/>
              </w:rPr>
              <w:t>117.31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08C9">
            <w:pPr>
              <w:wordWrap w:val="0"/>
              <w:jc w:val="right"/>
              <w:textAlignment w:val="center"/>
              <w:rPr>
                <w:rFonts w:hint="default" w:cs="宋体"/>
                <w:color w:val="000000"/>
                <w:sz w:val="20"/>
                <w:szCs w:val="20"/>
              </w:rPr>
            </w:pPr>
            <w:r>
              <w:rPr>
                <w:rFonts w:cs="宋体"/>
                <w:color w:val="000000"/>
                <w:sz w:val="20"/>
                <w:szCs w:val="20"/>
              </w:rPr>
              <w:t>117.31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3E292">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90C52">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CE5F0">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1462">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B152">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B84F">
            <w:pPr>
              <w:wordWrap w:val="0"/>
              <w:jc w:val="right"/>
              <w:textAlignment w:val="center"/>
              <w:rPr>
                <w:rFonts w:hint="default" w:cs="宋体"/>
                <w:color w:val="000000"/>
                <w:sz w:val="20"/>
                <w:szCs w:val="20"/>
              </w:rPr>
            </w:pPr>
            <w:r>
              <w:rPr>
                <w:color w:val="000000"/>
                <w:sz w:val="20"/>
              </w:rPr>
              <w:t xml:space="preserve"> </w:t>
            </w:r>
          </w:p>
        </w:tc>
      </w:tr>
      <w:tr w14:paraId="59C0A1C7">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46186">
            <w:pPr>
              <w:textAlignment w:val="center"/>
              <w:rPr>
                <w:rFonts w:hint="default" w:cs="宋体"/>
                <w:color w:val="000000"/>
                <w:sz w:val="20"/>
                <w:szCs w:val="20"/>
              </w:rPr>
            </w:pPr>
            <w:r>
              <w:rPr>
                <w:rFonts w:cs="宋体"/>
                <w:color w:val="000000"/>
                <w:sz w:val="20"/>
                <w:szCs w:val="20"/>
              </w:rPr>
              <w:t>2080599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01243">
            <w:pPr>
              <w:textAlignment w:val="center"/>
              <w:rPr>
                <w:rFonts w:hint="default" w:cs="宋体"/>
                <w:color w:val="000000"/>
                <w:sz w:val="20"/>
                <w:szCs w:val="20"/>
              </w:rPr>
            </w:pPr>
            <w:r>
              <w:rPr>
                <w:rFonts w:cs="宋体"/>
                <w:color w:val="000000"/>
                <w:sz w:val="20"/>
                <w:szCs w:val="20"/>
              </w:rPr>
              <w:t>其他行政事业单位养老支出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94CD">
            <w:pPr>
              <w:wordWrap w:val="0"/>
              <w:jc w:val="right"/>
              <w:textAlignment w:val="center"/>
              <w:rPr>
                <w:rFonts w:hint="default" w:cs="宋体"/>
                <w:color w:val="000000"/>
                <w:sz w:val="20"/>
                <w:szCs w:val="20"/>
              </w:rPr>
            </w:pPr>
            <w:r>
              <w:rPr>
                <w:rFonts w:cs="宋体"/>
                <w:color w:val="000000"/>
                <w:sz w:val="20"/>
                <w:szCs w:val="20"/>
              </w:rPr>
              <w:t>116.39</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C10B3">
            <w:pPr>
              <w:wordWrap w:val="0"/>
              <w:jc w:val="right"/>
              <w:textAlignment w:val="center"/>
              <w:rPr>
                <w:rFonts w:hint="default" w:cs="宋体"/>
                <w:color w:val="000000"/>
                <w:sz w:val="20"/>
                <w:szCs w:val="20"/>
              </w:rPr>
            </w:pPr>
            <w:r>
              <w:rPr>
                <w:rFonts w:cs="宋体"/>
                <w:color w:val="000000"/>
                <w:sz w:val="20"/>
                <w:szCs w:val="20"/>
              </w:rPr>
              <w:t>116.39</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72A1">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01C8">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A3D0">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E3C3">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766D">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62E27">
            <w:pPr>
              <w:wordWrap w:val="0"/>
              <w:jc w:val="right"/>
              <w:textAlignment w:val="center"/>
              <w:rPr>
                <w:rFonts w:hint="default" w:cs="宋体"/>
                <w:color w:val="000000"/>
                <w:sz w:val="20"/>
                <w:szCs w:val="20"/>
              </w:rPr>
            </w:pPr>
            <w:r>
              <w:rPr>
                <w:color w:val="000000"/>
                <w:sz w:val="20"/>
              </w:rPr>
              <w:t xml:space="preserve"> </w:t>
            </w:r>
          </w:p>
        </w:tc>
      </w:tr>
      <w:tr w14:paraId="70165BC3">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FD416">
            <w:pPr>
              <w:textAlignment w:val="center"/>
              <w:rPr>
                <w:rFonts w:hint="default" w:cs="宋体"/>
                <w:color w:val="000000"/>
                <w:sz w:val="20"/>
                <w:szCs w:val="20"/>
              </w:rPr>
            </w:pPr>
            <w:r>
              <w:rPr>
                <w:rFonts w:cs="宋体"/>
                <w:b/>
                <w:color w:val="000000"/>
                <w:sz w:val="20"/>
                <w:szCs w:val="20"/>
              </w:rPr>
              <w:t>210</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581FD">
            <w:pPr>
              <w:textAlignment w:val="center"/>
              <w:rPr>
                <w:rFonts w:hint="default" w:cs="宋体"/>
                <w:color w:val="000000"/>
                <w:sz w:val="20"/>
                <w:szCs w:val="20"/>
              </w:rPr>
            </w:pPr>
            <w:r>
              <w:rPr>
                <w:rFonts w:cs="宋体"/>
                <w:b/>
                <w:color w:val="000000"/>
                <w:sz w:val="20"/>
                <w:szCs w:val="20"/>
              </w:rPr>
              <w:t>卫生健康支出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70057">
            <w:pPr>
              <w:wordWrap w:val="0"/>
              <w:jc w:val="right"/>
              <w:textAlignment w:val="center"/>
              <w:rPr>
                <w:rFonts w:hint="default" w:cs="宋体"/>
                <w:color w:val="000000"/>
                <w:sz w:val="20"/>
                <w:szCs w:val="20"/>
              </w:rPr>
            </w:pPr>
            <w:r>
              <w:rPr>
                <w:rFonts w:cs="宋体"/>
                <w:b/>
                <w:color w:val="000000"/>
                <w:sz w:val="20"/>
                <w:szCs w:val="20"/>
              </w:rPr>
              <w:t>77.07</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A0789">
            <w:pPr>
              <w:wordWrap w:val="0"/>
              <w:jc w:val="right"/>
              <w:textAlignment w:val="center"/>
              <w:rPr>
                <w:rFonts w:hint="default" w:cs="宋体"/>
                <w:color w:val="000000"/>
                <w:sz w:val="20"/>
                <w:szCs w:val="20"/>
              </w:rPr>
            </w:pPr>
            <w:r>
              <w:rPr>
                <w:rFonts w:cs="宋体"/>
                <w:b/>
                <w:color w:val="000000"/>
                <w:sz w:val="20"/>
                <w:szCs w:val="20"/>
              </w:rPr>
              <w:t>77.07</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629F">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F509F">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F36E7">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E16C">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107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3C98">
            <w:pPr>
              <w:wordWrap w:val="0"/>
              <w:jc w:val="right"/>
              <w:textAlignment w:val="center"/>
              <w:rPr>
                <w:rFonts w:hint="default" w:cs="宋体"/>
                <w:color w:val="000000"/>
                <w:sz w:val="20"/>
                <w:szCs w:val="20"/>
              </w:rPr>
            </w:pPr>
            <w:r>
              <w:rPr>
                <w:color w:val="000000"/>
                <w:sz w:val="20"/>
              </w:rPr>
              <w:t xml:space="preserve"> </w:t>
            </w:r>
          </w:p>
        </w:tc>
      </w:tr>
      <w:tr w14:paraId="2C686CCD">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585DA">
            <w:pPr>
              <w:textAlignment w:val="center"/>
              <w:rPr>
                <w:rFonts w:hint="default" w:cs="宋体"/>
                <w:color w:val="000000"/>
                <w:sz w:val="20"/>
                <w:szCs w:val="20"/>
              </w:rPr>
            </w:pPr>
            <w:r>
              <w:rPr>
                <w:rFonts w:cs="宋体"/>
                <w:b/>
                <w:color w:val="000000"/>
                <w:sz w:val="20"/>
                <w:szCs w:val="20"/>
              </w:rPr>
              <w:t>21011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BBF61">
            <w:pPr>
              <w:textAlignment w:val="center"/>
              <w:rPr>
                <w:rFonts w:hint="default" w:cs="宋体"/>
                <w:color w:val="000000"/>
                <w:sz w:val="20"/>
                <w:szCs w:val="20"/>
              </w:rPr>
            </w:pPr>
            <w:r>
              <w:rPr>
                <w:rFonts w:cs="宋体"/>
                <w:b/>
                <w:color w:val="000000"/>
                <w:sz w:val="20"/>
                <w:szCs w:val="20"/>
              </w:rPr>
              <w:t>行政事业单位医疗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40EB">
            <w:pPr>
              <w:wordWrap w:val="0"/>
              <w:jc w:val="right"/>
              <w:textAlignment w:val="center"/>
              <w:rPr>
                <w:rFonts w:hint="default" w:cs="宋体"/>
                <w:color w:val="000000"/>
                <w:sz w:val="20"/>
                <w:szCs w:val="20"/>
              </w:rPr>
            </w:pPr>
            <w:r>
              <w:rPr>
                <w:rFonts w:cs="宋体"/>
                <w:b/>
                <w:color w:val="000000"/>
                <w:sz w:val="20"/>
                <w:szCs w:val="20"/>
              </w:rPr>
              <w:t>77.07</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30AB0">
            <w:pPr>
              <w:wordWrap w:val="0"/>
              <w:jc w:val="right"/>
              <w:textAlignment w:val="center"/>
              <w:rPr>
                <w:rFonts w:hint="default" w:cs="宋体"/>
                <w:color w:val="000000"/>
                <w:sz w:val="20"/>
                <w:szCs w:val="20"/>
              </w:rPr>
            </w:pPr>
            <w:r>
              <w:rPr>
                <w:rFonts w:cs="宋体"/>
                <w:b/>
                <w:color w:val="000000"/>
                <w:sz w:val="20"/>
                <w:szCs w:val="20"/>
              </w:rPr>
              <w:t>77.07</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254E4">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2454">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C101">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6C81">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CBEF3">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D7FA">
            <w:pPr>
              <w:wordWrap w:val="0"/>
              <w:jc w:val="right"/>
              <w:textAlignment w:val="center"/>
              <w:rPr>
                <w:rFonts w:hint="default" w:cs="宋体"/>
                <w:color w:val="000000"/>
                <w:sz w:val="20"/>
                <w:szCs w:val="20"/>
              </w:rPr>
            </w:pPr>
            <w:r>
              <w:rPr>
                <w:color w:val="000000"/>
                <w:sz w:val="20"/>
              </w:rPr>
              <w:t xml:space="preserve"> </w:t>
            </w:r>
          </w:p>
        </w:tc>
      </w:tr>
      <w:tr w14:paraId="44707606">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F69DC">
            <w:pPr>
              <w:textAlignment w:val="center"/>
              <w:rPr>
                <w:rFonts w:hint="default" w:cs="宋体"/>
                <w:color w:val="000000"/>
                <w:sz w:val="20"/>
                <w:szCs w:val="20"/>
              </w:rPr>
            </w:pPr>
            <w:r>
              <w:rPr>
                <w:rFonts w:cs="宋体"/>
                <w:color w:val="000000"/>
                <w:sz w:val="20"/>
                <w:szCs w:val="20"/>
              </w:rPr>
              <w:t>2101101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8163D">
            <w:pPr>
              <w:textAlignment w:val="center"/>
              <w:rPr>
                <w:rFonts w:hint="default" w:cs="宋体"/>
                <w:color w:val="000000"/>
                <w:sz w:val="20"/>
                <w:szCs w:val="20"/>
              </w:rPr>
            </w:pPr>
            <w:r>
              <w:rPr>
                <w:rFonts w:cs="宋体"/>
                <w:color w:val="000000"/>
                <w:sz w:val="20"/>
                <w:szCs w:val="20"/>
              </w:rPr>
              <w:t>行政单位医疗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00E6">
            <w:pPr>
              <w:wordWrap w:val="0"/>
              <w:jc w:val="right"/>
              <w:textAlignment w:val="center"/>
              <w:rPr>
                <w:rFonts w:hint="default" w:cs="宋体"/>
                <w:color w:val="000000"/>
                <w:sz w:val="20"/>
                <w:szCs w:val="20"/>
              </w:rPr>
            </w:pPr>
            <w:r>
              <w:rPr>
                <w:rFonts w:cs="宋体"/>
                <w:color w:val="000000"/>
                <w:sz w:val="20"/>
                <w:szCs w:val="20"/>
              </w:rPr>
              <w:t>14.11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894B5">
            <w:pPr>
              <w:wordWrap w:val="0"/>
              <w:jc w:val="right"/>
              <w:textAlignment w:val="center"/>
              <w:rPr>
                <w:rFonts w:hint="default" w:cs="宋体"/>
                <w:color w:val="000000"/>
                <w:sz w:val="20"/>
                <w:szCs w:val="20"/>
              </w:rPr>
            </w:pPr>
            <w:r>
              <w:rPr>
                <w:rFonts w:cs="宋体"/>
                <w:color w:val="000000"/>
                <w:sz w:val="20"/>
                <w:szCs w:val="20"/>
              </w:rPr>
              <w:t>14.11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156B">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2426">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8107">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4517">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EBF3">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EE9A">
            <w:pPr>
              <w:wordWrap w:val="0"/>
              <w:jc w:val="right"/>
              <w:textAlignment w:val="center"/>
              <w:rPr>
                <w:rFonts w:hint="default" w:cs="宋体"/>
                <w:color w:val="000000"/>
                <w:sz w:val="20"/>
                <w:szCs w:val="20"/>
              </w:rPr>
            </w:pPr>
            <w:r>
              <w:rPr>
                <w:color w:val="000000"/>
                <w:sz w:val="20"/>
              </w:rPr>
              <w:t xml:space="preserve"> </w:t>
            </w:r>
          </w:p>
        </w:tc>
      </w:tr>
      <w:tr w14:paraId="34DA563F">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EF6E6">
            <w:pPr>
              <w:textAlignment w:val="center"/>
              <w:rPr>
                <w:rFonts w:hint="default" w:cs="宋体"/>
                <w:color w:val="000000"/>
                <w:sz w:val="20"/>
                <w:szCs w:val="20"/>
              </w:rPr>
            </w:pPr>
            <w:r>
              <w:rPr>
                <w:rFonts w:cs="宋体"/>
                <w:color w:val="000000"/>
                <w:sz w:val="20"/>
                <w:szCs w:val="20"/>
              </w:rPr>
              <w:t>2101102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9B551">
            <w:pPr>
              <w:textAlignment w:val="center"/>
              <w:rPr>
                <w:rFonts w:hint="default" w:cs="宋体"/>
                <w:color w:val="000000"/>
                <w:sz w:val="20"/>
                <w:szCs w:val="20"/>
              </w:rPr>
            </w:pPr>
            <w:r>
              <w:rPr>
                <w:rFonts w:cs="宋体"/>
                <w:color w:val="000000"/>
                <w:sz w:val="20"/>
                <w:szCs w:val="20"/>
              </w:rPr>
              <w:t>事业单位医疗</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774FC">
            <w:pPr>
              <w:wordWrap w:val="0"/>
              <w:jc w:val="right"/>
              <w:textAlignment w:val="center"/>
              <w:rPr>
                <w:rFonts w:hint="default" w:cs="宋体"/>
                <w:color w:val="000000"/>
                <w:sz w:val="20"/>
                <w:szCs w:val="20"/>
              </w:rPr>
            </w:pPr>
            <w:r>
              <w:rPr>
                <w:rFonts w:cs="宋体"/>
                <w:color w:val="000000"/>
                <w:sz w:val="20"/>
                <w:szCs w:val="20"/>
              </w:rPr>
              <w:t>29.84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CAF56">
            <w:pPr>
              <w:wordWrap w:val="0"/>
              <w:jc w:val="right"/>
              <w:textAlignment w:val="center"/>
              <w:rPr>
                <w:rFonts w:hint="default" w:cs="宋体"/>
                <w:color w:val="000000"/>
                <w:sz w:val="20"/>
                <w:szCs w:val="20"/>
              </w:rPr>
            </w:pPr>
            <w:r>
              <w:rPr>
                <w:rFonts w:cs="宋体"/>
                <w:color w:val="000000"/>
                <w:sz w:val="20"/>
                <w:szCs w:val="20"/>
              </w:rPr>
              <w:t>29.84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632F">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95955">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03322">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7456">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E8B4">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48CC">
            <w:pPr>
              <w:wordWrap w:val="0"/>
              <w:jc w:val="right"/>
              <w:textAlignment w:val="center"/>
              <w:rPr>
                <w:rFonts w:hint="default" w:cs="宋体"/>
                <w:color w:val="000000"/>
                <w:sz w:val="20"/>
                <w:szCs w:val="20"/>
              </w:rPr>
            </w:pPr>
            <w:r>
              <w:rPr>
                <w:color w:val="000000"/>
                <w:sz w:val="20"/>
              </w:rPr>
              <w:t xml:space="preserve"> </w:t>
            </w:r>
          </w:p>
        </w:tc>
      </w:tr>
      <w:tr w14:paraId="0364CD8A">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FF7E">
            <w:pPr>
              <w:textAlignment w:val="center"/>
              <w:rPr>
                <w:rFonts w:hint="default" w:cs="宋体"/>
                <w:color w:val="000000"/>
                <w:sz w:val="20"/>
                <w:szCs w:val="20"/>
              </w:rPr>
            </w:pPr>
            <w:r>
              <w:rPr>
                <w:rFonts w:cs="宋体"/>
                <w:color w:val="000000"/>
                <w:sz w:val="20"/>
                <w:szCs w:val="20"/>
              </w:rPr>
              <w:t>2101199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72212">
            <w:pPr>
              <w:textAlignment w:val="center"/>
              <w:rPr>
                <w:rFonts w:hint="default" w:cs="宋体"/>
                <w:color w:val="000000"/>
                <w:sz w:val="20"/>
                <w:szCs w:val="20"/>
              </w:rPr>
            </w:pPr>
            <w:r>
              <w:rPr>
                <w:rFonts w:cs="宋体"/>
                <w:color w:val="000000"/>
                <w:sz w:val="20"/>
                <w:szCs w:val="20"/>
              </w:rPr>
              <w:t>其他行政事业单位医疗支出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05C0">
            <w:pPr>
              <w:wordWrap w:val="0"/>
              <w:jc w:val="right"/>
              <w:textAlignment w:val="center"/>
              <w:rPr>
                <w:rFonts w:hint="default" w:cs="宋体"/>
                <w:color w:val="000000"/>
                <w:sz w:val="20"/>
                <w:szCs w:val="20"/>
              </w:rPr>
            </w:pPr>
            <w:r>
              <w:rPr>
                <w:rFonts w:cs="宋体"/>
                <w:color w:val="000000"/>
                <w:sz w:val="20"/>
                <w:szCs w:val="20"/>
              </w:rPr>
              <w:t>33.12</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48C53">
            <w:pPr>
              <w:wordWrap w:val="0"/>
              <w:jc w:val="right"/>
              <w:textAlignment w:val="center"/>
              <w:rPr>
                <w:rFonts w:hint="default" w:cs="宋体"/>
                <w:color w:val="000000"/>
                <w:sz w:val="20"/>
                <w:szCs w:val="20"/>
              </w:rPr>
            </w:pPr>
            <w:r>
              <w:rPr>
                <w:rFonts w:cs="宋体"/>
                <w:color w:val="000000"/>
                <w:sz w:val="20"/>
                <w:szCs w:val="20"/>
              </w:rPr>
              <w:t>33.12</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EF361">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1DE0">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2F26D">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450A">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78B3">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DB9A">
            <w:pPr>
              <w:wordWrap w:val="0"/>
              <w:jc w:val="right"/>
              <w:textAlignment w:val="center"/>
              <w:rPr>
                <w:rFonts w:hint="default" w:cs="宋体"/>
                <w:color w:val="000000"/>
                <w:sz w:val="20"/>
                <w:szCs w:val="20"/>
              </w:rPr>
            </w:pPr>
            <w:r>
              <w:rPr>
                <w:color w:val="000000"/>
                <w:sz w:val="20"/>
              </w:rPr>
              <w:t xml:space="preserve"> </w:t>
            </w:r>
          </w:p>
        </w:tc>
      </w:tr>
      <w:tr w14:paraId="7AA0B027">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A2FB6">
            <w:pPr>
              <w:textAlignment w:val="center"/>
              <w:rPr>
                <w:rFonts w:hint="default" w:cs="宋体"/>
                <w:color w:val="000000"/>
                <w:sz w:val="20"/>
                <w:szCs w:val="20"/>
              </w:rPr>
            </w:pPr>
            <w:r>
              <w:rPr>
                <w:rFonts w:cs="宋体"/>
                <w:b/>
                <w:color w:val="000000"/>
                <w:sz w:val="20"/>
                <w:szCs w:val="20"/>
              </w:rPr>
              <w:t>211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35350">
            <w:pPr>
              <w:textAlignment w:val="center"/>
              <w:rPr>
                <w:rFonts w:hint="default" w:cs="宋体"/>
                <w:color w:val="000000"/>
                <w:sz w:val="20"/>
                <w:szCs w:val="20"/>
              </w:rPr>
            </w:pPr>
            <w:r>
              <w:rPr>
                <w:rFonts w:cs="宋体"/>
                <w:b/>
                <w:color w:val="000000"/>
                <w:sz w:val="20"/>
                <w:szCs w:val="20"/>
              </w:rPr>
              <w:t>节能环保支出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1B72D">
            <w:pPr>
              <w:wordWrap w:val="0"/>
              <w:jc w:val="right"/>
              <w:textAlignment w:val="center"/>
              <w:rPr>
                <w:rFonts w:hint="default" w:cs="宋体"/>
                <w:color w:val="000000"/>
                <w:sz w:val="20"/>
                <w:szCs w:val="20"/>
              </w:rPr>
            </w:pPr>
            <w:r>
              <w:rPr>
                <w:rFonts w:cs="宋体"/>
                <w:b/>
                <w:color w:val="000000"/>
                <w:sz w:val="20"/>
                <w:szCs w:val="20"/>
              </w:rPr>
              <w:t>3,014.56</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B0D4">
            <w:pPr>
              <w:wordWrap w:val="0"/>
              <w:jc w:val="right"/>
              <w:textAlignment w:val="center"/>
              <w:rPr>
                <w:rFonts w:hint="default" w:cs="宋体"/>
                <w:color w:val="000000"/>
                <w:sz w:val="20"/>
                <w:szCs w:val="20"/>
              </w:rPr>
            </w:pPr>
            <w:r>
              <w:rPr>
                <w:rFonts w:cs="宋体"/>
                <w:b/>
                <w:color w:val="000000"/>
                <w:sz w:val="20"/>
                <w:szCs w:val="20"/>
              </w:rPr>
              <w:t>3,014.56</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7666">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1BDD">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8365">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AAE4">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1280">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3DC77">
            <w:pPr>
              <w:wordWrap w:val="0"/>
              <w:jc w:val="right"/>
              <w:textAlignment w:val="center"/>
              <w:rPr>
                <w:rFonts w:hint="default" w:cs="宋体"/>
                <w:color w:val="000000"/>
                <w:sz w:val="20"/>
                <w:szCs w:val="20"/>
              </w:rPr>
            </w:pPr>
            <w:r>
              <w:rPr>
                <w:color w:val="000000"/>
                <w:sz w:val="20"/>
              </w:rPr>
              <w:t xml:space="preserve"> </w:t>
            </w:r>
          </w:p>
        </w:tc>
      </w:tr>
      <w:tr w14:paraId="07C1AEEA">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E6301">
            <w:pPr>
              <w:textAlignment w:val="center"/>
              <w:rPr>
                <w:rFonts w:hint="default" w:cs="宋体"/>
                <w:color w:val="000000"/>
                <w:sz w:val="20"/>
                <w:szCs w:val="20"/>
              </w:rPr>
            </w:pPr>
            <w:r>
              <w:rPr>
                <w:rFonts w:cs="宋体"/>
                <w:b/>
                <w:color w:val="000000"/>
                <w:sz w:val="20"/>
                <w:szCs w:val="20"/>
              </w:rPr>
              <w:t>21103</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6CB48">
            <w:pPr>
              <w:textAlignment w:val="center"/>
              <w:rPr>
                <w:rFonts w:hint="default" w:cs="宋体"/>
                <w:color w:val="000000"/>
                <w:sz w:val="20"/>
                <w:szCs w:val="20"/>
              </w:rPr>
            </w:pPr>
            <w:r>
              <w:rPr>
                <w:rFonts w:cs="宋体"/>
                <w:b/>
                <w:color w:val="000000"/>
                <w:sz w:val="20"/>
                <w:szCs w:val="20"/>
              </w:rPr>
              <w:t>污染防治</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CE10">
            <w:pPr>
              <w:wordWrap w:val="0"/>
              <w:jc w:val="right"/>
              <w:textAlignment w:val="center"/>
              <w:rPr>
                <w:rFonts w:hint="default" w:cs="宋体"/>
                <w:color w:val="000000"/>
                <w:sz w:val="20"/>
                <w:szCs w:val="20"/>
              </w:rPr>
            </w:pPr>
            <w:r>
              <w:rPr>
                <w:rFonts w:cs="宋体"/>
                <w:b/>
                <w:color w:val="000000"/>
                <w:sz w:val="20"/>
                <w:szCs w:val="20"/>
              </w:rPr>
              <w:t>3,014.56</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A65A">
            <w:pPr>
              <w:wordWrap w:val="0"/>
              <w:jc w:val="right"/>
              <w:textAlignment w:val="center"/>
              <w:rPr>
                <w:rFonts w:hint="default" w:cs="宋体"/>
                <w:color w:val="000000"/>
                <w:sz w:val="20"/>
                <w:szCs w:val="20"/>
              </w:rPr>
            </w:pPr>
            <w:r>
              <w:rPr>
                <w:rFonts w:cs="宋体"/>
                <w:b/>
                <w:color w:val="000000"/>
                <w:sz w:val="20"/>
                <w:szCs w:val="20"/>
              </w:rPr>
              <w:t>3,014.56</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FD84">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27BA3">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59ACF">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CB89">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DBC9">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05116">
            <w:pPr>
              <w:wordWrap w:val="0"/>
              <w:jc w:val="right"/>
              <w:textAlignment w:val="center"/>
              <w:rPr>
                <w:rFonts w:hint="default" w:cs="宋体"/>
                <w:color w:val="000000"/>
                <w:sz w:val="20"/>
                <w:szCs w:val="20"/>
              </w:rPr>
            </w:pPr>
            <w:r>
              <w:rPr>
                <w:color w:val="000000"/>
                <w:sz w:val="20"/>
              </w:rPr>
              <w:t xml:space="preserve"> </w:t>
            </w:r>
          </w:p>
        </w:tc>
      </w:tr>
      <w:tr w14:paraId="7DD442DE">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35EA">
            <w:pPr>
              <w:textAlignment w:val="center"/>
              <w:rPr>
                <w:rFonts w:hint="default" w:cs="宋体"/>
                <w:color w:val="000000"/>
                <w:sz w:val="20"/>
                <w:szCs w:val="20"/>
              </w:rPr>
            </w:pPr>
            <w:r>
              <w:rPr>
                <w:rFonts w:cs="宋体"/>
                <w:color w:val="000000"/>
                <w:sz w:val="20"/>
                <w:szCs w:val="20"/>
              </w:rPr>
              <w:t>2110302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5178C">
            <w:pPr>
              <w:textAlignment w:val="center"/>
              <w:rPr>
                <w:rFonts w:hint="default" w:cs="宋体"/>
                <w:color w:val="000000"/>
                <w:sz w:val="20"/>
                <w:szCs w:val="20"/>
              </w:rPr>
            </w:pPr>
            <w:r>
              <w:rPr>
                <w:rFonts w:cs="宋体"/>
                <w:color w:val="000000"/>
                <w:sz w:val="20"/>
                <w:szCs w:val="20"/>
              </w:rPr>
              <w:t>水体</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37BE3">
            <w:pPr>
              <w:wordWrap w:val="0"/>
              <w:jc w:val="right"/>
              <w:textAlignment w:val="center"/>
              <w:rPr>
                <w:rFonts w:hint="default" w:cs="宋体"/>
                <w:color w:val="000000"/>
                <w:sz w:val="20"/>
                <w:szCs w:val="20"/>
              </w:rPr>
            </w:pPr>
            <w:r>
              <w:rPr>
                <w:rFonts w:cs="宋体"/>
                <w:color w:val="000000"/>
                <w:sz w:val="20"/>
                <w:szCs w:val="20"/>
              </w:rPr>
              <w:t>2,714.56</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DB35">
            <w:pPr>
              <w:wordWrap w:val="0"/>
              <w:jc w:val="right"/>
              <w:textAlignment w:val="center"/>
              <w:rPr>
                <w:rFonts w:hint="default" w:cs="宋体"/>
                <w:color w:val="000000"/>
                <w:sz w:val="20"/>
                <w:szCs w:val="20"/>
              </w:rPr>
            </w:pPr>
            <w:r>
              <w:rPr>
                <w:rFonts w:cs="宋体"/>
                <w:color w:val="000000"/>
                <w:sz w:val="20"/>
                <w:szCs w:val="20"/>
              </w:rPr>
              <w:t>2,714.56</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E2D8">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C144">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321C">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58C98">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3B53">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E67C7">
            <w:pPr>
              <w:wordWrap w:val="0"/>
              <w:jc w:val="right"/>
              <w:textAlignment w:val="center"/>
              <w:rPr>
                <w:rFonts w:hint="default" w:cs="宋体"/>
                <w:color w:val="000000"/>
                <w:sz w:val="20"/>
                <w:szCs w:val="20"/>
              </w:rPr>
            </w:pPr>
            <w:r>
              <w:rPr>
                <w:color w:val="000000"/>
                <w:sz w:val="20"/>
              </w:rPr>
              <w:t xml:space="preserve"> </w:t>
            </w:r>
          </w:p>
        </w:tc>
      </w:tr>
      <w:tr w14:paraId="40A4A773">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E7C9">
            <w:pPr>
              <w:textAlignment w:val="center"/>
              <w:rPr>
                <w:rFonts w:hint="default" w:cs="宋体"/>
                <w:color w:val="000000"/>
                <w:sz w:val="20"/>
                <w:szCs w:val="20"/>
              </w:rPr>
            </w:pPr>
            <w:r>
              <w:rPr>
                <w:rFonts w:cs="宋体"/>
                <w:color w:val="000000"/>
                <w:sz w:val="20"/>
                <w:szCs w:val="20"/>
              </w:rPr>
              <w:t>2110304</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35B5">
            <w:pPr>
              <w:textAlignment w:val="center"/>
              <w:rPr>
                <w:rFonts w:hint="default" w:cs="宋体"/>
                <w:color w:val="000000"/>
                <w:sz w:val="20"/>
                <w:szCs w:val="20"/>
              </w:rPr>
            </w:pPr>
            <w:r>
              <w:rPr>
                <w:rFonts w:cs="宋体"/>
                <w:color w:val="000000"/>
                <w:sz w:val="20"/>
                <w:szCs w:val="20"/>
              </w:rPr>
              <w:t>固体废弃物与化学品</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CE88">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B109">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B95B9">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93506">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87E2">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D2E7">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D1DB8">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341A6">
            <w:pPr>
              <w:wordWrap w:val="0"/>
              <w:jc w:val="right"/>
              <w:textAlignment w:val="center"/>
              <w:rPr>
                <w:rFonts w:hint="default" w:cs="宋体"/>
                <w:color w:val="000000"/>
                <w:sz w:val="20"/>
                <w:szCs w:val="20"/>
              </w:rPr>
            </w:pPr>
            <w:r>
              <w:rPr>
                <w:color w:val="000000"/>
                <w:sz w:val="20"/>
              </w:rPr>
              <w:t xml:space="preserve"> </w:t>
            </w:r>
          </w:p>
        </w:tc>
      </w:tr>
      <w:tr w14:paraId="1ACDFA8F">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D1C7E">
            <w:pPr>
              <w:textAlignment w:val="center"/>
              <w:rPr>
                <w:rFonts w:hint="default" w:cs="宋体"/>
                <w:color w:val="000000"/>
                <w:sz w:val="20"/>
                <w:szCs w:val="20"/>
              </w:rPr>
            </w:pPr>
            <w:r>
              <w:rPr>
                <w:rFonts w:cs="宋体"/>
                <w:b/>
                <w:color w:val="000000"/>
                <w:sz w:val="20"/>
                <w:szCs w:val="20"/>
              </w:rPr>
              <w:t>212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8F895">
            <w:pPr>
              <w:textAlignment w:val="center"/>
              <w:rPr>
                <w:rFonts w:hint="default" w:cs="宋体"/>
                <w:color w:val="000000"/>
                <w:sz w:val="20"/>
                <w:szCs w:val="20"/>
              </w:rPr>
            </w:pPr>
            <w:r>
              <w:rPr>
                <w:rFonts w:cs="宋体"/>
                <w:b/>
                <w:color w:val="000000"/>
                <w:sz w:val="20"/>
                <w:szCs w:val="20"/>
              </w:rPr>
              <w:t>城乡社区支出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3D46">
            <w:pPr>
              <w:wordWrap w:val="0"/>
              <w:jc w:val="right"/>
              <w:textAlignment w:val="center"/>
              <w:rPr>
                <w:rFonts w:hint="default" w:cs="宋体"/>
                <w:color w:val="000000"/>
                <w:sz w:val="20"/>
                <w:szCs w:val="20"/>
              </w:rPr>
            </w:pPr>
            <w:r>
              <w:rPr>
                <w:rFonts w:cs="宋体"/>
                <w:b/>
                <w:color w:val="000000"/>
                <w:sz w:val="20"/>
                <w:szCs w:val="20"/>
              </w:rPr>
              <w:t>11,938.39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69816">
            <w:pPr>
              <w:wordWrap w:val="0"/>
              <w:jc w:val="right"/>
              <w:textAlignment w:val="center"/>
              <w:rPr>
                <w:rFonts w:hint="default" w:cs="宋体"/>
                <w:color w:val="000000"/>
                <w:sz w:val="20"/>
                <w:szCs w:val="20"/>
              </w:rPr>
            </w:pPr>
            <w:r>
              <w:rPr>
                <w:rFonts w:cs="宋体"/>
                <w:b/>
                <w:color w:val="000000"/>
                <w:sz w:val="20"/>
                <w:szCs w:val="20"/>
              </w:rPr>
              <w:t>11,938.39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86D3D">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9F8F">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1D45">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A6000">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68384">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F1A6">
            <w:pPr>
              <w:wordWrap w:val="0"/>
              <w:jc w:val="right"/>
              <w:textAlignment w:val="center"/>
              <w:rPr>
                <w:rFonts w:hint="default" w:cs="宋体"/>
                <w:color w:val="000000"/>
                <w:sz w:val="20"/>
                <w:szCs w:val="20"/>
              </w:rPr>
            </w:pPr>
            <w:r>
              <w:rPr>
                <w:color w:val="000000"/>
                <w:sz w:val="20"/>
              </w:rPr>
              <w:t xml:space="preserve"> </w:t>
            </w:r>
          </w:p>
        </w:tc>
      </w:tr>
      <w:tr w14:paraId="14157DC7">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D8165">
            <w:pPr>
              <w:textAlignment w:val="center"/>
              <w:rPr>
                <w:rFonts w:hint="default" w:cs="宋体"/>
                <w:color w:val="000000"/>
                <w:sz w:val="20"/>
                <w:szCs w:val="20"/>
              </w:rPr>
            </w:pPr>
            <w:r>
              <w:rPr>
                <w:rFonts w:cs="宋体"/>
                <w:b/>
                <w:color w:val="000000"/>
                <w:sz w:val="20"/>
                <w:szCs w:val="20"/>
              </w:rPr>
              <w:t>21201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EBC7D">
            <w:pPr>
              <w:textAlignment w:val="center"/>
              <w:rPr>
                <w:rFonts w:hint="default" w:cs="宋体"/>
                <w:color w:val="000000"/>
                <w:sz w:val="20"/>
                <w:szCs w:val="20"/>
              </w:rPr>
            </w:pPr>
            <w:r>
              <w:rPr>
                <w:rFonts w:cs="宋体"/>
                <w:b/>
                <w:color w:val="000000"/>
                <w:sz w:val="20"/>
                <w:szCs w:val="20"/>
              </w:rPr>
              <w:t>城乡社区管理事务</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C0FC">
            <w:pPr>
              <w:wordWrap w:val="0"/>
              <w:jc w:val="right"/>
              <w:textAlignment w:val="center"/>
              <w:rPr>
                <w:rFonts w:hint="default" w:cs="宋体"/>
                <w:color w:val="000000"/>
                <w:sz w:val="20"/>
                <w:szCs w:val="20"/>
              </w:rPr>
            </w:pPr>
            <w:r>
              <w:rPr>
                <w:rFonts w:cs="宋体"/>
                <w:b/>
                <w:color w:val="000000"/>
                <w:sz w:val="20"/>
                <w:szCs w:val="20"/>
              </w:rPr>
              <w:t>3,893.94</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10E1">
            <w:pPr>
              <w:wordWrap w:val="0"/>
              <w:jc w:val="right"/>
              <w:textAlignment w:val="center"/>
              <w:rPr>
                <w:rFonts w:hint="default" w:cs="宋体"/>
                <w:color w:val="000000"/>
                <w:sz w:val="20"/>
                <w:szCs w:val="20"/>
              </w:rPr>
            </w:pPr>
            <w:r>
              <w:rPr>
                <w:rFonts w:cs="宋体"/>
                <w:b/>
                <w:color w:val="000000"/>
                <w:sz w:val="20"/>
                <w:szCs w:val="20"/>
              </w:rPr>
              <w:t>3,893.94</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4F59">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4E3B">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B380">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DDF7">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274C7">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5E03">
            <w:pPr>
              <w:wordWrap w:val="0"/>
              <w:jc w:val="right"/>
              <w:textAlignment w:val="center"/>
              <w:rPr>
                <w:rFonts w:hint="default" w:cs="宋体"/>
                <w:color w:val="000000"/>
                <w:sz w:val="20"/>
                <w:szCs w:val="20"/>
              </w:rPr>
            </w:pPr>
            <w:r>
              <w:rPr>
                <w:color w:val="000000"/>
                <w:sz w:val="20"/>
              </w:rPr>
              <w:t xml:space="preserve"> </w:t>
            </w:r>
          </w:p>
        </w:tc>
      </w:tr>
      <w:tr w14:paraId="5A14DC4B">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8304">
            <w:pPr>
              <w:textAlignment w:val="center"/>
              <w:rPr>
                <w:rFonts w:hint="default" w:cs="宋体"/>
                <w:color w:val="000000"/>
                <w:sz w:val="20"/>
                <w:szCs w:val="20"/>
              </w:rPr>
            </w:pPr>
            <w:r>
              <w:rPr>
                <w:rFonts w:cs="宋体"/>
                <w:color w:val="000000"/>
                <w:sz w:val="20"/>
                <w:szCs w:val="20"/>
              </w:rPr>
              <w:t>2120101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203B6">
            <w:pPr>
              <w:textAlignment w:val="center"/>
              <w:rPr>
                <w:rFonts w:hint="default" w:cs="宋体"/>
                <w:color w:val="000000"/>
                <w:sz w:val="20"/>
                <w:szCs w:val="20"/>
              </w:rPr>
            </w:pPr>
            <w:r>
              <w:rPr>
                <w:rFonts w:cs="宋体"/>
                <w:color w:val="000000"/>
                <w:sz w:val="20"/>
                <w:szCs w:val="20"/>
              </w:rPr>
              <w:t>行政运行</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58DD">
            <w:pPr>
              <w:wordWrap w:val="0"/>
              <w:jc w:val="right"/>
              <w:textAlignment w:val="center"/>
              <w:rPr>
                <w:rFonts w:hint="default" w:cs="宋体"/>
                <w:color w:val="000000"/>
                <w:sz w:val="20"/>
                <w:szCs w:val="20"/>
              </w:rPr>
            </w:pPr>
            <w:r>
              <w:rPr>
                <w:rFonts w:cs="宋体"/>
                <w:color w:val="000000"/>
                <w:sz w:val="20"/>
                <w:szCs w:val="20"/>
              </w:rPr>
              <w:t>660.64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D0B05">
            <w:pPr>
              <w:wordWrap w:val="0"/>
              <w:jc w:val="right"/>
              <w:textAlignment w:val="center"/>
              <w:rPr>
                <w:rFonts w:hint="default" w:cs="宋体"/>
                <w:color w:val="000000"/>
                <w:sz w:val="20"/>
                <w:szCs w:val="20"/>
              </w:rPr>
            </w:pPr>
            <w:r>
              <w:rPr>
                <w:rFonts w:cs="宋体"/>
                <w:color w:val="000000"/>
                <w:sz w:val="20"/>
                <w:szCs w:val="20"/>
              </w:rPr>
              <w:t>660.64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EC4A">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59BA">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88FD">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05A3">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A9E1">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85041">
            <w:pPr>
              <w:wordWrap w:val="0"/>
              <w:jc w:val="right"/>
              <w:textAlignment w:val="center"/>
              <w:rPr>
                <w:rFonts w:hint="default" w:cs="宋体"/>
                <w:color w:val="000000"/>
                <w:sz w:val="20"/>
                <w:szCs w:val="20"/>
              </w:rPr>
            </w:pPr>
            <w:r>
              <w:rPr>
                <w:color w:val="000000"/>
                <w:sz w:val="20"/>
              </w:rPr>
              <w:t xml:space="preserve"> </w:t>
            </w:r>
          </w:p>
        </w:tc>
      </w:tr>
      <w:tr w14:paraId="7EE7E0B7">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52BD">
            <w:pPr>
              <w:textAlignment w:val="center"/>
              <w:rPr>
                <w:rFonts w:hint="default" w:cs="宋体"/>
                <w:color w:val="000000"/>
                <w:sz w:val="20"/>
                <w:szCs w:val="20"/>
              </w:rPr>
            </w:pPr>
            <w:r>
              <w:rPr>
                <w:rFonts w:cs="宋体"/>
                <w:color w:val="000000"/>
                <w:sz w:val="20"/>
                <w:szCs w:val="20"/>
              </w:rPr>
              <w:t>2120106</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FE788">
            <w:pPr>
              <w:textAlignment w:val="center"/>
              <w:rPr>
                <w:rFonts w:hint="default" w:cs="宋体"/>
                <w:color w:val="000000"/>
                <w:sz w:val="20"/>
                <w:szCs w:val="20"/>
              </w:rPr>
            </w:pPr>
            <w:r>
              <w:rPr>
                <w:rFonts w:cs="宋体"/>
                <w:color w:val="000000"/>
                <w:sz w:val="20"/>
                <w:szCs w:val="20"/>
              </w:rPr>
              <w:t>工程建设管理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41CE8">
            <w:pPr>
              <w:wordWrap w:val="0"/>
              <w:jc w:val="right"/>
              <w:textAlignment w:val="center"/>
              <w:rPr>
                <w:rFonts w:hint="default" w:cs="宋体"/>
                <w:color w:val="000000"/>
                <w:sz w:val="20"/>
                <w:szCs w:val="20"/>
              </w:rPr>
            </w:pPr>
            <w:r>
              <w:rPr>
                <w:rFonts w:cs="宋体"/>
                <w:color w:val="000000"/>
                <w:sz w:val="20"/>
                <w:szCs w:val="20"/>
              </w:rPr>
              <w:t>429.76</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C861E">
            <w:pPr>
              <w:wordWrap w:val="0"/>
              <w:jc w:val="right"/>
              <w:textAlignment w:val="center"/>
              <w:rPr>
                <w:rFonts w:hint="default" w:cs="宋体"/>
                <w:color w:val="000000"/>
                <w:sz w:val="20"/>
                <w:szCs w:val="20"/>
              </w:rPr>
            </w:pPr>
            <w:r>
              <w:rPr>
                <w:rFonts w:cs="宋体"/>
                <w:color w:val="000000"/>
                <w:sz w:val="20"/>
                <w:szCs w:val="20"/>
              </w:rPr>
              <w:t>429.76</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62DE">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5CDEA">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CE0B">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A574A">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58CB6">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ED44">
            <w:pPr>
              <w:wordWrap w:val="0"/>
              <w:jc w:val="right"/>
              <w:textAlignment w:val="center"/>
              <w:rPr>
                <w:rFonts w:hint="default" w:cs="宋体"/>
                <w:color w:val="000000"/>
                <w:sz w:val="20"/>
                <w:szCs w:val="20"/>
              </w:rPr>
            </w:pPr>
            <w:r>
              <w:rPr>
                <w:color w:val="000000"/>
                <w:sz w:val="20"/>
              </w:rPr>
              <w:t xml:space="preserve"> </w:t>
            </w:r>
          </w:p>
        </w:tc>
      </w:tr>
      <w:tr w14:paraId="5F652E82">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C222">
            <w:pPr>
              <w:textAlignment w:val="center"/>
              <w:rPr>
                <w:rFonts w:hint="default" w:cs="宋体"/>
                <w:color w:val="000000"/>
                <w:sz w:val="20"/>
                <w:szCs w:val="20"/>
              </w:rPr>
            </w:pPr>
            <w:r>
              <w:rPr>
                <w:rFonts w:cs="宋体"/>
                <w:color w:val="000000"/>
                <w:sz w:val="20"/>
                <w:szCs w:val="20"/>
              </w:rPr>
              <w:t>2120199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D906D">
            <w:pPr>
              <w:textAlignment w:val="center"/>
              <w:rPr>
                <w:rFonts w:hint="default" w:cs="宋体"/>
                <w:color w:val="000000"/>
                <w:sz w:val="20"/>
                <w:szCs w:val="20"/>
              </w:rPr>
            </w:pPr>
            <w:r>
              <w:rPr>
                <w:rFonts w:cs="宋体"/>
                <w:color w:val="000000"/>
                <w:sz w:val="20"/>
                <w:szCs w:val="20"/>
              </w:rPr>
              <w:t>其他城乡社区管理事务支出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58170">
            <w:pPr>
              <w:wordWrap w:val="0"/>
              <w:jc w:val="right"/>
              <w:textAlignment w:val="center"/>
              <w:rPr>
                <w:rFonts w:hint="default" w:cs="宋体"/>
                <w:color w:val="000000"/>
                <w:sz w:val="20"/>
                <w:szCs w:val="20"/>
              </w:rPr>
            </w:pPr>
            <w:r>
              <w:rPr>
                <w:rFonts w:cs="宋体"/>
                <w:color w:val="000000"/>
                <w:sz w:val="20"/>
                <w:szCs w:val="20"/>
              </w:rPr>
              <w:t>2,803.54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D5845">
            <w:pPr>
              <w:wordWrap w:val="0"/>
              <w:jc w:val="right"/>
              <w:textAlignment w:val="center"/>
              <w:rPr>
                <w:rFonts w:hint="default" w:cs="宋体"/>
                <w:color w:val="000000"/>
                <w:sz w:val="20"/>
                <w:szCs w:val="20"/>
              </w:rPr>
            </w:pPr>
            <w:r>
              <w:rPr>
                <w:rFonts w:cs="宋体"/>
                <w:color w:val="000000"/>
                <w:sz w:val="20"/>
                <w:szCs w:val="20"/>
              </w:rPr>
              <w:t>2,803.54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1442">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885F">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9D08">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3BE4">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853C5">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E5D88">
            <w:pPr>
              <w:wordWrap w:val="0"/>
              <w:jc w:val="right"/>
              <w:textAlignment w:val="center"/>
              <w:rPr>
                <w:rFonts w:hint="default" w:cs="宋体"/>
                <w:color w:val="000000"/>
                <w:sz w:val="20"/>
                <w:szCs w:val="20"/>
              </w:rPr>
            </w:pPr>
            <w:r>
              <w:rPr>
                <w:color w:val="000000"/>
                <w:sz w:val="20"/>
              </w:rPr>
              <w:t xml:space="preserve"> </w:t>
            </w:r>
          </w:p>
        </w:tc>
      </w:tr>
      <w:tr w14:paraId="0A042CD0">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EFFD">
            <w:pPr>
              <w:textAlignment w:val="center"/>
              <w:rPr>
                <w:rFonts w:hint="default" w:cs="宋体"/>
                <w:color w:val="000000"/>
                <w:sz w:val="20"/>
                <w:szCs w:val="20"/>
              </w:rPr>
            </w:pPr>
            <w:r>
              <w:rPr>
                <w:rFonts w:cs="宋体"/>
                <w:b/>
                <w:color w:val="000000"/>
                <w:sz w:val="20"/>
                <w:szCs w:val="20"/>
              </w:rPr>
              <w:t>21202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45505">
            <w:pPr>
              <w:textAlignment w:val="center"/>
              <w:rPr>
                <w:rFonts w:hint="default" w:cs="宋体"/>
                <w:color w:val="000000"/>
                <w:sz w:val="20"/>
                <w:szCs w:val="20"/>
              </w:rPr>
            </w:pPr>
            <w:r>
              <w:rPr>
                <w:rFonts w:cs="宋体"/>
                <w:b/>
                <w:color w:val="000000"/>
                <w:sz w:val="20"/>
                <w:szCs w:val="20"/>
              </w:rPr>
              <w:t>城乡社区规划与管理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DDD92">
            <w:pPr>
              <w:wordWrap w:val="0"/>
              <w:jc w:val="right"/>
              <w:textAlignment w:val="center"/>
              <w:rPr>
                <w:rFonts w:hint="default" w:cs="宋体"/>
                <w:color w:val="000000"/>
                <w:sz w:val="20"/>
                <w:szCs w:val="20"/>
              </w:rPr>
            </w:pPr>
            <w:r>
              <w:rPr>
                <w:rFonts w:cs="宋体"/>
                <w:b/>
                <w:color w:val="000000"/>
                <w:sz w:val="20"/>
                <w:szCs w:val="20"/>
              </w:rPr>
              <w:t>97.90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622D">
            <w:pPr>
              <w:wordWrap w:val="0"/>
              <w:jc w:val="right"/>
              <w:textAlignment w:val="center"/>
              <w:rPr>
                <w:rFonts w:hint="default" w:cs="宋体"/>
                <w:color w:val="000000"/>
                <w:sz w:val="20"/>
                <w:szCs w:val="20"/>
              </w:rPr>
            </w:pPr>
            <w:r>
              <w:rPr>
                <w:rFonts w:cs="宋体"/>
                <w:b/>
                <w:color w:val="000000"/>
                <w:sz w:val="20"/>
                <w:szCs w:val="20"/>
              </w:rPr>
              <w:t>97.90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6DBD">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A3A8D">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18FA5">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5EAA">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0C2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2216">
            <w:pPr>
              <w:wordWrap w:val="0"/>
              <w:jc w:val="right"/>
              <w:textAlignment w:val="center"/>
              <w:rPr>
                <w:rFonts w:hint="default" w:cs="宋体"/>
                <w:color w:val="000000"/>
                <w:sz w:val="20"/>
                <w:szCs w:val="20"/>
              </w:rPr>
            </w:pPr>
            <w:r>
              <w:rPr>
                <w:color w:val="000000"/>
                <w:sz w:val="20"/>
              </w:rPr>
              <w:t xml:space="preserve"> </w:t>
            </w:r>
          </w:p>
        </w:tc>
      </w:tr>
      <w:tr w14:paraId="076C0B9E">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247D">
            <w:pPr>
              <w:textAlignment w:val="center"/>
              <w:rPr>
                <w:rFonts w:hint="default" w:cs="宋体"/>
                <w:color w:val="000000"/>
                <w:sz w:val="20"/>
                <w:szCs w:val="20"/>
              </w:rPr>
            </w:pPr>
            <w:r>
              <w:rPr>
                <w:rFonts w:cs="宋体"/>
                <w:color w:val="000000"/>
                <w:sz w:val="20"/>
                <w:szCs w:val="20"/>
              </w:rPr>
              <w:t>2120201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654E">
            <w:pPr>
              <w:textAlignment w:val="center"/>
              <w:rPr>
                <w:rFonts w:hint="default" w:cs="宋体"/>
                <w:color w:val="000000"/>
                <w:sz w:val="20"/>
                <w:szCs w:val="20"/>
              </w:rPr>
            </w:pPr>
            <w:r>
              <w:rPr>
                <w:rFonts w:cs="宋体"/>
                <w:color w:val="000000"/>
                <w:sz w:val="20"/>
                <w:szCs w:val="20"/>
              </w:rPr>
              <w:t>城乡社区规划与管理</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2373">
            <w:pPr>
              <w:wordWrap w:val="0"/>
              <w:jc w:val="right"/>
              <w:textAlignment w:val="center"/>
              <w:rPr>
                <w:rFonts w:hint="default" w:cs="宋体"/>
                <w:color w:val="000000"/>
                <w:sz w:val="20"/>
                <w:szCs w:val="20"/>
              </w:rPr>
            </w:pPr>
            <w:r>
              <w:rPr>
                <w:rFonts w:cs="宋体"/>
                <w:color w:val="000000"/>
                <w:sz w:val="20"/>
                <w:szCs w:val="20"/>
              </w:rPr>
              <w:t>97.90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90FD">
            <w:pPr>
              <w:wordWrap w:val="0"/>
              <w:jc w:val="right"/>
              <w:textAlignment w:val="center"/>
              <w:rPr>
                <w:rFonts w:hint="default" w:cs="宋体"/>
                <w:color w:val="000000"/>
                <w:sz w:val="20"/>
                <w:szCs w:val="20"/>
              </w:rPr>
            </w:pPr>
            <w:r>
              <w:rPr>
                <w:rFonts w:cs="宋体"/>
                <w:color w:val="000000"/>
                <w:sz w:val="20"/>
                <w:szCs w:val="20"/>
              </w:rPr>
              <w:t>97.90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4430">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E1FB">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6935">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A1F7E">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5341">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0DED">
            <w:pPr>
              <w:wordWrap w:val="0"/>
              <w:jc w:val="right"/>
              <w:textAlignment w:val="center"/>
              <w:rPr>
                <w:rFonts w:hint="default" w:cs="宋体"/>
                <w:color w:val="000000"/>
                <w:sz w:val="20"/>
                <w:szCs w:val="20"/>
              </w:rPr>
            </w:pPr>
            <w:r>
              <w:rPr>
                <w:color w:val="000000"/>
                <w:sz w:val="20"/>
              </w:rPr>
              <w:t xml:space="preserve"> </w:t>
            </w:r>
          </w:p>
        </w:tc>
      </w:tr>
      <w:tr w14:paraId="4F5C5AC6">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F337">
            <w:pPr>
              <w:textAlignment w:val="center"/>
              <w:rPr>
                <w:rFonts w:hint="default" w:cs="宋体"/>
                <w:color w:val="000000"/>
                <w:sz w:val="20"/>
                <w:szCs w:val="20"/>
              </w:rPr>
            </w:pPr>
            <w:r>
              <w:rPr>
                <w:rFonts w:cs="宋体"/>
                <w:b/>
                <w:color w:val="000000"/>
                <w:sz w:val="20"/>
                <w:szCs w:val="20"/>
              </w:rPr>
              <w:t>21203</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99326">
            <w:pPr>
              <w:textAlignment w:val="center"/>
              <w:rPr>
                <w:rFonts w:hint="default" w:cs="宋体"/>
                <w:color w:val="000000"/>
                <w:sz w:val="20"/>
                <w:szCs w:val="20"/>
              </w:rPr>
            </w:pPr>
            <w:r>
              <w:rPr>
                <w:rFonts w:cs="宋体"/>
                <w:b/>
                <w:color w:val="000000"/>
                <w:sz w:val="20"/>
                <w:szCs w:val="20"/>
              </w:rPr>
              <w:t>城乡社区公共设施</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36BD">
            <w:pPr>
              <w:wordWrap w:val="0"/>
              <w:jc w:val="right"/>
              <w:textAlignment w:val="center"/>
              <w:rPr>
                <w:rFonts w:hint="default" w:cs="宋体"/>
                <w:color w:val="000000"/>
                <w:sz w:val="20"/>
                <w:szCs w:val="20"/>
              </w:rPr>
            </w:pPr>
            <w:r>
              <w:rPr>
                <w:rFonts w:cs="宋体"/>
                <w:b/>
                <w:color w:val="000000"/>
                <w:sz w:val="20"/>
                <w:szCs w:val="20"/>
              </w:rPr>
              <w:t>557.00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CC9A">
            <w:pPr>
              <w:wordWrap w:val="0"/>
              <w:jc w:val="right"/>
              <w:textAlignment w:val="center"/>
              <w:rPr>
                <w:rFonts w:hint="default" w:cs="宋体"/>
                <w:color w:val="000000"/>
                <w:sz w:val="20"/>
                <w:szCs w:val="20"/>
              </w:rPr>
            </w:pPr>
            <w:r>
              <w:rPr>
                <w:rFonts w:cs="宋体"/>
                <w:b/>
                <w:color w:val="000000"/>
                <w:sz w:val="20"/>
                <w:szCs w:val="20"/>
              </w:rPr>
              <w:t>557.00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5599A">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9963">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A0F4A">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4A02">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F21C1">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087B3">
            <w:pPr>
              <w:wordWrap w:val="0"/>
              <w:jc w:val="right"/>
              <w:textAlignment w:val="center"/>
              <w:rPr>
                <w:rFonts w:hint="default" w:cs="宋体"/>
                <w:color w:val="000000"/>
                <w:sz w:val="20"/>
                <w:szCs w:val="20"/>
              </w:rPr>
            </w:pPr>
            <w:r>
              <w:rPr>
                <w:color w:val="000000"/>
                <w:sz w:val="20"/>
              </w:rPr>
              <w:t xml:space="preserve"> </w:t>
            </w:r>
          </w:p>
        </w:tc>
      </w:tr>
      <w:tr w14:paraId="504CCFF0">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1945">
            <w:pPr>
              <w:textAlignment w:val="center"/>
              <w:rPr>
                <w:rFonts w:hint="default" w:cs="宋体"/>
                <w:color w:val="000000"/>
                <w:sz w:val="20"/>
                <w:szCs w:val="20"/>
              </w:rPr>
            </w:pPr>
            <w:r>
              <w:rPr>
                <w:rFonts w:cs="宋体"/>
                <w:color w:val="000000"/>
                <w:sz w:val="20"/>
                <w:szCs w:val="20"/>
              </w:rPr>
              <w:t>2120399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E81F6">
            <w:pPr>
              <w:textAlignment w:val="center"/>
              <w:rPr>
                <w:rFonts w:hint="default" w:cs="宋体"/>
                <w:color w:val="000000"/>
                <w:sz w:val="20"/>
                <w:szCs w:val="20"/>
              </w:rPr>
            </w:pPr>
            <w:r>
              <w:rPr>
                <w:rFonts w:cs="宋体"/>
                <w:color w:val="000000"/>
                <w:sz w:val="20"/>
                <w:szCs w:val="20"/>
              </w:rPr>
              <w:t>其他城乡社区公共设施支出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C5620">
            <w:pPr>
              <w:wordWrap w:val="0"/>
              <w:jc w:val="right"/>
              <w:textAlignment w:val="center"/>
              <w:rPr>
                <w:rFonts w:hint="default" w:cs="宋体"/>
                <w:color w:val="000000"/>
                <w:sz w:val="20"/>
                <w:szCs w:val="20"/>
              </w:rPr>
            </w:pPr>
            <w:r>
              <w:rPr>
                <w:rFonts w:cs="宋体"/>
                <w:color w:val="000000"/>
                <w:sz w:val="20"/>
                <w:szCs w:val="20"/>
              </w:rPr>
              <w:t>557.00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2DF2">
            <w:pPr>
              <w:wordWrap w:val="0"/>
              <w:jc w:val="right"/>
              <w:textAlignment w:val="center"/>
              <w:rPr>
                <w:rFonts w:hint="default" w:cs="宋体"/>
                <w:color w:val="000000"/>
                <w:sz w:val="20"/>
                <w:szCs w:val="20"/>
              </w:rPr>
            </w:pPr>
            <w:r>
              <w:rPr>
                <w:rFonts w:cs="宋体"/>
                <w:color w:val="000000"/>
                <w:sz w:val="20"/>
                <w:szCs w:val="20"/>
              </w:rPr>
              <w:t>557.00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7361">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7B96">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A876">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36CD">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4057">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166F">
            <w:pPr>
              <w:wordWrap w:val="0"/>
              <w:jc w:val="right"/>
              <w:textAlignment w:val="center"/>
              <w:rPr>
                <w:rFonts w:hint="default" w:cs="宋体"/>
                <w:color w:val="000000"/>
                <w:sz w:val="20"/>
                <w:szCs w:val="20"/>
              </w:rPr>
            </w:pPr>
            <w:r>
              <w:rPr>
                <w:color w:val="000000"/>
                <w:sz w:val="20"/>
              </w:rPr>
              <w:t xml:space="preserve"> </w:t>
            </w:r>
          </w:p>
        </w:tc>
      </w:tr>
      <w:tr w14:paraId="29ACF34E">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10AF">
            <w:pPr>
              <w:textAlignment w:val="center"/>
              <w:rPr>
                <w:rFonts w:hint="default" w:cs="宋体"/>
                <w:color w:val="000000"/>
                <w:sz w:val="20"/>
                <w:szCs w:val="20"/>
              </w:rPr>
            </w:pPr>
            <w:r>
              <w:rPr>
                <w:rFonts w:cs="宋体"/>
                <w:b/>
                <w:color w:val="000000"/>
                <w:sz w:val="20"/>
                <w:szCs w:val="20"/>
              </w:rPr>
              <w:t>21206</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F799">
            <w:pPr>
              <w:textAlignment w:val="center"/>
              <w:rPr>
                <w:rFonts w:hint="default" w:cs="宋体"/>
                <w:color w:val="000000"/>
                <w:sz w:val="20"/>
                <w:szCs w:val="20"/>
              </w:rPr>
            </w:pPr>
            <w:r>
              <w:rPr>
                <w:rFonts w:cs="宋体"/>
                <w:b/>
                <w:color w:val="000000"/>
                <w:sz w:val="20"/>
                <w:szCs w:val="20"/>
              </w:rPr>
              <w:t>建设市场管理与监督</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4E73">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D8C7D">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2581C">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8105">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6847">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1BD9">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2BEF">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A014">
            <w:pPr>
              <w:wordWrap w:val="0"/>
              <w:jc w:val="right"/>
              <w:textAlignment w:val="center"/>
              <w:rPr>
                <w:rFonts w:hint="default" w:cs="宋体"/>
                <w:color w:val="000000"/>
                <w:sz w:val="20"/>
                <w:szCs w:val="20"/>
              </w:rPr>
            </w:pPr>
            <w:r>
              <w:rPr>
                <w:color w:val="000000"/>
                <w:sz w:val="20"/>
              </w:rPr>
              <w:t xml:space="preserve"> </w:t>
            </w:r>
          </w:p>
        </w:tc>
      </w:tr>
      <w:tr w14:paraId="12E3D045">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7F0C">
            <w:pPr>
              <w:textAlignment w:val="center"/>
              <w:rPr>
                <w:rFonts w:hint="default" w:cs="宋体"/>
                <w:color w:val="000000"/>
                <w:sz w:val="20"/>
                <w:szCs w:val="20"/>
              </w:rPr>
            </w:pPr>
            <w:r>
              <w:rPr>
                <w:rFonts w:cs="宋体"/>
                <w:color w:val="000000"/>
                <w:sz w:val="20"/>
                <w:szCs w:val="20"/>
              </w:rPr>
              <w:t>2120601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9C6FC">
            <w:pPr>
              <w:textAlignment w:val="center"/>
              <w:rPr>
                <w:rFonts w:hint="default" w:cs="宋体"/>
                <w:color w:val="000000"/>
                <w:sz w:val="20"/>
                <w:szCs w:val="20"/>
              </w:rPr>
            </w:pPr>
            <w:r>
              <w:rPr>
                <w:rFonts w:cs="宋体"/>
                <w:color w:val="000000"/>
                <w:sz w:val="20"/>
                <w:szCs w:val="20"/>
              </w:rPr>
              <w:t>建设市场管理与监督</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09A28">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88DCF">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7DDF3">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8854D">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DFD4">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A1379">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C425">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22AD">
            <w:pPr>
              <w:wordWrap w:val="0"/>
              <w:jc w:val="right"/>
              <w:textAlignment w:val="center"/>
              <w:rPr>
                <w:rFonts w:hint="default" w:cs="宋体"/>
                <w:color w:val="000000"/>
                <w:sz w:val="20"/>
                <w:szCs w:val="20"/>
              </w:rPr>
            </w:pPr>
            <w:r>
              <w:rPr>
                <w:color w:val="000000"/>
                <w:sz w:val="20"/>
              </w:rPr>
              <w:t xml:space="preserve"> </w:t>
            </w:r>
          </w:p>
        </w:tc>
      </w:tr>
      <w:tr w14:paraId="5E626B3C">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CA76">
            <w:pPr>
              <w:textAlignment w:val="center"/>
              <w:rPr>
                <w:rFonts w:hint="default" w:cs="宋体"/>
                <w:color w:val="000000"/>
                <w:sz w:val="20"/>
                <w:szCs w:val="20"/>
              </w:rPr>
            </w:pPr>
            <w:r>
              <w:rPr>
                <w:rFonts w:cs="宋体"/>
                <w:b/>
                <w:color w:val="000000"/>
                <w:sz w:val="20"/>
                <w:szCs w:val="20"/>
              </w:rPr>
              <w:t>21208</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2F698">
            <w:pPr>
              <w:textAlignment w:val="center"/>
              <w:rPr>
                <w:rFonts w:hint="default" w:cs="宋体"/>
                <w:color w:val="000000"/>
                <w:sz w:val="20"/>
                <w:szCs w:val="20"/>
              </w:rPr>
            </w:pPr>
            <w:r>
              <w:rPr>
                <w:rFonts w:cs="宋体"/>
                <w:b/>
                <w:color w:val="000000"/>
                <w:sz w:val="20"/>
                <w:szCs w:val="20"/>
              </w:rPr>
              <w:t>国有土地使用权出让收入安排的支出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2D2E">
            <w:pPr>
              <w:wordWrap w:val="0"/>
              <w:jc w:val="right"/>
              <w:textAlignment w:val="center"/>
              <w:rPr>
                <w:rFonts w:hint="default" w:cs="宋体"/>
                <w:color w:val="000000"/>
                <w:sz w:val="20"/>
                <w:szCs w:val="20"/>
              </w:rPr>
            </w:pPr>
            <w:r>
              <w:rPr>
                <w:rFonts w:cs="宋体"/>
                <w:b/>
                <w:color w:val="000000"/>
                <w:sz w:val="20"/>
                <w:szCs w:val="20"/>
              </w:rPr>
              <w:t>642.09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E6D0">
            <w:pPr>
              <w:wordWrap w:val="0"/>
              <w:jc w:val="right"/>
              <w:textAlignment w:val="center"/>
              <w:rPr>
                <w:rFonts w:hint="default" w:cs="宋体"/>
                <w:color w:val="000000"/>
                <w:sz w:val="20"/>
                <w:szCs w:val="20"/>
              </w:rPr>
            </w:pPr>
            <w:r>
              <w:rPr>
                <w:rFonts w:cs="宋体"/>
                <w:b/>
                <w:color w:val="000000"/>
                <w:sz w:val="20"/>
                <w:szCs w:val="20"/>
              </w:rPr>
              <w:t>642.09</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E97D7">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FCC5D">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33FEC">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C277">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EB8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340A">
            <w:pPr>
              <w:wordWrap w:val="0"/>
              <w:jc w:val="right"/>
              <w:textAlignment w:val="center"/>
              <w:rPr>
                <w:rFonts w:hint="default" w:cs="宋体"/>
                <w:color w:val="000000"/>
                <w:sz w:val="20"/>
                <w:szCs w:val="20"/>
              </w:rPr>
            </w:pPr>
            <w:r>
              <w:rPr>
                <w:color w:val="000000"/>
                <w:sz w:val="20"/>
              </w:rPr>
              <w:t xml:space="preserve"> </w:t>
            </w:r>
          </w:p>
        </w:tc>
      </w:tr>
      <w:tr w14:paraId="17D6D4E1">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CA09C">
            <w:pPr>
              <w:textAlignment w:val="center"/>
              <w:rPr>
                <w:rFonts w:hint="default" w:cs="宋体"/>
                <w:color w:val="000000"/>
                <w:sz w:val="20"/>
                <w:szCs w:val="20"/>
              </w:rPr>
            </w:pPr>
            <w:r>
              <w:rPr>
                <w:rFonts w:cs="宋体"/>
                <w:color w:val="000000"/>
                <w:sz w:val="20"/>
                <w:szCs w:val="20"/>
              </w:rPr>
              <w:t>2120801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CEA2A">
            <w:pPr>
              <w:textAlignment w:val="center"/>
              <w:rPr>
                <w:rFonts w:hint="default" w:cs="宋体"/>
                <w:color w:val="000000"/>
                <w:sz w:val="20"/>
                <w:szCs w:val="20"/>
              </w:rPr>
            </w:pPr>
            <w:r>
              <w:rPr>
                <w:rFonts w:cs="宋体"/>
                <w:color w:val="000000"/>
                <w:sz w:val="20"/>
                <w:szCs w:val="20"/>
              </w:rPr>
              <w:t>征地和拆迁补偿支出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CDD3">
            <w:pPr>
              <w:wordWrap w:val="0"/>
              <w:jc w:val="right"/>
              <w:textAlignment w:val="center"/>
              <w:rPr>
                <w:rFonts w:hint="default" w:cs="宋体"/>
                <w:color w:val="000000"/>
                <w:sz w:val="20"/>
                <w:szCs w:val="20"/>
              </w:rPr>
            </w:pPr>
            <w:r>
              <w:rPr>
                <w:rFonts w:cs="宋体"/>
                <w:color w:val="000000"/>
                <w:sz w:val="20"/>
                <w:szCs w:val="20"/>
              </w:rPr>
              <w:t>164.69</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484E4">
            <w:pPr>
              <w:wordWrap w:val="0"/>
              <w:jc w:val="right"/>
              <w:textAlignment w:val="center"/>
              <w:rPr>
                <w:rFonts w:hint="default" w:cs="宋体"/>
                <w:color w:val="000000"/>
                <w:sz w:val="20"/>
                <w:szCs w:val="20"/>
              </w:rPr>
            </w:pPr>
            <w:r>
              <w:rPr>
                <w:rFonts w:cs="宋体"/>
                <w:color w:val="000000"/>
                <w:sz w:val="20"/>
                <w:szCs w:val="20"/>
              </w:rPr>
              <w:t>164.69</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0CEE">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5E25">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D71AA">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25A1">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AF59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C53C">
            <w:pPr>
              <w:wordWrap w:val="0"/>
              <w:jc w:val="right"/>
              <w:textAlignment w:val="center"/>
              <w:rPr>
                <w:rFonts w:hint="default" w:cs="宋体"/>
                <w:color w:val="000000"/>
                <w:sz w:val="20"/>
                <w:szCs w:val="20"/>
              </w:rPr>
            </w:pPr>
            <w:r>
              <w:rPr>
                <w:color w:val="000000"/>
                <w:sz w:val="20"/>
              </w:rPr>
              <w:t xml:space="preserve"> </w:t>
            </w:r>
          </w:p>
        </w:tc>
      </w:tr>
      <w:tr w14:paraId="6ECC1659">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22BDA">
            <w:pPr>
              <w:textAlignment w:val="center"/>
              <w:rPr>
                <w:rFonts w:hint="default" w:cs="宋体"/>
                <w:color w:val="000000"/>
                <w:sz w:val="20"/>
                <w:szCs w:val="20"/>
              </w:rPr>
            </w:pPr>
            <w:r>
              <w:rPr>
                <w:rFonts w:cs="宋体"/>
                <w:color w:val="000000"/>
                <w:sz w:val="20"/>
                <w:szCs w:val="20"/>
              </w:rPr>
              <w:t>2120802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F956">
            <w:pPr>
              <w:textAlignment w:val="center"/>
              <w:rPr>
                <w:rFonts w:hint="default" w:cs="宋体"/>
                <w:color w:val="000000"/>
                <w:sz w:val="20"/>
                <w:szCs w:val="20"/>
              </w:rPr>
            </w:pPr>
            <w:r>
              <w:rPr>
                <w:rFonts w:cs="宋体"/>
                <w:color w:val="000000"/>
                <w:sz w:val="20"/>
                <w:szCs w:val="20"/>
              </w:rPr>
              <w:t>土地开发支出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BBC9">
            <w:pPr>
              <w:wordWrap w:val="0"/>
              <w:jc w:val="right"/>
              <w:textAlignment w:val="center"/>
              <w:rPr>
                <w:rFonts w:hint="default" w:cs="宋体"/>
                <w:color w:val="000000"/>
                <w:sz w:val="20"/>
                <w:szCs w:val="20"/>
              </w:rPr>
            </w:pPr>
            <w:r>
              <w:rPr>
                <w:rFonts w:cs="宋体"/>
                <w:color w:val="000000"/>
                <w:sz w:val="20"/>
                <w:szCs w:val="20"/>
              </w:rPr>
              <w:t>477.40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6C99">
            <w:pPr>
              <w:wordWrap w:val="0"/>
              <w:jc w:val="right"/>
              <w:textAlignment w:val="center"/>
              <w:rPr>
                <w:rFonts w:hint="default" w:cs="宋体"/>
                <w:color w:val="000000"/>
                <w:sz w:val="20"/>
                <w:szCs w:val="20"/>
              </w:rPr>
            </w:pPr>
            <w:r>
              <w:rPr>
                <w:rFonts w:cs="宋体"/>
                <w:color w:val="000000"/>
                <w:sz w:val="20"/>
                <w:szCs w:val="20"/>
              </w:rPr>
              <w:t>477.40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3B425">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37910">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C907">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54A3B">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53EFB">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1824">
            <w:pPr>
              <w:wordWrap w:val="0"/>
              <w:jc w:val="right"/>
              <w:textAlignment w:val="center"/>
              <w:rPr>
                <w:rFonts w:hint="default" w:cs="宋体"/>
                <w:color w:val="000000"/>
                <w:sz w:val="20"/>
                <w:szCs w:val="20"/>
              </w:rPr>
            </w:pPr>
            <w:r>
              <w:rPr>
                <w:color w:val="000000"/>
                <w:sz w:val="20"/>
              </w:rPr>
              <w:t xml:space="preserve"> </w:t>
            </w:r>
          </w:p>
        </w:tc>
      </w:tr>
      <w:tr w14:paraId="0437F90C">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330B9">
            <w:pPr>
              <w:textAlignment w:val="center"/>
              <w:rPr>
                <w:rFonts w:hint="default" w:cs="宋体"/>
                <w:color w:val="000000"/>
                <w:sz w:val="20"/>
                <w:szCs w:val="20"/>
              </w:rPr>
            </w:pPr>
            <w:r>
              <w:rPr>
                <w:rFonts w:cs="宋体"/>
                <w:b/>
                <w:color w:val="000000"/>
                <w:sz w:val="20"/>
                <w:szCs w:val="20"/>
              </w:rPr>
              <w:t>21210</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54BDF">
            <w:pPr>
              <w:textAlignment w:val="center"/>
              <w:rPr>
                <w:rFonts w:hint="default" w:cs="宋体"/>
                <w:color w:val="000000"/>
                <w:sz w:val="20"/>
                <w:szCs w:val="20"/>
              </w:rPr>
            </w:pPr>
            <w:r>
              <w:rPr>
                <w:rFonts w:cs="宋体"/>
                <w:b/>
                <w:color w:val="000000"/>
                <w:sz w:val="20"/>
                <w:szCs w:val="20"/>
              </w:rPr>
              <w:t>国有土地收益基金安排的支出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26A5">
            <w:pPr>
              <w:wordWrap w:val="0"/>
              <w:jc w:val="right"/>
              <w:textAlignment w:val="center"/>
              <w:rPr>
                <w:rFonts w:hint="default" w:cs="宋体"/>
                <w:color w:val="000000"/>
                <w:sz w:val="20"/>
                <w:szCs w:val="20"/>
              </w:rPr>
            </w:pPr>
            <w:r>
              <w:rPr>
                <w:rFonts w:cs="宋体"/>
                <w:b/>
                <w:color w:val="000000"/>
                <w:sz w:val="20"/>
                <w:szCs w:val="20"/>
              </w:rPr>
              <w:t>5,575.00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DCC9">
            <w:pPr>
              <w:wordWrap w:val="0"/>
              <w:jc w:val="right"/>
              <w:textAlignment w:val="center"/>
              <w:rPr>
                <w:rFonts w:hint="default" w:cs="宋体"/>
                <w:color w:val="000000"/>
                <w:sz w:val="20"/>
                <w:szCs w:val="20"/>
              </w:rPr>
            </w:pPr>
            <w:r>
              <w:rPr>
                <w:rFonts w:cs="宋体"/>
                <w:b/>
                <w:color w:val="000000"/>
                <w:sz w:val="20"/>
                <w:szCs w:val="20"/>
              </w:rPr>
              <w:t>5,575.00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DDBC">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C514">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53EA">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8561">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B870">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EB383">
            <w:pPr>
              <w:wordWrap w:val="0"/>
              <w:jc w:val="right"/>
              <w:textAlignment w:val="center"/>
              <w:rPr>
                <w:rFonts w:hint="default" w:cs="宋体"/>
                <w:color w:val="000000"/>
                <w:sz w:val="20"/>
                <w:szCs w:val="20"/>
              </w:rPr>
            </w:pPr>
            <w:r>
              <w:rPr>
                <w:color w:val="000000"/>
                <w:sz w:val="20"/>
              </w:rPr>
              <w:t xml:space="preserve"> </w:t>
            </w:r>
          </w:p>
        </w:tc>
      </w:tr>
      <w:tr w14:paraId="5258E8D8">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2110D">
            <w:pPr>
              <w:textAlignment w:val="center"/>
              <w:rPr>
                <w:rFonts w:hint="default" w:cs="宋体"/>
                <w:color w:val="000000"/>
                <w:sz w:val="20"/>
                <w:szCs w:val="20"/>
              </w:rPr>
            </w:pPr>
            <w:r>
              <w:rPr>
                <w:rFonts w:cs="宋体"/>
                <w:color w:val="000000"/>
                <w:sz w:val="20"/>
                <w:szCs w:val="20"/>
              </w:rPr>
              <w:t>2121002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08E68">
            <w:pPr>
              <w:textAlignment w:val="center"/>
              <w:rPr>
                <w:rFonts w:hint="default" w:cs="宋体"/>
                <w:color w:val="000000"/>
                <w:sz w:val="20"/>
                <w:szCs w:val="20"/>
              </w:rPr>
            </w:pPr>
            <w:r>
              <w:rPr>
                <w:rFonts w:cs="宋体"/>
                <w:color w:val="000000"/>
                <w:sz w:val="20"/>
                <w:szCs w:val="20"/>
              </w:rPr>
              <w:t>土地开发支出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DCDE0">
            <w:pPr>
              <w:wordWrap w:val="0"/>
              <w:jc w:val="right"/>
              <w:textAlignment w:val="center"/>
              <w:rPr>
                <w:rFonts w:hint="default" w:cs="宋体"/>
                <w:color w:val="000000"/>
                <w:sz w:val="20"/>
                <w:szCs w:val="20"/>
              </w:rPr>
            </w:pPr>
            <w:r>
              <w:rPr>
                <w:rFonts w:cs="宋体"/>
                <w:color w:val="000000"/>
                <w:sz w:val="20"/>
                <w:szCs w:val="20"/>
              </w:rPr>
              <w:t>5,575.00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6314">
            <w:pPr>
              <w:wordWrap w:val="0"/>
              <w:jc w:val="right"/>
              <w:textAlignment w:val="center"/>
              <w:rPr>
                <w:rFonts w:hint="default" w:cs="宋体"/>
                <w:color w:val="000000"/>
                <w:sz w:val="20"/>
                <w:szCs w:val="20"/>
              </w:rPr>
            </w:pPr>
            <w:r>
              <w:rPr>
                <w:rFonts w:cs="宋体"/>
                <w:color w:val="000000"/>
                <w:sz w:val="20"/>
                <w:szCs w:val="20"/>
              </w:rPr>
              <w:t>5,575.00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AC12">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A0FE">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B26E">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8481">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8E1E2">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12EA2">
            <w:pPr>
              <w:wordWrap w:val="0"/>
              <w:jc w:val="right"/>
              <w:textAlignment w:val="center"/>
              <w:rPr>
                <w:rFonts w:hint="default" w:cs="宋体"/>
                <w:color w:val="000000"/>
                <w:sz w:val="20"/>
                <w:szCs w:val="20"/>
              </w:rPr>
            </w:pPr>
            <w:r>
              <w:rPr>
                <w:color w:val="000000"/>
                <w:sz w:val="20"/>
              </w:rPr>
              <w:t xml:space="preserve"> </w:t>
            </w:r>
          </w:p>
        </w:tc>
      </w:tr>
      <w:tr w14:paraId="1919D676">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8DBE7">
            <w:pPr>
              <w:textAlignment w:val="center"/>
              <w:rPr>
                <w:rFonts w:hint="default" w:cs="宋体"/>
                <w:color w:val="000000"/>
                <w:sz w:val="20"/>
                <w:szCs w:val="20"/>
              </w:rPr>
            </w:pPr>
            <w:r>
              <w:rPr>
                <w:rFonts w:cs="宋体"/>
                <w:b/>
                <w:color w:val="000000"/>
                <w:sz w:val="20"/>
                <w:szCs w:val="20"/>
              </w:rPr>
              <w:t>21213</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65712">
            <w:pPr>
              <w:textAlignment w:val="center"/>
              <w:rPr>
                <w:rFonts w:hint="default" w:cs="宋体"/>
                <w:color w:val="000000"/>
                <w:sz w:val="20"/>
                <w:szCs w:val="20"/>
              </w:rPr>
            </w:pPr>
            <w:r>
              <w:rPr>
                <w:rFonts w:cs="宋体"/>
                <w:b/>
                <w:color w:val="000000"/>
                <w:sz w:val="20"/>
                <w:szCs w:val="20"/>
              </w:rPr>
              <w:t>城市基础设施配套费安排的支出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A4B5">
            <w:pPr>
              <w:wordWrap w:val="0"/>
              <w:jc w:val="right"/>
              <w:textAlignment w:val="center"/>
              <w:rPr>
                <w:rFonts w:hint="default" w:cs="宋体"/>
                <w:color w:val="000000"/>
                <w:sz w:val="20"/>
                <w:szCs w:val="20"/>
              </w:rPr>
            </w:pPr>
            <w:r>
              <w:rPr>
                <w:rFonts w:cs="宋体"/>
                <w:b/>
                <w:color w:val="000000"/>
                <w:sz w:val="20"/>
                <w:szCs w:val="20"/>
              </w:rPr>
              <w:t>1,025.26</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14D71">
            <w:pPr>
              <w:wordWrap w:val="0"/>
              <w:jc w:val="right"/>
              <w:textAlignment w:val="center"/>
              <w:rPr>
                <w:rFonts w:hint="default" w:cs="宋体"/>
                <w:color w:val="000000"/>
                <w:sz w:val="20"/>
                <w:szCs w:val="20"/>
              </w:rPr>
            </w:pPr>
            <w:r>
              <w:rPr>
                <w:rFonts w:cs="宋体"/>
                <w:b/>
                <w:color w:val="000000"/>
                <w:sz w:val="20"/>
                <w:szCs w:val="20"/>
              </w:rPr>
              <w:t>1,025.26</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1116">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BA3E">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3D668">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A39A">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A78E">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72F60">
            <w:pPr>
              <w:wordWrap w:val="0"/>
              <w:jc w:val="right"/>
              <w:textAlignment w:val="center"/>
              <w:rPr>
                <w:rFonts w:hint="default" w:cs="宋体"/>
                <w:color w:val="000000"/>
                <w:sz w:val="20"/>
                <w:szCs w:val="20"/>
              </w:rPr>
            </w:pPr>
            <w:r>
              <w:rPr>
                <w:color w:val="000000"/>
                <w:sz w:val="20"/>
              </w:rPr>
              <w:t xml:space="preserve"> </w:t>
            </w:r>
          </w:p>
        </w:tc>
      </w:tr>
      <w:tr w14:paraId="08BD81AC">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EE5F">
            <w:pPr>
              <w:textAlignment w:val="center"/>
              <w:rPr>
                <w:rFonts w:hint="default" w:cs="宋体"/>
                <w:color w:val="000000"/>
                <w:sz w:val="20"/>
                <w:szCs w:val="20"/>
              </w:rPr>
            </w:pPr>
            <w:r>
              <w:rPr>
                <w:rFonts w:cs="宋体"/>
                <w:color w:val="000000"/>
                <w:sz w:val="20"/>
                <w:szCs w:val="20"/>
              </w:rPr>
              <w:t>2121399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E4528">
            <w:pPr>
              <w:textAlignment w:val="center"/>
              <w:rPr>
                <w:rFonts w:hint="default" w:cs="宋体"/>
                <w:color w:val="000000"/>
                <w:sz w:val="20"/>
                <w:szCs w:val="20"/>
              </w:rPr>
            </w:pPr>
            <w:r>
              <w:rPr>
                <w:rFonts w:cs="宋体"/>
                <w:color w:val="000000"/>
                <w:sz w:val="20"/>
                <w:szCs w:val="20"/>
              </w:rPr>
              <w:t>其他城市基础设施配套费安排的支出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3647D">
            <w:pPr>
              <w:wordWrap w:val="0"/>
              <w:jc w:val="right"/>
              <w:textAlignment w:val="center"/>
              <w:rPr>
                <w:rFonts w:hint="default" w:cs="宋体"/>
                <w:color w:val="000000"/>
                <w:sz w:val="20"/>
                <w:szCs w:val="20"/>
              </w:rPr>
            </w:pPr>
            <w:r>
              <w:rPr>
                <w:rFonts w:cs="宋体"/>
                <w:color w:val="000000"/>
                <w:sz w:val="20"/>
                <w:szCs w:val="20"/>
              </w:rPr>
              <w:t>1,025.26</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5EB3D">
            <w:pPr>
              <w:wordWrap w:val="0"/>
              <w:jc w:val="right"/>
              <w:textAlignment w:val="center"/>
              <w:rPr>
                <w:rFonts w:hint="default" w:cs="宋体"/>
                <w:color w:val="000000"/>
                <w:sz w:val="20"/>
                <w:szCs w:val="20"/>
              </w:rPr>
            </w:pPr>
            <w:r>
              <w:rPr>
                <w:rFonts w:cs="宋体"/>
                <w:color w:val="000000"/>
                <w:sz w:val="20"/>
                <w:szCs w:val="20"/>
              </w:rPr>
              <w:t>1,025.26</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8B59">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FDF19">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C4F69">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982E">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03A7">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7EAE">
            <w:pPr>
              <w:wordWrap w:val="0"/>
              <w:jc w:val="right"/>
              <w:textAlignment w:val="center"/>
              <w:rPr>
                <w:rFonts w:hint="default" w:cs="宋体"/>
                <w:color w:val="000000"/>
                <w:sz w:val="20"/>
                <w:szCs w:val="20"/>
              </w:rPr>
            </w:pPr>
            <w:r>
              <w:rPr>
                <w:color w:val="000000"/>
                <w:sz w:val="20"/>
              </w:rPr>
              <w:t xml:space="preserve"> </w:t>
            </w:r>
          </w:p>
        </w:tc>
      </w:tr>
      <w:tr w14:paraId="65E98480">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1400">
            <w:pPr>
              <w:textAlignment w:val="center"/>
              <w:rPr>
                <w:rFonts w:hint="default" w:cs="宋体"/>
                <w:color w:val="000000"/>
                <w:sz w:val="20"/>
                <w:szCs w:val="20"/>
              </w:rPr>
            </w:pPr>
            <w:r>
              <w:rPr>
                <w:rFonts w:cs="宋体"/>
                <w:b/>
                <w:color w:val="000000"/>
                <w:sz w:val="20"/>
                <w:szCs w:val="20"/>
              </w:rPr>
              <w:t>21214</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C626E">
            <w:pPr>
              <w:textAlignment w:val="center"/>
              <w:rPr>
                <w:rFonts w:hint="default" w:cs="宋体"/>
                <w:color w:val="000000"/>
                <w:sz w:val="20"/>
                <w:szCs w:val="20"/>
              </w:rPr>
            </w:pPr>
            <w:r>
              <w:rPr>
                <w:rFonts w:cs="宋体"/>
                <w:b/>
                <w:color w:val="000000"/>
                <w:sz w:val="20"/>
                <w:szCs w:val="20"/>
              </w:rPr>
              <w:t>污水处理费安排的支出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6701">
            <w:pPr>
              <w:wordWrap w:val="0"/>
              <w:jc w:val="right"/>
              <w:textAlignment w:val="center"/>
              <w:rPr>
                <w:rFonts w:hint="default" w:cs="宋体"/>
                <w:color w:val="000000"/>
                <w:sz w:val="20"/>
                <w:szCs w:val="20"/>
              </w:rPr>
            </w:pPr>
            <w:r>
              <w:rPr>
                <w:rFonts w:cs="宋体"/>
                <w:b/>
                <w:color w:val="000000"/>
                <w:sz w:val="20"/>
                <w:szCs w:val="20"/>
              </w:rPr>
              <w:t>71.00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E2CB8">
            <w:pPr>
              <w:wordWrap w:val="0"/>
              <w:jc w:val="right"/>
              <w:textAlignment w:val="center"/>
              <w:rPr>
                <w:rFonts w:hint="default" w:cs="宋体"/>
                <w:color w:val="000000"/>
                <w:sz w:val="20"/>
                <w:szCs w:val="20"/>
              </w:rPr>
            </w:pPr>
            <w:r>
              <w:rPr>
                <w:rFonts w:cs="宋体"/>
                <w:b/>
                <w:color w:val="000000"/>
                <w:sz w:val="20"/>
                <w:szCs w:val="20"/>
              </w:rPr>
              <w:t>71.00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9102">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A4F1">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F0A1">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A28C6">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D1EC">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33501">
            <w:pPr>
              <w:wordWrap w:val="0"/>
              <w:jc w:val="right"/>
              <w:textAlignment w:val="center"/>
              <w:rPr>
                <w:rFonts w:hint="default" w:cs="宋体"/>
                <w:color w:val="000000"/>
                <w:sz w:val="20"/>
                <w:szCs w:val="20"/>
              </w:rPr>
            </w:pPr>
            <w:r>
              <w:rPr>
                <w:color w:val="000000"/>
                <w:sz w:val="20"/>
              </w:rPr>
              <w:t xml:space="preserve"> </w:t>
            </w:r>
          </w:p>
        </w:tc>
      </w:tr>
      <w:tr w14:paraId="2321CF5D">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4D8E">
            <w:pPr>
              <w:textAlignment w:val="center"/>
              <w:rPr>
                <w:rFonts w:hint="default" w:cs="宋体"/>
                <w:color w:val="000000"/>
                <w:sz w:val="20"/>
                <w:szCs w:val="20"/>
              </w:rPr>
            </w:pPr>
            <w:r>
              <w:rPr>
                <w:rFonts w:cs="宋体"/>
                <w:color w:val="000000"/>
                <w:sz w:val="20"/>
                <w:szCs w:val="20"/>
              </w:rPr>
              <w:t>2121401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930E5">
            <w:pPr>
              <w:textAlignment w:val="center"/>
              <w:rPr>
                <w:rFonts w:hint="default" w:cs="宋体"/>
                <w:color w:val="000000"/>
                <w:sz w:val="20"/>
                <w:szCs w:val="20"/>
              </w:rPr>
            </w:pPr>
            <w:r>
              <w:rPr>
                <w:rFonts w:cs="宋体"/>
                <w:color w:val="000000"/>
                <w:sz w:val="20"/>
                <w:szCs w:val="20"/>
              </w:rPr>
              <w:t>污水处理设施建设和运营</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389C">
            <w:pPr>
              <w:wordWrap w:val="0"/>
              <w:jc w:val="right"/>
              <w:textAlignment w:val="center"/>
              <w:rPr>
                <w:rFonts w:hint="default" w:cs="宋体"/>
                <w:color w:val="000000"/>
                <w:sz w:val="20"/>
                <w:szCs w:val="20"/>
              </w:rPr>
            </w:pPr>
            <w:r>
              <w:rPr>
                <w:rFonts w:cs="宋体"/>
                <w:color w:val="000000"/>
                <w:sz w:val="20"/>
                <w:szCs w:val="20"/>
              </w:rPr>
              <w:t>71.00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7258">
            <w:pPr>
              <w:wordWrap w:val="0"/>
              <w:jc w:val="right"/>
              <w:textAlignment w:val="center"/>
              <w:rPr>
                <w:rFonts w:hint="default" w:cs="宋体"/>
                <w:color w:val="000000"/>
                <w:sz w:val="20"/>
                <w:szCs w:val="20"/>
              </w:rPr>
            </w:pPr>
            <w:r>
              <w:rPr>
                <w:rFonts w:cs="宋体"/>
                <w:color w:val="000000"/>
                <w:sz w:val="20"/>
                <w:szCs w:val="20"/>
              </w:rPr>
              <w:t>71.00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2B8B6">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FAC27">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7381">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EE50">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1204C">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2F66">
            <w:pPr>
              <w:wordWrap w:val="0"/>
              <w:jc w:val="right"/>
              <w:textAlignment w:val="center"/>
              <w:rPr>
                <w:rFonts w:hint="default" w:cs="宋体"/>
                <w:color w:val="000000"/>
                <w:sz w:val="20"/>
                <w:szCs w:val="20"/>
              </w:rPr>
            </w:pPr>
            <w:r>
              <w:rPr>
                <w:color w:val="000000"/>
                <w:sz w:val="20"/>
              </w:rPr>
              <w:t xml:space="preserve"> </w:t>
            </w:r>
          </w:p>
        </w:tc>
      </w:tr>
      <w:tr w14:paraId="264DBD43">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97F5C">
            <w:pPr>
              <w:textAlignment w:val="center"/>
              <w:rPr>
                <w:rFonts w:hint="default" w:cs="宋体"/>
                <w:color w:val="000000"/>
                <w:sz w:val="20"/>
                <w:szCs w:val="20"/>
              </w:rPr>
            </w:pPr>
            <w:r>
              <w:rPr>
                <w:rFonts w:cs="宋体"/>
                <w:b/>
                <w:color w:val="000000"/>
                <w:sz w:val="20"/>
                <w:szCs w:val="20"/>
              </w:rPr>
              <w:t>21299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C54E">
            <w:pPr>
              <w:textAlignment w:val="center"/>
              <w:rPr>
                <w:rFonts w:hint="default" w:cs="宋体"/>
                <w:color w:val="000000"/>
                <w:sz w:val="20"/>
                <w:szCs w:val="20"/>
              </w:rPr>
            </w:pPr>
            <w:r>
              <w:rPr>
                <w:rFonts w:cs="宋体"/>
                <w:b/>
                <w:color w:val="000000"/>
                <w:sz w:val="20"/>
                <w:szCs w:val="20"/>
              </w:rPr>
              <w:t>其他城乡社区支出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7E41">
            <w:pPr>
              <w:wordWrap w:val="0"/>
              <w:jc w:val="right"/>
              <w:textAlignment w:val="center"/>
              <w:rPr>
                <w:rFonts w:hint="default" w:cs="宋体"/>
                <w:color w:val="000000"/>
                <w:sz w:val="20"/>
                <w:szCs w:val="20"/>
              </w:rPr>
            </w:pPr>
            <w:r>
              <w:rPr>
                <w:rFonts w:cs="宋体"/>
                <w:b/>
                <w:color w:val="000000"/>
                <w:sz w:val="20"/>
                <w:szCs w:val="20"/>
              </w:rPr>
              <w:t>39.00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A9460">
            <w:pPr>
              <w:wordWrap w:val="0"/>
              <w:jc w:val="right"/>
              <w:textAlignment w:val="center"/>
              <w:rPr>
                <w:rFonts w:hint="default" w:cs="宋体"/>
                <w:color w:val="000000"/>
                <w:sz w:val="20"/>
                <w:szCs w:val="20"/>
              </w:rPr>
            </w:pPr>
            <w:r>
              <w:rPr>
                <w:rFonts w:cs="宋体"/>
                <w:b/>
                <w:color w:val="000000"/>
                <w:sz w:val="20"/>
                <w:szCs w:val="20"/>
              </w:rPr>
              <w:t>39.00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4430">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85B1E">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C9031">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AABF">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5C66">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9DFF">
            <w:pPr>
              <w:wordWrap w:val="0"/>
              <w:jc w:val="right"/>
              <w:textAlignment w:val="center"/>
              <w:rPr>
                <w:rFonts w:hint="default" w:cs="宋体"/>
                <w:color w:val="000000"/>
                <w:sz w:val="20"/>
                <w:szCs w:val="20"/>
              </w:rPr>
            </w:pPr>
            <w:r>
              <w:rPr>
                <w:color w:val="000000"/>
                <w:sz w:val="20"/>
              </w:rPr>
              <w:t xml:space="preserve"> </w:t>
            </w:r>
          </w:p>
        </w:tc>
      </w:tr>
      <w:tr w14:paraId="704EC6A7">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6084">
            <w:pPr>
              <w:textAlignment w:val="center"/>
              <w:rPr>
                <w:rFonts w:hint="default" w:cs="宋体"/>
                <w:color w:val="000000"/>
                <w:sz w:val="20"/>
                <w:szCs w:val="20"/>
              </w:rPr>
            </w:pPr>
            <w:r>
              <w:rPr>
                <w:rFonts w:cs="宋体"/>
                <w:color w:val="000000"/>
                <w:sz w:val="20"/>
                <w:szCs w:val="20"/>
              </w:rPr>
              <w:t>2129999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CB3D">
            <w:pPr>
              <w:textAlignment w:val="center"/>
              <w:rPr>
                <w:rFonts w:hint="default" w:cs="宋体"/>
                <w:color w:val="000000"/>
                <w:sz w:val="20"/>
                <w:szCs w:val="20"/>
              </w:rPr>
            </w:pPr>
            <w:r>
              <w:rPr>
                <w:rFonts w:cs="宋体"/>
                <w:color w:val="000000"/>
                <w:sz w:val="20"/>
                <w:szCs w:val="20"/>
              </w:rPr>
              <w:t>其他城乡社区支出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FF2FE">
            <w:pPr>
              <w:wordWrap w:val="0"/>
              <w:jc w:val="right"/>
              <w:textAlignment w:val="center"/>
              <w:rPr>
                <w:rFonts w:hint="default" w:cs="宋体"/>
                <w:color w:val="000000"/>
                <w:sz w:val="20"/>
                <w:szCs w:val="20"/>
              </w:rPr>
            </w:pPr>
            <w:r>
              <w:rPr>
                <w:rFonts w:cs="宋体"/>
                <w:color w:val="000000"/>
                <w:sz w:val="20"/>
                <w:szCs w:val="20"/>
              </w:rPr>
              <w:t>39.00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27EA">
            <w:pPr>
              <w:wordWrap w:val="0"/>
              <w:jc w:val="right"/>
              <w:textAlignment w:val="center"/>
              <w:rPr>
                <w:rFonts w:hint="default" w:cs="宋体"/>
                <w:color w:val="000000"/>
                <w:sz w:val="20"/>
                <w:szCs w:val="20"/>
              </w:rPr>
            </w:pPr>
            <w:r>
              <w:rPr>
                <w:rFonts w:cs="宋体"/>
                <w:color w:val="000000"/>
                <w:sz w:val="20"/>
                <w:szCs w:val="20"/>
              </w:rPr>
              <w:t>39.00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A034F">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5B2EB">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FEE9">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1DAC">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1243">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D215">
            <w:pPr>
              <w:wordWrap w:val="0"/>
              <w:jc w:val="right"/>
              <w:textAlignment w:val="center"/>
              <w:rPr>
                <w:rFonts w:hint="default" w:cs="宋体"/>
                <w:color w:val="000000"/>
                <w:sz w:val="20"/>
                <w:szCs w:val="20"/>
              </w:rPr>
            </w:pPr>
            <w:r>
              <w:rPr>
                <w:color w:val="000000"/>
                <w:sz w:val="20"/>
              </w:rPr>
              <w:t xml:space="preserve"> </w:t>
            </w:r>
          </w:p>
        </w:tc>
      </w:tr>
      <w:tr w14:paraId="6DC21096">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8180">
            <w:pPr>
              <w:textAlignment w:val="center"/>
              <w:rPr>
                <w:rFonts w:hint="default" w:cs="宋体"/>
                <w:color w:val="000000"/>
                <w:sz w:val="20"/>
                <w:szCs w:val="20"/>
              </w:rPr>
            </w:pPr>
            <w:r>
              <w:rPr>
                <w:rFonts w:cs="宋体"/>
                <w:b/>
                <w:color w:val="000000"/>
                <w:sz w:val="20"/>
                <w:szCs w:val="20"/>
              </w:rPr>
              <w:t>213</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AD7FA">
            <w:pPr>
              <w:textAlignment w:val="center"/>
              <w:rPr>
                <w:rFonts w:hint="default" w:cs="宋体"/>
                <w:color w:val="000000"/>
                <w:sz w:val="20"/>
                <w:szCs w:val="20"/>
              </w:rPr>
            </w:pPr>
            <w:r>
              <w:rPr>
                <w:rFonts w:cs="宋体"/>
                <w:b/>
                <w:color w:val="000000"/>
                <w:sz w:val="20"/>
                <w:szCs w:val="20"/>
              </w:rPr>
              <w:t>农林水支出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DE85">
            <w:pPr>
              <w:wordWrap w:val="0"/>
              <w:jc w:val="right"/>
              <w:textAlignment w:val="center"/>
              <w:rPr>
                <w:rFonts w:hint="default" w:cs="宋体"/>
                <w:color w:val="000000"/>
                <w:sz w:val="20"/>
                <w:szCs w:val="20"/>
              </w:rPr>
            </w:pPr>
            <w:r>
              <w:rPr>
                <w:rFonts w:cs="宋体"/>
                <w:b/>
                <w:color w:val="000000"/>
                <w:sz w:val="20"/>
                <w:szCs w:val="20"/>
              </w:rPr>
              <w:t>225.24</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E91AD">
            <w:pPr>
              <w:wordWrap w:val="0"/>
              <w:jc w:val="right"/>
              <w:textAlignment w:val="center"/>
              <w:rPr>
                <w:rFonts w:hint="default" w:cs="宋体"/>
                <w:color w:val="000000"/>
                <w:sz w:val="20"/>
                <w:szCs w:val="20"/>
              </w:rPr>
            </w:pPr>
            <w:r>
              <w:rPr>
                <w:rFonts w:cs="宋体"/>
                <w:b/>
                <w:color w:val="000000"/>
                <w:sz w:val="20"/>
                <w:szCs w:val="20"/>
              </w:rPr>
              <w:t>225.24</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4BE5">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ED647">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9D15">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F6A98">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169B">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1218">
            <w:pPr>
              <w:wordWrap w:val="0"/>
              <w:jc w:val="right"/>
              <w:textAlignment w:val="center"/>
              <w:rPr>
                <w:rFonts w:hint="default" w:cs="宋体"/>
                <w:color w:val="000000"/>
                <w:sz w:val="20"/>
                <w:szCs w:val="20"/>
              </w:rPr>
            </w:pPr>
            <w:r>
              <w:rPr>
                <w:color w:val="000000"/>
                <w:sz w:val="20"/>
              </w:rPr>
              <w:t xml:space="preserve"> </w:t>
            </w:r>
          </w:p>
        </w:tc>
      </w:tr>
      <w:tr w14:paraId="5F2E8C51">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25A69">
            <w:pPr>
              <w:textAlignment w:val="center"/>
              <w:rPr>
                <w:rFonts w:hint="default" w:cs="宋体"/>
                <w:color w:val="000000"/>
                <w:sz w:val="20"/>
                <w:szCs w:val="20"/>
              </w:rPr>
            </w:pPr>
            <w:r>
              <w:rPr>
                <w:rFonts w:cs="宋体"/>
                <w:b/>
                <w:color w:val="000000"/>
                <w:sz w:val="20"/>
                <w:szCs w:val="20"/>
              </w:rPr>
              <w:t>21301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1F5A9">
            <w:pPr>
              <w:textAlignment w:val="center"/>
              <w:rPr>
                <w:rFonts w:hint="default" w:cs="宋体"/>
                <w:color w:val="000000"/>
                <w:sz w:val="20"/>
                <w:szCs w:val="20"/>
              </w:rPr>
            </w:pPr>
            <w:r>
              <w:rPr>
                <w:rFonts w:cs="宋体"/>
                <w:b/>
                <w:color w:val="000000"/>
                <w:sz w:val="20"/>
                <w:szCs w:val="20"/>
              </w:rPr>
              <w:t>农业农村</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118B">
            <w:pPr>
              <w:wordWrap w:val="0"/>
              <w:jc w:val="right"/>
              <w:textAlignment w:val="center"/>
              <w:rPr>
                <w:rFonts w:hint="default" w:cs="宋体"/>
                <w:color w:val="000000"/>
                <w:sz w:val="20"/>
                <w:szCs w:val="20"/>
              </w:rPr>
            </w:pPr>
            <w:r>
              <w:rPr>
                <w:rFonts w:cs="宋体"/>
                <w:b/>
                <w:color w:val="000000"/>
                <w:sz w:val="20"/>
                <w:szCs w:val="20"/>
              </w:rPr>
              <w:t>175.80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0DC7">
            <w:pPr>
              <w:wordWrap w:val="0"/>
              <w:jc w:val="right"/>
              <w:textAlignment w:val="center"/>
              <w:rPr>
                <w:rFonts w:hint="default" w:cs="宋体"/>
                <w:color w:val="000000"/>
                <w:sz w:val="20"/>
                <w:szCs w:val="20"/>
              </w:rPr>
            </w:pPr>
            <w:r>
              <w:rPr>
                <w:rFonts w:cs="宋体"/>
                <w:b/>
                <w:color w:val="000000"/>
                <w:sz w:val="20"/>
                <w:szCs w:val="20"/>
              </w:rPr>
              <w:t>175.80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F44C">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0E8C2">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84186">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8ED4">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63F1">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535E6">
            <w:pPr>
              <w:wordWrap w:val="0"/>
              <w:jc w:val="right"/>
              <w:textAlignment w:val="center"/>
              <w:rPr>
                <w:rFonts w:hint="default" w:cs="宋体"/>
                <w:color w:val="000000"/>
                <w:sz w:val="20"/>
                <w:szCs w:val="20"/>
              </w:rPr>
            </w:pPr>
            <w:r>
              <w:rPr>
                <w:color w:val="000000"/>
                <w:sz w:val="20"/>
              </w:rPr>
              <w:t xml:space="preserve"> </w:t>
            </w:r>
          </w:p>
        </w:tc>
      </w:tr>
      <w:tr w14:paraId="4FD52224">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2E6D0">
            <w:pPr>
              <w:textAlignment w:val="center"/>
              <w:rPr>
                <w:rFonts w:hint="default" w:cs="宋体"/>
                <w:color w:val="000000"/>
                <w:sz w:val="20"/>
                <w:szCs w:val="20"/>
              </w:rPr>
            </w:pPr>
            <w:r>
              <w:rPr>
                <w:rFonts w:cs="宋体"/>
                <w:color w:val="000000"/>
                <w:sz w:val="20"/>
                <w:szCs w:val="20"/>
              </w:rPr>
              <w:t>2130199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0EBAD">
            <w:pPr>
              <w:textAlignment w:val="center"/>
              <w:rPr>
                <w:rFonts w:hint="default" w:cs="宋体"/>
                <w:color w:val="000000"/>
                <w:sz w:val="20"/>
                <w:szCs w:val="20"/>
              </w:rPr>
            </w:pPr>
            <w:r>
              <w:rPr>
                <w:rFonts w:cs="宋体"/>
                <w:color w:val="000000"/>
                <w:sz w:val="20"/>
                <w:szCs w:val="20"/>
              </w:rPr>
              <w:t>其他农业农村支出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3970">
            <w:pPr>
              <w:wordWrap w:val="0"/>
              <w:jc w:val="right"/>
              <w:textAlignment w:val="center"/>
              <w:rPr>
                <w:rFonts w:hint="default" w:cs="宋体"/>
                <w:color w:val="000000"/>
                <w:sz w:val="20"/>
                <w:szCs w:val="20"/>
              </w:rPr>
            </w:pPr>
            <w:r>
              <w:rPr>
                <w:rFonts w:cs="宋体"/>
                <w:color w:val="000000"/>
                <w:sz w:val="20"/>
                <w:szCs w:val="20"/>
              </w:rPr>
              <w:t>175.80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C63B">
            <w:pPr>
              <w:wordWrap w:val="0"/>
              <w:jc w:val="right"/>
              <w:textAlignment w:val="center"/>
              <w:rPr>
                <w:rFonts w:hint="default" w:cs="宋体"/>
                <w:color w:val="000000"/>
                <w:sz w:val="20"/>
                <w:szCs w:val="20"/>
              </w:rPr>
            </w:pPr>
            <w:r>
              <w:rPr>
                <w:rFonts w:cs="宋体"/>
                <w:color w:val="000000"/>
                <w:sz w:val="20"/>
                <w:szCs w:val="20"/>
              </w:rPr>
              <w:t>175.80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DD9BD">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6A610">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7B32D">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8A03">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5AC7C">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AC7E">
            <w:pPr>
              <w:wordWrap w:val="0"/>
              <w:jc w:val="right"/>
              <w:textAlignment w:val="center"/>
              <w:rPr>
                <w:rFonts w:hint="default" w:cs="宋体"/>
                <w:color w:val="000000"/>
                <w:sz w:val="20"/>
                <w:szCs w:val="20"/>
              </w:rPr>
            </w:pPr>
            <w:r>
              <w:rPr>
                <w:color w:val="000000"/>
                <w:sz w:val="20"/>
              </w:rPr>
              <w:t xml:space="preserve"> </w:t>
            </w:r>
          </w:p>
        </w:tc>
      </w:tr>
      <w:tr w14:paraId="4CDE029C">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B13F6">
            <w:pPr>
              <w:textAlignment w:val="center"/>
              <w:rPr>
                <w:rFonts w:hint="default" w:cs="宋体"/>
                <w:color w:val="000000"/>
                <w:sz w:val="20"/>
                <w:szCs w:val="20"/>
              </w:rPr>
            </w:pPr>
            <w:r>
              <w:rPr>
                <w:rFonts w:cs="宋体"/>
                <w:b/>
                <w:color w:val="000000"/>
                <w:sz w:val="20"/>
                <w:szCs w:val="20"/>
              </w:rPr>
              <w:t>21305</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2F2D">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708A">
            <w:pPr>
              <w:wordWrap w:val="0"/>
              <w:jc w:val="right"/>
              <w:textAlignment w:val="center"/>
              <w:rPr>
                <w:rFonts w:hint="default" w:cs="宋体"/>
                <w:color w:val="000000"/>
                <w:sz w:val="20"/>
                <w:szCs w:val="20"/>
              </w:rPr>
            </w:pPr>
            <w:r>
              <w:rPr>
                <w:rFonts w:cs="宋体"/>
                <w:b/>
                <w:color w:val="000000"/>
                <w:sz w:val="20"/>
                <w:szCs w:val="20"/>
              </w:rPr>
              <w:t>49.45</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93C6">
            <w:pPr>
              <w:wordWrap w:val="0"/>
              <w:jc w:val="right"/>
              <w:textAlignment w:val="center"/>
              <w:rPr>
                <w:rFonts w:hint="default" w:cs="宋体"/>
                <w:color w:val="000000"/>
                <w:sz w:val="20"/>
                <w:szCs w:val="20"/>
              </w:rPr>
            </w:pPr>
            <w:r>
              <w:rPr>
                <w:rFonts w:cs="宋体"/>
                <w:b/>
                <w:color w:val="000000"/>
                <w:sz w:val="20"/>
                <w:szCs w:val="20"/>
              </w:rPr>
              <w:t>49.45</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E187">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1826">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BD18C">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E7A3">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42D0">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7259">
            <w:pPr>
              <w:wordWrap w:val="0"/>
              <w:jc w:val="right"/>
              <w:textAlignment w:val="center"/>
              <w:rPr>
                <w:rFonts w:hint="default" w:cs="宋体"/>
                <w:color w:val="000000"/>
                <w:sz w:val="20"/>
                <w:szCs w:val="20"/>
              </w:rPr>
            </w:pPr>
            <w:r>
              <w:rPr>
                <w:color w:val="000000"/>
                <w:sz w:val="20"/>
              </w:rPr>
              <w:t xml:space="preserve"> </w:t>
            </w:r>
          </w:p>
        </w:tc>
      </w:tr>
      <w:tr w14:paraId="27462EE4">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336B">
            <w:pPr>
              <w:textAlignment w:val="center"/>
              <w:rPr>
                <w:rFonts w:hint="default" w:cs="宋体"/>
                <w:color w:val="000000"/>
                <w:sz w:val="20"/>
                <w:szCs w:val="20"/>
              </w:rPr>
            </w:pPr>
            <w:r>
              <w:rPr>
                <w:rFonts w:cs="宋体"/>
                <w:color w:val="000000"/>
                <w:sz w:val="20"/>
                <w:szCs w:val="20"/>
              </w:rPr>
              <w:t>2130504</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A2716">
            <w:pPr>
              <w:textAlignment w:val="center"/>
              <w:rPr>
                <w:rFonts w:hint="default" w:cs="宋体"/>
                <w:color w:val="000000"/>
                <w:sz w:val="20"/>
                <w:szCs w:val="20"/>
              </w:rPr>
            </w:pPr>
            <w:r>
              <w:rPr>
                <w:rFonts w:cs="宋体"/>
                <w:color w:val="000000"/>
                <w:sz w:val="20"/>
                <w:szCs w:val="20"/>
              </w:rPr>
              <w:t>农村基础设施建设</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178CF">
            <w:pPr>
              <w:wordWrap w:val="0"/>
              <w:jc w:val="right"/>
              <w:textAlignment w:val="center"/>
              <w:rPr>
                <w:rFonts w:hint="default" w:cs="宋体"/>
                <w:color w:val="000000"/>
                <w:sz w:val="20"/>
                <w:szCs w:val="20"/>
              </w:rPr>
            </w:pPr>
            <w:r>
              <w:rPr>
                <w:rFonts w:cs="宋体"/>
                <w:color w:val="000000"/>
                <w:sz w:val="20"/>
                <w:szCs w:val="20"/>
              </w:rPr>
              <w:t>49.45</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905E">
            <w:pPr>
              <w:wordWrap w:val="0"/>
              <w:jc w:val="right"/>
              <w:textAlignment w:val="center"/>
              <w:rPr>
                <w:rFonts w:hint="default" w:cs="宋体"/>
                <w:color w:val="000000"/>
                <w:sz w:val="20"/>
                <w:szCs w:val="20"/>
              </w:rPr>
            </w:pPr>
            <w:r>
              <w:rPr>
                <w:rFonts w:cs="宋体"/>
                <w:color w:val="000000"/>
                <w:sz w:val="20"/>
                <w:szCs w:val="20"/>
              </w:rPr>
              <w:t>49.45</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3170">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EE3C">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6CD3">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F0C57">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858F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FBF3">
            <w:pPr>
              <w:wordWrap w:val="0"/>
              <w:jc w:val="right"/>
              <w:textAlignment w:val="center"/>
              <w:rPr>
                <w:rFonts w:hint="default" w:cs="宋体"/>
                <w:color w:val="000000"/>
                <w:sz w:val="20"/>
                <w:szCs w:val="20"/>
              </w:rPr>
            </w:pPr>
            <w:r>
              <w:rPr>
                <w:color w:val="000000"/>
                <w:sz w:val="20"/>
              </w:rPr>
              <w:t xml:space="preserve"> </w:t>
            </w:r>
          </w:p>
        </w:tc>
      </w:tr>
      <w:tr w14:paraId="43154393">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8276D">
            <w:pPr>
              <w:textAlignment w:val="center"/>
              <w:rPr>
                <w:rFonts w:hint="default" w:cs="宋体"/>
                <w:color w:val="000000"/>
                <w:sz w:val="20"/>
                <w:szCs w:val="20"/>
              </w:rPr>
            </w:pPr>
            <w:r>
              <w:rPr>
                <w:rFonts w:cs="宋体"/>
                <w:b/>
                <w:color w:val="000000"/>
                <w:sz w:val="20"/>
                <w:szCs w:val="20"/>
              </w:rPr>
              <w:t>221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516B8">
            <w:pPr>
              <w:textAlignment w:val="center"/>
              <w:rPr>
                <w:rFonts w:hint="default" w:cs="宋体"/>
                <w:color w:val="000000"/>
                <w:sz w:val="20"/>
                <w:szCs w:val="20"/>
              </w:rPr>
            </w:pPr>
            <w:r>
              <w:rPr>
                <w:rFonts w:cs="宋体"/>
                <w:b/>
                <w:color w:val="000000"/>
                <w:sz w:val="20"/>
                <w:szCs w:val="20"/>
              </w:rPr>
              <w:t>住房保障支出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D79F">
            <w:pPr>
              <w:wordWrap w:val="0"/>
              <w:jc w:val="right"/>
              <w:textAlignment w:val="center"/>
              <w:rPr>
                <w:rFonts w:hint="default" w:cs="宋体"/>
                <w:color w:val="000000"/>
                <w:sz w:val="20"/>
                <w:szCs w:val="20"/>
              </w:rPr>
            </w:pPr>
            <w:r>
              <w:rPr>
                <w:rFonts w:cs="宋体"/>
                <w:b/>
                <w:color w:val="000000"/>
                <w:sz w:val="20"/>
                <w:szCs w:val="20"/>
              </w:rPr>
              <w:t>6,665.22</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73DA">
            <w:pPr>
              <w:wordWrap w:val="0"/>
              <w:jc w:val="right"/>
              <w:textAlignment w:val="center"/>
              <w:rPr>
                <w:rFonts w:hint="default" w:cs="宋体"/>
                <w:color w:val="000000"/>
                <w:sz w:val="20"/>
                <w:szCs w:val="20"/>
              </w:rPr>
            </w:pPr>
            <w:r>
              <w:rPr>
                <w:rFonts w:cs="宋体"/>
                <w:b/>
                <w:color w:val="000000"/>
                <w:sz w:val="20"/>
                <w:szCs w:val="20"/>
              </w:rPr>
              <w:t>6,665.22</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D453">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57AB">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B41E">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BAE39">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DAE7">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7B550">
            <w:pPr>
              <w:wordWrap w:val="0"/>
              <w:jc w:val="right"/>
              <w:textAlignment w:val="center"/>
              <w:rPr>
                <w:rFonts w:hint="default" w:cs="宋体"/>
                <w:color w:val="000000"/>
                <w:sz w:val="20"/>
                <w:szCs w:val="20"/>
              </w:rPr>
            </w:pPr>
            <w:r>
              <w:rPr>
                <w:color w:val="000000"/>
                <w:sz w:val="20"/>
              </w:rPr>
              <w:t xml:space="preserve"> </w:t>
            </w:r>
          </w:p>
        </w:tc>
      </w:tr>
      <w:tr w14:paraId="69C48C84">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37CA">
            <w:pPr>
              <w:textAlignment w:val="center"/>
              <w:rPr>
                <w:rFonts w:hint="default" w:cs="宋体"/>
                <w:color w:val="000000"/>
                <w:sz w:val="20"/>
                <w:szCs w:val="20"/>
              </w:rPr>
            </w:pPr>
            <w:r>
              <w:rPr>
                <w:rFonts w:cs="宋体"/>
                <w:b/>
                <w:color w:val="000000"/>
                <w:sz w:val="20"/>
                <w:szCs w:val="20"/>
              </w:rPr>
              <w:t>22101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53F1C">
            <w:pPr>
              <w:textAlignment w:val="center"/>
              <w:rPr>
                <w:rFonts w:hint="default" w:cs="宋体"/>
                <w:color w:val="000000"/>
                <w:sz w:val="20"/>
                <w:szCs w:val="20"/>
              </w:rPr>
            </w:pPr>
            <w:r>
              <w:rPr>
                <w:rFonts w:cs="宋体"/>
                <w:b/>
                <w:color w:val="000000"/>
                <w:sz w:val="20"/>
                <w:szCs w:val="20"/>
              </w:rPr>
              <w:t>保障性安居工程支出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2BC8">
            <w:pPr>
              <w:wordWrap w:val="0"/>
              <w:jc w:val="right"/>
              <w:textAlignment w:val="center"/>
              <w:rPr>
                <w:rFonts w:hint="default" w:cs="宋体"/>
                <w:color w:val="000000"/>
                <w:sz w:val="20"/>
                <w:szCs w:val="20"/>
              </w:rPr>
            </w:pPr>
            <w:r>
              <w:rPr>
                <w:rFonts w:cs="宋体"/>
                <w:b/>
                <w:color w:val="000000"/>
                <w:sz w:val="20"/>
                <w:szCs w:val="20"/>
              </w:rPr>
              <w:t>6,594.95</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5042D">
            <w:pPr>
              <w:wordWrap w:val="0"/>
              <w:jc w:val="right"/>
              <w:textAlignment w:val="center"/>
              <w:rPr>
                <w:rFonts w:hint="default" w:cs="宋体"/>
                <w:color w:val="000000"/>
                <w:sz w:val="20"/>
                <w:szCs w:val="20"/>
              </w:rPr>
            </w:pPr>
            <w:r>
              <w:rPr>
                <w:rFonts w:cs="宋体"/>
                <w:b/>
                <w:color w:val="000000"/>
                <w:sz w:val="20"/>
                <w:szCs w:val="20"/>
              </w:rPr>
              <w:t>6,594.95</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D504">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D9DE">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F862F">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CB47">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49AEA">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297C">
            <w:pPr>
              <w:wordWrap w:val="0"/>
              <w:jc w:val="right"/>
              <w:textAlignment w:val="center"/>
              <w:rPr>
                <w:rFonts w:hint="default" w:cs="宋体"/>
                <w:color w:val="000000"/>
                <w:sz w:val="20"/>
                <w:szCs w:val="20"/>
              </w:rPr>
            </w:pPr>
            <w:r>
              <w:rPr>
                <w:color w:val="000000"/>
                <w:sz w:val="20"/>
              </w:rPr>
              <w:t xml:space="preserve"> </w:t>
            </w:r>
          </w:p>
        </w:tc>
      </w:tr>
      <w:tr w14:paraId="24F46879">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122B">
            <w:pPr>
              <w:textAlignment w:val="center"/>
              <w:rPr>
                <w:rFonts w:hint="default" w:cs="宋体"/>
                <w:color w:val="000000"/>
                <w:sz w:val="20"/>
                <w:szCs w:val="20"/>
              </w:rPr>
            </w:pPr>
            <w:r>
              <w:rPr>
                <w:rFonts w:cs="宋体"/>
                <w:color w:val="000000"/>
                <w:sz w:val="20"/>
                <w:szCs w:val="20"/>
              </w:rPr>
              <w:t>2210101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B1C90">
            <w:pPr>
              <w:textAlignment w:val="center"/>
              <w:rPr>
                <w:rFonts w:hint="default" w:cs="宋体"/>
                <w:color w:val="000000"/>
                <w:sz w:val="20"/>
                <w:szCs w:val="20"/>
              </w:rPr>
            </w:pPr>
            <w:r>
              <w:rPr>
                <w:rFonts w:cs="宋体"/>
                <w:color w:val="000000"/>
                <w:sz w:val="20"/>
                <w:szCs w:val="20"/>
              </w:rPr>
              <w:t>廉租住房</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5A22">
            <w:pPr>
              <w:wordWrap w:val="0"/>
              <w:jc w:val="right"/>
              <w:textAlignment w:val="center"/>
              <w:rPr>
                <w:rFonts w:hint="default" w:cs="宋体"/>
                <w:color w:val="000000"/>
                <w:sz w:val="20"/>
                <w:szCs w:val="20"/>
              </w:rPr>
            </w:pPr>
            <w:r>
              <w:rPr>
                <w:rFonts w:cs="宋体"/>
                <w:color w:val="000000"/>
                <w:sz w:val="20"/>
                <w:szCs w:val="20"/>
              </w:rPr>
              <w:t>518.35</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769B">
            <w:pPr>
              <w:wordWrap w:val="0"/>
              <w:jc w:val="right"/>
              <w:textAlignment w:val="center"/>
              <w:rPr>
                <w:rFonts w:hint="default" w:cs="宋体"/>
                <w:color w:val="000000"/>
                <w:sz w:val="20"/>
                <w:szCs w:val="20"/>
              </w:rPr>
            </w:pPr>
            <w:r>
              <w:rPr>
                <w:rFonts w:cs="宋体"/>
                <w:color w:val="000000"/>
                <w:sz w:val="20"/>
                <w:szCs w:val="20"/>
              </w:rPr>
              <w:t>518.35</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13A6">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14B42">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064B">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0357">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8D179">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61D0D">
            <w:pPr>
              <w:wordWrap w:val="0"/>
              <w:jc w:val="right"/>
              <w:textAlignment w:val="center"/>
              <w:rPr>
                <w:rFonts w:hint="default" w:cs="宋体"/>
                <w:color w:val="000000"/>
                <w:sz w:val="20"/>
                <w:szCs w:val="20"/>
              </w:rPr>
            </w:pPr>
            <w:r>
              <w:rPr>
                <w:color w:val="000000"/>
                <w:sz w:val="20"/>
              </w:rPr>
              <w:t xml:space="preserve"> </w:t>
            </w:r>
          </w:p>
        </w:tc>
      </w:tr>
      <w:tr w14:paraId="03BA5DEB">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D9F0">
            <w:pPr>
              <w:textAlignment w:val="center"/>
              <w:rPr>
                <w:rFonts w:hint="default" w:cs="宋体"/>
                <w:color w:val="000000"/>
                <w:sz w:val="20"/>
                <w:szCs w:val="20"/>
              </w:rPr>
            </w:pPr>
            <w:r>
              <w:rPr>
                <w:rFonts w:cs="宋体"/>
                <w:color w:val="000000"/>
                <w:sz w:val="20"/>
                <w:szCs w:val="20"/>
              </w:rPr>
              <w:t>2210105</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853ED">
            <w:pPr>
              <w:textAlignment w:val="center"/>
              <w:rPr>
                <w:rFonts w:hint="default" w:cs="宋体"/>
                <w:color w:val="000000"/>
                <w:sz w:val="20"/>
                <w:szCs w:val="20"/>
              </w:rPr>
            </w:pPr>
            <w:r>
              <w:rPr>
                <w:rFonts w:cs="宋体"/>
                <w:color w:val="000000"/>
                <w:sz w:val="20"/>
                <w:szCs w:val="20"/>
              </w:rPr>
              <w:t>农村危房改造</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168F">
            <w:pPr>
              <w:wordWrap w:val="0"/>
              <w:jc w:val="right"/>
              <w:textAlignment w:val="center"/>
              <w:rPr>
                <w:rFonts w:hint="default" w:cs="宋体"/>
                <w:color w:val="000000"/>
                <w:sz w:val="20"/>
                <w:szCs w:val="20"/>
              </w:rPr>
            </w:pPr>
            <w:r>
              <w:rPr>
                <w:rFonts w:cs="宋体"/>
                <w:color w:val="000000"/>
                <w:sz w:val="20"/>
                <w:szCs w:val="20"/>
              </w:rPr>
              <w:t>259.95</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CBB2E">
            <w:pPr>
              <w:wordWrap w:val="0"/>
              <w:jc w:val="right"/>
              <w:textAlignment w:val="center"/>
              <w:rPr>
                <w:rFonts w:hint="default" w:cs="宋体"/>
                <w:color w:val="000000"/>
                <w:sz w:val="20"/>
                <w:szCs w:val="20"/>
              </w:rPr>
            </w:pPr>
            <w:r>
              <w:rPr>
                <w:rFonts w:cs="宋体"/>
                <w:color w:val="000000"/>
                <w:sz w:val="20"/>
                <w:szCs w:val="20"/>
              </w:rPr>
              <w:t>259.95</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CB3C">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B568">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9CFF">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B645">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6E8E">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8F59">
            <w:pPr>
              <w:wordWrap w:val="0"/>
              <w:jc w:val="right"/>
              <w:textAlignment w:val="center"/>
              <w:rPr>
                <w:rFonts w:hint="default" w:cs="宋体"/>
                <w:color w:val="000000"/>
                <w:sz w:val="20"/>
                <w:szCs w:val="20"/>
              </w:rPr>
            </w:pPr>
            <w:r>
              <w:rPr>
                <w:color w:val="000000"/>
                <w:sz w:val="20"/>
              </w:rPr>
              <w:t xml:space="preserve"> </w:t>
            </w:r>
          </w:p>
        </w:tc>
      </w:tr>
      <w:tr w14:paraId="2F277814">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0ABE">
            <w:pPr>
              <w:textAlignment w:val="center"/>
              <w:rPr>
                <w:rFonts w:hint="default" w:cs="宋体"/>
                <w:color w:val="000000"/>
                <w:sz w:val="20"/>
                <w:szCs w:val="20"/>
              </w:rPr>
            </w:pPr>
            <w:r>
              <w:rPr>
                <w:rFonts w:cs="宋体"/>
                <w:color w:val="000000"/>
                <w:sz w:val="20"/>
                <w:szCs w:val="20"/>
              </w:rPr>
              <w:t>2210108</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F5F93">
            <w:pPr>
              <w:textAlignment w:val="center"/>
              <w:rPr>
                <w:rFonts w:hint="default" w:cs="宋体"/>
                <w:color w:val="000000"/>
                <w:sz w:val="20"/>
                <w:szCs w:val="20"/>
              </w:rPr>
            </w:pPr>
            <w:r>
              <w:rPr>
                <w:rFonts w:cs="宋体"/>
                <w:color w:val="000000"/>
                <w:sz w:val="20"/>
                <w:szCs w:val="20"/>
              </w:rPr>
              <w:t>老旧小区改造</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512B">
            <w:pPr>
              <w:wordWrap w:val="0"/>
              <w:jc w:val="right"/>
              <w:textAlignment w:val="center"/>
              <w:rPr>
                <w:rFonts w:hint="default" w:cs="宋体"/>
                <w:color w:val="000000"/>
                <w:sz w:val="20"/>
                <w:szCs w:val="20"/>
              </w:rPr>
            </w:pPr>
            <w:r>
              <w:rPr>
                <w:rFonts w:cs="宋体"/>
                <w:color w:val="000000"/>
                <w:sz w:val="20"/>
                <w:szCs w:val="20"/>
              </w:rPr>
              <w:t>4,982.54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EFFA">
            <w:pPr>
              <w:wordWrap w:val="0"/>
              <w:jc w:val="right"/>
              <w:textAlignment w:val="center"/>
              <w:rPr>
                <w:rFonts w:hint="default" w:cs="宋体"/>
                <w:color w:val="000000"/>
                <w:sz w:val="20"/>
                <w:szCs w:val="20"/>
              </w:rPr>
            </w:pPr>
            <w:r>
              <w:rPr>
                <w:rFonts w:cs="宋体"/>
                <w:color w:val="000000"/>
                <w:sz w:val="20"/>
                <w:szCs w:val="20"/>
              </w:rPr>
              <w:t>4,982.54</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9AE9">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DBAB">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DD166">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D9F70">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CD7E">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D71C">
            <w:pPr>
              <w:wordWrap w:val="0"/>
              <w:jc w:val="right"/>
              <w:textAlignment w:val="center"/>
              <w:rPr>
                <w:rFonts w:hint="default" w:cs="宋体"/>
                <w:color w:val="000000"/>
                <w:sz w:val="20"/>
                <w:szCs w:val="20"/>
              </w:rPr>
            </w:pPr>
            <w:r>
              <w:rPr>
                <w:color w:val="000000"/>
                <w:sz w:val="20"/>
              </w:rPr>
              <w:t xml:space="preserve"> </w:t>
            </w:r>
          </w:p>
        </w:tc>
      </w:tr>
      <w:tr w14:paraId="18D3931C">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4120">
            <w:pPr>
              <w:textAlignment w:val="center"/>
              <w:rPr>
                <w:rFonts w:hint="default" w:cs="宋体"/>
                <w:color w:val="000000"/>
                <w:sz w:val="20"/>
                <w:szCs w:val="20"/>
              </w:rPr>
            </w:pPr>
            <w:r>
              <w:rPr>
                <w:rFonts w:cs="宋体"/>
                <w:color w:val="000000"/>
                <w:sz w:val="20"/>
                <w:szCs w:val="20"/>
              </w:rPr>
              <w:t>2210199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7182">
            <w:pPr>
              <w:textAlignment w:val="center"/>
              <w:rPr>
                <w:rFonts w:hint="default" w:cs="宋体"/>
                <w:color w:val="000000"/>
                <w:sz w:val="20"/>
                <w:szCs w:val="20"/>
              </w:rPr>
            </w:pPr>
            <w:r>
              <w:rPr>
                <w:rFonts w:cs="宋体"/>
                <w:color w:val="000000"/>
                <w:sz w:val="20"/>
                <w:szCs w:val="20"/>
              </w:rPr>
              <w:t>其他保障性安居工程支出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F080">
            <w:pPr>
              <w:wordWrap w:val="0"/>
              <w:jc w:val="right"/>
              <w:textAlignment w:val="center"/>
              <w:rPr>
                <w:rFonts w:hint="default" w:cs="宋体"/>
                <w:color w:val="000000"/>
                <w:sz w:val="20"/>
                <w:szCs w:val="20"/>
              </w:rPr>
            </w:pPr>
            <w:r>
              <w:rPr>
                <w:rFonts w:cs="宋体"/>
                <w:color w:val="000000"/>
                <w:sz w:val="20"/>
                <w:szCs w:val="20"/>
              </w:rPr>
              <w:t>834.11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81B1">
            <w:pPr>
              <w:wordWrap w:val="0"/>
              <w:jc w:val="right"/>
              <w:textAlignment w:val="center"/>
              <w:rPr>
                <w:rFonts w:hint="default" w:cs="宋体"/>
                <w:color w:val="000000"/>
                <w:sz w:val="20"/>
                <w:szCs w:val="20"/>
              </w:rPr>
            </w:pPr>
            <w:r>
              <w:rPr>
                <w:rFonts w:cs="宋体"/>
                <w:color w:val="000000"/>
                <w:sz w:val="20"/>
                <w:szCs w:val="20"/>
              </w:rPr>
              <w:t>834.11</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87A9">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4550">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2585">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E8F86">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39D13">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5EF8">
            <w:pPr>
              <w:wordWrap w:val="0"/>
              <w:jc w:val="right"/>
              <w:textAlignment w:val="center"/>
              <w:rPr>
                <w:rFonts w:hint="default" w:cs="宋体"/>
                <w:color w:val="000000"/>
                <w:sz w:val="20"/>
                <w:szCs w:val="20"/>
              </w:rPr>
            </w:pPr>
            <w:r>
              <w:rPr>
                <w:color w:val="000000"/>
                <w:sz w:val="20"/>
              </w:rPr>
              <w:t xml:space="preserve"> </w:t>
            </w:r>
          </w:p>
        </w:tc>
      </w:tr>
      <w:tr w14:paraId="296A327A">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12E7">
            <w:pPr>
              <w:textAlignment w:val="center"/>
              <w:rPr>
                <w:rFonts w:hint="default" w:cs="宋体"/>
                <w:color w:val="000000"/>
                <w:sz w:val="20"/>
                <w:szCs w:val="20"/>
              </w:rPr>
            </w:pPr>
            <w:r>
              <w:rPr>
                <w:rFonts w:cs="宋体"/>
                <w:b/>
                <w:color w:val="000000"/>
                <w:sz w:val="20"/>
                <w:szCs w:val="20"/>
              </w:rPr>
              <w:t>22102</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C7B50">
            <w:pPr>
              <w:textAlignment w:val="center"/>
              <w:rPr>
                <w:rFonts w:hint="default" w:cs="宋体"/>
                <w:color w:val="000000"/>
                <w:sz w:val="20"/>
                <w:szCs w:val="20"/>
              </w:rPr>
            </w:pPr>
            <w:r>
              <w:rPr>
                <w:rFonts w:cs="宋体"/>
                <w:b/>
                <w:color w:val="000000"/>
                <w:sz w:val="20"/>
                <w:szCs w:val="20"/>
              </w:rPr>
              <w:t>住房改革支出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1AB8">
            <w:pPr>
              <w:wordWrap w:val="0"/>
              <w:jc w:val="right"/>
              <w:textAlignment w:val="center"/>
              <w:rPr>
                <w:rFonts w:hint="default" w:cs="宋体"/>
                <w:color w:val="000000"/>
                <w:sz w:val="20"/>
                <w:szCs w:val="20"/>
              </w:rPr>
            </w:pPr>
            <w:r>
              <w:rPr>
                <w:rFonts w:cs="宋体"/>
                <w:b/>
                <w:color w:val="000000"/>
                <w:sz w:val="20"/>
                <w:szCs w:val="20"/>
              </w:rPr>
              <w:t>70.28</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E5E4">
            <w:pPr>
              <w:wordWrap w:val="0"/>
              <w:jc w:val="right"/>
              <w:textAlignment w:val="center"/>
              <w:rPr>
                <w:rFonts w:hint="default" w:cs="宋体"/>
                <w:color w:val="000000"/>
                <w:sz w:val="20"/>
                <w:szCs w:val="20"/>
              </w:rPr>
            </w:pPr>
            <w:r>
              <w:rPr>
                <w:rFonts w:cs="宋体"/>
                <w:b/>
                <w:color w:val="000000"/>
                <w:sz w:val="20"/>
                <w:szCs w:val="20"/>
              </w:rPr>
              <w:t>70.28</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2455">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EB0E">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4C33E">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CDEF">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B2C5">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DD62F">
            <w:pPr>
              <w:wordWrap w:val="0"/>
              <w:jc w:val="right"/>
              <w:textAlignment w:val="center"/>
              <w:rPr>
                <w:rFonts w:hint="default" w:cs="宋体"/>
                <w:color w:val="000000"/>
                <w:sz w:val="20"/>
                <w:szCs w:val="20"/>
              </w:rPr>
            </w:pPr>
            <w:r>
              <w:rPr>
                <w:color w:val="000000"/>
                <w:sz w:val="20"/>
              </w:rPr>
              <w:t xml:space="preserve"> </w:t>
            </w:r>
          </w:p>
        </w:tc>
      </w:tr>
      <w:tr w14:paraId="5F0A4611">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C258">
            <w:pPr>
              <w:textAlignment w:val="center"/>
              <w:rPr>
                <w:rFonts w:hint="default" w:cs="宋体"/>
                <w:color w:val="000000"/>
                <w:sz w:val="20"/>
                <w:szCs w:val="20"/>
              </w:rPr>
            </w:pPr>
            <w:r>
              <w:rPr>
                <w:rFonts w:cs="宋体"/>
                <w:color w:val="000000"/>
                <w:sz w:val="20"/>
                <w:szCs w:val="20"/>
              </w:rPr>
              <w:t>2210201</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EB2BE">
            <w:pPr>
              <w:textAlignment w:val="center"/>
              <w:rPr>
                <w:rFonts w:hint="default" w:cs="宋体"/>
                <w:color w:val="000000"/>
                <w:sz w:val="20"/>
                <w:szCs w:val="20"/>
              </w:rPr>
            </w:pPr>
            <w:r>
              <w:rPr>
                <w:rFonts w:cs="宋体"/>
                <w:color w:val="000000"/>
                <w:sz w:val="20"/>
                <w:szCs w:val="20"/>
              </w:rPr>
              <w:t>住房公积金</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1720">
            <w:pPr>
              <w:wordWrap w:val="0"/>
              <w:jc w:val="right"/>
              <w:textAlignment w:val="center"/>
              <w:rPr>
                <w:rFonts w:hint="default" w:cs="宋体"/>
                <w:color w:val="000000"/>
                <w:sz w:val="20"/>
                <w:szCs w:val="20"/>
              </w:rPr>
            </w:pPr>
            <w:r>
              <w:rPr>
                <w:rFonts w:cs="宋体"/>
                <w:color w:val="000000"/>
                <w:sz w:val="20"/>
                <w:szCs w:val="20"/>
              </w:rPr>
              <w:t>70.28</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9114">
            <w:pPr>
              <w:wordWrap w:val="0"/>
              <w:jc w:val="right"/>
              <w:textAlignment w:val="center"/>
              <w:rPr>
                <w:rFonts w:hint="default" w:cs="宋体"/>
                <w:color w:val="000000"/>
                <w:sz w:val="20"/>
                <w:szCs w:val="20"/>
              </w:rPr>
            </w:pPr>
            <w:r>
              <w:rPr>
                <w:rFonts w:cs="宋体"/>
                <w:color w:val="000000"/>
                <w:sz w:val="20"/>
                <w:szCs w:val="20"/>
              </w:rPr>
              <w:t>70.28</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572F5">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1349B">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1DD62">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EE793">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38F9">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E784">
            <w:pPr>
              <w:wordWrap w:val="0"/>
              <w:jc w:val="right"/>
              <w:textAlignment w:val="center"/>
              <w:rPr>
                <w:rFonts w:hint="default" w:cs="宋体"/>
                <w:color w:val="000000"/>
                <w:sz w:val="20"/>
                <w:szCs w:val="20"/>
              </w:rPr>
            </w:pPr>
            <w:r>
              <w:rPr>
                <w:color w:val="000000"/>
                <w:sz w:val="20"/>
              </w:rPr>
              <w:t xml:space="preserve"> </w:t>
            </w:r>
          </w:p>
        </w:tc>
      </w:tr>
      <w:tr w14:paraId="6076287D">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913F2">
            <w:pPr>
              <w:textAlignment w:val="center"/>
              <w:rPr>
                <w:rFonts w:hint="default" w:cs="宋体"/>
                <w:color w:val="000000"/>
                <w:sz w:val="20"/>
                <w:szCs w:val="20"/>
              </w:rPr>
            </w:pPr>
            <w:r>
              <w:rPr>
                <w:rFonts w:cs="宋体"/>
                <w:b/>
                <w:color w:val="000000"/>
                <w:sz w:val="20"/>
                <w:szCs w:val="20"/>
              </w:rPr>
              <w:t>223</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2617A">
            <w:pPr>
              <w:textAlignment w:val="center"/>
              <w:rPr>
                <w:rFonts w:hint="default" w:cs="宋体"/>
                <w:color w:val="000000"/>
                <w:sz w:val="20"/>
                <w:szCs w:val="20"/>
              </w:rPr>
            </w:pPr>
            <w:r>
              <w:rPr>
                <w:rFonts w:cs="宋体"/>
                <w:b/>
                <w:color w:val="000000"/>
                <w:sz w:val="20"/>
                <w:szCs w:val="20"/>
              </w:rPr>
              <w:t>国有资本经营预算支出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A094">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39F13">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C173">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5DCD">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DE64">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72F5">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7649">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D154">
            <w:pPr>
              <w:wordWrap w:val="0"/>
              <w:jc w:val="right"/>
              <w:textAlignment w:val="center"/>
              <w:rPr>
                <w:rFonts w:hint="default" w:cs="宋体"/>
                <w:color w:val="000000"/>
                <w:sz w:val="20"/>
                <w:szCs w:val="20"/>
              </w:rPr>
            </w:pPr>
            <w:r>
              <w:rPr>
                <w:color w:val="000000"/>
                <w:sz w:val="20"/>
              </w:rPr>
              <w:t xml:space="preserve"> </w:t>
            </w:r>
          </w:p>
        </w:tc>
      </w:tr>
      <w:tr w14:paraId="23B6EE7B">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68F93">
            <w:pPr>
              <w:textAlignment w:val="center"/>
              <w:rPr>
                <w:rFonts w:hint="default" w:cs="宋体"/>
                <w:color w:val="000000"/>
                <w:sz w:val="20"/>
                <w:szCs w:val="20"/>
              </w:rPr>
            </w:pPr>
            <w:r>
              <w:rPr>
                <w:rFonts w:cs="宋体"/>
                <w:b/>
                <w:color w:val="000000"/>
                <w:sz w:val="20"/>
                <w:szCs w:val="20"/>
              </w:rPr>
              <w:t>22399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141BF">
            <w:pPr>
              <w:textAlignment w:val="center"/>
              <w:rPr>
                <w:rFonts w:hint="default" w:cs="宋体"/>
                <w:color w:val="000000"/>
                <w:sz w:val="20"/>
                <w:szCs w:val="20"/>
              </w:rPr>
            </w:pPr>
            <w:r>
              <w:rPr>
                <w:rFonts w:cs="宋体"/>
                <w:b/>
                <w:color w:val="000000"/>
                <w:sz w:val="20"/>
                <w:szCs w:val="20"/>
              </w:rPr>
              <w:t>其他国有资本经营预算支出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5BEDE">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BD612">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0D56">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3733">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D7FF6">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76CFC">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52F1">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E6CF">
            <w:pPr>
              <w:wordWrap w:val="0"/>
              <w:jc w:val="right"/>
              <w:textAlignment w:val="center"/>
              <w:rPr>
                <w:rFonts w:hint="default" w:cs="宋体"/>
                <w:color w:val="000000"/>
                <w:sz w:val="20"/>
                <w:szCs w:val="20"/>
              </w:rPr>
            </w:pPr>
            <w:r>
              <w:rPr>
                <w:color w:val="000000"/>
                <w:sz w:val="20"/>
              </w:rPr>
              <w:t xml:space="preserve"> </w:t>
            </w:r>
          </w:p>
        </w:tc>
      </w:tr>
      <w:tr w14:paraId="0B0E9036">
        <w:tblPrEx>
          <w:tblCellMar>
            <w:top w:w="0" w:type="dxa"/>
            <w:left w:w="0" w:type="dxa"/>
            <w:bottom w:w="0" w:type="dxa"/>
            <w:right w:w="0" w:type="dxa"/>
          </w:tblCellMar>
        </w:tblPrEx>
        <w:trPr>
          <w:trHeight w:val="348" w:hRule="atLeast"/>
        </w:trPr>
        <w:tc>
          <w:tcPr>
            <w:tcW w:w="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7C1D">
            <w:pPr>
              <w:textAlignment w:val="center"/>
              <w:rPr>
                <w:rFonts w:hint="default" w:cs="宋体"/>
                <w:color w:val="000000"/>
                <w:sz w:val="20"/>
                <w:szCs w:val="20"/>
              </w:rPr>
            </w:pPr>
            <w:r>
              <w:rPr>
                <w:rFonts w:cs="宋体"/>
                <w:color w:val="000000"/>
                <w:sz w:val="20"/>
                <w:szCs w:val="20"/>
              </w:rPr>
              <w:t>2239999</w:t>
            </w:r>
          </w:p>
        </w:tc>
        <w:tc>
          <w:tcPr>
            <w:tcW w:w="1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A90F6">
            <w:pPr>
              <w:textAlignment w:val="center"/>
              <w:rPr>
                <w:rFonts w:hint="default" w:cs="宋体"/>
                <w:color w:val="000000"/>
                <w:sz w:val="20"/>
                <w:szCs w:val="20"/>
              </w:rPr>
            </w:pPr>
            <w:r>
              <w:rPr>
                <w:rFonts w:cs="宋体"/>
                <w:color w:val="000000"/>
                <w:sz w:val="20"/>
                <w:szCs w:val="20"/>
              </w:rPr>
              <w:t>其他国有资本经营预算支出</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C5CF">
            <w:pPr>
              <w:wordWrap w:val="0"/>
              <w:jc w:val="right"/>
              <w:textAlignment w:val="center"/>
              <w:rPr>
                <w:rFonts w:hint="default" w:cs="宋体"/>
                <w:color w:val="000000"/>
                <w:sz w:val="20"/>
                <w:szCs w:val="20"/>
              </w:rPr>
            </w:pPr>
            <w:r>
              <w:rPr>
                <w:rFonts w:cs="宋体"/>
                <w:color w:val="000000"/>
                <w:sz w:val="20"/>
                <w:szCs w:val="20"/>
              </w:rPr>
              <w:t>6,900.00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967CF">
            <w:pPr>
              <w:wordWrap w:val="0"/>
              <w:jc w:val="right"/>
              <w:textAlignment w:val="center"/>
              <w:rPr>
                <w:rFonts w:hint="default" w:cs="宋体"/>
                <w:color w:val="000000"/>
                <w:sz w:val="20"/>
                <w:szCs w:val="20"/>
              </w:rPr>
            </w:pPr>
            <w:r>
              <w:rPr>
                <w:rFonts w:cs="宋体"/>
                <w:color w:val="000000"/>
                <w:sz w:val="20"/>
                <w:szCs w:val="20"/>
              </w:rPr>
              <w:t>6,900.00</w:t>
            </w: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7FDDB">
            <w:pPr>
              <w:wordWrap w:val="0"/>
              <w:jc w:val="right"/>
              <w:textAlignment w:val="center"/>
              <w:rPr>
                <w:rFonts w:hint="default" w:cs="宋体"/>
                <w:color w:val="000000"/>
                <w:sz w:val="20"/>
                <w:szCs w:val="20"/>
              </w:rPr>
            </w:pPr>
            <w:r>
              <w:rPr>
                <w:color w:val="000000"/>
                <w:sz w:val="20"/>
              </w:rPr>
              <w:t xml:space="preserve"> </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CDDF">
            <w:pPr>
              <w:wordWrap w:val="0"/>
              <w:jc w:val="right"/>
              <w:textAlignment w:val="center"/>
              <w:rPr>
                <w:rFonts w:hint="default" w:cs="宋体"/>
                <w:color w:val="000000"/>
                <w:sz w:val="20"/>
                <w:szCs w:val="20"/>
              </w:rPr>
            </w:pPr>
            <w:r>
              <w:rPr>
                <w:color w:val="000000"/>
                <w:sz w:val="20"/>
              </w:rPr>
              <w:t xml:space="preserve"> </w:t>
            </w:r>
          </w:p>
        </w:tc>
        <w:tc>
          <w:tcPr>
            <w:tcW w:w="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8E9C">
            <w:pPr>
              <w:wordWrap w:val="0"/>
              <w:jc w:val="right"/>
              <w:textAlignment w:val="center"/>
              <w:rPr>
                <w:rFonts w:hint="default" w:cs="宋体"/>
                <w:color w:val="000000"/>
                <w:sz w:val="20"/>
                <w:szCs w:val="20"/>
              </w:rPr>
            </w:pPr>
            <w:r>
              <w:rPr>
                <w:color w:val="000000"/>
                <w:sz w:val="20"/>
              </w:rPr>
              <w:t xml:space="preserve"> </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96AC">
            <w:pPr>
              <w:wordWrap w:val="0"/>
              <w:jc w:val="right"/>
              <w:textAlignment w:val="center"/>
              <w:rPr>
                <w:rFonts w:hint="default" w:cs="宋体"/>
                <w:color w:val="000000"/>
                <w:sz w:val="20"/>
                <w:szCs w:val="20"/>
              </w:rPr>
            </w:pPr>
            <w:r>
              <w:rPr>
                <w:color w:val="000000"/>
                <w:sz w:val="20"/>
              </w:rPr>
              <w:t xml:space="preserve"> </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76409">
            <w:pPr>
              <w:wordWrap w:val="0"/>
              <w:jc w:val="right"/>
              <w:textAlignment w:val="center"/>
              <w:rPr>
                <w:rFonts w:hint="default" w:cs="宋体"/>
                <w:color w:val="000000"/>
                <w:sz w:val="20"/>
                <w:szCs w:val="20"/>
              </w:rPr>
            </w:pPr>
            <w:r>
              <w:rPr>
                <w:color w:val="000000"/>
                <w:sz w:val="20"/>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EA91">
            <w:pPr>
              <w:wordWrap w:val="0"/>
              <w:jc w:val="right"/>
              <w:textAlignment w:val="center"/>
              <w:rPr>
                <w:rFonts w:hint="default" w:cs="宋体"/>
                <w:color w:val="000000"/>
                <w:sz w:val="20"/>
                <w:szCs w:val="20"/>
              </w:rPr>
            </w:pPr>
            <w:r>
              <w:rPr>
                <w:color w:val="000000"/>
                <w:sz w:val="20"/>
              </w:rPr>
              <w:t xml:space="preserve"> </w:t>
            </w:r>
          </w:p>
        </w:tc>
      </w:tr>
    </w:tbl>
    <w:p w14:paraId="416BEEFA">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03F6DDD">
      <w:pPr>
        <w:rPr>
          <w:rFonts w:hint="default" w:cs="宋体"/>
          <w:sz w:val="20"/>
          <w:szCs w:val="20"/>
        </w:rPr>
      </w:pPr>
      <w:r>
        <w:rPr>
          <w:rFonts w:cs="宋体"/>
          <w:sz w:val="20"/>
          <w:szCs w:val="20"/>
        </w:rPr>
        <w:br w:type="page"/>
      </w:r>
    </w:p>
    <w:tbl>
      <w:tblPr>
        <w:tblStyle w:val="7"/>
        <w:tblW w:w="8341" w:type="dxa"/>
        <w:tblInd w:w="0" w:type="dxa"/>
        <w:tblLayout w:type="fixed"/>
        <w:tblCellMar>
          <w:top w:w="0" w:type="dxa"/>
          <w:left w:w="0" w:type="dxa"/>
          <w:bottom w:w="0" w:type="dxa"/>
          <w:right w:w="0" w:type="dxa"/>
        </w:tblCellMar>
      </w:tblPr>
      <w:tblGrid>
        <w:gridCol w:w="1440"/>
        <w:gridCol w:w="3189"/>
        <w:gridCol w:w="827"/>
        <w:gridCol w:w="738"/>
        <w:gridCol w:w="827"/>
        <w:gridCol w:w="206"/>
        <w:gridCol w:w="206"/>
        <w:gridCol w:w="908"/>
      </w:tblGrid>
      <w:tr w14:paraId="2F787C29">
        <w:tblPrEx>
          <w:tblCellMar>
            <w:top w:w="0" w:type="dxa"/>
            <w:left w:w="0" w:type="dxa"/>
            <w:bottom w:w="0" w:type="dxa"/>
            <w:right w:w="0" w:type="dxa"/>
          </w:tblCellMar>
        </w:tblPrEx>
        <w:trPr>
          <w:trHeight w:val="654" w:hRule="atLeast"/>
        </w:trPr>
        <w:tc>
          <w:tcPr>
            <w:tcW w:w="8341" w:type="dxa"/>
            <w:gridSpan w:val="8"/>
            <w:tcBorders>
              <w:top w:val="nil"/>
              <w:left w:val="nil"/>
              <w:bottom w:val="nil"/>
              <w:right w:val="nil"/>
            </w:tcBorders>
            <w:shd w:val="clear" w:color="auto" w:fill="auto"/>
            <w:noWrap/>
            <w:tcMar>
              <w:top w:w="15" w:type="dxa"/>
              <w:left w:w="15" w:type="dxa"/>
              <w:right w:w="15" w:type="dxa"/>
            </w:tcMar>
            <w:vAlign w:val="bottom"/>
          </w:tcPr>
          <w:p w14:paraId="42DE3BAA">
            <w:pPr>
              <w:jc w:val="center"/>
              <w:textAlignment w:val="bottom"/>
              <w:rPr>
                <w:rFonts w:hint="default" w:cs="宋体"/>
                <w:b/>
                <w:color w:val="000000"/>
                <w:sz w:val="32"/>
                <w:szCs w:val="32"/>
              </w:rPr>
            </w:pPr>
            <w:r>
              <w:rPr>
                <w:rFonts w:cs="宋体"/>
                <w:b/>
                <w:color w:val="000000"/>
                <w:sz w:val="32"/>
                <w:szCs w:val="32"/>
              </w:rPr>
              <w:t>支出决算表</w:t>
            </w:r>
          </w:p>
        </w:tc>
      </w:tr>
      <w:tr w14:paraId="6321C1C3">
        <w:tblPrEx>
          <w:tblCellMar>
            <w:top w:w="0" w:type="dxa"/>
            <w:left w:w="0" w:type="dxa"/>
            <w:bottom w:w="0" w:type="dxa"/>
            <w:right w:w="0" w:type="dxa"/>
          </w:tblCellMar>
        </w:tblPrEx>
        <w:trPr>
          <w:trHeight w:val="342" w:hRule="atLeast"/>
        </w:trPr>
        <w:tc>
          <w:tcPr>
            <w:tcW w:w="5456" w:type="dxa"/>
            <w:gridSpan w:val="3"/>
            <w:vMerge w:val="restart"/>
            <w:tcBorders>
              <w:top w:val="nil"/>
              <w:left w:val="nil"/>
              <w:right w:val="nil"/>
            </w:tcBorders>
            <w:shd w:val="clear" w:color="auto" w:fill="auto"/>
            <w:noWrap/>
            <w:tcMar>
              <w:top w:w="15" w:type="dxa"/>
              <w:left w:w="15" w:type="dxa"/>
              <w:right w:w="15" w:type="dxa"/>
            </w:tcMar>
            <w:vAlign w:val="bottom"/>
          </w:tcPr>
          <w:p w14:paraId="23741658">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重庆市丰都县住房和城乡建设委员会 </w:t>
            </w:r>
          </w:p>
        </w:tc>
        <w:tc>
          <w:tcPr>
            <w:tcW w:w="738" w:type="dxa"/>
            <w:tcBorders>
              <w:top w:val="nil"/>
              <w:left w:val="nil"/>
              <w:bottom w:val="nil"/>
              <w:right w:val="nil"/>
            </w:tcBorders>
            <w:shd w:val="clear" w:color="auto" w:fill="auto"/>
            <w:noWrap/>
            <w:tcMar>
              <w:top w:w="15" w:type="dxa"/>
              <w:left w:w="15" w:type="dxa"/>
              <w:right w:w="15" w:type="dxa"/>
            </w:tcMar>
            <w:vAlign w:val="bottom"/>
          </w:tcPr>
          <w:p w14:paraId="7CF788F4">
            <w:pPr>
              <w:rPr>
                <w:rFonts w:hint="default" w:cs="宋体"/>
                <w:color w:val="000000"/>
                <w:sz w:val="20"/>
                <w:szCs w:val="20"/>
              </w:rPr>
            </w:pPr>
          </w:p>
        </w:tc>
        <w:tc>
          <w:tcPr>
            <w:tcW w:w="827" w:type="dxa"/>
            <w:tcBorders>
              <w:top w:val="nil"/>
              <w:left w:val="nil"/>
              <w:bottom w:val="nil"/>
              <w:right w:val="nil"/>
            </w:tcBorders>
            <w:shd w:val="clear" w:color="auto" w:fill="auto"/>
            <w:noWrap/>
            <w:tcMar>
              <w:top w:w="15" w:type="dxa"/>
              <w:left w:w="15" w:type="dxa"/>
              <w:right w:w="15" w:type="dxa"/>
            </w:tcMar>
            <w:vAlign w:val="bottom"/>
          </w:tcPr>
          <w:p w14:paraId="40EF6BFB">
            <w:pPr>
              <w:rPr>
                <w:rFonts w:hint="default" w:cs="宋体"/>
                <w:color w:val="000000"/>
                <w:sz w:val="20"/>
                <w:szCs w:val="20"/>
              </w:rPr>
            </w:pPr>
          </w:p>
        </w:tc>
        <w:tc>
          <w:tcPr>
            <w:tcW w:w="206" w:type="dxa"/>
            <w:tcBorders>
              <w:top w:val="nil"/>
              <w:left w:val="nil"/>
              <w:bottom w:val="nil"/>
              <w:right w:val="nil"/>
            </w:tcBorders>
            <w:shd w:val="clear" w:color="auto" w:fill="auto"/>
            <w:noWrap/>
            <w:tcMar>
              <w:top w:w="15" w:type="dxa"/>
              <w:left w:w="15" w:type="dxa"/>
              <w:right w:w="15" w:type="dxa"/>
            </w:tcMar>
            <w:vAlign w:val="bottom"/>
          </w:tcPr>
          <w:p w14:paraId="503BAA3B">
            <w:pPr>
              <w:rPr>
                <w:rFonts w:hint="default" w:cs="宋体"/>
                <w:color w:val="000000"/>
                <w:sz w:val="20"/>
                <w:szCs w:val="20"/>
              </w:rPr>
            </w:pPr>
          </w:p>
        </w:tc>
        <w:tc>
          <w:tcPr>
            <w:tcW w:w="206" w:type="dxa"/>
            <w:tcBorders>
              <w:top w:val="nil"/>
              <w:left w:val="nil"/>
              <w:bottom w:val="nil"/>
              <w:right w:val="nil"/>
            </w:tcBorders>
            <w:shd w:val="clear" w:color="auto" w:fill="auto"/>
            <w:noWrap/>
            <w:tcMar>
              <w:top w:w="15" w:type="dxa"/>
              <w:left w:w="15" w:type="dxa"/>
              <w:right w:w="15" w:type="dxa"/>
            </w:tcMar>
            <w:vAlign w:val="bottom"/>
          </w:tcPr>
          <w:p w14:paraId="2976138A">
            <w:pPr>
              <w:rPr>
                <w:rFonts w:hint="default" w:cs="宋体"/>
                <w:color w:val="000000"/>
                <w:sz w:val="20"/>
                <w:szCs w:val="20"/>
              </w:rPr>
            </w:pPr>
          </w:p>
        </w:tc>
        <w:tc>
          <w:tcPr>
            <w:tcW w:w="908" w:type="dxa"/>
            <w:tcBorders>
              <w:top w:val="nil"/>
              <w:left w:val="nil"/>
              <w:bottom w:val="nil"/>
              <w:right w:val="nil"/>
            </w:tcBorders>
            <w:shd w:val="clear" w:color="auto" w:fill="auto"/>
            <w:noWrap/>
            <w:tcMar>
              <w:top w:w="15" w:type="dxa"/>
              <w:left w:w="15" w:type="dxa"/>
              <w:right w:w="15" w:type="dxa"/>
            </w:tcMar>
            <w:vAlign w:val="bottom"/>
          </w:tcPr>
          <w:p w14:paraId="56E15840">
            <w:pPr>
              <w:jc w:val="right"/>
              <w:textAlignment w:val="bottom"/>
              <w:rPr>
                <w:rFonts w:hint="default" w:cs="宋体"/>
                <w:color w:val="000000"/>
                <w:sz w:val="20"/>
                <w:szCs w:val="20"/>
              </w:rPr>
            </w:pPr>
            <w:r>
              <w:rPr>
                <w:rFonts w:cs="宋体"/>
                <w:color w:val="000000"/>
                <w:sz w:val="20"/>
                <w:szCs w:val="20"/>
              </w:rPr>
              <w:t>公开03表</w:t>
            </w:r>
          </w:p>
        </w:tc>
      </w:tr>
      <w:tr w14:paraId="43BD4425">
        <w:tblPrEx>
          <w:tblCellMar>
            <w:top w:w="0" w:type="dxa"/>
            <w:left w:w="0" w:type="dxa"/>
            <w:bottom w:w="0" w:type="dxa"/>
            <w:right w:w="0" w:type="dxa"/>
          </w:tblCellMar>
        </w:tblPrEx>
        <w:trPr>
          <w:trHeight w:val="342" w:hRule="atLeast"/>
        </w:trPr>
        <w:tc>
          <w:tcPr>
            <w:tcW w:w="5456" w:type="dxa"/>
            <w:gridSpan w:val="3"/>
            <w:vMerge w:val="continue"/>
            <w:tcBorders>
              <w:left w:val="nil"/>
              <w:bottom w:val="nil"/>
              <w:right w:val="nil"/>
            </w:tcBorders>
            <w:shd w:val="clear" w:color="auto" w:fill="auto"/>
            <w:noWrap/>
            <w:tcMar>
              <w:top w:w="15" w:type="dxa"/>
              <w:left w:w="15" w:type="dxa"/>
              <w:right w:w="15" w:type="dxa"/>
            </w:tcMar>
            <w:vAlign w:val="bottom"/>
          </w:tcPr>
          <w:p w14:paraId="2AFDD328">
            <w:pPr>
              <w:rPr>
                <w:rFonts w:hint="default" w:cs="宋体"/>
                <w:color w:val="000000"/>
                <w:sz w:val="20"/>
                <w:szCs w:val="20"/>
              </w:rPr>
            </w:pPr>
          </w:p>
        </w:tc>
        <w:tc>
          <w:tcPr>
            <w:tcW w:w="738" w:type="dxa"/>
            <w:tcBorders>
              <w:top w:val="nil"/>
              <w:left w:val="nil"/>
              <w:bottom w:val="nil"/>
              <w:right w:val="nil"/>
            </w:tcBorders>
            <w:shd w:val="clear" w:color="auto" w:fill="auto"/>
            <w:noWrap/>
            <w:tcMar>
              <w:top w:w="15" w:type="dxa"/>
              <w:left w:w="15" w:type="dxa"/>
              <w:right w:w="15" w:type="dxa"/>
            </w:tcMar>
            <w:vAlign w:val="bottom"/>
          </w:tcPr>
          <w:p w14:paraId="2601B657">
            <w:pPr>
              <w:rPr>
                <w:rFonts w:hint="default" w:cs="宋体"/>
                <w:color w:val="000000"/>
                <w:sz w:val="20"/>
                <w:szCs w:val="20"/>
              </w:rPr>
            </w:pPr>
          </w:p>
        </w:tc>
        <w:tc>
          <w:tcPr>
            <w:tcW w:w="827" w:type="dxa"/>
            <w:tcBorders>
              <w:top w:val="nil"/>
              <w:left w:val="nil"/>
              <w:bottom w:val="nil"/>
              <w:right w:val="nil"/>
            </w:tcBorders>
            <w:shd w:val="clear" w:color="auto" w:fill="auto"/>
            <w:noWrap/>
            <w:tcMar>
              <w:top w:w="15" w:type="dxa"/>
              <w:left w:w="15" w:type="dxa"/>
              <w:right w:w="15" w:type="dxa"/>
            </w:tcMar>
            <w:vAlign w:val="bottom"/>
          </w:tcPr>
          <w:p w14:paraId="06917611">
            <w:pPr>
              <w:rPr>
                <w:rFonts w:hint="default" w:cs="宋体"/>
                <w:color w:val="000000"/>
                <w:sz w:val="20"/>
                <w:szCs w:val="20"/>
              </w:rPr>
            </w:pPr>
          </w:p>
        </w:tc>
        <w:tc>
          <w:tcPr>
            <w:tcW w:w="206" w:type="dxa"/>
            <w:tcBorders>
              <w:top w:val="nil"/>
              <w:left w:val="nil"/>
              <w:bottom w:val="nil"/>
              <w:right w:val="nil"/>
            </w:tcBorders>
            <w:shd w:val="clear" w:color="auto" w:fill="auto"/>
            <w:noWrap/>
            <w:tcMar>
              <w:top w:w="15" w:type="dxa"/>
              <w:left w:w="15" w:type="dxa"/>
              <w:right w:w="15" w:type="dxa"/>
            </w:tcMar>
            <w:vAlign w:val="bottom"/>
          </w:tcPr>
          <w:p w14:paraId="4460270F">
            <w:pPr>
              <w:rPr>
                <w:rFonts w:hint="default" w:cs="宋体"/>
                <w:color w:val="000000"/>
                <w:sz w:val="20"/>
                <w:szCs w:val="20"/>
              </w:rPr>
            </w:pPr>
          </w:p>
        </w:tc>
        <w:tc>
          <w:tcPr>
            <w:tcW w:w="206" w:type="dxa"/>
            <w:tcBorders>
              <w:top w:val="nil"/>
              <w:left w:val="nil"/>
              <w:bottom w:val="nil"/>
              <w:right w:val="nil"/>
            </w:tcBorders>
            <w:shd w:val="clear" w:color="auto" w:fill="auto"/>
            <w:noWrap/>
            <w:tcMar>
              <w:top w:w="15" w:type="dxa"/>
              <w:left w:w="15" w:type="dxa"/>
              <w:right w:w="15" w:type="dxa"/>
            </w:tcMar>
            <w:vAlign w:val="bottom"/>
          </w:tcPr>
          <w:p w14:paraId="3C83D727">
            <w:pPr>
              <w:rPr>
                <w:rFonts w:hint="default" w:cs="宋体"/>
                <w:color w:val="000000"/>
                <w:sz w:val="20"/>
                <w:szCs w:val="20"/>
              </w:rPr>
            </w:pPr>
          </w:p>
        </w:tc>
        <w:tc>
          <w:tcPr>
            <w:tcW w:w="908" w:type="dxa"/>
            <w:tcBorders>
              <w:top w:val="nil"/>
              <w:left w:val="nil"/>
              <w:bottom w:val="nil"/>
              <w:right w:val="nil"/>
            </w:tcBorders>
            <w:shd w:val="clear" w:color="auto" w:fill="auto"/>
            <w:noWrap/>
            <w:tcMar>
              <w:top w:w="15" w:type="dxa"/>
              <w:left w:w="15" w:type="dxa"/>
              <w:right w:w="15" w:type="dxa"/>
            </w:tcMar>
            <w:vAlign w:val="bottom"/>
          </w:tcPr>
          <w:p w14:paraId="621BC51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F68721A">
        <w:tblPrEx>
          <w:tblCellMar>
            <w:top w:w="0" w:type="dxa"/>
            <w:left w:w="0" w:type="dxa"/>
            <w:bottom w:w="0" w:type="dxa"/>
            <w:right w:w="0" w:type="dxa"/>
          </w:tblCellMar>
        </w:tblPrEx>
        <w:trPr>
          <w:trHeight w:val="362" w:hRule="atLeast"/>
        </w:trPr>
        <w:tc>
          <w:tcPr>
            <w:tcW w:w="462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139AF71">
            <w:pPr>
              <w:jc w:val="center"/>
              <w:textAlignment w:val="bottom"/>
              <w:rPr>
                <w:rFonts w:hint="default" w:cs="宋体"/>
                <w:b/>
                <w:color w:val="000000"/>
                <w:sz w:val="20"/>
                <w:szCs w:val="20"/>
              </w:rPr>
            </w:pPr>
            <w:r>
              <w:rPr>
                <w:rFonts w:cs="宋体"/>
                <w:b/>
                <w:color w:val="000000"/>
                <w:sz w:val="20"/>
                <w:szCs w:val="20"/>
              </w:rPr>
              <w:t>项目</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3DD57">
            <w:pPr>
              <w:jc w:val="center"/>
              <w:textAlignment w:val="center"/>
              <w:rPr>
                <w:rFonts w:hint="default" w:cs="宋体"/>
                <w:b/>
                <w:color w:val="000000"/>
                <w:sz w:val="20"/>
                <w:szCs w:val="20"/>
              </w:rPr>
            </w:pPr>
            <w:r>
              <w:rPr>
                <w:rFonts w:cs="宋体"/>
                <w:b/>
                <w:color w:val="000000"/>
                <w:sz w:val="20"/>
                <w:szCs w:val="20"/>
              </w:rPr>
              <w:t>本年支出合计</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E4423">
            <w:pPr>
              <w:jc w:val="center"/>
              <w:textAlignment w:val="center"/>
              <w:rPr>
                <w:rFonts w:hint="default" w:cs="宋体"/>
                <w:b/>
                <w:color w:val="000000"/>
                <w:sz w:val="20"/>
                <w:szCs w:val="20"/>
              </w:rPr>
            </w:pPr>
            <w:r>
              <w:rPr>
                <w:rFonts w:cs="宋体"/>
                <w:b/>
                <w:color w:val="000000"/>
                <w:sz w:val="20"/>
                <w:szCs w:val="20"/>
              </w:rPr>
              <w:t>基本支出</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5D040">
            <w:pPr>
              <w:jc w:val="center"/>
              <w:textAlignment w:val="center"/>
              <w:rPr>
                <w:rFonts w:hint="default" w:cs="宋体"/>
                <w:b/>
                <w:color w:val="000000"/>
                <w:sz w:val="20"/>
                <w:szCs w:val="20"/>
              </w:rPr>
            </w:pPr>
            <w:r>
              <w:rPr>
                <w:rFonts w:cs="宋体"/>
                <w:b/>
                <w:color w:val="000000"/>
                <w:sz w:val="20"/>
                <w:szCs w:val="20"/>
              </w:rPr>
              <w:t>项目支出</w:t>
            </w:r>
          </w:p>
        </w:tc>
        <w:tc>
          <w:tcPr>
            <w:tcW w:w="2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7D05A6">
            <w:pPr>
              <w:jc w:val="center"/>
              <w:textAlignment w:val="center"/>
              <w:rPr>
                <w:rFonts w:hint="default" w:cs="宋体"/>
                <w:b/>
                <w:color w:val="000000"/>
                <w:sz w:val="20"/>
                <w:szCs w:val="20"/>
              </w:rPr>
            </w:pPr>
            <w:r>
              <w:rPr>
                <w:rFonts w:cs="宋体"/>
                <w:b/>
                <w:color w:val="000000"/>
                <w:sz w:val="20"/>
                <w:szCs w:val="20"/>
              </w:rPr>
              <w:t>上缴上级支出</w:t>
            </w:r>
          </w:p>
        </w:tc>
        <w:tc>
          <w:tcPr>
            <w:tcW w:w="20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01075">
            <w:pPr>
              <w:jc w:val="center"/>
              <w:textAlignment w:val="center"/>
              <w:rPr>
                <w:rFonts w:hint="default" w:cs="宋体"/>
                <w:b/>
                <w:color w:val="000000"/>
                <w:sz w:val="20"/>
                <w:szCs w:val="20"/>
              </w:rPr>
            </w:pPr>
            <w:r>
              <w:rPr>
                <w:rFonts w:cs="宋体"/>
                <w:b/>
                <w:color w:val="000000"/>
                <w:sz w:val="20"/>
                <w:szCs w:val="20"/>
              </w:rPr>
              <w:t>经营支出</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642CD">
            <w:pPr>
              <w:jc w:val="center"/>
              <w:textAlignment w:val="center"/>
              <w:rPr>
                <w:rFonts w:hint="default" w:cs="宋体"/>
                <w:b/>
                <w:color w:val="000000"/>
                <w:sz w:val="20"/>
                <w:szCs w:val="20"/>
              </w:rPr>
            </w:pPr>
            <w:r>
              <w:rPr>
                <w:rFonts w:cs="宋体"/>
                <w:b/>
                <w:color w:val="000000"/>
                <w:sz w:val="20"/>
                <w:szCs w:val="20"/>
              </w:rPr>
              <w:t>对附属单位补助支出</w:t>
            </w:r>
          </w:p>
        </w:tc>
      </w:tr>
      <w:tr w14:paraId="33331F75">
        <w:tblPrEx>
          <w:tblCellMar>
            <w:top w:w="0" w:type="dxa"/>
            <w:left w:w="0" w:type="dxa"/>
            <w:bottom w:w="0" w:type="dxa"/>
            <w:right w:w="0" w:type="dxa"/>
          </w:tblCellMar>
        </w:tblPrEx>
        <w:trPr>
          <w:trHeight w:val="338" w:hRule="atLeast"/>
        </w:trPr>
        <w:tc>
          <w:tcPr>
            <w:tcW w:w="1440"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C2C3E">
            <w:pPr>
              <w:jc w:val="center"/>
              <w:textAlignment w:val="center"/>
              <w:rPr>
                <w:rFonts w:hint="default" w:cs="宋体"/>
                <w:b/>
                <w:color w:val="000000"/>
                <w:sz w:val="20"/>
                <w:szCs w:val="20"/>
              </w:rPr>
            </w:pPr>
            <w:r>
              <w:rPr>
                <w:rFonts w:cs="宋体"/>
                <w:b/>
                <w:color w:val="000000"/>
                <w:sz w:val="20"/>
                <w:szCs w:val="20"/>
              </w:rPr>
              <w:t>功能分类科目编码</w:t>
            </w:r>
          </w:p>
        </w:tc>
        <w:tc>
          <w:tcPr>
            <w:tcW w:w="318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45DE91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0DFE57">
            <w:pPr>
              <w:jc w:val="center"/>
              <w:rPr>
                <w:rFonts w:hint="default" w:cs="宋体"/>
                <w:b/>
                <w:color w:val="00000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86855">
            <w:pPr>
              <w:jc w:val="center"/>
              <w:rPr>
                <w:rFonts w:hint="default" w:cs="宋体"/>
                <w:b/>
                <w:color w:val="000000"/>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DA751">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5BD73">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D94ED">
            <w:pPr>
              <w:jc w:val="center"/>
              <w:rPr>
                <w:rFonts w:hint="default" w:cs="宋体"/>
                <w:b/>
                <w:color w:val="000000"/>
                <w:sz w:val="20"/>
                <w:szCs w:val="20"/>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5E7F9">
            <w:pPr>
              <w:jc w:val="center"/>
              <w:rPr>
                <w:rFonts w:hint="default" w:cs="宋体"/>
                <w:b/>
                <w:color w:val="000000"/>
                <w:sz w:val="20"/>
                <w:szCs w:val="20"/>
              </w:rPr>
            </w:pPr>
          </w:p>
        </w:tc>
      </w:tr>
      <w:tr w14:paraId="13E437A5">
        <w:tblPrEx>
          <w:tblCellMar>
            <w:top w:w="0" w:type="dxa"/>
            <w:left w:w="0" w:type="dxa"/>
            <w:bottom w:w="0" w:type="dxa"/>
            <w:right w:w="0" w:type="dxa"/>
          </w:tblCellMar>
        </w:tblPrEx>
        <w:trPr>
          <w:trHeight w:val="338" w:hRule="atLeast"/>
        </w:trPr>
        <w:tc>
          <w:tcPr>
            <w:tcW w:w="144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76E02">
            <w:pPr>
              <w:jc w:val="center"/>
              <w:rPr>
                <w:rFonts w:hint="default" w:cs="宋体"/>
                <w:b/>
                <w:color w:val="000000"/>
                <w:sz w:val="20"/>
                <w:szCs w:val="20"/>
              </w:rPr>
            </w:pPr>
          </w:p>
        </w:tc>
        <w:tc>
          <w:tcPr>
            <w:tcW w:w="318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8480D3">
            <w:pPr>
              <w:jc w:val="center"/>
              <w:rPr>
                <w:rFonts w:hint="default" w:cs="宋体"/>
                <w:b/>
                <w:color w:val="000000"/>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BD367">
            <w:pPr>
              <w:jc w:val="center"/>
              <w:rPr>
                <w:rFonts w:hint="default" w:cs="宋体"/>
                <w:b/>
                <w:color w:val="00000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C49EB">
            <w:pPr>
              <w:jc w:val="center"/>
              <w:rPr>
                <w:rFonts w:hint="default" w:cs="宋体"/>
                <w:b/>
                <w:color w:val="000000"/>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5B6C4">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F7192">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EF62F">
            <w:pPr>
              <w:jc w:val="center"/>
              <w:rPr>
                <w:rFonts w:hint="default" w:cs="宋体"/>
                <w:b/>
                <w:color w:val="000000"/>
                <w:sz w:val="20"/>
                <w:szCs w:val="20"/>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BCC58">
            <w:pPr>
              <w:jc w:val="center"/>
              <w:rPr>
                <w:rFonts w:hint="default" w:cs="宋体"/>
                <w:b/>
                <w:color w:val="000000"/>
                <w:sz w:val="20"/>
                <w:szCs w:val="20"/>
              </w:rPr>
            </w:pPr>
          </w:p>
        </w:tc>
      </w:tr>
      <w:tr w14:paraId="62834E0C">
        <w:tblPrEx>
          <w:tblCellMar>
            <w:top w:w="0" w:type="dxa"/>
            <w:left w:w="0" w:type="dxa"/>
            <w:bottom w:w="0" w:type="dxa"/>
            <w:right w:w="0" w:type="dxa"/>
          </w:tblCellMar>
        </w:tblPrEx>
        <w:trPr>
          <w:trHeight w:val="338" w:hRule="atLeast"/>
        </w:trPr>
        <w:tc>
          <w:tcPr>
            <w:tcW w:w="144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9214F">
            <w:pPr>
              <w:jc w:val="center"/>
              <w:rPr>
                <w:rFonts w:hint="default" w:cs="宋体"/>
                <w:b/>
                <w:color w:val="000000"/>
                <w:sz w:val="20"/>
                <w:szCs w:val="20"/>
              </w:rPr>
            </w:pPr>
          </w:p>
        </w:tc>
        <w:tc>
          <w:tcPr>
            <w:tcW w:w="318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825D9B">
            <w:pPr>
              <w:jc w:val="center"/>
              <w:rPr>
                <w:rFonts w:hint="default" w:cs="宋体"/>
                <w:b/>
                <w:color w:val="000000"/>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5ABB91">
            <w:pPr>
              <w:jc w:val="center"/>
              <w:rPr>
                <w:rFonts w:hint="default" w:cs="宋体"/>
                <w:b/>
                <w:color w:val="00000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F27B8">
            <w:pPr>
              <w:jc w:val="center"/>
              <w:rPr>
                <w:rFonts w:hint="default" w:cs="宋体"/>
                <w:b/>
                <w:color w:val="000000"/>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11A7">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E06CF">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2CE0A">
            <w:pPr>
              <w:jc w:val="center"/>
              <w:rPr>
                <w:rFonts w:hint="default" w:cs="宋体"/>
                <w:b/>
                <w:color w:val="000000"/>
                <w:sz w:val="20"/>
                <w:szCs w:val="20"/>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B57DC">
            <w:pPr>
              <w:jc w:val="center"/>
              <w:rPr>
                <w:rFonts w:hint="default" w:cs="宋体"/>
                <w:b/>
                <w:color w:val="000000"/>
                <w:sz w:val="20"/>
                <w:szCs w:val="20"/>
              </w:rPr>
            </w:pPr>
          </w:p>
        </w:tc>
      </w:tr>
      <w:tr w14:paraId="7DE24451">
        <w:tblPrEx>
          <w:tblCellMar>
            <w:top w:w="0" w:type="dxa"/>
            <w:left w:w="0" w:type="dxa"/>
            <w:bottom w:w="0" w:type="dxa"/>
            <w:right w:w="0" w:type="dxa"/>
          </w:tblCellMar>
        </w:tblPrEx>
        <w:trPr>
          <w:trHeight w:val="338" w:hRule="atLeast"/>
        </w:trPr>
        <w:tc>
          <w:tcPr>
            <w:tcW w:w="1440"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3A764">
            <w:pPr>
              <w:jc w:val="center"/>
              <w:rPr>
                <w:rFonts w:hint="default" w:cs="宋体"/>
                <w:b/>
                <w:color w:val="000000"/>
                <w:sz w:val="20"/>
                <w:szCs w:val="20"/>
              </w:rPr>
            </w:pPr>
          </w:p>
        </w:tc>
        <w:tc>
          <w:tcPr>
            <w:tcW w:w="318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F95583D">
            <w:pPr>
              <w:jc w:val="center"/>
              <w:rPr>
                <w:rFonts w:hint="default" w:cs="宋体"/>
                <w:b/>
                <w:color w:val="000000"/>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53B7C7">
            <w:pPr>
              <w:jc w:val="center"/>
              <w:rPr>
                <w:rFonts w:hint="default" w:cs="宋体"/>
                <w:b/>
                <w:color w:val="000000"/>
                <w:sz w:val="20"/>
                <w:szCs w:val="20"/>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D3E86">
            <w:pPr>
              <w:jc w:val="center"/>
              <w:rPr>
                <w:rFonts w:hint="default" w:cs="宋体"/>
                <w:b/>
                <w:color w:val="000000"/>
                <w:sz w:val="20"/>
                <w:szCs w:val="20"/>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28BC9">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FC6C2">
            <w:pPr>
              <w:jc w:val="center"/>
              <w:rPr>
                <w:rFonts w:hint="default" w:cs="宋体"/>
                <w:b/>
                <w:color w:val="000000"/>
                <w:sz w:val="20"/>
                <w:szCs w:val="20"/>
              </w:rPr>
            </w:pPr>
          </w:p>
        </w:tc>
        <w:tc>
          <w:tcPr>
            <w:tcW w:w="20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7A140">
            <w:pPr>
              <w:jc w:val="center"/>
              <w:rPr>
                <w:rFonts w:hint="default" w:cs="宋体"/>
                <w:b/>
                <w:color w:val="000000"/>
                <w:sz w:val="20"/>
                <w:szCs w:val="20"/>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78125">
            <w:pPr>
              <w:jc w:val="center"/>
              <w:rPr>
                <w:rFonts w:hint="default" w:cs="宋体"/>
                <w:b/>
                <w:color w:val="000000"/>
                <w:sz w:val="20"/>
                <w:szCs w:val="20"/>
              </w:rPr>
            </w:pPr>
          </w:p>
        </w:tc>
      </w:tr>
      <w:tr w14:paraId="28977862">
        <w:tblPrEx>
          <w:tblCellMar>
            <w:top w:w="0" w:type="dxa"/>
            <w:left w:w="0" w:type="dxa"/>
            <w:bottom w:w="0" w:type="dxa"/>
            <w:right w:w="0" w:type="dxa"/>
          </w:tblCellMar>
        </w:tblPrEx>
        <w:trPr>
          <w:trHeight w:val="362" w:hRule="atLeast"/>
        </w:trPr>
        <w:tc>
          <w:tcPr>
            <w:tcW w:w="462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C6511">
            <w:pPr>
              <w:jc w:val="center"/>
              <w:textAlignment w:val="center"/>
              <w:rPr>
                <w:rFonts w:hint="default" w:cs="宋体"/>
                <w:b/>
                <w:color w:val="000000"/>
                <w:sz w:val="20"/>
                <w:szCs w:val="20"/>
              </w:rPr>
            </w:pPr>
            <w:r>
              <w:rPr>
                <w:rFonts w:cs="宋体"/>
                <w:b/>
                <w:color w:val="000000"/>
                <w:sz w:val="20"/>
                <w:szCs w:val="20"/>
              </w:rPr>
              <w:t>合计</w:t>
            </w:r>
          </w:p>
        </w:tc>
        <w:tc>
          <w:tcPr>
            <w:tcW w:w="8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C57D5">
            <w:pPr>
              <w:wordWrap w:val="0"/>
              <w:jc w:val="right"/>
              <w:textAlignment w:val="center"/>
              <w:rPr>
                <w:rFonts w:hint="default" w:cs="宋体"/>
                <w:b/>
                <w:color w:val="000000"/>
                <w:sz w:val="20"/>
                <w:szCs w:val="20"/>
              </w:rPr>
            </w:pPr>
            <w:r>
              <w:rPr>
                <w:rFonts w:cs="宋体"/>
                <w:b/>
                <w:bCs/>
                <w:color w:val="000000"/>
                <w:sz w:val="20"/>
                <w:szCs w:val="20"/>
              </w:rPr>
              <w:t>30,197.03</w:t>
            </w:r>
            <w:r>
              <w:rPr>
                <w:b/>
                <w:color w:val="000000"/>
                <w:sz w:val="20"/>
              </w:rPr>
              <w:t xml:space="preserve"> </w:t>
            </w:r>
          </w:p>
        </w:tc>
        <w:tc>
          <w:tcPr>
            <w:tcW w:w="7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5793C">
            <w:pPr>
              <w:wordWrap w:val="0"/>
              <w:jc w:val="right"/>
              <w:textAlignment w:val="center"/>
              <w:rPr>
                <w:rFonts w:hint="default" w:cs="宋体"/>
                <w:b/>
                <w:color w:val="000000"/>
                <w:sz w:val="20"/>
                <w:szCs w:val="20"/>
              </w:rPr>
            </w:pPr>
            <w:r>
              <w:rPr>
                <w:rFonts w:cs="宋体"/>
                <w:b/>
                <w:bCs/>
                <w:color w:val="000000"/>
                <w:sz w:val="20"/>
                <w:szCs w:val="20"/>
              </w:rPr>
              <w:t>2,033.00</w:t>
            </w:r>
            <w:r>
              <w:rPr>
                <w:b/>
                <w:color w:val="000000"/>
                <w:sz w:val="20"/>
              </w:rPr>
              <w:t xml:space="preserve"> </w:t>
            </w:r>
          </w:p>
        </w:tc>
        <w:tc>
          <w:tcPr>
            <w:tcW w:w="8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D004D">
            <w:pPr>
              <w:wordWrap w:val="0"/>
              <w:jc w:val="right"/>
              <w:textAlignment w:val="center"/>
              <w:rPr>
                <w:rFonts w:hint="default" w:cs="宋体"/>
                <w:b/>
                <w:color w:val="000000"/>
                <w:sz w:val="20"/>
                <w:szCs w:val="20"/>
              </w:rPr>
            </w:pPr>
            <w:r>
              <w:rPr>
                <w:rFonts w:cs="宋体"/>
                <w:b/>
                <w:bCs/>
                <w:color w:val="000000"/>
                <w:sz w:val="20"/>
                <w:szCs w:val="20"/>
              </w:rPr>
              <w:t>28,164.03</w:t>
            </w:r>
            <w:r>
              <w:rPr>
                <w:b/>
                <w:color w:val="000000"/>
                <w:sz w:val="20"/>
              </w:rPr>
              <w:t xml:space="preserve"> </w:t>
            </w:r>
          </w:p>
        </w:tc>
        <w:tc>
          <w:tcPr>
            <w:tcW w:w="2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9EC1">
            <w:pPr>
              <w:wordWrap w:val="0"/>
              <w:jc w:val="right"/>
              <w:textAlignment w:val="center"/>
              <w:rPr>
                <w:rFonts w:hint="default" w:cs="宋体"/>
                <w:b/>
                <w:color w:val="000000"/>
                <w:sz w:val="20"/>
                <w:szCs w:val="20"/>
              </w:rPr>
            </w:pPr>
            <w:r>
              <w:rPr>
                <w:b/>
                <w:color w:val="000000"/>
                <w:sz w:val="20"/>
              </w:rPr>
              <w:t xml:space="preserve"> </w:t>
            </w:r>
          </w:p>
        </w:tc>
        <w:tc>
          <w:tcPr>
            <w:tcW w:w="2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C33AC">
            <w:pPr>
              <w:wordWrap w:val="0"/>
              <w:jc w:val="right"/>
              <w:textAlignment w:val="center"/>
              <w:rPr>
                <w:rFonts w:hint="default" w:cs="宋体"/>
                <w:b/>
                <w:color w:val="000000"/>
                <w:sz w:val="20"/>
                <w:szCs w:val="20"/>
              </w:rPr>
            </w:pPr>
            <w:r>
              <w:rPr>
                <w:b/>
                <w:color w:val="000000"/>
                <w:sz w:val="20"/>
              </w:rPr>
              <w:t xml:space="preserve"> </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AC409">
            <w:pPr>
              <w:wordWrap w:val="0"/>
              <w:jc w:val="right"/>
              <w:textAlignment w:val="center"/>
              <w:rPr>
                <w:rFonts w:hint="default" w:cs="宋体"/>
                <w:b/>
                <w:color w:val="000000"/>
                <w:sz w:val="20"/>
                <w:szCs w:val="20"/>
              </w:rPr>
            </w:pPr>
            <w:r>
              <w:rPr>
                <w:b/>
                <w:color w:val="000000"/>
                <w:sz w:val="20"/>
              </w:rPr>
              <w:t xml:space="preserve"> </w:t>
            </w:r>
          </w:p>
        </w:tc>
      </w:tr>
      <w:tr w14:paraId="7CA90BAA">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17387">
            <w:pPr>
              <w:textAlignment w:val="center"/>
              <w:rPr>
                <w:rFonts w:hint="default" w:cs="宋体"/>
                <w:color w:val="000000"/>
                <w:sz w:val="20"/>
                <w:szCs w:val="20"/>
              </w:rPr>
            </w:pPr>
            <w:r>
              <w:rPr>
                <w:rFonts w:cs="宋体"/>
                <w:b/>
                <w:color w:val="000000"/>
                <w:sz w:val="20"/>
                <w:szCs w:val="20"/>
              </w:rPr>
              <w:t>201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38789">
            <w:pPr>
              <w:textAlignment w:val="center"/>
              <w:rPr>
                <w:rFonts w:hint="default" w:cs="宋体"/>
                <w:color w:val="000000"/>
                <w:sz w:val="20"/>
                <w:szCs w:val="20"/>
              </w:rPr>
            </w:pPr>
            <w:r>
              <w:rPr>
                <w:rFonts w:cs="宋体"/>
                <w:b/>
                <w:color w:val="000000"/>
                <w:sz w:val="20"/>
                <w:szCs w:val="20"/>
              </w:rPr>
              <w:t>一般公共服务支出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041F5">
            <w:pPr>
              <w:wordWrap w:val="0"/>
              <w:jc w:val="right"/>
              <w:textAlignment w:val="center"/>
              <w:rPr>
                <w:rFonts w:hint="default" w:cs="宋体"/>
                <w:color w:val="000000"/>
                <w:sz w:val="20"/>
                <w:szCs w:val="20"/>
              </w:rPr>
            </w:pPr>
            <w:r>
              <w:rPr>
                <w:rFonts w:cs="宋体"/>
                <w:b/>
                <w:color w:val="000000"/>
                <w:sz w:val="20"/>
                <w:szCs w:val="20"/>
              </w:rPr>
              <w:t>12.35</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9888">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B8D4">
            <w:pPr>
              <w:wordWrap w:val="0"/>
              <w:jc w:val="right"/>
              <w:textAlignment w:val="center"/>
              <w:rPr>
                <w:rFonts w:hint="default" w:cs="宋体"/>
                <w:color w:val="000000"/>
                <w:sz w:val="20"/>
                <w:szCs w:val="20"/>
              </w:rPr>
            </w:pPr>
            <w:r>
              <w:rPr>
                <w:rFonts w:cs="宋体"/>
                <w:b/>
                <w:color w:val="000000"/>
                <w:sz w:val="20"/>
                <w:szCs w:val="20"/>
              </w:rPr>
              <w:t>12.35</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E9CE">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DC66">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AC3F6">
            <w:pPr>
              <w:wordWrap w:val="0"/>
              <w:jc w:val="right"/>
              <w:textAlignment w:val="center"/>
              <w:rPr>
                <w:rFonts w:hint="default" w:cs="宋体"/>
                <w:color w:val="000000"/>
                <w:sz w:val="20"/>
                <w:szCs w:val="20"/>
              </w:rPr>
            </w:pPr>
            <w:r>
              <w:rPr>
                <w:color w:val="000000"/>
                <w:sz w:val="20"/>
              </w:rPr>
              <w:t xml:space="preserve"> </w:t>
            </w:r>
          </w:p>
        </w:tc>
      </w:tr>
      <w:tr w14:paraId="76DA70F1">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1FB6">
            <w:pPr>
              <w:textAlignment w:val="center"/>
              <w:rPr>
                <w:rFonts w:hint="default" w:cs="宋体"/>
                <w:color w:val="000000"/>
                <w:sz w:val="20"/>
                <w:szCs w:val="20"/>
              </w:rPr>
            </w:pPr>
            <w:r>
              <w:rPr>
                <w:rFonts w:cs="宋体"/>
                <w:b/>
                <w:color w:val="000000"/>
                <w:sz w:val="20"/>
                <w:szCs w:val="20"/>
              </w:rPr>
              <w:t>20103</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73750">
            <w:pPr>
              <w:textAlignment w:val="center"/>
              <w:rPr>
                <w:rFonts w:hint="default" w:cs="宋体"/>
                <w:color w:val="000000"/>
                <w:sz w:val="20"/>
                <w:szCs w:val="20"/>
              </w:rPr>
            </w:pPr>
            <w:r>
              <w:rPr>
                <w:rFonts w:cs="宋体"/>
                <w:b/>
                <w:color w:val="000000"/>
                <w:sz w:val="20"/>
                <w:szCs w:val="20"/>
              </w:rPr>
              <w:t>政府办公厅（室）及相关机构事务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9534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8936">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A0DE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48C75">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51AD">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52D4">
            <w:pPr>
              <w:wordWrap w:val="0"/>
              <w:jc w:val="right"/>
              <w:textAlignment w:val="center"/>
              <w:rPr>
                <w:rFonts w:hint="default" w:cs="宋体"/>
                <w:color w:val="000000"/>
                <w:sz w:val="20"/>
                <w:szCs w:val="20"/>
              </w:rPr>
            </w:pPr>
            <w:r>
              <w:rPr>
                <w:color w:val="000000"/>
                <w:sz w:val="20"/>
              </w:rPr>
              <w:t xml:space="preserve"> </w:t>
            </w:r>
          </w:p>
        </w:tc>
      </w:tr>
      <w:tr w14:paraId="03B01FD9">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5ACB">
            <w:pPr>
              <w:textAlignment w:val="center"/>
              <w:rPr>
                <w:rFonts w:hint="default" w:cs="宋体"/>
                <w:color w:val="000000"/>
                <w:sz w:val="20"/>
                <w:szCs w:val="20"/>
              </w:rPr>
            </w:pPr>
            <w:r>
              <w:rPr>
                <w:rFonts w:cs="宋体"/>
                <w:color w:val="000000"/>
                <w:sz w:val="20"/>
                <w:szCs w:val="20"/>
              </w:rPr>
              <w:t>2010308</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2C619A">
            <w:pPr>
              <w:textAlignment w:val="center"/>
              <w:rPr>
                <w:rFonts w:hint="default" w:cs="宋体"/>
                <w:color w:val="000000"/>
                <w:sz w:val="20"/>
                <w:szCs w:val="20"/>
              </w:rPr>
            </w:pPr>
            <w:r>
              <w:rPr>
                <w:rFonts w:cs="宋体"/>
                <w:color w:val="000000"/>
                <w:sz w:val="20"/>
                <w:szCs w:val="20"/>
              </w:rPr>
              <w:t>信访事务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87A1">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A98BE">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4035">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EE275">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77E3A">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37E50">
            <w:pPr>
              <w:wordWrap w:val="0"/>
              <w:jc w:val="right"/>
              <w:textAlignment w:val="center"/>
              <w:rPr>
                <w:rFonts w:hint="default" w:cs="宋体"/>
                <w:color w:val="000000"/>
                <w:sz w:val="20"/>
                <w:szCs w:val="20"/>
              </w:rPr>
            </w:pPr>
            <w:r>
              <w:rPr>
                <w:color w:val="000000"/>
                <w:sz w:val="20"/>
              </w:rPr>
              <w:t xml:space="preserve"> </w:t>
            </w:r>
          </w:p>
        </w:tc>
      </w:tr>
      <w:tr w14:paraId="5FBC2190">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21A0">
            <w:pPr>
              <w:textAlignment w:val="center"/>
              <w:rPr>
                <w:rFonts w:hint="default" w:cs="宋体"/>
                <w:color w:val="000000"/>
                <w:sz w:val="20"/>
                <w:szCs w:val="20"/>
              </w:rPr>
            </w:pPr>
            <w:r>
              <w:rPr>
                <w:rFonts w:cs="宋体"/>
                <w:b/>
                <w:color w:val="000000"/>
                <w:sz w:val="20"/>
                <w:szCs w:val="20"/>
              </w:rPr>
              <w:t>20113</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2C92">
            <w:pPr>
              <w:textAlignment w:val="center"/>
              <w:rPr>
                <w:rFonts w:hint="default" w:cs="宋体"/>
                <w:color w:val="000000"/>
                <w:sz w:val="20"/>
                <w:szCs w:val="20"/>
              </w:rPr>
            </w:pPr>
            <w:r>
              <w:rPr>
                <w:rFonts w:cs="宋体"/>
                <w:b/>
                <w:color w:val="000000"/>
                <w:sz w:val="20"/>
                <w:szCs w:val="20"/>
              </w:rPr>
              <w:t>商贸事务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DDC0">
            <w:pPr>
              <w:wordWrap w:val="0"/>
              <w:jc w:val="right"/>
              <w:textAlignment w:val="center"/>
              <w:rPr>
                <w:rFonts w:hint="default" w:cs="宋体"/>
                <w:color w:val="000000"/>
                <w:sz w:val="20"/>
                <w:szCs w:val="20"/>
              </w:rPr>
            </w:pPr>
            <w:r>
              <w:rPr>
                <w:rFonts w:cs="宋体"/>
                <w:b/>
                <w:color w:val="000000"/>
                <w:sz w:val="20"/>
                <w:szCs w:val="20"/>
              </w:rPr>
              <w:t>2.35</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1B93">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8302">
            <w:pPr>
              <w:wordWrap w:val="0"/>
              <w:jc w:val="right"/>
              <w:textAlignment w:val="center"/>
              <w:rPr>
                <w:rFonts w:hint="default" w:cs="宋体"/>
                <w:color w:val="000000"/>
                <w:sz w:val="20"/>
                <w:szCs w:val="20"/>
              </w:rPr>
            </w:pPr>
            <w:r>
              <w:rPr>
                <w:rFonts w:cs="宋体"/>
                <w:b/>
                <w:color w:val="000000"/>
                <w:sz w:val="20"/>
                <w:szCs w:val="20"/>
              </w:rPr>
              <w:t>2.35</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2E08">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7C34">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A9CD">
            <w:pPr>
              <w:wordWrap w:val="0"/>
              <w:jc w:val="right"/>
              <w:textAlignment w:val="center"/>
              <w:rPr>
                <w:rFonts w:hint="default" w:cs="宋体"/>
                <w:color w:val="000000"/>
                <w:sz w:val="20"/>
                <w:szCs w:val="20"/>
              </w:rPr>
            </w:pPr>
            <w:r>
              <w:rPr>
                <w:color w:val="000000"/>
                <w:sz w:val="20"/>
              </w:rPr>
              <w:t xml:space="preserve"> </w:t>
            </w:r>
          </w:p>
        </w:tc>
      </w:tr>
      <w:tr w14:paraId="6606CC4D">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023FA">
            <w:pPr>
              <w:textAlignment w:val="center"/>
              <w:rPr>
                <w:rFonts w:hint="default" w:cs="宋体"/>
                <w:color w:val="000000"/>
                <w:sz w:val="20"/>
                <w:szCs w:val="20"/>
              </w:rPr>
            </w:pPr>
            <w:r>
              <w:rPr>
                <w:rFonts w:cs="宋体"/>
                <w:color w:val="000000"/>
                <w:sz w:val="20"/>
                <w:szCs w:val="20"/>
              </w:rPr>
              <w:t>2011308</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C8771">
            <w:pPr>
              <w:textAlignment w:val="center"/>
              <w:rPr>
                <w:rFonts w:hint="default" w:cs="宋体"/>
                <w:color w:val="000000"/>
                <w:sz w:val="20"/>
                <w:szCs w:val="20"/>
              </w:rPr>
            </w:pPr>
            <w:r>
              <w:rPr>
                <w:rFonts w:cs="宋体"/>
                <w:color w:val="000000"/>
                <w:sz w:val="20"/>
                <w:szCs w:val="20"/>
              </w:rPr>
              <w:t>招商引资</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CE23C">
            <w:pPr>
              <w:wordWrap w:val="0"/>
              <w:jc w:val="right"/>
              <w:textAlignment w:val="center"/>
              <w:rPr>
                <w:rFonts w:hint="default" w:cs="宋体"/>
                <w:color w:val="000000"/>
                <w:sz w:val="20"/>
                <w:szCs w:val="20"/>
              </w:rPr>
            </w:pPr>
            <w:r>
              <w:rPr>
                <w:rFonts w:cs="宋体"/>
                <w:color w:val="000000"/>
                <w:sz w:val="20"/>
                <w:szCs w:val="20"/>
              </w:rPr>
              <w:t>2.35</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46D6F">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5C23">
            <w:pPr>
              <w:wordWrap w:val="0"/>
              <w:jc w:val="right"/>
              <w:textAlignment w:val="center"/>
              <w:rPr>
                <w:rFonts w:hint="default" w:cs="宋体"/>
                <w:color w:val="000000"/>
                <w:sz w:val="20"/>
                <w:szCs w:val="20"/>
              </w:rPr>
            </w:pPr>
            <w:r>
              <w:rPr>
                <w:rFonts w:cs="宋体"/>
                <w:color w:val="000000"/>
                <w:sz w:val="20"/>
                <w:szCs w:val="20"/>
              </w:rPr>
              <w:t>2.35</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A428">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51D8">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E1823">
            <w:pPr>
              <w:wordWrap w:val="0"/>
              <w:jc w:val="right"/>
              <w:textAlignment w:val="center"/>
              <w:rPr>
                <w:rFonts w:hint="default" w:cs="宋体"/>
                <w:color w:val="000000"/>
                <w:sz w:val="20"/>
                <w:szCs w:val="20"/>
              </w:rPr>
            </w:pPr>
            <w:r>
              <w:rPr>
                <w:color w:val="000000"/>
                <w:sz w:val="20"/>
              </w:rPr>
              <w:t xml:space="preserve"> </w:t>
            </w:r>
          </w:p>
        </w:tc>
      </w:tr>
      <w:tr w14:paraId="02B3F8A4">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4BEC8">
            <w:pPr>
              <w:textAlignment w:val="center"/>
              <w:rPr>
                <w:rFonts w:hint="default" w:cs="宋体"/>
                <w:color w:val="000000"/>
                <w:sz w:val="20"/>
                <w:szCs w:val="20"/>
              </w:rPr>
            </w:pPr>
            <w:r>
              <w:rPr>
                <w:rFonts w:cs="宋体"/>
                <w:b/>
                <w:color w:val="000000"/>
                <w:sz w:val="20"/>
                <w:szCs w:val="20"/>
              </w:rPr>
              <w:t>208</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9BCC8">
            <w:pPr>
              <w:textAlignment w:val="center"/>
              <w:rPr>
                <w:rFonts w:hint="default" w:cs="宋体"/>
                <w:color w:val="000000"/>
                <w:sz w:val="20"/>
                <w:szCs w:val="20"/>
              </w:rPr>
            </w:pPr>
            <w:r>
              <w:rPr>
                <w:rFonts w:cs="宋体"/>
                <w:b/>
                <w:color w:val="000000"/>
                <w:sz w:val="20"/>
                <w:szCs w:val="20"/>
              </w:rPr>
              <w:t>社会保障和就业支出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724E">
            <w:pPr>
              <w:wordWrap w:val="0"/>
              <w:jc w:val="right"/>
              <w:textAlignment w:val="center"/>
              <w:rPr>
                <w:rFonts w:hint="default" w:cs="宋体"/>
                <w:color w:val="000000"/>
                <w:sz w:val="20"/>
                <w:szCs w:val="20"/>
              </w:rPr>
            </w:pPr>
            <w:r>
              <w:rPr>
                <w:rFonts w:cs="宋体"/>
                <w:b/>
                <w:color w:val="000000"/>
                <w:sz w:val="20"/>
                <w:szCs w:val="20"/>
              </w:rPr>
              <w:t>407.65</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A14F6">
            <w:pPr>
              <w:wordWrap w:val="0"/>
              <w:jc w:val="right"/>
              <w:textAlignment w:val="center"/>
              <w:rPr>
                <w:rFonts w:hint="default" w:cs="宋体"/>
                <w:color w:val="000000"/>
                <w:sz w:val="20"/>
                <w:szCs w:val="20"/>
              </w:rPr>
            </w:pPr>
            <w:r>
              <w:rPr>
                <w:rFonts w:cs="宋体"/>
                <w:b/>
                <w:color w:val="000000"/>
                <w:sz w:val="20"/>
                <w:szCs w:val="20"/>
              </w:rPr>
              <w:t>407.65</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28B4D">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CEE6">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76F1">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4AA0">
            <w:pPr>
              <w:wordWrap w:val="0"/>
              <w:jc w:val="right"/>
              <w:textAlignment w:val="center"/>
              <w:rPr>
                <w:rFonts w:hint="default" w:cs="宋体"/>
                <w:color w:val="000000"/>
                <w:sz w:val="20"/>
                <w:szCs w:val="20"/>
              </w:rPr>
            </w:pPr>
            <w:r>
              <w:rPr>
                <w:color w:val="000000"/>
                <w:sz w:val="20"/>
              </w:rPr>
              <w:t xml:space="preserve"> </w:t>
            </w:r>
          </w:p>
        </w:tc>
      </w:tr>
      <w:tr w14:paraId="41541C46">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2D19">
            <w:pPr>
              <w:textAlignment w:val="center"/>
              <w:rPr>
                <w:rFonts w:hint="default" w:cs="宋体"/>
                <w:color w:val="000000"/>
                <w:sz w:val="20"/>
                <w:szCs w:val="20"/>
              </w:rPr>
            </w:pPr>
            <w:r>
              <w:rPr>
                <w:rFonts w:cs="宋体"/>
                <w:b/>
                <w:color w:val="000000"/>
                <w:sz w:val="20"/>
                <w:szCs w:val="20"/>
              </w:rPr>
              <w:t>20805</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799EE">
            <w:pPr>
              <w:textAlignment w:val="center"/>
              <w:rPr>
                <w:rFonts w:hint="default" w:cs="宋体"/>
                <w:color w:val="000000"/>
                <w:sz w:val="20"/>
                <w:szCs w:val="20"/>
              </w:rPr>
            </w:pPr>
            <w:r>
              <w:rPr>
                <w:rFonts w:cs="宋体"/>
                <w:b/>
                <w:color w:val="000000"/>
                <w:sz w:val="20"/>
                <w:szCs w:val="20"/>
              </w:rPr>
              <w:t>行政事业单位养老支出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90675">
            <w:pPr>
              <w:wordWrap w:val="0"/>
              <w:jc w:val="right"/>
              <w:textAlignment w:val="center"/>
              <w:rPr>
                <w:rFonts w:hint="default" w:cs="宋体"/>
                <w:color w:val="000000"/>
                <w:sz w:val="20"/>
                <w:szCs w:val="20"/>
              </w:rPr>
            </w:pPr>
            <w:r>
              <w:rPr>
                <w:rFonts w:cs="宋体"/>
                <w:b/>
                <w:color w:val="000000"/>
                <w:sz w:val="20"/>
                <w:szCs w:val="20"/>
              </w:rPr>
              <w:t>407.65</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52B5">
            <w:pPr>
              <w:wordWrap w:val="0"/>
              <w:jc w:val="right"/>
              <w:textAlignment w:val="center"/>
              <w:rPr>
                <w:rFonts w:hint="default" w:cs="宋体"/>
                <w:color w:val="000000"/>
                <w:sz w:val="20"/>
                <w:szCs w:val="20"/>
              </w:rPr>
            </w:pPr>
            <w:r>
              <w:rPr>
                <w:rFonts w:cs="宋体"/>
                <w:b/>
                <w:color w:val="000000"/>
                <w:sz w:val="20"/>
                <w:szCs w:val="20"/>
              </w:rPr>
              <w:t>407.65</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9816">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1981B">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BF4C7">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1348">
            <w:pPr>
              <w:wordWrap w:val="0"/>
              <w:jc w:val="right"/>
              <w:textAlignment w:val="center"/>
              <w:rPr>
                <w:rFonts w:hint="default" w:cs="宋体"/>
                <w:color w:val="000000"/>
                <w:sz w:val="20"/>
                <w:szCs w:val="20"/>
              </w:rPr>
            </w:pPr>
            <w:r>
              <w:rPr>
                <w:color w:val="000000"/>
                <w:sz w:val="20"/>
              </w:rPr>
              <w:t xml:space="preserve"> </w:t>
            </w:r>
          </w:p>
        </w:tc>
      </w:tr>
      <w:tr w14:paraId="7F7FB500">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CD23E">
            <w:pPr>
              <w:textAlignment w:val="center"/>
              <w:rPr>
                <w:rFonts w:hint="default" w:cs="宋体"/>
                <w:color w:val="000000"/>
                <w:sz w:val="20"/>
                <w:szCs w:val="20"/>
              </w:rPr>
            </w:pPr>
            <w:r>
              <w:rPr>
                <w:rFonts w:cs="宋体"/>
                <w:color w:val="000000"/>
                <w:sz w:val="20"/>
                <w:szCs w:val="20"/>
              </w:rPr>
              <w:t>2080501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35EA1">
            <w:pPr>
              <w:textAlignment w:val="center"/>
              <w:rPr>
                <w:rFonts w:hint="default" w:cs="宋体"/>
                <w:color w:val="000000"/>
                <w:sz w:val="20"/>
                <w:szCs w:val="20"/>
              </w:rPr>
            </w:pPr>
            <w:r>
              <w:rPr>
                <w:rFonts w:cs="宋体"/>
                <w:color w:val="000000"/>
                <w:sz w:val="20"/>
                <w:szCs w:val="20"/>
              </w:rPr>
              <w:t>行政单位离退休</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65FF">
            <w:pPr>
              <w:wordWrap w:val="0"/>
              <w:jc w:val="right"/>
              <w:textAlignment w:val="center"/>
              <w:rPr>
                <w:rFonts w:hint="default" w:cs="宋体"/>
                <w:color w:val="000000"/>
                <w:sz w:val="20"/>
                <w:szCs w:val="20"/>
              </w:rPr>
            </w:pPr>
            <w:r>
              <w:rPr>
                <w:rFonts w:cs="宋体"/>
                <w:color w:val="000000"/>
                <w:sz w:val="20"/>
                <w:szCs w:val="20"/>
              </w:rPr>
              <w:t>11.86</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35C5C">
            <w:pPr>
              <w:wordWrap w:val="0"/>
              <w:jc w:val="right"/>
              <w:textAlignment w:val="center"/>
              <w:rPr>
                <w:rFonts w:hint="default" w:cs="宋体"/>
                <w:color w:val="000000"/>
                <w:sz w:val="20"/>
                <w:szCs w:val="20"/>
              </w:rPr>
            </w:pPr>
            <w:r>
              <w:rPr>
                <w:rFonts w:cs="宋体"/>
                <w:color w:val="000000"/>
                <w:sz w:val="20"/>
                <w:szCs w:val="20"/>
              </w:rPr>
              <w:t>11.86</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2D97C">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2D58">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4F825">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138D">
            <w:pPr>
              <w:wordWrap w:val="0"/>
              <w:jc w:val="right"/>
              <w:textAlignment w:val="center"/>
              <w:rPr>
                <w:rFonts w:hint="default" w:cs="宋体"/>
                <w:color w:val="000000"/>
                <w:sz w:val="20"/>
                <w:szCs w:val="20"/>
              </w:rPr>
            </w:pPr>
            <w:r>
              <w:rPr>
                <w:color w:val="000000"/>
                <w:sz w:val="20"/>
              </w:rPr>
              <w:t xml:space="preserve"> </w:t>
            </w:r>
          </w:p>
        </w:tc>
      </w:tr>
      <w:tr w14:paraId="200D2E96">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8873">
            <w:pPr>
              <w:textAlignment w:val="center"/>
              <w:rPr>
                <w:rFonts w:hint="default" w:cs="宋体"/>
                <w:color w:val="000000"/>
                <w:sz w:val="20"/>
                <w:szCs w:val="20"/>
              </w:rPr>
            </w:pPr>
            <w:r>
              <w:rPr>
                <w:rFonts w:cs="宋体"/>
                <w:color w:val="000000"/>
                <w:sz w:val="20"/>
                <w:szCs w:val="20"/>
              </w:rPr>
              <w:t>2080502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01B6A">
            <w:pPr>
              <w:textAlignment w:val="center"/>
              <w:rPr>
                <w:rFonts w:hint="default" w:cs="宋体"/>
                <w:color w:val="000000"/>
                <w:sz w:val="20"/>
                <w:szCs w:val="20"/>
              </w:rPr>
            </w:pPr>
            <w:r>
              <w:rPr>
                <w:rFonts w:cs="宋体"/>
                <w:color w:val="000000"/>
                <w:sz w:val="20"/>
                <w:szCs w:val="20"/>
              </w:rPr>
              <w:t>事业单位离退休</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AF3F">
            <w:pPr>
              <w:wordWrap w:val="0"/>
              <w:jc w:val="right"/>
              <w:textAlignment w:val="center"/>
              <w:rPr>
                <w:rFonts w:hint="default" w:cs="宋体"/>
                <w:color w:val="000000"/>
                <w:sz w:val="20"/>
                <w:szCs w:val="20"/>
              </w:rPr>
            </w:pPr>
            <w:r>
              <w:rPr>
                <w:rFonts w:cs="宋体"/>
                <w:color w:val="000000"/>
                <w:sz w:val="20"/>
                <w:szCs w:val="20"/>
              </w:rPr>
              <w:t>15.18</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DD9B8">
            <w:pPr>
              <w:wordWrap w:val="0"/>
              <w:jc w:val="right"/>
              <w:textAlignment w:val="center"/>
              <w:rPr>
                <w:rFonts w:hint="default" w:cs="宋体"/>
                <w:color w:val="000000"/>
                <w:sz w:val="20"/>
                <w:szCs w:val="20"/>
              </w:rPr>
            </w:pPr>
            <w:r>
              <w:rPr>
                <w:rFonts w:cs="宋体"/>
                <w:color w:val="000000"/>
                <w:sz w:val="20"/>
                <w:szCs w:val="20"/>
              </w:rPr>
              <w:t>15.18</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DBAF">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C99A">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E7B63">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AA43F">
            <w:pPr>
              <w:wordWrap w:val="0"/>
              <w:jc w:val="right"/>
              <w:textAlignment w:val="center"/>
              <w:rPr>
                <w:rFonts w:hint="default" w:cs="宋体"/>
                <w:color w:val="000000"/>
                <w:sz w:val="20"/>
                <w:szCs w:val="20"/>
              </w:rPr>
            </w:pPr>
            <w:r>
              <w:rPr>
                <w:color w:val="000000"/>
                <w:sz w:val="20"/>
              </w:rPr>
              <w:t xml:space="preserve"> </w:t>
            </w:r>
          </w:p>
        </w:tc>
      </w:tr>
      <w:tr w14:paraId="7EAB8825">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323C7">
            <w:pPr>
              <w:textAlignment w:val="center"/>
              <w:rPr>
                <w:rFonts w:hint="default" w:cs="宋体"/>
                <w:color w:val="000000"/>
                <w:sz w:val="20"/>
                <w:szCs w:val="20"/>
              </w:rPr>
            </w:pPr>
            <w:r>
              <w:rPr>
                <w:rFonts w:cs="宋体"/>
                <w:color w:val="000000"/>
                <w:sz w:val="20"/>
                <w:szCs w:val="20"/>
              </w:rPr>
              <w:t>2080505</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CF0D7">
            <w:pPr>
              <w:textAlignment w:val="center"/>
              <w:rPr>
                <w:rFonts w:hint="default" w:cs="宋体"/>
                <w:color w:val="000000"/>
                <w:sz w:val="20"/>
                <w:szCs w:val="20"/>
              </w:rPr>
            </w:pPr>
            <w:r>
              <w:rPr>
                <w:rFonts w:cs="宋体"/>
                <w:color w:val="000000"/>
                <w:sz w:val="20"/>
                <w:szCs w:val="20"/>
              </w:rPr>
              <w:t>机关事业单位基本养老保险缴费支出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78A5">
            <w:pPr>
              <w:wordWrap w:val="0"/>
              <w:jc w:val="right"/>
              <w:textAlignment w:val="center"/>
              <w:rPr>
                <w:rFonts w:hint="default" w:cs="宋体"/>
                <w:color w:val="000000"/>
                <w:sz w:val="20"/>
                <w:szCs w:val="20"/>
              </w:rPr>
            </w:pPr>
            <w:r>
              <w:rPr>
                <w:rFonts w:cs="宋体"/>
                <w:color w:val="000000"/>
                <w:sz w:val="20"/>
                <w:szCs w:val="20"/>
              </w:rPr>
              <w:t>137.99</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E86D3">
            <w:pPr>
              <w:wordWrap w:val="0"/>
              <w:jc w:val="right"/>
              <w:textAlignment w:val="center"/>
              <w:rPr>
                <w:rFonts w:hint="default" w:cs="宋体"/>
                <w:color w:val="000000"/>
                <w:sz w:val="20"/>
                <w:szCs w:val="20"/>
              </w:rPr>
            </w:pPr>
            <w:r>
              <w:rPr>
                <w:rFonts w:cs="宋体"/>
                <w:color w:val="000000"/>
                <w:sz w:val="20"/>
                <w:szCs w:val="20"/>
              </w:rPr>
              <w:t>137.99</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DBD4">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3C39">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0740">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7434E">
            <w:pPr>
              <w:wordWrap w:val="0"/>
              <w:jc w:val="right"/>
              <w:textAlignment w:val="center"/>
              <w:rPr>
                <w:rFonts w:hint="default" w:cs="宋体"/>
                <w:color w:val="000000"/>
                <w:sz w:val="20"/>
                <w:szCs w:val="20"/>
              </w:rPr>
            </w:pPr>
            <w:r>
              <w:rPr>
                <w:color w:val="000000"/>
                <w:sz w:val="20"/>
              </w:rPr>
              <w:t xml:space="preserve"> </w:t>
            </w:r>
          </w:p>
        </w:tc>
      </w:tr>
      <w:tr w14:paraId="3732B5D8">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0C29">
            <w:pPr>
              <w:textAlignment w:val="center"/>
              <w:rPr>
                <w:rFonts w:hint="default" w:cs="宋体"/>
                <w:color w:val="000000"/>
                <w:sz w:val="20"/>
                <w:szCs w:val="20"/>
              </w:rPr>
            </w:pPr>
            <w:r>
              <w:rPr>
                <w:rFonts w:cs="宋体"/>
                <w:color w:val="000000"/>
                <w:sz w:val="20"/>
                <w:szCs w:val="20"/>
              </w:rPr>
              <w:t>2080506</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CF5A3">
            <w:pPr>
              <w:textAlignment w:val="center"/>
              <w:rPr>
                <w:rFonts w:hint="default" w:cs="宋体"/>
                <w:color w:val="000000"/>
                <w:sz w:val="20"/>
                <w:szCs w:val="20"/>
              </w:rPr>
            </w:pPr>
            <w:r>
              <w:rPr>
                <w:rFonts w:cs="宋体"/>
                <w:color w:val="000000"/>
                <w:sz w:val="20"/>
                <w:szCs w:val="20"/>
              </w:rPr>
              <w:t>机关事业单位职业年金缴费支出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1D1FD">
            <w:pPr>
              <w:wordWrap w:val="0"/>
              <w:jc w:val="right"/>
              <w:textAlignment w:val="center"/>
              <w:rPr>
                <w:rFonts w:hint="default" w:cs="宋体"/>
                <w:color w:val="000000"/>
                <w:sz w:val="20"/>
                <w:szCs w:val="20"/>
              </w:rPr>
            </w:pPr>
            <w:r>
              <w:rPr>
                <w:rFonts w:cs="宋体"/>
                <w:color w:val="000000"/>
                <w:sz w:val="20"/>
                <w:szCs w:val="20"/>
              </w:rPr>
              <w:t>126.23</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C2E2">
            <w:pPr>
              <w:wordWrap w:val="0"/>
              <w:jc w:val="right"/>
              <w:textAlignment w:val="center"/>
              <w:rPr>
                <w:rFonts w:hint="default" w:cs="宋体"/>
                <w:color w:val="000000"/>
                <w:sz w:val="20"/>
                <w:szCs w:val="20"/>
              </w:rPr>
            </w:pPr>
            <w:r>
              <w:rPr>
                <w:rFonts w:cs="宋体"/>
                <w:color w:val="000000"/>
                <w:sz w:val="20"/>
                <w:szCs w:val="20"/>
              </w:rPr>
              <w:t>126.23</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D4A4C">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6B0CF">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7E46">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E0C46">
            <w:pPr>
              <w:wordWrap w:val="0"/>
              <w:jc w:val="right"/>
              <w:textAlignment w:val="center"/>
              <w:rPr>
                <w:rFonts w:hint="default" w:cs="宋体"/>
                <w:color w:val="000000"/>
                <w:sz w:val="20"/>
                <w:szCs w:val="20"/>
              </w:rPr>
            </w:pPr>
            <w:r>
              <w:rPr>
                <w:color w:val="000000"/>
                <w:sz w:val="20"/>
              </w:rPr>
              <w:t xml:space="preserve"> </w:t>
            </w:r>
          </w:p>
        </w:tc>
      </w:tr>
      <w:tr w14:paraId="7CC12B89">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B86C">
            <w:pPr>
              <w:textAlignment w:val="center"/>
              <w:rPr>
                <w:rFonts w:hint="default" w:cs="宋体"/>
                <w:color w:val="000000"/>
                <w:sz w:val="20"/>
                <w:szCs w:val="20"/>
              </w:rPr>
            </w:pPr>
            <w:r>
              <w:rPr>
                <w:rFonts w:cs="宋体"/>
                <w:color w:val="000000"/>
                <w:sz w:val="20"/>
                <w:szCs w:val="20"/>
              </w:rPr>
              <w:t>2080599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B7B20">
            <w:pPr>
              <w:textAlignment w:val="center"/>
              <w:rPr>
                <w:rFonts w:hint="default" w:cs="宋体"/>
                <w:color w:val="000000"/>
                <w:sz w:val="20"/>
                <w:szCs w:val="20"/>
              </w:rPr>
            </w:pPr>
            <w:r>
              <w:rPr>
                <w:rFonts w:cs="宋体"/>
                <w:color w:val="000000"/>
                <w:sz w:val="20"/>
                <w:szCs w:val="20"/>
              </w:rPr>
              <w:t>其他行政事业单位养老支出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AF5C9">
            <w:pPr>
              <w:wordWrap w:val="0"/>
              <w:jc w:val="right"/>
              <w:textAlignment w:val="center"/>
              <w:rPr>
                <w:rFonts w:hint="default" w:cs="宋体"/>
                <w:color w:val="000000"/>
                <w:sz w:val="20"/>
                <w:szCs w:val="20"/>
              </w:rPr>
            </w:pPr>
            <w:r>
              <w:rPr>
                <w:rFonts w:cs="宋体"/>
                <w:color w:val="000000"/>
                <w:sz w:val="20"/>
                <w:szCs w:val="20"/>
              </w:rPr>
              <w:t>116.39</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A6216">
            <w:pPr>
              <w:wordWrap w:val="0"/>
              <w:jc w:val="right"/>
              <w:textAlignment w:val="center"/>
              <w:rPr>
                <w:rFonts w:hint="default" w:cs="宋体"/>
                <w:color w:val="000000"/>
                <w:sz w:val="20"/>
                <w:szCs w:val="20"/>
              </w:rPr>
            </w:pPr>
            <w:r>
              <w:rPr>
                <w:rFonts w:cs="宋体"/>
                <w:color w:val="000000"/>
                <w:sz w:val="20"/>
                <w:szCs w:val="20"/>
              </w:rPr>
              <w:t>116.39</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D058">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F8C0">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BD92">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3B143">
            <w:pPr>
              <w:wordWrap w:val="0"/>
              <w:jc w:val="right"/>
              <w:textAlignment w:val="center"/>
              <w:rPr>
                <w:rFonts w:hint="default" w:cs="宋体"/>
                <w:color w:val="000000"/>
                <w:sz w:val="20"/>
                <w:szCs w:val="20"/>
              </w:rPr>
            </w:pPr>
            <w:r>
              <w:rPr>
                <w:color w:val="000000"/>
                <w:sz w:val="20"/>
              </w:rPr>
              <w:t xml:space="preserve"> </w:t>
            </w:r>
          </w:p>
        </w:tc>
      </w:tr>
      <w:tr w14:paraId="68A9F636">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06ED0">
            <w:pPr>
              <w:textAlignment w:val="center"/>
              <w:rPr>
                <w:rFonts w:hint="default" w:cs="宋体"/>
                <w:color w:val="000000"/>
                <w:sz w:val="20"/>
                <w:szCs w:val="20"/>
              </w:rPr>
            </w:pPr>
            <w:r>
              <w:rPr>
                <w:rFonts w:cs="宋体"/>
                <w:b/>
                <w:color w:val="000000"/>
                <w:sz w:val="20"/>
                <w:szCs w:val="20"/>
              </w:rPr>
              <w:t>210</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1B870">
            <w:pPr>
              <w:textAlignment w:val="center"/>
              <w:rPr>
                <w:rFonts w:hint="default" w:cs="宋体"/>
                <w:color w:val="000000"/>
                <w:sz w:val="20"/>
                <w:szCs w:val="20"/>
              </w:rPr>
            </w:pPr>
            <w:r>
              <w:rPr>
                <w:rFonts w:cs="宋体"/>
                <w:b/>
                <w:color w:val="000000"/>
                <w:sz w:val="20"/>
                <w:szCs w:val="20"/>
              </w:rPr>
              <w:t>卫生健康支出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3E481">
            <w:pPr>
              <w:wordWrap w:val="0"/>
              <w:jc w:val="right"/>
              <w:textAlignment w:val="center"/>
              <w:rPr>
                <w:rFonts w:hint="default" w:cs="宋体"/>
                <w:color w:val="000000"/>
                <w:sz w:val="20"/>
                <w:szCs w:val="20"/>
              </w:rPr>
            </w:pPr>
            <w:r>
              <w:rPr>
                <w:rFonts w:cs="宋体"/>
                <w:b/>
                <w:color w:val="000000"/>
                <w:sz w:val="20"/>
                <w:szCs w:val="20"/>
              </w:rPr>
              <w:t>85.29</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9677">
            <w:pPr>
              <w:wordWrap w:val="0"/>
              <w:jc w:val="right"/>
              <w:textAlignment w:val="center"/>
              <w:rPr>
                <w:rFonts w:hint="default" w:cs="宋体"/>
                <w:color w:val="000000"/>
                <w:sz w:val="20"/>
                <w:szCs w:val="20"/>
              </w:rPr>
            </w:pPr>
            <w:r>
              <w:rPr>
                <w:rFonts w:cs="宋体"/>
                <w:b/>
                <w:color w:val="000000"/>
                <w:sz w:val="20"/>
                <w:szCs w:val="20"/>
              </w:rPr>
              <w:t>85.29</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744E">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062D">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147F">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F6FC">
            <w:pPr>
              <w:wordWrap w:val="0"/>
              <w:jc w:val="right"/>
              <w:textAlignment w:val="center"/>
              <w:rPr>
                <w:rFonts w:hint="default" w:cs="宋体"/>
                <w:color w:val="000000"/>
                <w:sz w:val="20"/>
                <w:szCs w:val="20"/>
              </w:rPr>
            </w:pPr>
            <w:r>
              <w:rPr>
                <w:color w:val="000000"/>
                <w:sz w:val="20"/>
              </w:rPr>
              <w:t xml:space="preserve"> </w:t>
            </w:r>
          </w:p>
        </w:tc>
      </w:tr>
      <w:tr w14:paraId="7FD4D0C2">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A089">
            <w:pPr>
              <w:textAlignment w:val="center"/>
              <w:rPr>
                <w:rFonts w:hint="default" w:cs="宋体"/>
                <w:color w:val="000000"/>
                <w:sz w:val="20"/>
                <w:szCs w:val="20"/>
              </w:rPr>
            </w:pPr>
            <w:r>
              <w:rPr>
                <w:rFonts w:cs="宋体"/>
                <w:b/>
                <w:color w:val="000000"/>
                <w:sz w:val="20"/>
                <w:szCs w:val="20"/>
              </w:rPr>
              <w:t>21011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CBB3D">
            <w:pPr>
              <w:textAlignment w:val="center"/>
              <w:rPr>
                <w:rFonts w:hint="default" w:cs="宋体"/>
                <w:color w:val="000000"/>
                <w:sz w:val="20"/>
                <w:szCs w:val="20"/>
              </w:rPr>
            </w:pPr>
            <w:r>
              <w:rPr>
                <w:rFonts w:cs="宋体"/>
                <w:b/>
                <w:color w:val="000000"/>
                <w:sz w:val="20"/>
                <w:szCs w:val="20"/>
              </w:rPr>
              <w:t>行政事业单位医疗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AB418">
            <w:pPr>
              <w:wordWrap w:val="0"/>
              <w:jc w:val="right"/>
              <w:textAlignment w:val="center"/>
              <w:rPr>
                <w:rFonts w:hint="default" w:cs="宋体"/>
                <w:color w:val="000000"/>
                <w:sz w:val="20"/>
                <w:szCs w:val="20"/>
              </w:rPr>
            </w:pPr>
            <w:r>
              <w:rPr>
                <w:rFonts w:cs="宋体"/>
                <w:b/>
                <w:color w:val="000000"/>
                <w:sz w:val="20"/>
                <w:szCs w:val="20"/>
              </w:rPr>
              <w:t>85.29</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22A3">
            <w:pPr>
              <w:wordWrap w:val="0"/>
              <w:jc w:val="right"/>
              <w:textAlignment w:val="center"/>
              <w:rPr>
                <w:rFonts w:hint="default" w:cs="宋体"/>
                <w:color w:val="000000"/>
                <w:sz w:val="20"/>
                <w:szCs w:val="20"/>
              </w:rPr>
            </w:pPr>
            <w:r>
              <w:rPr>
                <w:rFonts w:cs="宋体"/>
                <w:b/>
                <w:color w:val="000000"/>
                <w:sz w:val="20"/>
                <w:szCs w:val="20"/>
              </w:rPr>
              <w:t>85.29</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4BF8">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2629">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14E2">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7082">
            <w:pPr>
              <w:wordWrap w:val="0"/>
              <w:jc w:val="right"/>
              <w:textAlignment w:val="center"/>
              <w:rPr>
                <w:rFonts w:hint="default" w:cs="宋体"/>
                <w:color w:val="000000"/>
                <w:sz w:val="20"/>
                <w:szCs w:val="20"/>
              </w:rPr>
            </w:pPr>
            <w:r>
              <w:rPr>
                <w:color w:val="000000"/>
                <w:sz w:val="20"/>
              </w:rPr>
              <w:t xml:space="preserve"> </w:t>
            </w:r>
          </w:p>
        </w:tc>
      </w:tr>
      <w:tr w14:paraId="0B7F757B">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4B32">
            <w:pPr>
              <w:textAlignment w:val="center"/>
              <w:rPr>
                <w:rFonts w:hint="default" w:cs="宋体"/>
                <w:color w:val="000000"/>
                <w:sz w:val="20"/>
                <w:szCs w:val="20"/>
              </w:rPr>
            </w:pPr>
            <w:r>
              <w:rPr>
                <w:rFonts w:cs="宋体"/>
                <w:color w:val="000000"/>
                <w:sz w:val="20"/>
                <w:szCs w:val="20"/>
              </w:rPr>
              <w:t>2101101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10B2A">
            <w:pPr>
              <w:textAlignment w:val="center"/>
              <w:rPr>
                <w:rFonts w:hint="default" w:cs="宋体"/>
                <w:color w:val="000000"/>
                <w:sz w:val="20"/>
                <w:szCs w:val="20"/>
              </w:rPr>
            </w:pPr>
            <w:r>
              <w:rPr>
                <w:rFonts w:cs="宋体"/>
                <w:color w:val="000000"/>
                <w:sz w:val="20"/>
                <w:szCs w:val="20"/>
              </w:rPr>
              <w:t>行政单位医疗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E2A8">
            <w:pPr>
              <w:wordWrap w:val="0"/>
              <w:jc w:val="right"/>
              <w:textAlignment w:val="center"/>
              <w:rPr>
                <w:rFonts w:hint="default" w:cs="宋体"/>
                <w:color w:val="000000"/>
                <w:sz w:val="20"/>
                <w:szCs w:val="20"/>
              </w:rPr>
            </w:pPr>
            <w:r>
              <w:rPr>
                <w:rFonts w:cs="宋体"/>
                <w:color w:val="000000"/>
                <w:sz w:val="20"/>
                <w:szCs w:val="20"/>
              </w:rPr>
              <w:t>20.60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F6E2F">
            <w:pPr>
              <w:wordWrap w:val="0"/>
              <w:jc w:val="right"/>
              <w:textAlignment w:val="center"/>
              <w:rPr>
                <w:rFonts w:hint="default" w:cs="宋体"/>
                <w:color w:val="000000"/>
                <w:sz w:val="20"/>
                <w:szCs w:val="20"/>
              </w:rPr>
            </w:pPr>
            <w:r>
              <w:rPr>
                <w:rFonts w:cs="宋体"/>
                <w:color w:val="000000"/>
                <w:sz w:val="20"/>
                <w:szCs w:val="20"/>
              </w:rPr>
              <w:t>20.60</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ADE86">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1AE6A">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1B0D">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9023">
            <w:pPr>
              <w:wordWrap w:val="0"/>
              <w:jc w:val="right"/>
              <w:textAlignment w:val="center"/>
              <w:rPr>
                <w:rFonts w:hint="default" w:cs="宋体"/>
                <w:color w:val="000000"/>
                <w:sz w:val="20"/>
                <w:szCs w:val="20"/>
              </w:rPr>
            </w:pPr>
            <w:r>
              <w:rPr>
                <w:color w:val="000000"/>
                <w:sz w:val="20"/>
              </w:rPr>
              <w:t xml:space="preserve"> </w:t>
            </w:r>
          </w:p>
        </w:tc>
      </w:tr>
      <w:tr w14:paraId="42F5D73E">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3A56C">
            <w:pPr>
              <w:textAlignment w:val="center"/>
              <w:rPr>
                <w:rFonts w:hint="default" w:cs="宋体"/>
                <w:color w:val="000000"/>
                <w:sz w:val="20"/>
                <w:szCs w:val="20"/>
              </w:rPr>
            </w:pPr>
            <w:r>
              <w:rPr>
                <w:rFonts w:cs="宋体"/>
                <w:color w:val="000000"/>
                <w:sz w:val="20"/>
                <w:szCs w:val="20"/>
              </w:rPr>
              <w:t>2101102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7A9F1">
            <w:pPr>
              <w:textAlignment w:val="center"/>
              <w:rPr>
                <w:rFonts w:hint="default" w:cs="宋体"/>
                <w:color w:val="000000"/>
                <w:sz w:val="20"/>
                <w:szCs w:val="20"/>
              </w:rPr>
            </w:pPr>
            <w:r>
              <w:rPr>
                <w:rFonts w:cs="宋体"/>
                <w:color w:val="000000"/>
                <w:sz w:val="20"/>
                <w:szCs w:val="20"/>
              </w:rPr>
              <w:t>事业单位医疗</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B836">
            <w:pPr>
              <w:wordWrap w:val="0"/>
              <w:jc w:val="right"/>
              <w:textAlignment w:val="center"/>
              <w:rPr>
                <w:rFonts w:hint="default" w:cs="宋体"/>
                <w:color w:val="000000"/>
                <w:sz w:val="20"/>
                <w:szCs w:val="20"/>
              </w:rPr>
            </w:pPr>
            <w:r>
              <w:rPr>
                <w:rFonts w:cs="宋体"/>
                <w:color w:val="000000"/>
                <w:sz w:val="20"/>
                <w:szCs w:val="20"/>
              </w:rPr>
              <w:t>29.84</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35359">
            <w:pPr>
              <w:wordWrap w:val="0"/>
              <w:jc w:val="right"/>
              <w:textAlignment w:val="center"/>
              <w:rPr>
                <w:rFonts w:hint="default" w:cs="宋体"/>
                <w:color w:val="000000"/>
                <w:sz w:val="20"/>
                <w:szCs w:val="20"/>
              </w:rPr>
            </w:pPr>
            <w:r>
              <w:rPr>
                <w:rFonts w:cs="宋体"/>
                <w:color w:val="000000"/>
                <w:sz w:val="20"/>
                <w:szCs w:val="20"/>
              </w:rPr>
              <w:t>29.84</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A9F2">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30352">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A4FC">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C2A4">
            <w:pPr>
              <w:wordWrap w:val="0"/>
              <w:jc w:val="right"/>
              <w:textAlignment w:val="center"/>
              <w:rPr>
                <w:rFonts w:hint="default" w:cs="宋体"/>
                <w:color w:val="000000"/>
                <w:sz w:val="20"/>
                <w:szCs w:val="20"/>
              </w:rPr>
            </w:pPr>
            <w:r>
              <w:rPr>
                <w:color w:val="000000"/>
                <w:sz w:val="20"/>
              </w:rPr>
              <w:t xml:space="preserve"> </w:t>
            </w:r>
          </w:p>
        </w:tc>
      </w:tr>
      <w:tr w14:paraId="72BA9013">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9511">
            <w:pPr>
              <w:textAlignment w:val="center"/>
              <w:rPr>
                <w:rFonts w:hint="default" w:cs="宋体"/>
                <w:color w:val="000000"/>
                <w:sz w:val="20"/>
                <w:szCs w:val="20"/>
              </w:rPr>
            </w:pPr>
            <w:r>
              <w:rPr>
                <w:rFonts w:cs="宋体"/>
                <w:color w:val="000000"/>
                <w:sz w:val="20"/>
                <w:szCs w:val="20"/>
              </w:rPr>
              <w:t>2101199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6C171">
            <w:pPr>
              <w:textAlignment w:val="center"/>
              <w:rPr>
                <w:rFonts w:hint="default" w:cs="宋体"/>
                <w:color w:val="000000"/>
                <w:sz w:val="20"/>
                <w:szCs w:val="20"/>
              </w:rPr>
            </w:pPr>
            <w:r>
              <w:rPr>
                <w:rFonts w:cs="宋体"/>
                <w:color w:val="000000"/>
                <w:sz w:val="20"/>
                <w:szCs w:val="20"/>
              </w:rPr>
              <w:t>其他行政事业单位医疗支出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988E">
            <w:pPr>
              <w:wordWrap w:val="0"/>
              <w:jc w:val="right"/>
              <w:textAlignment w:val="center"/>
              <w:rPr>
                <w:rFonts w:hint="default" w:cs="宋体"/>
                <w:color w:val="000000"/>
                <w:sz w:val="20"/>
                <w:szCs w:val="20"/>
              </w:rPr>
            </w:pPr>
            <w:r>
              <w:rPr>
                <w:rFonts w:cs="宋体"/>
                <w:color w:val="000000"/>
                <w:sz w:val="20"/>
                <w:szCs w:val="20"/>
              </w:rPr>
              <w:t>34.85</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CD766">
            <w:pPr>
              <w:wordWrap w:val="0"/>
              <w:jc w:val="right"/>
              <w:textAlignment w:val="center"/>
              <w:rPr>
                <w:rFonts w:hint="default" w:cs="宋体"/>
                <w:color w:val="000000"/>
                <w:sz w:val="20"/>
                <w:szCs w:val="20"/>
              </w:rPr>
            </w:pPr>
            <w:r>
              <w:rPr>
                <w:rFonts w:cs="宋体"/>
                <w:color w:val="000000"/>
                <w:sz w:val="20"/>
                <w:szCs w:val="20"/>
              </w:rPr>
              <w:t>34.85</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8CD8E">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E779">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23C1">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8BBE8">
            <w:pPr>
              <w:wordWrap w:val="0"/>
              <w:jc w:val="right"/>
              <w:textAlignment w:val="center"/>
              <w:rPr>
                <w:rFonts w:hint="default" w:cs="宋体"/>
                <w:color w:val="000000"/>
                <w:sz w:val="20"/>
                <w:szCs w:val="20"/>
              </w:rPr>
            </w:pPr>
            <w:r>
              <w:rPr>
                <w:color w:val="000000"/>
                <w:sz w:val="20"/>
              </w:rPr>
              <w:t xml:space="preserve"> </w:t>
            </w:r>
          </w:p>
        </w:tc>
      </w:tr>
      <w:tr w14:paraId="2560249A">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7BD2">
            <w:pPr>
              <w:textAlignment w:val="center"/>
              <w:rPr>
                <w:rFonts w:hint="default" w:cs="宋体"/>
                <w:color w:val="000000"/>
                <w:sz w:val="20"/>
                <w:szCs w:val="20"/>
              </w:rPr>
            </w:pPr>
            <w:r>
              <w:rPr>
                <w:rFonts w:cs="宋体"/>
                <w:b/>
                <w:color w:val="000000"/>
                <w:sz w:val="20"/>
                <w:szCs w:val="20"/>
              </w:rPr>
              <w:t>211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7F571">
            <w:pPr>
              <w:textAlignment w:val="center"/>
              <w:rPr>
                <w:rFonts w:hint="default" w:cs="宋体"/>
                <w:color w:val="000000"/>
                <w:sz w:val="20"/>
                <w:szCs w:val="20"/>
              </w:rPr>
            </w:pPr>
            <w:r>
              <w:rPr>
                <w:rFonts w:cs="宋体"/>
                <w:b/>
                <w:color w:val="000000"/>
                <w:sz w:val="20"/>
                <w:szCs w:val="20"/>
              </w:rPr>
              <w:t>节能环保支出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521F">
            <w:pPr>
              <w:wordWrap w:val="0"/>
              <w:jc w:val="right"/>
              <w:textAlignment w:val="center"/>
              <w:rPr>
                <w:rFonts w:hint="default" w:cs="宋体"/>
                <w:color w:val="000000"/>
                <w:sz w:val="20"/>
                <w:szCs w:val="20"/>
              </w:rPr>
            </w:pPr>
            <w:r>
              <w:rPr>
                <w:rFonts w:cs="宋体"/>
                <w:b/>
                <w:color w:val="000000"/>
                <w:sz w:val="20"/>
                <w:szCs w:val="20"/>
              </w:rPr>
              <w:t>3,084.44</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DA997">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BF39">
            <w:pPr>
              <w:wordWrap w:val="0"/>
              <w:jc w:val="right"/>
              <w:textAlignment w:val="center"/>
              <w:rPr>
                <w:rFonts w:hint="default" w:cs="宋体"/>
                <w:color w:val="000000"/>
                <w:sz w:val="20"/>
                <w:szCs w:val="20"/>
              </w:rPr>
            </w:pPr>
            <w:r>
              <w:rPr>
                <w:rFonts w:cs="宋体"/>
                <w:b/>
                <w:color w:val="000000"/>
                <w:sz w:val="20"/>
                <w:szCs w:val="20"/>
              </w:rPr>
              <w:t>3,084.44</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3B057">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67FA2">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6CD9">
            <w:pPr>
              <w:wordWrap w:val="0"/>
              <w:jc w:val="right"/>
              <w:textAlignment w:val="center"/>
              <w:rPr>
                <w:rFonts w:hint="default" w:cs="宋体"/>
                <w:color w:val="000000"/>
                <w:sz w:val="20"/>
                <w:szCs w:val="20"/>
              </w:rPr>
            </w:pPr>
            <w:r>
              <w:rPr>
                <w:color w:val="000000"/>
                <w:sz w:val="20"/>
              </w:rPr>
              <w:t xml:space="preserve"> </w:t>
            </w:r>
          </w:p>
        </w:tc>
      </w:tr>
      <w:tr w14:paraId="2E90E45B">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4D0A">
            <w:pPr>
              <w:textAlignment w:val="center"/>
              <w:rPr>
                <w:rFonts w:hint="default" w:cs="宋体"/>
                <w:color w:val="000000"/>
                <w:sz w:val="20"/>
                <w:szCs w:val="20"/>
              </w:rPr>
            </w:pPr>
            <w:r>
              <w:rPr>
                <w:rFonts w:cs="宋体"/>
                <w:b/>
                <w:color w:val="000000"/>
                <w:sz w:val="20"/>
                <w:szCs w:val="20"/>
              </w:rPr>
              <w:t>21103</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685F0">
            <w:pPr>
              <w:textAlignment w:val="center"/>
              <w:rPr>
                <w:rFonts w:hint="default" w:cs="宋体"/>
                <w:color w:val="000000"/>
                <w:sz w:val="20"/>
                <w:szCs w:val="20"/>
              </w:rPr>
            </w:pPr>
            <w:r>
              <w:rPr>
                <w:rFonts w:cs="宋体"/>
                <w:b/>
                <w:color w:val="000000"/>
                <w:sz w:val="20"/>
                <w:szCs w:val="20"/>
              </w:rPr>
              <w:t>污染防治</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E4D4">
            <w:pPr>
              <w:wordWrap w:val="0"/>
              <w:jc w:val="right"/>
              <w:textAlignment w:val="center"/>
              <w:rPr>
                <w:rFonts w:hint="default" w:cs="宋体"/>
                <w:color w:val="000000"/>
                <w:sz w:val="20"/>
                <w:szCs w:val="20"/>
              </w:rPr>
            </w:pPr>
            <w:r>
              <w:rPr>
                <w:rFonts w:cs="宋体"/>
                <w:b/>
                <w:color w:val="000000"/>
                <w:sz w:val="20"/>
                <w:szCs w:val="20"/>
              </w:rPr>
              <w:t>3,084.44</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6A18">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E92CC">
            <w:pPr>
              <w:wordWrap w:val="0"/>
              <w:jc w:val="right"/>
              <w:textAlignment w:val="center"/>
              <w:rPr>
                <w:rFonts w:hint="default" w:cs="宋体"/>
                <w:color w:val="000000"/>
                <w:sz w:val="20"/>
                <w:szCs w:val="20"/>
              </w:rPr>
            </w:pPr>
            <w:r>
              <w:rPr>
                <w:rFonts w:cs="宋体"/>
                <w:b/>
                <w:color w:val="000000"/>
                <w:sz w:val="20"/>
                <w:szCs w:val="20"/>
              </w:rPr>
              <w:t>3,084.44</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1EB0E">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8980">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1AA3">
            <w:pPr>
              <w:wordWrap w:val="0"/>
              <w:jc w:val="right"/>
              <w:textAlignment w:val="center"/>
              <w:rPr>
                <w:rFonts w:hint="default" w:cs="宋体"/>
                <w:color w:val="000000"/>
                <w:sz w:val="20"/>
                <w:szCs w:val="20"/>
              </w:rPr>
            </w:pPr>
            <w:r>
              <w:rPr>
                <w:color w:val="000000"/>
                <w:sz w:val="20"/>
              </w:rPr>
              <w:t xml:space="preserve"> </w:t>
            </w:r>
          </w:p>
        </w:tc>
      </w:tr>
      <w:tr w14:paraId="328E5E38">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07CC7">
            <w:pPr>
              <w:textAlignment w:val="center"/>
              <w:rPr>
                <w:rFonts w:hint="default" w:cs="宋体"/>
                <w:color w:val="000000"/>
                <w:sz w:val="20"/>
                <w:szCs w:val="20"/>
              </w:rPr>
            </w:pPr>
            <w:r>
              <w:rPr>
                <w:rFonts w:cs="宋体"/>
                <w:color w:val="000000"/>
                <w:sz w:val="20"/>
                <w:szCs w:val="20"/>
              </w:rPr>
              <w:t>2110302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E0D39">
            <w:pPr>
              <w:textAlignment w:val="center"/>
              <w:rPr>
                <w:rFonts w:hint="default" w:cs="宋体"/>
                <w:color w:val="000000"/>
                <w:sz w:val="20"/>
                <w:szCs w:val="20"/>
              </w:rPr>
            </w:pPr>
            <w:r>
              <w:rPr>
                <w:rFonts w:cs="宋体"/>
                <w:color w:val="000000"/>
                <w:sz w:val="20"/>
                <w:szCs w:val="20"/>
              </w:rPr>
              <w:t>水体</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3EAB">
            <w:pPr>
              <w:wordWrap w:val="0"/>
              <w:jc w:val="right"/>
              <w:textAlignment w:val="center"/>
              <w:rPr>
                <w:rFonts w:hint="default" w:cs="宋体"/>
                <w:color w:val="000000"/>
                <w:sz w:val="20"/>
                <w:szCs w:val="20"/>
              </w:rPr>
            </w:pPr>
            <w:r>
              <w:rPr>
                <w:rFonts w:cs="宋体"/>
                <w:color w:val="000000"/>
                <w:sz w:val="20"/>
                <w:szCs w:val="20"/>
              </w:rPr>
              <w:t>2,784.44</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FF04">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C3F6">
            <w:pPr>
              <w:wordWrap w:val="0"/>
              <w:jc w:val="right"/>
              <w:textAlignment w:val="center"/>
              <w:rPr>
                <w:rFonts w:hint="default" w:cs="宋体"/>
                <w:color w:val="000000"/>
                <w:sz w:val="20"/>
                <w:szCs w:val="20"/>
              </w:rPr>
            </w:pPr>
            <w:r>
              <w:rPr>
                <w:rFonts w:cs="宋体"/>
                <w:color w:val="000000"/>
                <w:sz w:val="20"/>
                <w:szCs w:val="20"/>
              </w:rPr>
              <w:t>2,784.44</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6EA8B">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C0657">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784D7">
            <w:pPr>
              <w:wordWrap w:val="0"/>
              <w:jc w:val="right"/>
              <w:textAlignment w:val="center"/>
              <w:rPr>
                <w:rFonts w:hint="default" w:cs="宋体"/>
                <w:color w:val="000000"/>
                <w:sz w:val="20"/>
                <w:szCs w:val="20"/>
              </w:rPr>
            </w:pPr>
            <w:r>
              <w:rPr>
                <w:color w:val="000000"/>
                <w:sz w:val="20"/>
              </w:rPr>
              <w:t xml:space="preserve"> </w:t>
            </w:r>
          </w:p>
        </w:tc>
      </w:tr>
      <w:tr w14:paraId="18419191">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45DBE">
            <w:pPr>
              <w:textAlignment w:val="center"/>
              <w:rPr>
                <w:rFonts w:hint="default" w:cs="宋体"/>
                <w:color w:val="000000"/>
                <w:sz w:val="20"/>
                <w:szCs w:val="20"/>
              </w:rPr>
            </w:pPr>
            <w:r>
              <w:rPr>
                <w:rFonts w:cs="宋体"/>
                <w:color w:val="000000"/>
                <w:sz w:val="20"/>
                <w:szCs w:val="20"/>
              </w:rPr>
              <w:t>2110304</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7BF90">
            <w:pPr>
              <w:textAlignment w:val="center"/>
              <w:rPr>
                <w:rFonts w:hint="default" w:cs="宋体"/>
                <w:color w:val="000000"/>
                <w:sz w:val="20"/>
                <w:szCs w:val="20"/>
              </w:rPr>
            </w:pPr>
            <w:r>
              <w:rPr>
                <w:rFonts w:cs="宋体"/>
                <w:color w:val="000000"/>
                <w:sz w:val="20"/>
                <w:szCs w:val="20"/>
              </w:rPr>
              <w:t>固体废弃物与化学品</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288A7">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A5A5">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08C05">
            <w:pPr>
              <w:wordWrap w:val="0"/>
              <w:jc w:val="right"/>
              <w:textAlignment w:val="center"/>
              <w:rPr>
                <w:rFonts w:hint="default" w:cs="宋体"/>
                <w:color w:val="000000"/>
                <w:sz w:val="20"/>
                <w:szCs w:val="20"/>
              </w:rPr>
            </w:pPr>
            <w:r>
              <w:rPr>
                <w:rFonts w:cs="宋体"/>
                <w:color w:val="000000"/>
                <w:sz w:val="20"/>
                <w:szCs w:val="20"/>
              </w:rPr>
              <w:t>300.00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2044">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A178C">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CFB9">
            <w:pPr>
              <w:wordWrap w:val="0"/>
              <w:jc w:val="right"/>
              <w:textAlignment w:val="center"/>
              <w:rPr>
                <w:rFonts w:hint="default" w:cs="宋体"/>
                <w:color w:val="000000"/>
                <w:sz w:val="20"/>
                <w:szCs w:val="20"/>
              </w:rPr>
            </w:pPr>
            <w:r>
              <w:rPr>
                <w:color w:val="000000"/>
                <w:sz w:val="20"/>
              </w:rPr>
              <w:t xml:space="preserve"> </w:t>
            </w:r>
          </w:p>
        </w:tc>
      </w:tr>
      <w:tr w14:paraId="5F2771D8">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BAAF">
            <w:pPr>
              <w:textAlignment w:val="center"/>
              <w:rPr>
                <w:rFonts w:hint="default" w:cs="宋体"/>
                <w:color w:val="000000"/>
                <w:sz w:val="20"/>
                <w:szCs w:val="20"/>
              </w:rPr>
            </w:pPr>
            <w:r>
              <w:rPr>
                <w:rFonts w:cs="宋体"/>
                <w:b/>
                <w:color w:val="000000"/>
                <w:sz w:val="20"/>
                <w:szCs w:val="20"/>
              </w:rPr>
              <w:t>212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CA4D2">
            <w:pPr>
              <w:textAlignment w:val="center"/>
              <w:rPr>
                <w:rFonts w:hint="default" w:cs="宋体"/>
                <w:color w:val="000000"/>
                <w:sz w:val="20"/>
                <w:szCs w:val="20"/>
              </w:rPr>
            </w:pPr>
            <w:r>
              <w:rPr>
                <w:rFonts w:cs="宋体"/>
                <w:b/>
                <w:color w:val="000000"/>
                <w:sz w:val="20"/>
                <w:szCs w:val="20"/>
              </w:rPr>
              <w:t>城乡社区支出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80BA">
            <w:pPr>
              <w:wordWrap w:val="0"/>
              <w:jc w:val="right"/>
              <w:textAlignment w:val="center"/>
              <w:rPr>
                <w:rFonts w:hint="default" w:cs="宋体"/>
                <w:color w:val="000000"/>
                <w:sz w:val="20"/>
                <w:szCs w:val="20"/>
              </w:rPr>
            </w:pPr>
            <w:r>
              <w:rPr>
                <w:rFonts w:cs="宋体"/>
                <w:b/>
                <w:color w:val="000000"/>
                <w:sz w:val="20"/>
                <w:szCs w:val="20"/>
              </w:rPr>
              <w:t>12,233.53</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9B91">
            <w:pPr>
              <w:wordWrap w:val="0"/>
              <w:jc w:val="right"/>
              <w:textAlignment w:val="center"/>
              <w:rPr>
                <w:rFonts w:hint="default" w:cs="宋体"/>
                <w:color w:val="000000"/>
                <w:sz w:val="20"/>
                <w:szCs w:val="20"/>
              </w:rPr>
            </w:pPr>
            <w:r>
              <w:rPr>
                <w:rFonts w:cs="宋体"/>
                <w:b/>
                <w:color w:val="000000"/>
                <w:sz w:val="20"/>
                <w:szCs w:val="20"/>
              </w:rPr>
              <w:t>1,462.19</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1D18">
            <w:pPr>
              <w:wordWrap w:val="0"/>
              <w:jc w:val="right"/>
              <w:textAlignment w:val="center"/>
              <w:rPr>
                <w:rFonts w:hint="default" w:cs="宋体"/>
                <w:color w:val="000000"/>
                <w:sz w:val="20"/>
                <w:szCs w:val="20"/>
              </w:rPr>
            </w:pPr>
            <w:r>
              <w:rPr>
                <w:rFonts w:cs="宋体"/>
                <w:b/>
                <w:color w:val="000000"/>
                <w:sz w:val="20"/>
                <w:szCs w:val="20"/>
              </w:rPr>
              <w:t>10,771.34</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8ACE0">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6973">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29EDF">
            <w:pPr>
              <w:wordWrap w:val="0"/>
              <w:jc w:val="right"/>
              <w:textAlignment w:val="center"/>
              <w:rPr>
                <w:rFonts w:hint="default" w:cs="宋体"/>
                <w:color w:val="000000"/>
                <w:sz w:val="20"/>
                <w:szCs w:val="20"/>
              </w:rPr>
            </w:pPr>
            <w:r>
              <w:rPr>
                <w:color w:val="000000"/>
                <w:sz w:val="20"/>
              </w:rPr>
              <w:t xml:space="preserve"> </w:t>
            </w:r>
          </w:p>
        </w:tc>
      </w:tr>
      <w:tr w14:paraId="2DF8B560">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42B1">
            <w:pPr>
              <w:textAlignment w:val="center"/>
              <w:rPr>
                <w:rFonts w:hint="default" w:cs="宋体"/>
                <w:color w:val="000000"/>
                <w:sz w:val="20"/>
                <w:szCs w:val="20"/>
              </w:rPr>
            </w:pPr>
            <w:r>
              <w:rPr>
                <w:rFonts w:cs="宋体"/>
                <w:b/>
                <w:color w:val="000000"/>
                <w:sz w:val="20"/>
                <w:szCs w:val="20"/>
              </w:rPr>
              <w:t>21201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B7D75">
            <w:pPr>
              <w:textAlignment w:val="center"/>
              <w:rPr>
                <w:rFonts w:hint="default" w:cs="宋体"/>
                <w:color w:val="000000"/>
                <w:sz w:val="20"/>
                <w:szCs w:val="20"/>
              </w:rPr>
            </w:pPr>
            <w:r>
              <w:rPr>
                <w:rFonts w:cs="宋体"/>
                <w:b/>
                <w:color w:val="000000"/>
                <w:sz w:val="20"/>
                <w:szCs w:val="20"/>
              </w:rPr>
              <w:t>城乡社区管理事务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E8020">
            <w:pPr>
              <w:wordWrap w:val="0"/>
              <w:jc w:val="right"/>
              <w:textAlignment w:val="center"/>
              <w:rPr>
                <w:rFonts w:hint="default" w:cs="宋体"/>
                <w:color w:val="000000"/>
                <w:sz w:val="20"/>
                <w:szCs w:val="20"/>
              </w:rPr>
            </w:pPr>
            <w:r>
              <w:rPr>
                <w:rFonts w:cs="宋体"/>
                <w:b/>
                <w:color w:val="000000"/>
                <w:sz w:val="20"/>
                <w:szCs w:val="20"/>
              </w:rPr>
              <w:t>3,975.38</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AE49">
            <w:pPr>
              <w:wordWrap w:val="0"/>
              <w:jc w:val="right"/>
              <w:textAlignment w:val="center"/>
              <w:rPr>
                <w:rFonts w:hint="default" w:cs="宋体"/>
                <w:color w:val="000000"/>
                <w:sz w:val="20"/>
                <w:szCs w:val="20"/>
              </w:rPr>
            </w:pPr>
            <w:r>
              <w:rPr>
                <w:rFonts w:cs="宋体"/>
                <w:b/>
                <w:color w:val="000000"/>
                <w:sz w:val="20"/>
                <w:szCs w:val="20"/>
              </w:rPr>
              <w:t>1,462.19</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8B6A">
            <w:pPr>
              <w:wordWrap w:val="0"/>
              <w:jc w:val="right"/>
              <w:textAlignment w:val="center"/>
              <w:rPr>
                <w:rFonts w:hint="default" w:cs="宋体"/>
                <w:color w:val="000000"/>
                <w:sz w:val="20"/>
                <w:szCs w:val="20"/>
              </w:rPr>
            </w:pPr>
            <w:r>
              <w:rPr>
                <w:rFonts w:cs="宋体"/>
                <w:b/>
                <w:color w:val="000000"/>
                <w:sz w:val="20"/>
                <w:szCs w:val="20"/>
              </w:rPr>
              <w:t>2,513.19</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6B3F">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E6BF">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C481">
            <w:pPr>
              <w:wordWrap w:val="0"/>
              <w:jc w:val="right"/>
              <w:textAlignment w:val="center"/>
              <w:rPr>
                <w:rFonts w:hint="default" w:cs="宋体"/>
                <w:color w:val="000000"/>
                <w:sz w:val="20"/>
                <w:szCs w:val="20"/>
              </w:rPr>
            </w:pPr>
            <w:r>
              <w:rPr>
                <w:color w:val="000000"/>
                <w:sz w:val="20"/>
              </w:rPr>
              <w:t xml:space="preserve"> </w:t>
            </w:r>
          </w:p>
        </w:tc>
      </w:tr>
      <w:tr w14:paraId="1D7263F6">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5BD12">
            <w:pPr>
              <w:textAlignment w:val="center"/>
              <w:rPr>
                <w:rFonts w:hint="default" w:cs="宋体"/>
                <w:color w:val="000000"/>
                <w:sz w:val="20"/>
                <w:szCs w:val="20"/>
              </w:rPr>
            </w:pPr>
            <w:r>
              <w:rPr>
                <w:rFonts w:cs="宋体"/>
                <w:color w:val="000000"/>
                <w:sz w:val="20"/>
                <w:szCs w:val="20"/>
              </w:rPr>
              <w:t>2120101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B1B01">
            <w:pPr>
              <w:textAlignment w:val="center"/>
              <w:rPr>
                <w:rFonts w:hint="default" w:cs="宋体"/>
                <w:color w:val="000000"/>
                <w:sz w:val="20"/>
                <w:szCs w:val="20"/>
              </w:rPr>
            </w:pPr>
            <w:r>
              <w:rPr>
                <w:rFonts w:cs="宋体"/>
                <w:color w:val="000000"/>
                <w:sz w:val="20"/>
                <w:szCs w:val="20"/>
              </w:rPr>
              <w:t>行政运行</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543A0">
            <w:pPr>
              <w:wordWrap w:val="0"/>
              <w:jc w:val="right"/>
              <w:textAlignment w:val="center"/>
              <w:rPr>
                <w:rFonts w:hint="default" w:cs="宋体"/>
                <w:color w:val="000000"/>
                <w:sz w:val="20"/>
                <w:szCs w:val="20"/>
              </w:rPr>
            </w:pPr>
            <w:r>
              <w:rPr>
                <w:rFonts w:cs="宋体"/>
                <w:color w:val="000000"/>
                <w:sz w:val="20"/>
                <w:szCs w:val="20"/>
              </w:rPr>
              <w:t>664.25</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7574C">
            <w:pPr>
              <w:wordWrap w:val="0"/>
              <w:jc w:val="right"/>
              <w:textAlignment w:val="center"/>
              <w:rPr>
                <w:rFonts w:hint="default" w:cs="宋体"/>
                <w:color w:val="000000"/>
                <w:sz w:val="20"/>
                <w:szCs w:val="20"/>
              </w:rPr>
            </w:pPr>
            <w:r>
              <w:rPr>
                <w:rFonts w:cs="宋体"/>
                <w:color w:val="000000"/>
                <w:sz w:val="20"/>
                <w:szCs w:val="20"/>
              </w:rPr>
              <w:t>664.25</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9835F">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62EE">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0731">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27F7C">
            <w:pPr>
              <w:wordWrap w:val="0"/>
              <w:jc w:val="right"/>
              <w:textAlignment w:val="center"/>
              <w:rPr>
                <w:rFonts w:hint="default" w:cs="宋体"/>
                <w:color w:val="000000"/>
                <w:sz w:val="20"/>
                <w:szCs w:val="20"/>
              </w:rPr>
            </w:pPr>
            <w:r>
              <w:rPr>
                <w:color w:val="000000"/>
                <w:sz w:val="20"/>
              </w:rPr>
              <w:t xml:space="preserve"> </w:t>
            </w:r>
          </w:p>
        </w:tc>
      </w:tr>
      <w:tr w14:paraId="361242F9">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6749">
            <w:pPr>
              <w:textAlignment w:val="center"/>
              <w:rPr>
                <w:rFonts w:hint="default" w:cs="宋体"/>
                <w:color w:val="000000"/>
                <w:sz w:val="20"/>
                <w:szCs w:val="20"/>
              </w:rPr>
            </w:pPr>
            <w:r>
              <w:rPr>
                <w:rFonts w:cs="宋体"/>
                <w:color w:val="000000"/>
                <w:sz w:val="20"/>
                <w:szCs w:val="20"/>
              </w:rPr>
              <w:t>2120106</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2F1E">
            <w:pPr>
              <w:textAlignment w:val="center"/>
              <w:rPr>
                <w:rFonts w:hint="default" w:cs="宋体"/>
                <w:color w:val="000000"/>
                <w:sz w:val="20"/>
                <w:szCs w:val="20"/>
              </w:rPr>
            </w:pPr>
            <w:r>
              <w:rPr>
                <w:rFonts w:cs="宋体"/>
                <w:color w:val="000000"/>
                <w:sz w:val="20"/>
                <w:szCs w:val="20"/>
              </w:rPr>
              <w:t>工程建设管理</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6C197">
            <w:pPr>
              <w:wordWrap w:val="0"/>
              <w:jc w:val="right"/>
              <w:textAlignment w:val="center"/>
              <w:rPr>
                <w:rFonts w:hint="default" w:cs="宋体"/>
                <w:color w:val="000000"/>
                <w:sz w:val="20"/>
                <w:szCs w:val="20"/>
              </w:rPr>
            </w:pPr>
            <w:r>
              <w:rPr>
                <w:rFonts w:cs="宋体"/>
                <w:color w:val="000000"/>
                <w:sz w:val="20"/>
                <w:szCs w:val="20"/>
              </w:rPr>
              <w:t>429.76</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79F0">
            <w:pPr>
              <w:wordWrap w:val="0"/>
              <w:jc w:val="right"/>
              <w:textAlignment w:val="center"/>
              <w:rPr>
                <w:rFonts w:hint="default" w:cs="宋体"/>
                <w:color w:val="000000"/>
                <w:sz w:val="20"/>
                <w:szCs w:val="20"/>
              </w:rPr>
            </w:pPr>
            <w:r>
              <w:rPr>
                <w:rFonts w:cs="宋体"/>
                <w:color w:val="000000"/>
                <w:sz w:val="20"/>
                <w:szCs w:val="20"/>
              </w:rPr>
              <w:t>409.16</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A8DB2">
            <w:pPr>
              <w:wordWrap w:val="0"/>
              <w:jc w:val="right"/>
              <w:textAlignment w:val="center"/>
              <w:rPr>
                <w:rFonts w:hint="default" w:cs="宋体"/>
                <w:color w:val="000000"/>
                <w:sz w:val="20"/>
                <w:szCs w:val="20"/>
              </w:rPr>
            </w:pPr>
            <w:r>
              <w:rPr>
                <w:rFonts w:cs="宋体"/>
                <w:color w:val="000000"/>
                <w:sz w:val="20"/>
                <w:szCs w:val="20"/>
              </w:rPr>
              <w:t>20.60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7F25">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2FB1">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E1BD2">
            <w:pPr>
              <w:wordWrap w:val="0"/>
              <w:jc w:val="right"/>
              <w:textAlignment w:val="center"/>
              <w:rPr>
                <w:rFonts w:hint="default" w:cs="宋体"/>
                <w:color w:val="000000"/>
                <w:sz w:val="20"/>
                <w:szCs w:val="20"/>
              </w:rPr>
            </w:pPr>
            <w:r>
              <w:rPr>
                <w:color w:val="000000"/>
                <w:sz w:val="20"/>
              </w:rPr>
              <w:t xml:space="preserve"> </w:t>
            </w:r>
          </w:p>
        </w:tc>
      </w:tr>
      <w:tr w14:paraId="32F7A351">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CE91">
            <w:pPr>
              <w:textAlignment w:val="center"/>
              <w:rPr>
                <w:rFonts w:hint="default" w:cs="宋体"/>
                <w:color w:val="000000"/>
                <w:sz w:val="20"/>
                <w:szCs w:val="20"/>
              </w:rPr>
            </w:pPr>
            <w:r>
              <w:rPr>
                <w:rFonts w:cs="宋体"/>
                <w:color w:val="000000"/>
                <w:sz w:val="20"/>
                <w:szCs w:val="20"/>
              </w:rPr>
              <w:t>2120199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C45C">
            <w:pPr>
              <w:textAlignment w:val="center"/>
              <w:rPr>
                <w:rFonts w:hint="default" w:cs="宋体"/>
                <w:color w:val="000000"/>
                <w:sz w:val="20"/>
                <w:szCs w:val="20"/>
              </w:rPr>
            </w:pPr>
            <w:r>
              <w:rPr>
                <w:rFonts w:cs="宋体"/>
                <w:color w:val="000000"/>
                <w:sz w:val="20"/>
                <w:szCs w:val="20"/>
              </w:rPr>
              <w:t>其他城乡社区管理事务支出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39C4">
            <w:pPr>
              <w:wordWrap w:val="0"/>
              <w:jc w:val="right"/>
              <w:textAlignment w:val="center"/>
              <w:rPr>
                <w:rFonts w:hint="default" w:cs="宋体"/>
                <w:color w:val="000000"/>
                <w:sz w:val="20"/>
                <w:szCs w:val="20"/>
              </w:rPr>
            </w:pPr>
            <w:r>
              <w:rPr>
                <w:rFonts w:cs="宋体"/>
                <w:color w:val="000000"/>
                <w:sz w:val="20"/>
                <w:szCs w:val="20"/>
              </w:rPr>
              <w:t>2,881.38</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AEC55">
            <w:pPr>
              <w:wordWrap w:val="0"/>
              <w:jc w:val="right"/>
              <w:textAlignment w:val="center"/>
              <w:rPr>
                <w:rFonts w:hint="default" w:cs="宋体"/>
                <w:color w:val="000000"/>
                <w:sz w:val="20"/>
                <w:szCs w:val="20"/>
              </w:rPr>
            </w:pPr>
            <w:r>
              <w:rPr>
                <w:rFonts w:cs="宋体"/>
                <w:color w:val="000000"/>
                <w:sz w:val="20"/>
                <w:szCs w:val="20"/>
              </w:rPr>
              <w:t>388.78</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C688">
            <w:pPr>
              <w:wordWrap w:val="0"/>
              <w:jc w:val="right"/>
              <w:textAlignment w:val="center"/>
              <w:rPr>
                <w:rFonts w:hint="default" w:cs="宋体"/>
                <w:color w:val="000000"/>
                <w:sz w:val="20"/>
                <w:szCs w:val="20"/>
              </w:rPr>
            </w:pPr>
            <w:r>
              <w:rPr>
                <w:rFonts w:cs="宋体"/>
                <w:color w:val="000000"/>
                <w:sz w:val="20"/>
                <w:szCs w:val="20"/>
              </w:rPr>
              <w:t>2,492.59</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3FE5">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EBB10">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26D4">
            <w:pPr>
              <w:wordWrap w:val="0"/>
              <w:jc w:val="right"/>
              <w:textAlignment w:val="center"/>
              <w:rPr>
                <w:rFonts w:hint="default" w:cs="宋体"/>
                <w:color w:val="000000"/>
                <w:sz w:val="20"/>
                <w:szCs w:val="20"/>
              </w:rPr>
            </w:pPr>
            <w:r>
              <w:rPr>
                <w:color w:val="000000"/>
                <w:sz w:val="20"/>
              </w:rPr>
              <w:t xml:space="preserve"> </w:t>
            </w:r>
          </w:p>
        </w:tc>
      </w:tr>
      <w:tr w14:paraId="1456F131">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33E1">
            <w:pPr>
              <w:textAlignment w:val="center"/>
              <w:rPr>
                <w:rFonts w:hint="default" w:cs="宋体"/>
                <w:color w:val="000000"/>
                <w:sz w:val="20"/>
                <w:szCs w:val="20"/>
              </w:rPr>
            </w:pPr>
            <w:r>
              <w:rPr>
                <w:rFonts w:cs="宋体"/>
                <w:b/>
                <w:color w:val="000000"/>
                <w:sz w:val="20"/>
                <w:szCs w:val="20"/>
              </w:rPr>
              <w:t>21202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04843">
            <w:pPr>
              <w:textAlignment w:val="center"/>
              <w:rPr>
                <w:rFonts w:hint="default" w:cs="宋体"/>
                <w:color w:val="000000"/>
                <w:sz w:val="20"/>
                <w:szCs w:val="20"/>
              </w:rPr>
            </w:pPr>
            <w:r>
              <w:rPr>
                <w:rFonts w:cs="宋体"/>
                <w:b/>
                <w:color w:val="000000"/>
                <w:sz w:val="20"/>
                <w:szCs w:val="20"/>
              </w:rPr>
              <w:t>城乡社区规划与管理</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664A">
            <w:pPr>
              <w:wordWrap w:val="0"/>
              <w:jc w:val="right"/>
              <w:textAlignment w:val="center"/>
              <w:rPr>
                <w:rFonts w:hint="default" w:cs="宋体"/>
                <w:color w:val="000000"/>
                <w:sz w:val="20"/>
                <w:szCs w:val="20"/>
              </w:rPr>
            </w:pPr>
            <w:r>
              <w:rPr>
                <w:rFonts w:cs="宋体"/>
                <w:b/>
                <w:color w:val="000000"/>
                <w:sz w:val="20"/>
                <w:szCs w:val="20"/>
              </w:rPr>
              <w:t>195.60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7AC7">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FB6FB">
            <w:pPr>
              <w:wordWrap w:val="0"/>
              <w:jc w:val="right"/>
              <w:textAlignment w:val="center"/>
              <w:rPr>
                <w:rFonts w:hint="default" w:cs="宋体"/>
                <w:color w:val="000000"/>
                <w:sz w:val="20"/>
                <w:szCs w:val="20"/>
              </w:rPr>
            </w:pPr>
            <w:r>
              <w:rPr>
                <w:rFonts w:cs="宋体"/>
                <w:b/>
                <w:color w:val="000000"/>
                <w:sz w:val="20"/>
                <w:szCs w:val="20"/>
              </w:rPr>
              <w:t>195.60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0E13">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8CC4">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D368">
            <w:pPr>
              <w:wordWrap w:val="0"/>
              <w:jc w:val="right"/>
              <w:textAlignment w:val="center"/>
              <w:rPr>
                <w:rFonts w:hint="default" w:cs="宋体"/>
                <w:color w:val="000000"/>
                <w:sz w:val="20"/>
                <w:szCs w:val="20"/>
              </w:rPr>
            </w:pPr>
            <w:r>
              <w:rPr>
                <w:color w:val="000000"/>
                <w:sz w:val="20"/>
              </w:rPr>
              <w:t xml:space="preserve"> </w:t>
            </w:r>
          </w:p>
        </w:tc>
      </w:tr>
      <w:tr w14:paraId="56F86592">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3224">
            <w:pPr>
              <w:textAlignment w:val="center"/>
              <w:rPr>
                <w:rFonts w:hint="default" w:cs="宋体"/>
                <w:color w:val="000000"/>
                <w:sz w:val="20"/>
                <w:szCs w:val="20"/>
              </w:rPr>
            </w:pPr>
            <w:r>
              <w:rPr>
                <w:rFonts w:cs="宋体"/>
                <w:color w:val="000000"/>
                <w:sz w:val="20"/>
                <w:szCs w:val="20"/>
              </w:rPr>
              <w:t>2120201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93EA2">
            <w:pPr>
              <w:textAlignment w:val="center"/>
              <w:rPr>
                <w:rFonts w:hint="default" w:cs="宋体"/>
                <w:color w:val="000000"/>
                <w:sz w:val="20"/>
                <w:szCs w:val="20"/>
              </w:rPr>
            </w:pPr>
            <w:r>
              <w:rPr>
                <w:rFonts w:cs="宋体"/>
                <w:color w:val="000000"/>
                <w:sz w:val="20"/>
                <w:szCs w:val="20"/>
              </w:rPr>
              <w:t>城乡社区规划与管理</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C30D">
            <w:pPr>
              <w:wordWrap w:val="0"/>
              <w:jc w:val="right"/>
              <w:textAlignment w:val="center"/>
              <w:rPr>
                <w:rFonts w:hint="default" w:cs="宋体"/>
                <w:color w:val="000000"/>
                <w:sz w:val="20"/>
                <w:szCs w:val="20"/>
              </w:rPr>
            </w:pPr>
            <w:r>
              <w:rPr>
                <w:rFonts w:cs="宋体"/>
                <w:color w:val="000000"/>
                <w:sz w:val="20"/>
                <w:szCs w:val="20"/>
              </w:rPr>
              <w:t>195.60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FB20D">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D9D1">
            <w:pPr>
              <w:wordWrap w:val="0"/>
              <w:jc w:val="right"/>
              <w:textAlignment w:val="center"/>
              <w:rPr>
                <w:rFonts w:hint="default" w:cs="宋体"/>
                <w:color w:val="000000"/>
                <w:sz w:val="20"/>
                <w:szCs w:val="20"/>
              </w:rPr>
            </w:pPr>
            <w:r>
              <w:rPr>
                <w:rFonts w:cs="宋体"/>
                <w:color w:val="000000"/>
                <w:sz w:val="20"/>
                <w:szCs w:val="20"/>
              </w:rPr>
              <w:t>195.60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A59C5">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C50D">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211B">
            <w:pPr>
              <w:wordWrap w:val="0"/>
              <w:jc w:val="right"/>
              <w:textAlignment w:val="center"/>
              <w:rPr>
                <w:rFonts w:hint="default" w:cs="宋体"/>
                <w:color w:val="000000"/>
                <w:sz w:val="20"/>
                <w:szCs w:val="20"/>
              </w:rPr>
            </w:pPr>
            <w:r>
              <w:rPr>
                <w:color w:val="000000"/>
                <w:sz w:val="20"/>
              </w:rPr>
              <w:t xml:space="preserve"> </w:t>
            </w:r>
          </w:p>
        </w:tc>
      </w:tr>
      <w:tr w14:paraId="7CDEF4B6">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A750">
            <w:pPr>
              <w:textAlignment w:val="center"/>
              <w:rPr>
                <w:rFonts w:hint="default" w:cs="宋体"/>
                <w:color w:val="000000"/>
                <w:sz w:val="20"/>
                <w:szCs w:val="20"/>
              </w:rPr>
            </w:pPr>
            <w:r>
              <w:rPr>
                <w:rFonts w:cs="宋体"/>
                <w:b/>
                <w:color w:val="000000"/>
                <w:sz w:val="20"/>
                <w:szCs w:val="20"/>
              </w:rPr>
              <w:t>21203</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A15B4">
            <w:pPr>
              <w:textAlignment w:val="center"/>
              <w:rPr>
                <w:rFonts w:hint="default" w:cs="宋体"/>
                <w:color w:val="000000"/>
                <w:sz w:val="20"/>
                <w:szCs w:val="20"/>
              </w:rPr>
            </w:pPr>
            <w:r>
              <w:rPr>
                <w:rFonts w:cs="宋体"/>
                <w:b/>
                <w:color w:val="000000"/>
                <w:sz w:val="20"/>
                <w:szCs w:val="20"/>
              </w:rPr>
              <w:t>城乡社区公共设施</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2241">
            <w:pPr>
              <w:wordWrap w:val="0"/>
              <w:jc w:val="right"/>
              <w:textAlignment w:val="center"/>
              <w:rPr>
                <w:rFonts w:hint="default" w:cs="宋体"/>
                <w:color w:val="000000"/>
                <w:sz w:val="20"/>
                <w:szCs w:val="20"/>
              </w:rPr>
            </w:pPr>
            <w:r>
              <w:rPr>
                <w:rFonts w:cs="宋体"/>
                <w:b/>
                <w:color w:val="000000"/>
                <w:sz w:val="20"/>
                <w:szCs w:val="20"/>
              </w:rPr>
              <w:t>632.00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1B9D7">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54FBB">
            <w:pPr>
              <w:wordWrap w:val="0"/>
              <w:jc w:val="right"/>
              <w:textAlignment w:val="center"/>
              <w:rPr>
                <w:rFonts w:hint="default" w:cs="宋体"/>
                <w:color w:val="000000"/>
                <w:sz w:val="20"/>
                <w:szCs w:val="20"/>
              </w:rPr>
            </w:pPr>
            <w:r>
              <w:rPr>
                <w:rFonts w:cs="宋体"/>
                <w:b/>
                <w:color w:val="000000"/>
                <w:sz w:val="20"/>
                <w:szCs w:val="20"/>
              </w:rPr>
              <w:t>632.00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92DD8">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D03F">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6D2B0">
            <w:pPr>
              <w:wordWrap w:val="0"/>
              <w:jc w:val="right"/>
              <w:textAlignment w:val="center"/>
              <w:rPr>
                <w:rFonts w:hint="default" w:cs="宋体"/>
                <w:color w:val="000000"/>
                <w:sz w:val="20"/>
                <w:szCs w:val="20"/>
              </w:rPr>
            </w:pPr>
            <w:r>
              <w:rPr>
                <w:color w:val="000000"/>
                <w:sz w:val="20"/>
              </w:rPr>
              <w:t xml:space="preserve"> </w:t>
            </w:r>
          </w:p>
        </w:tc>
      </w:tr>
      <w:tr w14:paraId="7E89CAE3">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D8F2">
            <w:pPr>
              <w:textAlignment w:val="center"/>
              <w:rPr>
                <w:rFonts w:hint="default" w:cs="宋体"/>
                <w:color w:val="000000"/>
                <w:sz w:val="20"/>
                <w:szCs w:val="20"/>
              </w:rPr>
            </w:pPr>
            <w:r>
              <w:rPr>
                <w:rFonts w:cs="宋体"/>
                <w:color w:val="000000"/>
                <w:sz w:val="20"/>
                <w:szCs w:val="20"/>
              </w:rPr>
              <w:t>2120399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01C1">
            <w:pPr>
              <w:textAlignment w:val="center"/>
              <w:rPr>
                <w:rFonts w:hint="default" w:cs="宋体"/>
                <w:color w:val="000000"/>
                <w:sz w:val="20"/>
                <w:szCs w:val="20"/>
              </w:rPr>
            </w:pPr>
            <w:r>
              <w:rPr>
                <w:rFonts w:cs="宋体"/>
                <w:color w:val="000000"/>
                <w:sz w:val="20"/>
                <w:szCs w:val="20"/>
              </w:rPr>
              <w:t>其他城乡社区公共设施支出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54891">
            <w:pPr>
              <w:wordWrap w:val="0"/>
              <w:jc w:val="right"/>
              <w:textAlignment w:val="center"/>
              <w:rPr>
                <w:rFonts w:hint="default" w:cs="宋体"/>
                <w:color w:val="000000"/>
                <w:sz w:val="20"/>
                <w:szCs w:val="20"/>
              </w:rPr>
            </w:pPr>
            <w:r>
              <w:rPr>
                <w:rFonts w:cs="宋体"/>
                <w:color w:val="000000"/>
                <w:sz w:val="20"/>
                <w:szCs w:val="20"/>
              </w:rPr>
              <w:t>632.00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9F1B">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5708">
            <w:pPr>
              <w:wordWrap w:val="0"/>
              <w:jc w:val="right"/>
              <w:textAlignment w:val="center"/>
              <w:rPr>
                <w:rFonts w:hint="default" w:cs="宋体"/>
                <w:color w:val="000000"/>
                <w:sz w:val="20"/>
                <w:szCs w:val="20"/>
              </w:rPr>
            </w:pPr>
            <w:r>
              <w:rPr>
                <w:rFonts w:cs="宋体"/>
                <w:color w:val="000000"/>
                <w:sz w:val="20"/>
                <w:szCs w:val="20"/>
              </w:rPr>
              <w:t>632.00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1877">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AC24">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2A8F">
            <w:pPr>
              <w:wordWrap w:val="0"/>
              <w:jc w:val="right"/>
              <w:textAlignment w:val="center"/>
              <w:rPr>
                <w:rFonts w:hint="default" w:cs="宋体"/>
                <w:color w:val="000000"/>
                <w:sz w:val="20"/>
                <w:szCs w:val="20"/>
              </w:rPr>
            </w:pPr>
            <w:r>
              <w:rPr>
                <w:color w:val="000000"/>
                <w:sz w:val="20"/>
              </w:rPr>
              <w:t xml:space="preserve"> </w:t>
            </w:r>
          </w:p>
        </w:tc>
      </w:tr>
      <w:tr w14:paraId="35562274">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2B505">
            <w:pPr>
              <w:textAlignment w:val="center"/>
              <w:rPr>
                <w:rFonts w:hint="default" w:cs="宋体"/>
                <w:color w:val="000000"/>
                <w:sz w:val="20"/>
                <w:szCs w:val="20"/>
              </w:rPr>
            </w:pPr>
            <w:r>
              <w:rPr>
                <w:rFonts w:cs="宋体"/>
                <w:b/>
                <w:color w:val="000000"/>
                <w:sz w:val="20"/>
                <w:szCs w:val="20"/>
              </w:rPr>
              <w:t>21206</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7E211">
            <w:pPr>
              <w:textAlignment w:val="center"/>
              <w:rPr>
                <w:rFonts w:hint="default" w:cs="宋体"/>
                <w:color w:val="000000"/>
                <w:sz w:val="20"/>
                <w:szCs w:val="20"/>
              </w:rPr>
            </w:pPr>
            <w:r>
              <w:rPr>
                <w:rFonts w:cs="宋体"/>
                <w:b/>
                <w:color w:val="000000"/>
                <w:sz w:val="20"/>
                <w:szCs w:val="20"/>
              </w:rPr>
              <w:t>建设市场管理与监督</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3C01">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FFD26">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F1FEF">
            <w:pPr>
              <w:wordWrap w:val="0"/>
              <w:jc w:val="right"/>
              <w:textAlignment w:val="center"/>
              <w:rPr>
                <w:rFonts w:hint="default" w:cs="宋体"/>
                <w:color w:val="000000"/>
                <w:sz w:val="20"/>
                <w:szCs w:val="20"/>
              </w:rPr>
            </w:pPr>
            <w:r>
              <w:rPr>
                <w:rFonts w:cs="宋体"/>
                <w:b/>
                <w:color w:val="000000"/>
                <w:sz w:val="20"/>
                <w:szCs w:val="20"/>
              </w:rPr>
              <w:t>37.20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0F4A">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F6E8">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631A3">
            <w:pPr>
              <w:wordWrap w:val="0"/>
              <w:jc w:val="right"/>
              <w:textAlignment w:val="center"/>
              <w:rPr>
                <w:rFonts w:hint="default" w:cs="宋体"/>
                <w:color w:val="000000"/>
                <w:sz w:val="20"/>
                <w:szCs w:val="20"/>
              </w:rPr>
            </w:pPr>
            <w:r>
              <w:rPr>
                <w:color w:val="000000"/>
                <w:sz w:val="20"/>
              </w:rPr>
              <w:t xml:space="preserve"> </w:t>
            </w:r>
          </w:p>
        </w:tc>
      </w:tr>
      <w:tr w14:paraId="5FF1E4F2">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BB4E">
            <w:pPr>
              <w:textAlignment w:val="center"/>
              <w:rPr>
                <w:rFonts w:hint="default" w:cs="宋体"/>
                <w:color w:val="000000"/>
                <w:sz w:val="20"/>
                <w:szCs w:val="20"/>
              </w:rPr>
            </w:pPr>
            <w:r>
              <w:rPr>
                <w:rFonts w:cs="宋体"/>
                <w:color w:val="000000"/>
                <w:sz w:val="20"/>
                <w:szCs w:val="20"/>
              </w:rPr>
              <w:t>2120601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DD002">
            <w:pPr>
              <w:textAlignment w:val="center"/>
              <w:rPr>
                <w:rFonts w:hint="default" w:cs="宋体"/>
                <w:color w:val="000000"/>
                <w:sz w:val="20"/>
                <w:szCs w:val="20"/>
              </w:rPr>
            </w:pPr>
            <w:r>
              <w:rPr>
                <w:rFonts w:cs="宋体"/>
                <w:color w:val="000000"/>
                <w:sz w:val="20"/>
                <w:szCs w:val="20"/>
              </w:rPr>
              <w:t>建设市场管理与监督</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0421">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3866D">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5D5B">
            <w:pPr>
              <w:wordWrap w:val="0"/>
              <w:jc w:val="right"/>
              <w:textAlignment w:val="center"/>
              <w:rPr>
                <w:rFonts w:hint="default" w:cs="宋体"/>
                <w:color w:val="000000"/>
                <w:sz w:val="20"/>
                <w:szCs w:val="20"/>
              </w:rPr>
            </w:pPr>
            <w:r>
              <w:rPr>
                <w:rFonts w:cs="宋体"/>
                <w:color w:val="000000"/>
                <w:sz w:val="20"/>
                <w:szCs w:val="20"/>
              </w:rPr>
              <w:t>37.20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32F49">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F1E4F">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84BCB">
            <w:pPr>
              <w:wordWrap w:val="0"/>
              <w:jc w:val="right"/>
              <w:textAlignment w:val="center"/>
              <w:rPr>
                <w:rFonts w:hint="default" w:cs="宋体"/>
                <w:color w:val="000000"/>
                <w:sz w:val="20"/>
                <w:szCs w:val="20"/>
              </w:rPr>
            </w:pPr>
            <w:r>
              <w:rPr>
                <w:color w:val="000000"/>
                <w:sz w:val="20"/>
              </w:rPr>
              <w:t xml:space="preserve"> </w:t>
            </w:r>
          </w:p>
        </w:tc>
      </w:tr>
      <w:tr w14:paraId="52464D4F">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D066">
            <w:pPr>
              <w:textAlignment w:val="center"/>
              <w:rPr>
                <w:rFonts w:hint="default" w:cs="宋体"/>
                <w:color w:val="000000"/>
                <w:sz w:val="20"/>
                <w:szCs w:val="20"/>
              </w:rPr>
            </w:pPr>
            <w:r>
              <w:rPr>
                <w:rFonts w:cs="宋体"/>
                <w:b/>
                <w:color w:val="000000"/>
                <w:sz w:val="20"/>
                <w:szCs w:val="20"/>
              </w:rPr>
              <w:t>21208</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3359F">
            <w:pPr>
              <w:textAlignment w:val="center"/>
              <w:rPr>
                <w:rFonts w:hint="default" w:cs="宋体"/>
                <w:color w:val="000000"/>
                <w:sz w:val="20"/>
                <w:szCs w:val="20"/>
              </w:rPr>
            </w:pPr>
            <w:r>
              <w:rPr>
                <w:rFonts w:cs="宋体"/>
                <w:b/>
                <w:color w:val="000000"/>
                <w:sz w:val="20"/>
                <w:szCs w:val="20"/>
              </w:rPr>
              <w:t>国有土地使用权出让收入安排的支出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B402">
            <w:pPr>
              <w:wordWrap w:val="0"/>
              <w:jc w:val="right"/>
              <w:textAlignment w:val="center"/>
              <w:rPr>
                <w:rFonts w:hint="default" w:cs="宋体"/>
                <w:color w:val="000000"/>
                <w:sz w:val="20"/>
                <w:szCs w:val="20"/>
              </w:rPr>
            </w:pPr>
            <w:r>
              <w:rPr>
                <w:rFonts w:cs="宋体"/>
                <w:b/>
                <w:color w:val="000000"/>
                <w:sz w:val="20"/>
                <w:szCs w:val="20"/>
              </w:rPr>
              <w:t>642.09</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43330">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2F6B">
            <w:pPr>
              <w:wordWrap w:val="0"/>
              <w:jc w:val="right"/>
              <w:textAlignment w:val="center"/>
              <w:rPr>
                <w:rFonts w:hint="default" w:cs="宋体"/>
                <w:color w:val="000000"/>
                <w:sz w:val="20"/>
                <w:szCs w:val="20"/>
              </w:rPr>
            </w:pPr>
            <w:r>
              <w:rPr>
                <w:rFonts w:cs="宋体"/>
                <w:b/>
                <w:color w:val="000000"/>
                <w:sz w:val="20"/>
                <w:szCs w:val="20"/>
              </w:rPr>
              <w:t>642.09</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7882">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EBE51">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0AAB5">
            <w:pPr>
              <w:wordWrap w:val="0"/>
              <w:jc w:val="right"/>
              <w:textAlignment w:val="center"/>
              <w:rPr>
                <w:rFonts w:hint="default" w:cs="宋体"/>
                <w:color w:val="000000"/>
                <w:sz w:val="20"/>
                <w:szCs w:val="20"/>
              </w:rPr>
            </w:pPr>
            <w:r>
              <w:rPr>
                <w:color w:val="000000"/>
                <w:sz w:val="20"/>
              </w:rPr>
              <w:t xml:space="preserve"> </w:t>
            </w:r>
          </w:p>
        </w:tc>
      </w:tr>
      <w:tr w14:paraId="4C55790D">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F622">
            <w:pPr>
              <w:textAlignment w:val="center"/>
              <w:rPr>
                <w:rFonts w:hint="default" w:cs="宋体"/>
                <w:color w:val="000000"/>
                <w:sz w:val="20"/>
                <w:szCs w:val="20"/>
              </w:rPr>
            </w:pPr>
            <w:r>
              <w:rPr>
                <w:rFonts w:cs="宋体"/>
                <w:color w:val="000000"/>
                <w:sz w:val="20"/>
                <w:szCs w:val="20"/>
              </w:rPr>
              <w:t>2120801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CEB93">
            <w:pPr>
              <w:textAlignment w:val="center"/>
              <w:rPr>
                <w:rFonts w:hint="default" w:cs="宋体"/>
                <w:color w:val="000000"/>
                <w:sz w:val="20"/>
                <w:szCs w:val="20"/>
              </w:rPr>
            </w:pPr>
            <w:r>
              <w:rPr>
                <w:rFonts w:cs="宋体"/>
                <w:color w:val="000000"/>
                <w:sz w:val="20"/>
                <w:szCs w:val="20"/>
              </w:rPr>
              <w:t>征地和拆迁补偿支出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9ED36">
            <w:pPr>
              <w:wordWrap w:val="0"/>
              <w:jc w:val="right"/>
              <w:textAlignment w:val="center"/>
              <w:rPr>
                <w:rFonts w:hint="default" w:cs="宋体"/>
                <w:color w:val="000000"/>
                <w:sz w:val="20"/>
                <w:szCs w:val="20"/>
              </w:rPr>
            </w:pPr>
            <w:r>
              <w:rPr>
                <w:rFonts w:cs="宋体"/>
                <w:color w:val="000000"/>
                <w:sz w:val="20"/>
                <w:szCs w:val="20"/>
              </w:rPr>
              <w:t>164.69</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0CEF6">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1513">
            <w:pPr>
              <w:wordWrap w:val="0"/>
              <w:jc w:val="right"/>
              <w:textAlignment w:val="center"/>
              <w:rPr>
                <w:rFonts w:hint="default" w:cs="宋体"/>
                <w:color w:val="000000"/>
                <w:sz w:val="20"/>
                <w:szCs w:val="20"/>
              </w:rPr>
            </w:pPr>
            <w:r>
              <w:rPr>
                <w:rFonts w:cs="宋体"/>
                <w:color w:val="000000"/>
                <w:sz w:val="20"/>
                <w:szCs w:val="20"/>
              </w:rPr>
              <w:t>164.69</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A5A0">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FC08">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E8576">
            <w:pPr>
              <w:wordWrap w:val="0"/>
              <w:jc w:val="right"/>
              <w:textAlignment w:val="center"/>
              <w:rPr>
                <w:rFonts w:hint="default" w:cs="宋体"/>
                <w:color w:val="000000"/>
                <w:sz w:val="20"/>
                <w:szCs w:val="20"/>
              </w:rPr>
            </w:pPr>
            <w:r>
              <w:rPr>
                <w:color w:val="000000"/>
                <w:sz w:val="20"/>
              </w:rPr>
              <w:t xml:space="preserve"> </w:t>
            </w:r>
          </w:p>
        </w:tc>
      </w:tr>
      <w:tr w14:paraId="033E86E4">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10E45">
            <w:pPr>
              <w:textAlignment w:val="center"/>
              <w:rPr>
                <w:rFonts w:hint="default" w:cs="宋体"/>
                <w:color w:val="000000"/>
                <w:sz w:val="20"/>
                <w:szCs w:val="20"/>
              </w:rPr>
            </w:pPr>
            <w:r>
              <w:rPr>
                <w:rFonts w:cs="宋体"/>
                <w:color w:val="000000"/>
                <w:sz w:val="20"/>
                <w:szCs w:val="20"/>
              </w:rPr>
              <w:t>2120802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729AF">
            <w:pPr>
              <w:textAlignment w:val="center"/>
              <w:rPr>
                <w:rFonts w:hint="default" w:cs="宋体"/>
                <w:color w:val="000000"/>
                <w:sz w:val="20"/>
                <w:szCs w:val="20"/>
              </w:rPr>
            </w:pPr>
            <w:r>
              <w:rPr>
                <w:rFonts w:cs="宋体"/>
                <w:color w:val="000000"/>
                <w:sz w:val="20"/>
                <w:szCs w:val="20"/>
              </w:rPr>
              <w:t>土地开发支出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417C3">
            <w:pPr>
              <w:wordWrap w:val="0"/>
              <w:jc w:val="right"/>
              <w:textAlignment w:val="center"/>
              <w:rPr>
                <w:rFonts w:hint="default" w:cs="宋体"/>
                <w:color w:val="000000"/>
                <w:sz w:val="20"/>
                <w:szCs w:val="20"/>
              </w:rPr>
            </w:pPr>
            <w:r>
              <w:rPr>
                <w:rFonts w:cs="宋体"/>
                <w:color w:val="000000"/>
                <w:sz w:val="20"/>
                <w:szCs w:val="20"/>
              </w:rPr>
              <w:t>477.40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4D19">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4C73D">
            <w:pPr>
              <w:wordWrap w:val="0"/>
              <w:jc w:val="right"/>
              <w:textAlignment w:val="center"/>
              <w:rPr>
                <w:rFonts w:hint="default" w:cs="宋体"/>
                <w:color w:val="000000"/>
                <w:sz w:val="20"/>
                <w:szCs w:val="20"/>
              </w:rPr>
            </w:pPr>
            <w:r>
              <w:rPr>
                <w:rFonts w:cs="宋体"/>
                <w:color w:val="000000"/>
                <w:sz w:val="20"/>
                <w:szCs w:val="20"/>
              </w:rPr>
              <w:t>477.40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2B46">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B03C">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558D">
            <w:pPr>
              <w:wordWrap w:val="0"/>
              <w:jc w:val="right"/>
              <w:textAlignment w:val="center"/>
              <w:rPr>
                <w:rFonts w:hint="default" w:cs="宋体"/>
                <w:color w:val="000000"/>
                <w:sz w:val="20"/>
                <w:szCs w:val="20"/>
              </w:rPr>
            </w:pPr>
            <w:r>
              <w:rPr>
                <w:color w:val="000000"/>
                <w:sz w:val="20"/>
              </w:rPr>
              <w:t xml:space="preserve"> </w:t>
            </w:r>
          </w:p>
        </w:tc>
      </w:tr>
      <w:tr w14:paraId="6E1EC104">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F436D">
            <w:pPr>
              <w:textAlignment w:val="center"/>
              <w:rPr>
                <w:rFonts w:hint="default" w:cs="宋体"/>
                <w:color w:val="000000"/>
                <w:sz w:val="20"/>
                <w:szCs w:val="20"/>
              </w:rPr>
            </w:pPr>
            <w:r>
              <w:rPr>
                <w:rFonts w:cs="宋体"/>
                <w:b/>
                <w:color w:val="000000"/>
                <w:sz w:val="20"/>
                <w:szCs w:val="20"/>
              </w:rPr>
              <w:t>21210</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F3E85">
            <w:pPr>
              <w:textAlignment w:val="center"/>
              <w:rPr>
                <w:rFonts w:hint="default" w:cs="宋体"/>
                <w:color w:val="000000"/>
                <w:sz w:val="20"/>
                <w:szCs w:val="20"/>
              </w:rPr>
            </w:pPr>
            <w:r>
              <w:rPr>
                <w:rFonts w:cs="宋体"/>
                <w:b/>
                <w:color w:val="000000"/>
                <w:sz w:val="20"/>
                <w:szCs w:val="20"/>
              </w:rPr>
              <w:t>国有土地收益基金安排的支出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84A7">
            <w:pPr>
              <w:wordWrap w:val="0"/>
              <w:jc w:val="right"/>
              <w:textAlignment w:val="center"/>
              <w:rPr>
                <w:rFonts w:hint="default" w:cs="宋体"/>
                <w:color w:val="000000"/>
                <w:sz w:val="20"/>
                <w:szCs w:val="20"/>
              </w:rPr>
            </w:pPr>
            <w:r>
              <w:rPr>
                <w:rFonts w:cs="宋体"/>
                <w:b/>
                <w:color w:val="000000"/>
                <w:sz w:val="20"/>
                <w:szCs w:val="20"/>
              </w:rPr>
              <w:t>5,575.00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B045">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DB32">
            <w:pPr>
              <w:wordWrap w:val="0"/>
              <w:jc w:val="right"/>
              <w:textAlignment w:val="center"/>
              <w:rPr>
                <w:rFonts w:hint="default" w:cs="宋体"/>
                <w:color w:val="000000"/>
                <w:sz w:val="20"/>
                <w:szCs w:val="20"/>
              </w:rPr>
            </w:pPr>
            <w:r>
              <w:rPr>
                <w:rFonts w:cs="宋体"/>
                <w:b/>
                <w:color w:val="000000"/>
                <w:sz w:val="20"/>
                <w:szCs w:val="20"/>
              </w:rPr>
              <w:t>5,575.00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72AB">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B7C0">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FE30">
            <w:pPr>
              <w:wordWrap w:val="0"/>
              <w:jc w:val="right"/>
              <w:textAlignment w:val="center"/>
              <w:rPr>
                <w:rFonts w:hint="default" w:cs="宋体"/>
                <w:color w:val="000000"/>
                <w:sz w:val="20"/>
                <w:szCs w:val="20"/>
              </w:rPr>
            </w:pPr>
            <w:r>
              <w:rPr>
                <w:color w:val="000000"/>
                <w:sz w:val="20"/>
              </w:rPr>
              <w:t xml:space="preserve"> </w:t>
            </w:r>
          </w:p>
        </w:tc>
      </w:tr>
      <w:tr w14:paraId="4A202ED4">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19F1">
            <w:pPr>
              <w:textAlignment w:val="center"/>
              <w:rPr>
                <w:rFonts w:hint="default" w:cs="宋体"/>
                <w:color w:val="000000"/>
                <w:sz w:val="20"/>
                <w:szCs w:val="20"/>
              </w:rPr>
            </w:pPr>
            <w:r>
              <w:rPr>
                <w:rFonts w:cs="宋体"/>
                <w:color w:val="000000"/>
                <w:sz w:val="20"/>
                <w:szCs w:val="20"/>
              </w:rPr>
              <w:t>2121002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70B99">
            <w:pPr>
              <w:textAlignment w:val="center"/>
              <w:rPr>
                <w:rFonts w:hint="default" w:cs="宋体"/>
                <w:color w:val="000000"/>
                <w:sz w:val="20"/>
                <w:szCs w:val="20"/>
              </w:rPr>
            </w:pPr>
            <w:r>
              <w:rPr>
                <w:rFonts w:cs="宋体"/>
                <w:color w:val="000000"/>
                <w:sz w:val="20"/>
                <w:szCs w:val="20"/>
              </w:rPr>
              <w:t>土地开发支出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0D0E">
            <w:pPr>
              <w:wordWrap w:val="0"/>
              <w:jc w:val="right"/>
              <w:textAlignment w:val="center"/>
              <w:rPr>
                <w:rFonts w:hint="default" w:cs="宋体"/>
                <w:color w:val="000000"/>
                <w:sz w:val="20"/>
                <w:szCs w:val="20"/>
              </w:rPr>
            </w:pPr>
            <w:r>
              <w:rPr>
                <w:rFonts w:cs="宋体"/>
                <w:color w:val="000000"/>
                <w:sz w:val="20"/>
                <w:szCs w:val="20"/>
              </w:rPr>
              <w:t>5,575.00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129BC">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D36DC">
            <w:pPr>
              <w:wordWrap w:val="0"/>
              <w:jc w:val="right"/>
              <w:textAlignment w:val="center"/>
              <w:rPr>
                <w:rFonts w:hint="default" w:cs="宋体"/>
                <w:color w:val="000000"/>
                <w:sz w:val="20"/>
                <w:szCs w:val="20"/>
              </w:rPr>
            </w:pPr>
            <w:r>
              <w:rPr>
                <w:rFonts w:cs="宋体"/>
                <w:color w:val="000000"/>
                <w:sz w:val="20"/>
                <w:szCs w:val="20"/>
              </w:rPr>
              <w:t>5,575.00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016B">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3D9E">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5A148">
            <w:pPr>
              <w:wordWrap w:val="0"/>
              <w:jc w:val="right"/>
              <w:textAlignment w:val="center"/>
              <w:rPr>
                <w:rFonts w:hint="default" w:cs="宋体"/>
                <w:color w:val="000000"/>
                <w:sz w:val="20"/>
                <w:szCs w:val="20"/>
              </w:rPr>
            </w:pPr>
            <w:r>
              <w:rPr>
                <w:color w:val="000000"/>
                <w:sz w:val="20"/>
              </w:rPr>
              <w:t xml:space="preserve"> </w:t>
            </w:r>
          </w:p>
        </w:tc>
      </w:tr>
      <w:tr w14:paraId="086416B8">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C26E">
            <w:pPr>
              <w:textAlignment w:val="center"/>
              <w:rPr>
                <w:rFonts w:hint="default" w:cs="宋体"/>
                <w:color w:val="000000"/>
                <w:sz w:val="20"/>
                <w:szCs w:val="20"/>
              </w:rPr>
            </w:pPr>
            <w:r>
              <w:rPr>
                <w:rFonts w:cs="宋体"/>
                <w:b/>
                <w:color w:val="000000"/>
                <w:sz w:val="20"/>
                <w:szCs w:val="20"/>
              </w:rPr>
              <w:t>21213</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F53F">
            <w:pPr>
              <w:textAlignment w:val="center"/>
              <w:rPr>
                <w:rFonts w:hint="default" w:cs="宋体"/>
                <w:color w:val="000000"/>
                <w:sz w:val="20"/>
                <w:szCs w:val="20"/>
              </w:rPr>
            </w:pPr>
            <w:r>
              <w:rPr>
                <w:rFonts w:cs="宋体"/>
                <w:b/>
                <w:color w:val="000000"/>
                <w:sz w:val="20"/>
                <w:szCs w:val="20"/>
              </w:rPr>
              <w:t>城市基础设施配套费安排的支出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BD358">
            <w:pPr>
              <w:wordWrap w:val="0"/>
              <w:jc w:val="right"/>
              <w:textAlignment w:val="center"/>
              <w:rPr>
                <w:rFonts w:hint="default" w:cs="宋体"/>
                <w:color w:val="000000"/>
                <w:sz w:val="20"/>
                <w:szCs w:val="20"/>
              </w:rPr>
            </w:pPr>
            <w:r>
              <w:rPr>
                <w:rFonts w:cs="宋体"/>
                <w:b/>
                <w:color w:val="000000"/>
                <w:sz w:val="20"/>
                <w:szCs w:val="20"/>
              </w:rPr>
              <w:t>1,025.26</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1BAD">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F210">
            <w:pPr>
              <w:wordWrap w:val="0"/>
              <w:jc w:val="right"/>
              <w:textAlignment w:val="center"/>
              <w:rPr>
                <w:rFonts w:hint="default" w:cs="宋体"/>
                <w:color w:val="000000"/>
                <w:sz w:val="20"/>
                <w:szCs w:val="20"/>
              </w:rPr>
            </w:pPr>
            <w:r>
              <w:rPr>
                <w:rFonts w:cs="宋体"/>
                <w:b/>
                <w:color w:val="000000"/>
                <w:sz w:val="20"/>
                <w:szCs w:val="20"/>
              </w:rPr>
              <w:t>1,025.26</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E95A3">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4E3DE">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B12D1">
            <w:pPr>
              <w:wordWrap w:val="0"/>
              <w:jc w:val="right"/>
              <w:textAlignment w:val="center"/>
              <w:rPr>
                <w:rFonts w:hint="default" w:cs="宋体"/>
                <w:color w:val="000000"/>
                <w:sz w:val="20"/>
                <w:szCs w:val="20"/>
              </w:rPr>
            </w:pPr>
            <w:r>
              <w:rPr>
                <w:color w:val="000000"/>
                <w:sz w:val="20"/>
              </w:rPr>
              <w:t xml:space="preserve"> </w:t>
            </w:r>
          </w:p>
        </w:tc>
      </w:tr>
      <w:tr w14:paraId="3753FD0B">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CEB7E">
            <w:pPr>
              <w:textAlignment w:val="center"/>
              <w:rPr>
                <w:rFonts w:hint="default" w:cs="宋体"/>
                <w:color w:val="000000"/>
                <w:sz w:val="20"/>
                <w:szCs w:val="20"/>
              </w:rPr>
            </w:pPr>
            <w:r>
              <w:rPr>
                <w:rFonts w:cs="宋体"/>
                <w:color w:val="000000"/>
                <w:sz w:val="20"/>
                <w:szCs w:val="20"/>
              </w:rPr>
              <w:t>2121399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7E2AC7">
            <w:pPr>
              <w:textAlignment w:val="center"/>
              <w:rPr>
                <w:rFonts w:hint="default" w:cs="宋体"/>
                <w:color w:val="000000"/>
                <w:sz w:val="20"/>
                <w:szCs w:val="20"/>
              </w:rPr>
            </w:pPr>
            <w:r>
              <w:rPr>
                <w:rFonts w:cs="宋体"/>
                <w:color w:val="000000"/>
                <w:sz w:val="20"/>
                <w:szCs w:val="20"/>
              </w:rPr>
              <w:t>其他城市基础设施配套费安排的支出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B8EB">
            <w:pPr>
              <w:wordWrap w:val="0"/>
              <w:jc w:val="right"/>
              <w:textAlignment w:val="center"/>
              <w:rPr>
                <w:rFonts w:hint="default" w:cs="宋体"/>
                <w:color w:val="000000"/>
                <w:sz w:val="20"/>
                <w:szCs w:val="20"/>
              </w:rPr>
            </w:pPr>
            <w:r>
              <w:rPr>
                <w:rFonts w:cs="宋体"/>
                <w:color w:val="000000"/>
                <w:sz w:val="20"/>
                <w:szCs w:val="20"/>
              </w:rPr>
              <w:t>1,025.26</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4569">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EA76F">
            <w:pPr>
              <w:wordWrap w:val="0"/>
              <w:jc w:val="right"/>
              <w:textAlignment w:val="center"/>
              <w:rPr>
                <w:rFonts w:hint="default" w:cs="宋体"/>
                <w:color w:val="000000"/>
                <w:sz w:val="20"/>
                <w:szCs w:val="20"/>
              </w:rPr>
            </w:pPr>
            <w:r>
              <w:rPr>
                <w:rFonts w:cs="宋体"/>
                <w:color w:val="000000"/>
                <w:sz w:val="20"/>
                <w:szCs w:val="20"/>
              </w:rPr>
              <w:t>1,025.26</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2A17">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C0BD8">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2D34F">
            <w:pPr>
              <w:wordWrap w:val="0"/>
              <w:jc w:val="right"/>
              <w:textAlignment w:val="center"/>
              <w:rPr>
                <w:rFonts w:hint="default" w:cs="宋体"/>
                <w:color w:val="000000"/>
                <w:sz w:val="20"/>
                <w:szCs w:val="20"/>
              </w:rPr>
            </w:pPr>
            <w:r>
              <w:rPr>
                <w:color w:val="000000"/>
                <w:sz w:val="20"/>
              </w:rPr>
              <w:t xml:space="preserve"> </w:t>
            </w:r>
          </w:p>
        </w:tc>
      </w:tr>
      <w:tr w14:paraId="6232EAA5">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4E5E2">
            <w:pPr>
              <w:textAlignment w:val="center"/>
              <w:rPr>
                <w:rFonts w:hint="default" w:cs="宋体"/>
                <w:color w:val="000000"/>
                <w:sz w:val="20"/>
                <w:szCs w:val="20"/>
              </w:rPr>
            </w:pPr>
            <w:r>
              <w:rPr>
                <w:rFonts w:cs="宋体"/>
                <w:b/>
                <w:color w:val="000000"/>
                <w:sz w:val="20"/>
                <w:szCs w:val="20"/>
              </w:rPr>
              <w:t>21214</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7A098">
            <w:pPr>
              <w:textAlignment w:val="center"/>
              <w:rPr>
                <w:rFonts w:hint="default" w:cs="宋体"/>
                <w:color w:val="000000"/>
                <w:sz w:val="20"/>
                <w:szCs w:val="20"/>
              </w:rPr>
            </w:pPr>
            <w:r>
              <w:rPr>
                <w:rFonts w:cs="宋体"/>
                <w:b/>
                <w:color w:val="000000"/>
                <w:sz w:val="20"/>
                <w:szCs w:val="20"/>
              </w:rPr>
              <w:t>污水处理费安排的支出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6DB90">
            <w:pPr>
              <w:wordWrap w:val="0"/>
              <w:jc w:val="right"/>
              <w:textAlignment w:val="center"/>
              <w:rPr>
                <w:rFonts w:hint="default" w:cs="宋体"/>
                <w:color w:val="000000"/>
                <w:sz w:val="20"/>
                <w:szCs w:val="20"/>
              </w:rPr>
            </w:pPr>
            <w:r>
              <w:rPr>
                <w:rFonts w:cs="宋体"/>
                <w:b/>
                <w:color w:val="000000"/>
                <w:sz w:val="20"/>
                <w:szCs w:val="20"/>
              </w:rPr>
              <w:t>75.00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8A3F2">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EF93">
            <w:pPr>
              <w:wordWrap w:val="0"/>
              <w:jc w:val="right"/>
              <w:textAlignment w:val="center"/>
              <w:rPr>
                <w:rFonts w:hint="default" w:cs="宋体"/>
                <w:color w:val="000000"/>
                <w:sz w:val="20"/>
                <w:szCs w:val="20"/>
              </w:rPr>
            </w:pPr>
            <w:r>
              <w:rPr>
                <w:rFonts w:cs="宋体"/>
                <w:b/>
                <w:color w:val="000000"/>
                <w:sz w:val="20"/>
                <w:szCs w:val="20"/>
              </w:rPr>
              <w:t>75.00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4814">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70136">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D2FD4">
            <w:pPr>
              <w:wordWrap w:val="0"/>
              <w:jc w:val="right"/>
              <w:textAlignment w:val="center"/>
              <w:rPr>
                <w:rFonts w:hint="default" w:cs="宋体"/>
                <w:color w:val="000000"/>
                <w:sz w:val="20"/>
                <w:szCs w:val="20"/>
              </w:rPr>
            </w:pPr>
            <w:r>
              <w:rPr>
                <w:color w:val="000000"/>
                <w:sz w:val="20"/>
              </w:rPr>
              <w:t xml:space="preserve"> </w:t>
            </w:r>
          </w:p>
        </w:tc>
      </w:tr>
      <w:tr w14:paraId="2EF03EBF">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9FC66">
            <w:pPr>
              <w:textAlignment w:val="center"/>
              <w:rPr>
                <w:rFonts w:hint="default" w:cs="宋体"/>
                <w:color w:val="000000"/>
                <w:sz w:val="20"/>
                <w:szCs w:val="20"/>
              </w:rPr>
            </w:pPr>
            <w:r>
              <w:rPr>
                <w:rFonts w:cs="宋体"/>
                <w:color w:val="000000"/>
                <w:sz w:val="20"/>
                <w:szCs w:val="20"/>
              </w:rPr>
              <w:t>2121401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1C12">
            <w:pPr>
              <w:textAlignment w:val="center"/>
              <w:rPr>
                <w:rFonts w:hint="default" w:cs="宋体"/>
                <w:color w:val="000000"/>
                <w:sz w:val="20"/>
                <w:szCs w:val="20"/>
              </w:rPr>
            </w:pPr>
            <w:r>
              <w:rPr>
                <w:rFonts w:cs="宋体"/>
                <w:color w:val="000000"/>
                <w:sz w:val="20"/>
                <w:szCs w:val="20"/>
              </w:rPr>
              <w:t>污水处理设施建设和运营</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69C0">
            <w:pPr>
              <w:wordWrap w:val="0"/>
              <w:jc w:val="right"/>
              <w:textAlignment w:val="center"/>
              <w:rPr>
                <w:rFonts w:hint="default" w:cs="宋体"/>
                <w:color w:val="000000"/>
                <w:sz w:val="20"/>
                <w:szCs w:val="20"/>
              </w:rPr>
            </w:pPr>
            <w:r>
              <w:rPr>
                <w:rFonts w:cs="宋体"/>
                <w:color w:val="000000"/>
                <w:sz w:val="20"/>
                <w:szCs w:val="20"/>
              </w:rPr>
              <w:t>75.00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8D621">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4FB5B">
            <w:pPr>
              <w:wordWrap w:val="0"/>
              <w:jc w:val="right"/>
              <w:textAlignment w:val="center"/>
              <w:rPr>
                <w:rFonts w:hint="default" w:cs="宋体"/>
                <w:color w:val="000000"/>
                <w:sz w:val="20"/>
                <w:szCs w:val="20"/>
              </w:rPr>
            </w:pPr>
            <w:r>
              <w:rPr>
                <w:rFonts w:cs="宋体"/>
                <w:color w:val="000000"/>
                <w:sz w:val="20"/>
                <w:szCs w:val="20"/>
              </w:rPr>
              <w:t>75.00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00D4">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B939">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E9E8">
            <w:pPr>
              <w:wordWrap w:val="0"/>
              <w:jc w:val="right"/>
              <w:textAlignment w:val="center"/>
              <w:rPr>
                <w:rFonts w:hint="default" w:cs="宋体"/>
                <w:color w:val="000000"/>
                <w:sz w:val="20"/>
                <w:szCs w:val="20"/>
              </w:rPr>
            </w:pPr>
            <w:r>
              <w:rPr>
                <w:color w:val="000000"/>
                <w:sz w:val="20"/>
              </w:rPr>
              <w:t xml:space="preserve"> </w:t>
            </w:r>
          </w:p>
        </w:tc>
      </w:tr>
      <w:tr w14:paraId="081C9289">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7A08C">
            <w:pPr>
              <w:textAlignment w:val="center"/>
              <w:rPr>
                <w:rFonts w:hint="default" w:cs="宋体"/>
                <w:color w:val="000000"/>
                <w:sz w:val="20"/>
                <w:szCs w:val="20"/>
              </w:rPr>
            </w:pPr>
            <w:r>
              <w:rPr>
                <w:rFonts w:cs="宋体"/>
                <w:b/>
                <w:color w:val="000000"/>
                <w:sz w:val="20"/>
                <w:szCs w:val="20"/>
              </w:rPr>
              <w:t>21299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DDBA3">
            <w:pPr>
              <w:textAlignment w:val="center"/>
              <w:rPr>
                <w:rFonts w:hint="default" w:cs="宋体"/>
                <w:color w:val="000000"/>
                <w:sz w:val="20"/>
                <w:szCs w:val="20"/>
              </w:rPr>
            </w:pPr>
            <w:r>
              <w:rPr>
                <w:rFonts w:cs="宋体"/>
                <w:b/>
                <w:color w:val="000000"/>
                <w:sz w:val="20"/>
                <w:szCs w:val="20"/>
              </w:rPr>
              <w:t>其他城乡社区支出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E728">
            <w:pPr>
              <w:wordWrap w:val="0"/>
              <w:jc w:val="right"/>
              <w:textAlignment w:val="center"/>
              <w:rPr>
                <w:rFonts w:hint="default" w:cs="宋体"/>
                <w:color w:val="000000"/>
                <w:sz w:val="20"/>
                <w:szCs w:val="20"/>
              </w:rPr>
            </w:pPr>
            <w:r>
              <w:rPr>
                <w:rFonts w:cs="宋体"/>
                <w:b/>
                <w:color w:val="000000"/>
                <w:sz w:val="20"/>
                <w:szCs w:val="20"/>
              </w:rPr>
              <w:t>76.00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29D7C">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B7B6">
            <w:pPr>
              <w:wordWrap w:val="0"/>
              <w:jc w:val="right"/>
              <w:textAlignment w:val="center"/>
              <w:rPr>
                <w:rFonts w:hint="default" w:cs="宋体"/>
                <w:color w:val="000000"/>
                <w:sz w:val="20"/>
                <w:szCs w:val="20"/>
              </w:rPr>
            </w:pPr>
            <w:r>
              <w:rPr>
                <w:rFonts w:cs="宋体"/>
                <w:b/>
                <w:color w:val="000000"/>
                <w:sz w:val="20"/>
                <w:szCs w:val="20"/>
              </w:rPr>
              <w:t>76.00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7BD31">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9504F">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15AF">
            <w:pPr>
              <w:wordWrap w:val="0"/>
              <w:jc w:val="right"/>
              <w:textAlignment w:val="center"/>
              <w:rPr>
                <w:rFonts w:hint="default" w:cs="宋体"/>
                <w:color w:val="000000"/>
                <w:sz w:val="20"/>
                <w:szCs w:val="20"/>
              </w:rPr>
            </w:pPr>
            <w:r>
              <w:rPr>
                <w:color w:val="000000"/>
                <w:sz w:val="20"/>
              </w:rPr>
              <w:t xml:space="preserve"> </w:t>
            </w:r>
          </w:p>
        </w:tc>
      </w:tr>
      <w:tr w14:paraId="56B9D548">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7828">
            <w:pPr>
              <w:textAlignment w:val="center"/>
              <w:rPr>
                <w:rFonts w:hint="default" w:cs="宋体"/>
                <w:color w:val="000000"/>
                <w:sz w:val="20"/>
                <w:szCs w:val="20"/>
              </w:rPr>
            </w:pPr>
            <w:r>
              <w:rPr>
                <w:rFonts w:cs="宋体"/>
                <w:color w:val="000000"/>
                <w:sz w:val="20"/>
                <w:szCs w:val="20"/>
              </w:rPr>
              <w:t>2129999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991AC">
            <w:pPr>
              <w:textAlignment w:val="center"/>
              <w:rPr>
                <w:rFonts w:hint="default" w:cs="宋体"/>
                <w:color w:val="000000"/>
                <w:sz w:val="20"/>
                <w:szCs w:val="20"/>
              </w:rPr>
            </w:pPr>
            <w:r>
              <w:rPr>
                <w:rFonts w:cs="宋体"/>
                <w:color w:val="000000"/>
                <w:sz w:val="20"/>
                <w:szCs w:val="20"/>
              </w:rPr>
              <w:t>其他城乡社区支出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2C96">
            <w:pPr>
              <w:wordWrap w:val="0"/>
              <w:jc w:val="right"/>
              <w:textAlignment w:val="center"/>
              <w:rPr>
                <w:rFonts w:hint="default" w:cs="宋体"/>
                <w:color w:val="000000"/>
                <w:sz w:val="20"/>
                <w:szCs w:val="20"/>
              </w:rPr>
            </w:pPr>
            <w:r>
              <w:rPr>
                <w:rFonts w:cs="宋体"/>
                <w:color w:val="000000"/>
                <w:sz w:val="20"/>
                <w:szCs w:val="20"/>
              </w:rPr>
              <w:t>76.00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EE20">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82F3">
            <w:pPr>
              <w:wordWrap w:val="0"/>
              <w:jc w:val="right"/>
              <w:textAlignment w:val="center"/>
              <w:rPr>
                <w:rFonts w:hint="default" w:cs="宋体"/>
                <w:color w:val="000000"/>
                <w:sz w:val="20"/>
                <w:szCs w:val="20"/>
              </w:rPr>
            </w:pPr>
            <w:r>
              <w:rPr>
                <w:rFonts w:cs="宋体"/>
                <w:color w:val="000000"/>
                <w:sz w:val="20"/>
                <w:szCs w:val="20"/>
              </w:rPr>
              <w:t>76.00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7F5E">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19F67">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30086">
            <w:pPr>
              <w:wordWrap w:val="0"/>
              <w:jc w:val="right"/>
              <w:textAlignment w:val="center"/>
              <w:rPr>
                <w:rFonts w:hint="default" w:cs="宋体"/>
                <w:color w:val="000000"/>
                <w:sz w:val="20"/>
                <w:szCs w:val="20"/>
              </w:rPr>
            </w:pPr>
            <w:r>
              <w:rPr>
                <w:color w:val="000000"/>
                <w:sz w:val="20"/>
              </w:rPr>
              <w:t xml:space="preserve"> </w:t>
            </w:r>
          </w:p>
        </w:tc>
      </w:tr>
      <w:tr w14:paraId="1524F903">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B0634">
            <w:pPr>
              <w:textAlignment w:val="center"/>
              <w:rPr>
                <w:rFonts w:hint="default" w:cs="宋体"/>
                <w:color w:val="000000"/>
                <w:sz w:val="20"/>
                <w:szCs w:val="20"/>
              </w:rPr>
            </w:pPr>
            <w:r>
              <w:rPr>
                <w:rFonts w:cs="宋体"/>
                <w:b/>
                <w:color w:val="000000"/>
                <w:sz w:val="20"/>
                <w:szCs w:val="20"/>
              </w:rPr>
              <w:t>213</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14A2">
            <w:pPr>
              <w:textAlignment w:val="center"/>
              <w:rPr>
                <w:rFonts w:hint="default" w:cs="宋体"/>
                <w:color w:val="000000"/>
                <w:sz w:val="20"/>
                <w:szCs w:val="20"/>
              </w:rPr>
            </w:pPr>
            <w:r>
              <w:rPr>
                <w:rFonts w:cs="宋体"/>
                <w:b/>
                <w:color w:val="000000"/>
                <w:sz w:val="20"/>
                <w:szCs w:val="20"/>
              </w:rPr>
              <w:t>农林水支出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71809">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3522">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9B33">
            <w:pPr>
              <w:wordWrap w:val="0"/>
              <w:jc w:val="right"/>
              <w:textAlignment w:val="center"/>
              <w:rPr>
                <w:rFonts w:hint="default" w:cs="宋体"/>
                <w:color w:val="000000"/>
                <w:sz w:val="20"/>
                <w:szCs w:val="20"/>
              </w:rPr>
            </w:pPr>
            <w:r>
              <w:rPr>
                <w:rFonts w:cs="宋体"/>
                <w:b/>
                <w:color w:val="000000"/>
                <w:sz w:val="20"/>
                <w:szCs w:val="20"/>
              </w:rPr>
              <w:t>318.56</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FDF4">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B1F6">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59E7">
            <w:pPr>
              <w:wordWrap w:val="0"/>
              <w:jc w:val="right"/>
              <w:textAlignment w:val="center"/>
              <w:rPr>
                <w:rFonts w:hint="default" w:cs="宋体"/>
                <w:color w:val="000000"/>
                <w:sz w:val="20"/>
                <w:szCs w:val="20"/>
              </w:rPr>
            </w:pPr>
            <w:r>
              <w:rPr>
                <w:color w:val="000000"/>
                <w:sz w:val="20"/>
              </w:rPr>
              <w:t xml:space="preserve"> </w:t>
            </w:r>
          </w:p>
        </w:tc>
      </w:tr>
      <w:tr w14:paraId="6DEDDFFE">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DF70">
            <w:pPr>
              <w:textAlignment w:val="center"/>
              <w:rPr>
                <w:rFonts w:hint="default" w:cs="宋体"/>
                <w:color w:val="000000"/>
                <w:sz w:val="20"/>
                <w:szCs w:val="20"/>
              </w:rPr>
            </w:pPr>
            <w:r>
              <w:rPr>
                <w:rFonts w:cs="宋体"/>
                <w:b/>
                <w:color w:val="000000"/>
                <w:sz w:val="20"/>
                <w:szCs w:val="20"/>
              </w:rPr>
              <w:t>21301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EDBF4">
            <w:pPr>
              <w:textAlignment w:val="center"/>
              <w:rPr>
                <w:rFonts w:hint="default" w:cs="宋体"/>
                <w:color w:val="000000"/>
                <w:sz w:val="20"/>
                <w:szCs w:val="20"/>
              </w:rPr>
            </w:pPr>
            <w:r>
              <w:rPr>
                <w:rFonts w:cs="宋体"/>
                <w:b/>
                <w:color w:val="000000"/>
                <w:sz w:val="20"/>
                <w:szCs w:val="20"/>
              </w:rPr>
              <w:t>农业农村</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FD3E1">
            <w:pPr>
              <w:wordWrap w:val="0"/>
              <w:jc w:val="right"/>
              <w:textAlignment w:val="center"/>
              <w:rPr>
                <w:rFonts w:hint="default" w:cs="宋体"/>
                <w:color w:val="000000"/>
                <w:sz w:val="20"/>
                <w:szCs w:val="20"/>
              </w:rPr>
            </w:pPr>
            <w:r>
              <w:rPr>
                <w:rFonts w:cs="宋体"/>
                <w:b/>
                <w:color w:val="000000"/>
                <w:sz w:val="20"/>
                <w:szCs w:val="20"/>
              </w:rPr>
              <w:t>175.80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17330">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C3BD">
            <w:pPr>
              <w:wordWrap w:val="0"/>
              <w:jc w:val="right"/>
              <w:textAlignment w:val="center"/>
              <w:rPr>
                <w:rFonts w:hint="default" w:cs="宋体"/>
                <w:color w:val="000000"/>
                <w:sz w:val="20"/>
                <w:szCs w:val="20"/>
              </w:rPr>
            </w:pPr>
            <w:r>
              <w:rPr>
                <w:rFonts w:cs="宋体"/>
                <w:b/>
                <w:color w:val="000000"/>
                <w:sz w:val="20"/>
                <w:szCs w:val="20"/>
              </w:rPr>
              <w:t>175.80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18C6">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32CEE">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62922">
            <w:pPr>
              <w:wordWrap w:val="0"/>
              <w:jc w:val="right"/>
              <w:textAlignment w:val="center"/>
              <w:rPr>
                <w:rFonts w:hint="default" w:cs="宋体"/>
                <w:color w:val="000000"/>
                <w:sz w:val="20"/>
                <w:szCs w:val="20"/>
              </w:rPr>
            </w:pPr>
            <w:r>
              <w:rPr>
                <w:color w:val="000000"/>
                <w:sz w:val="20"/>
              </w:rPr>
              <w:t xml:space="preserve"> </w:t>
            </w:r>
          </w:p>
        </w:tc>
      </w:tr>
      <w:tr w14:paraId="225F80C8">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70D5">
            <w:pPr>
              <w:textAlignment w:val="center"/>
              <w:rPr>
                <w:rFonts w:hint="default" w:cs="宋体"/>
                <w:color w:val="000000"/>
                <w:sz w:val="20"/>
                <w:szCs w:val="20"/>
              </w:rPr>
            </w:pPr>
            <w:r>
              <w:rPr>
                <w:rFonts w:cs="宋体"/>
                <w:color w:val="000000"/>
                <w:sz w:val="20"/>
                <w:szCs w:val="20"/>
              </w:rPr>
              <w:t>2130199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B67C7">
            <w:pPr>
              <w:textAlignment w:val="center"/>
              <w:rPr>
                <w:rFonts w:hint="default" w:cs="宋体"/>
                <w:color w:val="000000"/>
                <w:sz w:val="20"/>
                <w:szCs w:val="20"/>
              </w:rPr>
            </w:pPr>
            <w:r>
              <w:rPr>
                <w:rFonts w:cs="宋体"/>
                <w:color w:val="000000"/>
                <w:sz w:val="20"/>
                <w:szCs w:val="20"/>
              </w:rPr>
              <w:t>其他农业农村支出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E4F4">
            <w:pPr>
              <w:wordWrap w:val="0"/>
              <w:jc w:val="right"/>
              <w:textAlignment w:val="center"/>
              <w:rPr>
                <w:rFonts w:hint="default" w:cs="宋体"/>
                <w:color w:val="000000"/>
                <w:sz w:val="20"/>
                <w:szCs w:val="20"/>
              </w:rPr>
            </w:pPr>
            <w:r>
              <w:rPr>
                <w:rFonts w:cs="宋体"/>
                <w:color w:val="000000"/>
                <w:sz w:val="20"/>
                <w:szCs w:val="20"/>
              </w:rPr>
              <w:t>175.80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7334">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DFE65">
            <w:pPr>
              <w:wordWrap w:val="0"/>
              <w:jc w:val="right"/>
              <w:textAlignment w:val="center"/>
              <w:rPr>
                <w:rFonts w:hint="default" w:cs="宋体"/>
                <w:color w:val="000000"/>
                <w:sz w:val="20"/>
                <w:szCs w:val="20"/>
              </w:rPr>
            </w:pPr>
            <w:r>
              <w:rPr>
                <w:rFonts w:cs="宋体"/>
                <w:color w:val="000000"/>
                <w:sz w:val="20"/>
                <w:szCs w:val="20"/>
              </w:rPr>
              <w:t>175.80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6E42A">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343C">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F27E6">
            <w:pPr>
              <w:wordWrap w:val="0"/>
              <w:jc w:val="right"/>
              <w:textAlignment w:val="center"/>
              <w:rPr>
                <w:rFonts w:hint="default" w:cs="宋体"/>
                <w:color w:val="000000"/>
                <w:sz w:val="20"/>
                <w:szCs w:val="20"/>
              </w:rPr>
            </w:pPr>
            <w:r>
              <w:rPr>
                <w:color w:val="000000"/>
                <w:sz w:val="20"/>
              </w:rPr>
              <w:t xml:space="preserve"> </w:t>
            </w:r>
          </w:p>
        </w:tc>
      </w:tr>
      <w:tr w14:paraId="735922B0">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D2FC">
            <w:pPr>
              <w:textAlignment w:val="center"/>
              <w:rPr>
                <w:rFonts w:hint="default" w:cs="宋体"/>
                <w:color w:val="000000"/>
                <w:sz w:val="20"/>
                <w:szCs w:val="20"/>
              </w:rPr>
            </w:pPr>
            <w:r>
              <w:rPr>
                <w:rFonts w:cs="宋体"/>
                <w:b/>
                <w:color w:val="000000"/>
                <w:sz w:val="20"/>
                <w:szCs w:val="20"/>
              </w:rPr>
              <w:t>21305</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EA98B">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EEED">
            <w:pPr>
              <w:wordWrap w:val="0"/>
              <w:jc w:val="right"/>
              <w:textAlignment w:val="center"/>
              <w:rPr>
                <w:rFonts w:hint="default" w:cs="宋体"/>
                <w:color w:val="000000"/>
                <w:sz w:val="20"/>
                <w:szCs w:val="20"/>
              </w:rPr>
            </w:pPr>
            <w:r>
              <w:rPr>
                <w:rFonts w:cs="宋体"/>
                <w:b/>
                <w:color w:val="000000"/>
                <w:sz w:val="20"/>
                <w:szCs w:val="20"/>
              </w:rPr>
              <w:t>142.77</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65482">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45688">
            <w:pPr>
              <w:wordWrap w:val="0"/>
              <w:jc w:val="right"/>
              <w:textAlignment w:val="center"/>
              <w:rPr>
                <w:rFonts w:hint="default" w:cs="宋体"/>
                <w:color w:val="000000"/>
                <w:sz w:val="20"/>
                <w:szCs w:val="20"/>
              </w:rPr>
            </w:pPr>
            <w:r>
              <w:rPr>
                <w:rFonts w:cs="宋体"/>
                <w:b/>
                <w:color w:val="000000"/>
                <w:sz w:val="20"/>
                <w:szCs w:val="20"/>
              </w:rPr>
              <w:t>142.77</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0F4B">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6841D">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10CD">
            <w:pPr>
              <w:wordWrap w:val="0"/>
              <w:jc w:val="right"/>
              <w:textAlignment w:val="center"/>
              <w:rPr>
                <w:rFonts w:hint="default" w:cs="宋体"/>
                <w:color w:val="000000"/>
                <w:sz w:val="20"/>
                <w:szCs w:val="20"/>
              </w:rPr>
            </w:pPr>
            <w:r>
              <w:rPr>
                <w:color w:val="000000"/>
                <w:sz w:val="20"/>
              </w:rPr>
              <w:t xml:space="preserve"> </w:t>
            </w:r>
          </w:p>
        </w:tc>
      </w:tr>
      <w:tr w14:paraId="3012C8EF">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46FF">
            <w:pPr>
              <w:textAlignment w:val="center"/>
              <w:rPr>
                <w:rFonts w:hint="default" w:cs="宋体"/>
                <w:color w:val="000000"/>
                <w:sz w:val="20"/>
                <w:szCs w:val="20"/>
              </w:rPr>
            </w:pPr>
            <w:r>
              <w:rPr>
                <w:rFonts w:cs="宋体"/>
                <w:color w:val="000000"/>
                <w:sz w:val="20"/>
                <w:szCs w:val="20"/>
              </w:rPr>
              <w:t>2130504</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011B">
            <w:pPr>
              <w:textAlignment w:val="center"/>
              <w:rPr>
                <w:rFonts w:hint="default" w:cs="宋体"/>
                <w:color w:val="000000"/>
                <w:sz w:val="20"/>
                <w:szCs w:val="20"/>
              </w:rPr>
            </w:pPr>
            <w:r>
              <w:rPr>
                <w:rFonts w:cs="宋体"/>
                <w:color w:val="000000"/>
                <w:sz w:val="20"/>
                <w:szCs w:val="20"/>
              </w:rPr>
              <w:t>农村基础设施建设</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EBCF">
            <w:pPr>
              <w:wordWrap w:val="0"/>
              <w:jc w:val="right"/>
              <w:textAlignment w:val="center"/>
              <w:rPr>
                <w:rFonts w:hint="default" w:cs="宋体"/>
                <w:color w:val="000000"/>
                <w:sz w:val="20"/>
                <w:szCs w:val="20"/>
              </w:rPr>
            </w:pPr>
            <w:r>
              <w:rPr>
                <w:rFonts w:cs="宋体"/>
                <w:color w:val="000000"/>
                <w:sz w:val="20"/>
                <w:szCs w:val="20"/>
              </w:rPr>
              <w:t>128.37</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D79F">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74E6">
            <w:pPr>
              <w:wordWrap w:val="0"/>
              <w:jc w:val="right"/>
              <w:textAlignment w:val="center"/>
              <w:rPr>
                <w:rFonts w:hint="default" w:cs="宋体"/>
                <w:color w:val="000000"/>
                <w:sz w:val="20"/>
                <w:szCs w:val="20"/>
              </w:rPr>
            </w:pPr>
            <w:r>
              <w:rPr>
                <w:rFonts w:cs="宋体"/>
                <w:color w:val="000000"/>
                <w:sz w:val="20"/>
                <w:szCs w:val="20"/>
              </w:rPr>
              <w:t>128.37</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897D4">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2E777">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9CCC">
            <w:pPr>
              <w:wordWrap w:val="0"/>
              <w:jc w:val="right"/>
              <w:textAlignment w:val="center"/>
              <w:rPr>
                <w:rFonts w:hint="default" w:cs="宋体"/>
                <w:color w:val="000000"/>
                <w:sz w:val="20"/>
                <w:szCs w:val="20"/>
              </w:rPr>
            </w:pPr>
            <w:r>
              <w:rPr>
                <w:color w:val="000000"/>
                <w:sz w:val="20"/>
              </w:rPr>
              <w:t xml:space="preserve"> </w:t>
            </w:r>
          </w:p>
        </w:tc>
      </w:tr>
      <w:tr w14:paraId="3D9DE775">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1D2F">
            <w:pPr>
              <w:textAlignment w:val="center"/>
              <w:rPr>
                <w:rFonts w:hint="default" w:cs="宋体"/>
                <w:color w:val="000000"/>
                <w:sz w:val="20"/>
                <w:szCs w:val="20"/>
              </w:rPr>
            </w:pPr>
            <w:r>
              <w:rPr>
                <w:rFonts w:cs="宋体"/>
                <w:color w:val="000000"/>
                <w:sz w:val="20"/>
                <w:szCs w:val="20"/>
              </w:rPr>
              <w:t>2130599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A888">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4E6E">
            <w:pPr>
              <w:wordWrap w:val="0"/>
              <w:jc w:val="right"/>
              <w:textAlignment w:val="center"/>
              <w:rPr>
                <w:rFonts w:hint="default" w:cs="宋体"/>
                <w:color w:val="000000"/>
                <w:sz w:val="20"/>
                <w:szCs w:val="20"/>
              </w:rPr>
            </w:pPr>
            <w:r>
              <w:rPr>
                <w:rFonts w:cs="宋体"/>
                <w:color w:val="000000"/>
                <w:sz w:val="20"/>
                <w:szCs w:val="20"/>
              </w:rPr>
              <w:t>14.39</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B24FC">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2694">
            <w:pPr>
              <w:wordWrap w:val="0"/>
              <w:jc w:val="right"/>
              <w:textAlignment w:val="center"/>
              <w:rPr>
                <w:rFonts w:hint="default" w:cs="宋体"/>
                <w:color w:val="000000"/>
                <w:sz w:val="20"/>
                <w:szCs w:val="20"/>
              </w:rPr>
            </w:pPr>
            <w:r>
              <w:rPr>
                <w:rFonts w:cs="宋体"/>
                <w:color w:val="000000"/>
                <w:sz w:val="20"/>
                <w:szCs w:val="20"/>
              </w:rPr>
              <w:t>14.39</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96F4">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28DB2">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28AD">
            <w:pPr>
              <w:wordWrap w:val="0"/>
              <w:jc w:val="right"/>
              <w:textAlignment w:val="center"/>
              <w:rPr>
                <w:rFonts w:hint="default" w:cs="宋体"/>
                <w:color w:val="000000"/>
                <w:sz w:val="20"/>
                <w:szCs w:val="20"/>
              </w:rPr>
            </w:pPr>
            <w:r>
              <w:rPr>
                <w:color w:val="000000"/>
                <w:sz w:val="20"/>
              </w:rPr>
              <w:t xml:space="preserve"> </w:t>
            </w:r>
          </w:p>
        </w:tc>
      </w:tr>
      <w:tr w14:paraId="5DD7ECE9">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1FC34">
            <w:pPr>
              <w:textAlignment w:val="center"/>
              <w:rPr>
                <w:rFonts w:hint="default" w:cs="宋体"/>
                <w:color w:val="000000"/>
                <w:sz w:val="20"/>
                <w:szCs w:val="20"/>
              </w:rPr>
            </w:pPr>
            <w:r>
              <w:rPr>
                <w:rFonts w:cs="宋体"/>
                <w:b/>
                <w:color w:val="000000"/>
                <w:sz w:val="20"/>
                <w:szCs w:val="20"/>
              </w:rPr>
              <w:t>221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5920">
            <w:pPr>
              <w:textAlignment w:val="center"/>
              <w:rPr>
                <w:rFonts w:hint="default" w:cs="宋体"/>
                <w:color w:val="000000"/>
                <w:sz w:val="20"/>
                <w:szCs w:val="20"/>
              </w:rPr>
            </w:pPr>
            <w:r>
              <w:rPr>
                <w:rFonts w:cs="宋体"/>
                <w:b/>
                <w:color w:val="000000"/>
                <w:sz w:val="20"/>
                <w:szCs w:val="20"/>
              </w:rPr>
              <w:t>住房保障支出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773B">
            <w:pPr>
              <w:wordWrap w:val="0"/>
              <w:jc w:val="right"/>
              <w:textAlignment w:val="center"/>
              <w:rPr>
                <w:rFonts w:hint="default" w:cs="宋体"/>
                <w:color w:val="000000"/>
                <w:sz w:val="20"/>
                <w:szCs w:val="20"/>
              </w:rPr>
            </w:pPr>
            <w:r>
              <w:rPr>
                <w:rFonts w:cs="宋体"/>
                <w:b/>
                <w:color w:val="000000"/>
                <w:sz w:val="20"/>
                <w:szCs w:val="20"/>
              </w:rPr>
              <w:t>7,155.21</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278D">
            <w:pPr>
              <w:wordWrap w:val="0"/>
              <w:jc w:val="right"/>
              <w:textAlignment w:val="center"/>
              <w:rPr>
                <w:rFonts w:hint="default" w:cs="宋体"/>
                <w:color w:val="000000"/>
                <w:sz w:val="20"/>
                <w:szCs w:val="20"/>
              </w:rPr>
            </w:pPr>
            <w:r>
              <w:rPr>
                <w:rFonts w:cs="宋体"/>
                <w:b/>
                <w:color w:val="000000"/>
                <w:sz w:val="20"/>
                <w:szCs w:val="20"/>
              </w:rPr>
              <w:t>77.87</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C95B">
            <w:pPr>
              <w:wordWrap w:val="0"/>
              <w:jc w:val="right"/>
              <w:textAlignment w:val="center"/>
              <w:rPr>
                <w:rFonts w:hint="default" w:cs="宋体"/>
                <w:color w:val="000000"/>
                <w:sz w:val="20"/>
                <w:szCs w:val="20"/>
              </w:rPr>
            </w:pPr>
            <w:r>
              <w:rPr>
                <w:rFonts w:cs="宋体"/>
                <w:b/>
                <w:color w:val="000000"/>
                <w:sz w:val="20"/>
                <w:szCs w:val="20"/>
              </w:rPr>
              <w:t>7,077.34</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059C">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0472">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9B6F">
            <w:pPr>
              <w:wordWrap w:val="0"/>
              <w:jc w:val="right"/>
              <w:textAlignment w:val="center"/>
              <w:rPr>
                <w:rFonts w:hint="default" w:cs="宋体"/>
                <w:color w:val="000000"/>
                <w:sz w:val="20"/>
                <w:szCs w:val="20"/>
              </w:rPr>
            </w:pPr>
            <w:r>
              <w:rPr>
                <w:color w:val="000000"/>
                <w:sz w:val="20"/>
              </w:rPr>
              <w:t xml:space="preserve"> </w:t>
            </w:r>
          </w:p>
        </w:tc>
      </w:tr>
      <w:tr w14:paraId="0B57188D">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EF84B">
            <w:pPr>
              <w:textAlignment w:val="center"/>
              <w:rPr>
                <w:rFonts w:hint="default" w:cs="宋体"/>
                <w:color w:val="000000"/>
                <w:sz w:val="20"/>
                <w:szCs w:val="20"/>
              </w:rPr>
            </w:pPr>
            <w:r>
              <w:rPr>
                <w:rFonts w:cs="宋体"/>
                <w:b/>
                <w:color w:val="000000"/>
                <w:sz w:val="20"/>
                <w:szCs w:val="20"/>
              </w:rPr>
              <w:t>22101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A71AF">
            <w:pPr>
              <w:textAlignment w:val="center"/>
              <w:rPr>
                <w:rFonts w:hint="default" w:cs="宋体"/>
                <w:color w:val="000000"/>
                <w:sz w:val="20"/>
                <w:szCs w:val="20"/>
              </w:rPr>
            </w:pPr>
            <w:r>
              <w:rPr>
                <w:rFonts w:cs="宋体"/>
                <w:b/>
                <w:color w:val="000000"/>
                <w:sz w:val="20"/>
                <w:szCs w:val="20"/>
              </w:rPr>
              <w:t>保障性安居工程支出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9190">
            <w:pPr>
              <w:wordWrap w:val="0"/>
              <w:jc w:val="right"/>
              <w:textAlignment w:val="center"/>
              <w:rPr>
                <w:rFonts w:hint="default" w:cs="宋体"/>
                <w:color w:val="000000"/>
                <w:sz w:val="20"/>
                <w:szCs w:val="20"/>
              </w:rPr>
            </w:pPr>
            <w:r>
              <w:rPr>
                <w:rFonts w:cs="宋体"/>
                <w:b/>
                <w:color w:val="000000"/>
                <w:sz w:val="20"/>
                <w:szCs w:val="20"/>
              </w:rPr>
              <w:t>7,077.34</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5AA9">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5790">
            <w:pPr>
              <w:wordWrap w:val="0"/>
              <w:jc w:val="right"/>
              <w:textAlignment w:val="center"/>
              <w:rPr>
                <w:rFonts w:hint="default" w:cs="宋体"/>
                <w:color w:val="000000"/>
                <w:sz w:val="20"/>
                <w:szCs w:val="20"/>
              </w:rPr>
            </w:pPr>
            <w:r>
              <w:rPr>
                <w:rFonts w:cs="宋体"/>
                <w:b/>
                <w:color w:val="000000"/>
                <w:sz w:val="20"/>
                <w:szCs w:val="20"/>
              </w:rPr>
              <w:t>7,077.34</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3B09">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317F">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46326">
            <w:pPr>
              <w:wordWrap w:val="0"/>
              <w:jc w:val="right"/>
              <w:textAlignment w:val="center"/>
              <w:rPr>
                <w:rFonts w:hint="default" w:cs="宋体"/>
                <w:color w:val="000000"/>
                <w:sz w:val="20"/>
                <w:szCs w:val="20"/>
              </w:rPr>
            </w:pPr>
            <w:r>
              <w:rPr>
                <w:color w:val="000000"/>
                <w:sz w:val="20"/>
              </w:rPr>
              <w:t xml:space="preserve"> </w:t>
            </w:r>
          </w:p>
        </w:tc>
      </w:tr>
      <w:tr w14:paraId="17310D7B">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3D8A">
            <w:pPr>
              <w:textAlignment w:val="center"/>
              <w:rPr>
                <w:rFonts w:hint="default" w:cs="宋体"/>
                <w:color w:val="000000"/>
                <w:sz w:val="20"/>
                <w:szCs w:val="20"/>
              </w:rPr>
            </w:pPr>
            <w:r>
              <w:rPr>
                <w:rFonts w:cs="宋体"/>
                <w:color w:val="000000"/>
                <w:sz w:val="20"/>
                <w:szCs w:val="20"/>
              </w:rPr>
              <w:t>2210101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7AE03">
            <w:pPr>
              <w:textAlignment w:val="center"/>
              <w:rPr>
                <w:rFonts w:hint="default" w:cs="宋体"/>
                <w:color w:val="000000"/>
                <w:sz w:val="20"/>
                <w:szCs w:val="20"/>
              </w:rPr>
            </w:pPr>
            <w:r>
              <w:rPr>
                <w:rFonts w:cs="宋体"/>
                <w:color w:val="000000"/>
                <w:sz w:val="20"/>
                <w:szCs w:val="20"/>
              </w:rPr>
              <w:t>廉租住房</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8791">
            <w:pPr>
              <w:wordWrap w:val="0"/>
              <w:jc w:val="right"/>
              <w:textAlignment w:val="center"/>
              <w:rPr>
                <w:rFonts w:hint="default" w:cs="宋体"/>
                <w:color w:val="000000"/>
                <w:sz w:val="20"/>
                <w:szCs w:val="20"/>
              </w:rPr>
            </w:pPr>
            <w:r>
              <w:rPr>
                <w:rFonts w:cs="宋体"/>
                <w:color w:val="000000"/>
                <w:sz w:val="20"/>
                <w:szCs w:val="20"/>
              </w:rPr>
              <w:t>809.67</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6F83">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F0513">
            <w:pPr>
              <w:wordWrap w:val="0"/>
              <w:jc w:val="right"/>
              <w:textAlignment w:val="center"/>
              <w:rPr>
                <w:rFonts w:hint="default" w:cs="宋体"/>
                <w:color w:val="000000"/>
                <w:sz w:val="20"/>
                <w:szCs w:val="20"/>
              </w:rPr>
            </w:pPr>
            <w:r>
              <w:rPr>
                <w:rFonts w:cs="宋体"/>
                <w:color w:val="000000"/>
                <w:sz w:val="20"/>
                <w:szCs w:val="20"/>
              </w:rPr>
              <w:t>809.67</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F46E6">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696E">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3CC35">
            <w:pPr>
              <w:wordWrap w:val="0"/>
              <w:jc w:val="right"/>
              <w:textAlignment w:val="center"/>
              <w:rPr>
                <w:rFonts w:hint="default" w:cs="宋体"/>
                <w:color w:val="000000"/>
                <w:sz w:val="20"/>
                <w:szCs w:val="20"/>
              </w:rPr>
            </w:pPr>
            <w:r>
              <w:rPr>
                <w:color w:val="000000"/>
                <w:sz w:val="20"/>
              </w:rPr>
              <w:t xml:space="preserve"> </w:t>
            </w:r>
          </w:p>
        </w:tc>
      </w:tr>
      <w:tr w14:paraId="15C7C11A">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3B9F">
            <w:pPr>
              <w:textAlignment w:val="center"/>
              <w:rPr>
                <w:rFonts w:hint="default" w:cs="宋体"/>
                <w:color w:val="000000"/>
                <w:sz w:val="20"/>
                <w:szCs w:val="20"/>
              </w:rPr>
            </w:pPr>
            <w:r>
              <w:rPr>
                <w:rFonts w:cs="宋体"/>
                <w:color w:val="000000"/>
                <w:sz w:val="20"/>
                <w:szCs w:val="20"/>
              </w:rPr>
              <w:t>2210105</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1B10D">
            <w:pPr>
              <w:textAlignment w:val="center"/>
              <w:rPr>
                <w:rFonts w:hint="default" w:cs="宋体"/>
                <w:color w:val="000000"/>
                <w:sz w:val="20"/>
                <w:szCs w:val="20"/>
              </w:rPr>
            </w:pPr>
            <w:r>
              <w:rPr>
                <w:rFonts w:cs="宋体"/>
                <w:color w:val="000000"/>
                <w:sz w:val="20"/>
                <w:szCs w:val="20"/>
              </w:rPr>
              <w:t>农村危房改造</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D284">
            <w:pPr>
              <w:wordWrap w:val="0"/>
              <w:jc w:val="right"/>
              <w:textAlignment w:val="center"/>
              <w:rPr>
                <w:rFonts w:hint="default" w:cs="宋体"/>
                <w:color w:val="000000"/>
                <w:sz w:val="20"/>
                <w:szCs w:val="20"/>
              </w:rPr>
            </w:pPr>
            <w:r>
              <w:rPr>
                <w:rFonts w:cs="宋体"/>
                <w:color w:val="000000"/>
                <w:sz w:val="20"/>
                <w:szCs w:val="20"/>
              </w:rPr>
              <w:t>259.95</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BF261">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97F4">
            <w:pPr>
              <w:wordWrap w:val="0"/>
              <w:jc w:val="right"/>
              <w:textAlignment w:val="center"/>
              <w:rPr>
                <w:rFonts w:hint="default" w:cs="宋体"/>
                <w:color w:val="000000"/>
                <w:sz w:val="20"/>
                <w:szCs w:val="20"/>
              </w:rPr>
            </w:pPr>
            <w:r>
              <w:rPr>
                <w:rFonts w:cs="宋体"/>
                <w:color w:val="000000"/>
                <w:sz w:val="20"/>
                <w:szCs w:val="20"/>
              </w:rPr>
              <w:t>259.95</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4DD1D">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CDE0">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30B5">
            <w:pPr>
              <w:wordWrap w:val="0"/>
              <w:jc w:val="right"/>
              <w:textAlignment w:val="center"/>
              <w:rPr>
                <w:rFonts w:hint="default" w:cs="宋体"/>
                <w:color w:val="000000"/>
                <w:sz w:val="20"/>
                <w:szCs w:val="20"/>
              </w:rPr>
            </w:pPr>
            <w:r>
              <w:rPr>
                <w:color w:val="000000"/>
                <w:sz w:val="20"/>
              </w:rPr>
              <w:t xml:space="preserve"> </w:t>
            </w:r>
          </w:p>
        </w:tc>
      </w:tr>
      <w:tr w14:paraId="709FC9BD">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A47D">
            <w:pPr>
              <w:textAlignment w:val="center"/>
              <w:rPr>
                <w:rFonts w:hint="default" w:cs="宋体"/>
                <w:color w:val="000000"/>
                <w:sz w:val="20"/>
                <w:szCs w:val="20"/>
              </w:rPr>
            </w:pPr>
            <w:r>
              <w:rPr>
                <w:rFonts w:cs="宋体"/>
                <w:color w:val="000000"/>
                <w:sz w:val="20"/>
                <w:szCs w:val="20"/>
              </w:rPr>
              <w:t>2210107</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4AC4C">
            <w:pPr>
              <w:textAlignment w:val="center"/>
              <w:rPr>
                <w:rFonts w:hint="default" w:cs="宋体"/>
                <w:color w:val="000000"/>
                <w:sz w:val="20"/>
                <w:szCs w:val="20"/>
              </w:rPr>
            </w:pPr>
            <w:r>
              <w:rPr>
                <w:rFonts w:cs="宋体"/>
                <w:color w:val="000000"/>
                <w:sz w:val="20"/>
                <w:szCs w:val="20"/>
              </w:rPr>
              <w:t>保障性住房租金补贴</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866AF">
            <w:pPr>
              <w:wordWrap w:val="0"/>
              <w:jc w:val="right"/>
              <w:textAlignment w:val="center"/>
              <w:rPr>
                <w:rFonts w:hint="default" w:cs="宋体"/>
                <w:color w:val="000000"/>
                <w:sz w:val="20"/>
                <w:szCs w:val="20"/>
              </w:rPr>
            </w:pPr>
            <w:r>
              <w:rPr>
                <w:rFonts w:cs="宋体"/>
                <w:color w:val="000000"/>
                <w:sz w:val="20"/>
                <w:szCs w:val="20"/>
              </w:rPr>
              <w:t>1.14</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3C07">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6D22">
            <w:pPr>
              <w:wordWrap w:val="0"/>
              <w:jc w:val="right"/>
              <w:textAlignment w:val="center"/>
              <w:rPr>
                <w:rFonts w:hint="default" w:cs="宋体"/>
                <w:color w:val="000000"/>
                <w:sz w:val="20"/>
                <w:szCs w:val="20"/>
              </w:rPr>
            </w:pPr>
            <w:r>
              <w:rPr>
                <w:rFonts w:cs="宋体"/>
                <w:color w:val="000000"/>
                <w:sz w:val="20"/>
                <w:szCs w:val="20"/>
              </w:rPr>
              <w:t>1.14</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27C0">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3719D">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20DF">
            <w:pPr>
              <w:wordWrap w:val="0"/>
              <w:jc w:val="right"/>
              <w:textAlignment w:val="center"/>
              <w:rPr>
                <w:rFonts w:hint="default" w:cs="宋体"/>
                <w:color w:val="000000"/>
                <w:sz w:val="20"/>
                <w:szCs w:val="20"/>
              </w:rPr>
            </w:pPr>
            <w:r>
              <w:rPr>
                <w:color w:val="000000"/>
                <w:sz w:val="20"/>
              </w:rPr>
              <w:t xml:space="preserve"> </w:t>
            </w:r>
          </w:p>
        </w:tc>
      </w:tr>
      <w:tr w14:paraId="61BAA31D">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DEB39">
            <w:pPr>
              <w:textAlignment w:val="center"/>
              <w:rPr>
                <w:rFonts w:hint="default" w:cs="宋体"/>
                <w:color w:val="000000"/>
                <w:sz w:val="20"/>
                <w:szCs w:val="20"/>
              </w:rPr>
            </w:pPr>
            <w:r>
              <w:rPr>
                <w:rFonts w:cs="宋体"/>
                <w:color w:val="000000"/>
                <w:sz w:val="20"/>
                <w:szCs w:val="20"/>
              </w:rPr>
              <w:t>2210108</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F1B43">
            <w:pPr>
              <w:textAlignment w:val="center"/>
              <w:rPr>
                <w:rFonts w:hint="default" w:cs="宋体"/>
                <w:color w:val="000000"/>
                <w:sz w:val="20"/>
                <w:szCs w:val="20"/>
              </w:rPr>
            </w:pPr>
            <w:r>
              <w:rPr>
                <w:rFonts w:cs="宋体"/>
                <w:color w:val="000000"/>
                <w:sz w:val="20"/>
                <w:szCs w:val="20"/>
              </w:rPr>
              <w:t>老旧小区改造</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DA864">
            <w:pPr>
              <w:wordWrap w:val="0"/>
              <w:jc w:val="right"/>
              <w:textAlignment w:val="center"/>
              <w:rPr>
                <w:rFonts w:hint="default" w:cs="宋体"/>
                <w:color w:val="000000"/>
                <w:sz w:val="20"/>
                <w:szCs w:val="20"/>
              </w:rPr>
            </w:pPr>
            <w:r>
              <w:rPr>
                <w:rFonts w:cs="宋体"/>
                <w:color w:val="000000"/>
                <w:sz w:val="20"/>
                <w:szCs w:val="20"/>
              </w:rPr>
              <w:t>5,025.81</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C7B61">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DAD2">
            <w:pPr>
              <w:wordWrap w:val="0"/>
              <w:jc w:val="right"/>
              <w:textAlignment w:val="center"/>
              <w:rPr>
                <w:rFonts w:hint="default" w:cs="宋体"/>
                <w:color w:val="000000"/>
                <w:sz w:val="20"/>
                <w:szCs w:val="20"/>
              </w:rPr>
            </w:pPr>
            <w:r>
              <w:rPr>
                <w:rFonts w:cs="宋体"/>
                <w:color w:val="000000"/>
                <w:sz w:val="20"/>
                <w:szCs w:val="20"/>
              </w:rPr>
              <w:t>5,025.81</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AD89D">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47EB">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1482B">
            <w:pPr>
              <w:wordWrap w:val="0"/>
              <w:jc w:val="right"/>
              <w:textAlignment w:val="center"/>
              <w:rPr>
                <w:rFonts w:hint="default" w:cs="宋体"/>
                <w:color w:val="000000"/>
                <w:sz w:val="20"/>
                <w:szCs w:val="20"/>
              </w:rPr>
            </w:pPr>
            <w:r>
              <w:rPr>
                <w:color w:val="000000"/>
                <w:sz w:val="20"/>
              </w:rPr>
              <w:t xml:space="preserve"> </w:t>
            </w:r>
          </w:p>
        </w:tc>
      </w:tr>
      <w:tr w14:paraId="75BE1890">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CBF6">
            <w:pPr>
              <w:textAlignment w:val="center"/>
              <w:rPr>
                <w:rFonts w:hint="default" w:cs="宋体"/>
                <w:color w:val="000000"/>
                <w:sz w:val="20"/>
                <w:szCs w:val="20"/>
              </w:rPr>
            </w:pPr>
            <w:r>
              <w:rPr>
                <w:rFonts w:cs="宋体"/>
                <w:color w:val="000000"/>
                <w:sz w:val="20"/>
                <w:szCs w:val="20"/>
              </w:rPr>
              <w:t>2210199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200DA">
            <w:pPr>
              <w:textAlignment w:val="center"/>
              <w:rPr>
                <w:rFonts w:hint="default" w:cs="宋体"/>
                <w:color w:val="000000"/>
                <w:sz w:val="20"/>
                <w:szCs w:val="20"/>
              </w:rPr>
            </w:pPr>
            <w:r>
              <w:rPr>
                <w:rFonts w:cs="宋体"/>
                <w:color w:val="000000"/>
                <w:sz w:val="20"/>
                <w:szCs w:val="20"/>
              </w:rPr>
              <w:t>其他保障性安居工程支出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6C39">
            <w:pPr>
              <w:wordWrap w:val="0"/>
              <w:jc w:val="right"/>
              <w:textAlignment w:val="center"/>
              <w:rPr>
                <w:rFonts w:hint="default" w:cs="宋体"/>
                <w:color w:val="000000"/>
                <w:sz w:val="20"/>
                <w:szCs w:val="20"/>
              </w:rPr>
            </w:pPr>
            <w:r>
              <w:rPr>
                <w:rFonts w:cs="宋体"/>
                <w:color w:val="000000"/>
                <w:sz w:val="20"/>
                <w:szCs w:val="20"/>
              </w:rPr>
              <w:t>980.77</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88617">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31E9">
            <w:pPr>
              <w:wordWrap w:val="0"/>
              <w:jc w:val="right"/>
              <w:textAlignment w:val="center"/>
              <w:rPr>
                <w:rFonts w:hint="default" w:cs="宋体"/>
                <w:color w:val="000000"/>
                <w:sz w:val="20"/>
                <w:szCs w:val="20"/>
              </w:rPr>
            </w:pPr>
            <w:r>
              <w:rPr>
                <w:rFonts w:cs="宋体"/>
                <w:color w:val="000000"/>
                <w:sz w:val="20"/>
                <w:szCs w:val="20"/>
              </w:rPr>
              <w:t>980.77</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F1FD">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5096">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4DE3">
            <w:pPr>
              <w:wordWrap w:val="0"/>
              <w:jc w:val="right"/>
              <w:textAlignment w:val="center"/>
              <w:rPr>
                <w:rFonts w:hint="default" w:cs="宋体"/>
                <w:color w:val="000000"/>
                <w:sz w:val="20"/>
                <w:szCs w:val="20"/>
              </w:rPr>
            </w:pPr>
            <w:r>
              <w:rPr>
                <w:color w:val="000000"/>
                <w:sz w:val="20"/>
              </w:rPr>
              <w:t xml:space="preserve"> </w:t>
            </w:r>
          </w:p>
        </w:tc>
      </w:tr>
      <w:tr w14:paraId="1BA4E0C2">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B7BC9">
            <w:pPr>
              <w:textAlignment w:val="center"/>
              <w:rPr>
                <w:rFonts w:hint="default" w:cs="宋体"/>
                <w:color w:val="000000"/>
                <w:sz w:val="20"/>
                <w:szCs w:val="20"/>
              </w:rPr>
            </w:pPr>
            <w:r>
              <w:rPr>
                <w:rFonts w:cs="宋体"/>
                <w:b/>
                <w:color w:val="000000"/>
                <w:sz w:val="20"/>
                <w:szCs w:val="20"/>
              </w:rPr>
              <w:t>22102</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CC76B">
            <w:pPr>
              <w:textAlignment w:val="center"/>
              <w:rPr>
                <w:rFonts w:hint="default" w:cs="宋体"/>
                <w:color w:val="000000"/>
                <w:sz w:val="20"/>
                <w:szCs w:val="20"/>
              </w:rPr>
            </w:pPr>
            <w:r>
              <w:rPr>
                <w:rFonts w:cs="宋体"/>
                <w:b/>
                <w:color w:val="000000"/>
                <w:sz w:val="20"/>
                <w:szCs w:val="20"/>
              </w:rPr>
              <w:t>住房改革支出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4C7CD">
            <w:pPr>
              <w:wordWrap w:val="0"/>
              <w:jc w:val="right"/>
              <w:textAlignment w:val="center"/>
              <w:rPr>
                <w:rFonts w:hint="default" w:cs="宋体"/>
                <w:color w:val="000000"/>
                <w:sz w:val="20"/>
                <w:szCs w:val="20"/>
              </w:rPr>
            </w:pPr>
            <w:r>
              <w:rPr>
                <w:rFonts w:cs="宋体"/>
                <w:b/>
                <w:color w:val="000000"/>
                <w:sz w:val="20"/>
                <w:szCs w:val="20"/>
              </w:rPr>
              <w:t>77.87</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BDD6">
            <w:pPr>
              <w:wordWrap w:val="0"/>
              <w:jc w:val="right"/>
              <w:textAlignment w:val="center"/>
              <w:rPr>
                <w:rFonts w:hint="default" w:cs="宋体"/>
                <w:color w:val="000000"/>
                <w:sz w:val="20"/>
                <w:szCs w:val="20"/>
              </w:rPr>
            </w:pPr>
            <w:r>
              <w:rPr>
                <w:rFonts w:cs="宋体"/>
                <w:b/>
                <w:color w:val="000000"/>
                <w:sz w:val="20"/>
                <w:szCs w:val="20"/>
              </w:rPr>
              <w:t>77.87</w:t>
            </w:r>
            <w:r>
              <w:rPr>
                <w:b/>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0F5F">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77CB">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581C">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C132A">
            <w:pPr>
              <w:wordWrap w:val="0"/>
              <w:jc w:val="right"/>
              <w:textAlignment w:val="center"/>
              <w:rPr>
                <w:rFonts w:hint="default" w:cs="宋体"/>
                <w:color w:val="000000"/>
                <w:sz w:val="20"/>
                <w:szCs w:val="20"/>
              </w:rPr>
            </w:pPr>
            <w:r>
              <w:rPr>
                <w:color w:val="000000"/>
                <w:sz w:val="20"/>
              </w:rPr>
              <w:t xml:space="preserve"> </w:t>
            </w:r>
          </w:p>
        </w:tc>
      </w:tr>
      <w:tr w14:paraId="77FD7AE5">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DC2DB">
            <w:pPr>
              <w:textAlignment w:val="center"/>
              <w:rPr>
                <w:rFonts w:hint="default" w:cs="宋体"/>
                <w:color w:val="000000"/>
                <w:sz w:val="20"/>
                <w:szCs w:val="20"/>
              </w:rPr>
            </w:pPr>
            <w:r>
              <w:rPr>
                <w:rFonts w:cs="宋体"/>
                <w:color w:val="000000"/>
                <w:sz w:val="20"/>
                <w:szCs w:val="20"/>
              </w:rPr>
              <w:t>2210201</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7CD49">
            <w:pPr>
              <w:textAlignment w:val="center"/>
              <w:rPr>
                <w:rFonts w:hint="default" w:cs="宋体"/>
                <w:color w:val="000000"/>
                <w:sz w:val="20"/>
                <w:szCs w:val="20"/>
              </w:rPr>
            </w:pPr>
            <w:r>
              <w:rPr>
                <w:rFonts w:cs="宋体"/>
                <w:color w:val="000000"/>
                <w:sz w:val="20"/>
                <w:szCs w:val="20"/>
              </w:rPr>
              <w:t>住房公积金</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EA5C">
            <w:pPr>
              <w:wordWrap w:val="0"/>
              <w:jc w:val="right"/>
              <w:textAlignment w:val="center"/>
              <w:rPr>
                <w:rFonts w:hint="default" w:cs="宋体"/>
                <w:color w:val="000000"/>
                <w:sz w:val="20"/>
                <w:szCs w:val="20"/>
              </w:rPr>
            </w:pPr>
            <w:r>
              <w:rPr>
                <w:rFonts w:cs="宋体"/>
                <w:color w:val="000000"/>
                <w:sz w:val="20"/>
                <w:szCs w:val="20"/>
              </w:rPr>
              <w:t>77.87</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156E">
            <w:pPr>
              <w:wordWrap w:val="0"/>
              <w:jc w:val="right"/>
              <w:textAlignment w:val="center"/>
              <w:rPr>
                <w:rFonts w:hint="default" w:cs="宋体"/>
                <w:color w:val="000000"/>
                <w:sz w:val="20"/>
                <w:szCs w:val="20"/>
              </w:rPr>
            </w:pPr>
            <w:r>
              <w:rPr>
                <w:rFonts w:cs="宋体"/>
                <w:color w:val="000000"/>
                <w:sz w:val="20"/>
                <w:szCs w:val="20"/>
              </w:rPr>
              <w:t>77.87</w:t>
            </w: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5C7A">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466DB">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7D403">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87EE">
            <w:pPr>
              <w:wordWrap w:val="0"/>
              <w:jc w:val="right"/>
              <w:textAlignment w:val="center"/>
              <w:rPr>
                <w:rFonts w:hint="default" w:cs="宋体"/>
                <w:color w:val="000000"/>
                <w:sz w:val="20"/>
                <w:szCs w:val="20"/>
              </w:rPr>
            </w:pPr>
            <w:r>
              <w:rPr>
                <w:color w:val="000000"/>
                <w:sz w:val="20"/>
              </w:rPr>
              <w:t xml:space="preserve"> </w:t>
            </w:r>
          </w:p>
        </w:tc>
      </w:tr>
      <w:tr w14:paraId="26104385">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4202">
            <w:pPr>
              <w:textAlignment w:val="center"/>
              <w:rPr>
                <w:rFonts w:hint="default" w:cs="宋体"/>
                <w:color w:val="000000"/>
                <w:sz w:val="20"/>
                <w:szCs w:val="20"/>
              </w:rPr>
            </w:pPr>
            <w:r>
              <w:rPr>
                <w:rFonts w:cs="宋体"/>
                <w:b/>
                <w:color w:val="000000"/>
                <w:sz w:val="20"/>
                <w:szCs w:val="20"/>
              </w:rPr>
              <w:t>223</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FED01">
            <w:pPr>
              <w:textAlignment w:val="center"/>
              <w:rPr>
                <w:rFonts w:hint="default" w:cs="宋体"/>
                <w:color w:val="000000"/>
                <w:sz w:val="20"/>
                <w:szCs w:val="20"/>
              </w:rPr>
            </w:pPr>
            <w:r>
              <w:rPr>
                <w:rFonts w:cs="宋体"/>
                <w:b/>
                <w:color w:val="000000"/>
                <w:sz w:val="20"/>
                <w:szCs w:val="20"/>
              </w:rPr>
              <w:t>国有资本经营预算支出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6489">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3500">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AA53">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E81E1">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1E023">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F112">
            <w:pPr>
              <w:wordWrap w:val="0"/>
              <w:jc w:val="right"/>
              <w:textAlignment w:val="center"/>
              <w:rPr>
                <w:rFonts w:hint="default" w:cs="宋体"/>
                <w:color w:val="000000"/>
                <w:sz w:val="20"/>
                <w:szCs w:val="20"/>
              </w:rPr>
            </w:pPr>
            <w:r>
              <w:rPr>
                <w:color w:val="000000"/>
                <w:sz w:val="20"/>
              </w:rPr>
              <w:t xml:space="preserve"> </w:t>
            </w:r>
          </w:p>
        </w:tc>
      </w:tr>
      <w:tr w14:paraId="375E0C60">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2229">
            <w:pPr>
              <w:textAlignment w:val="center"/>
              <w:rPr>
                <w:rFonts w:hint="default" w:cs="宋体"/>
                <w:color w:val="000000"/>
                <w:sz w:val="20"/>
                <w:szCs w:val="20"/>
              </w:rPr>
            </w:pPr>
            <w:r>
              <w:rPr>
                <w:rFonts w:cs="宋体"/>
                <w:b/>
                <w:color w:val="000000"/>
                <w:sz w:val="20"/>
                <w:szCs w:val="20"/>
              </w:rPr>
              <w:t>22399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BC892">
            <w:pPr>
              <w:textAlignment w:val="center"/>
              <w:rPr>
                <w:rFonts w:hint="default" w:cs="宋体"/>
                <w:color w:val="000000"/>
                <w:sz w:val="20"/>
                <w:szCs w:val="20"/>
              </w:rPr>
            </w:pPr>
            <w:r>
              <w:rPr>
                <w:rFonts w:cs="宋体"/>
                <w:b/>
                <w:color w:val="000000"/>
                <w:sz w:val="20"/>
                <w:szCs w:val="20"/>
              </w:rPr>
              <w:t>其他国有资本经营预算支出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7F4A9">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18D83">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B9949">
            <w:pPr>
              <w:wordWrap w:val="0"/>
              <w:jc w:val="right"/>
              <w:textAlignment w:val="center"/>
              <w:rPr>
                <w:rFonts w:hint="default" w:cs="宋体"/>
                <w:color w:val="000000"/>
                <w:sz w:val="20"/>
                <w:szCs w:val="20"/>
              </w:rPr>
            </w:pPr>
            <w:r>
              <w:rPr>
                <w:rFonts w:cs="宋体"/>
                <w:b/>
                <w:color w:val="000000"/>
                <w:sz w:val="20"/>
                <w:szCs w:val="20"/>
              </w:rPr>
              <w:t>6,900.00</w:t>
            </w:r>
            <w:r>
              <w:rPr>
                <w:b/>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310C8">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8916">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7E964">
            <w:pPr>
              <w:wordWrap w:val="0"/>
              <w:jc w:val="right"/>
              <w:textAlignment w:val="center"/>
              <w:rPr>
                <w:rFonts w:hint="default" w:cs="宋体"/>
                <w:color w:val="000000"/>
                <w:sz w:val="20"/>
                <w:szCs w:val="20"/>
              </w:rPr>
            </w:pPr>
            <w:r>
              <w:rPr>
                <w:color w:val="000000"/>
                <w:sz w:val="20"/>
              </w:rPr>
              <w:t xml:space="preserve"> </w:t>
            </w:r>
          </w:p>
        </w:tc>
      </w:tr>
      <w:tr w14:paraId="4F40FE84">
        <w:tblPrEx>
          <w:tblCellMar>
            <w:top w:w="0" w:type="dxa"/>
            <w:left w:w="0" w:type="dxa"/>
            <w:bottom w:w="0" w:type="dxa"/>
            <w:right w:w="0" w:type="dxa"/>
          </w:tblCellMar>
        </w:tblPrEx>
        <w:trPr>
          <w:trHeight w:val="382" w:hRule="atLeast"/>
        </w:trPr>
        <w:tc>
          <w:tcPr>
            <w:tcW w:w="14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2F52F">
            <w:pPr>
              <w:textAlignment w:val="center"/>
              <w:rPr>
                <w:rFonts w:hint="default" w:cs="宋体"/>
                <w:color w:val="000000"/>
                <w:sz w:val="20"/>
                <w:szCs w:val="20"/>
              </w:rPr>
            </w:pPr>
            <w:r>
              <w:rPr>
                <w:rFonts w:cs="宋体"/>
                <w:color w:val="000000"/>
                <w:sz w:val="20"/>
                <w:szCs w:val="20"/>
              </w:rPr>
              <w:t>2239999</w:t>
            </w:r>
          </w:p>
        </w:tc>
        <w:tc>
          <w:tcPr>
            <w:tcW w:w="31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BAEF9">
            <w:pPr>
              <w:textAlignment w:val="center"/>
              <w:rPr>
                <w:rFonts w:hint="default" w:cs="宋体"/>
                <w:color w:val="000000"/>
                <w:sz w:val="20"/>
                <w:szCs w:val="20"/>
              </w:rPr>
            </w:pPr>
            <w:r>
              <w:rPr>
                <w:rFonts w:cs="宋体"/>
                <w:color w:val="000000"/>
                <w:sz w:val="20"/>
                <w:szCs w:val="20"/>
              </w:rPr>
              <w:t>其他国有资本经营预算支出</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B55B">
            <w:pPr>
              <w:wordWrap w:val="0"/>
              <w:jc w:val="right"/>
              <w:textAlignment w:val="center"/>
              <w:rPr>
                <w:rFonts w:hint="default" w:cs="宋体"/>
                <w:color w:val="000000"/>
                <w:sz w:val="20"/>
                <w:szCs w:val="20"/>
              </w:rPr>
            </w:pPr>
            <w:r>
              <w:rPr>
                <w:rFonts w:cs="宋体"/>
                <w:color w:val="000000"/>
                <w:sz w:val="20"/>
                <w:szCs w:val="20"/>
              </w:rPr>
              <w:t>6,900.00</w:t>
            </w:r>
            <w:r>
              <w:rPr>
                <w:color w:val="000000"/>
                <w:sz w:val="20"/>
              </w:rPr>
              <w:t xml:space="preserve"> </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DEC2B">
            <w:pPr>
              <w:wordWrap w:val="0"/>
              <w:jc w:val="right"/>
              <w:textAlignment w:val="center"/>
              <w:rPr>
                <w:rFonts w:hint="default" w:cs="宋体"/>
                <w:color w:val="000000"/>
                <w:sz w:val="20"/>
                <w:szCs w:val="20"/>
              </w:rPr>
            </w:pPr>
            <w:r>
              <w:rPr>
                <w:color w:val="000000"/>
                <w:sz w:val="20"/>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4A4E">
            <w:pPr>
              <w:wordWrap w:val="0"/>
              <w:jc w:val="right"/>
              <w:textAlignment w:val="center"/>
              <w:rPr>
                <w:rFonts w:hint="default" w:cs="宋体"/>
                <w:color w:val="000000"/>
                <w:sz w:val="20"/>
                <w:szCs w:val="20"/>
              </w:rPr>
            </w:pPr>
            <w:r>
              <w:rPr>
                <w:rFonts w:cs="宋体"/>
                <w:color w:val="000000"/>
                <w:sz w:val="20"/>
                <w:szCs w:val="20"/>
              </w:rPr>
              <w:t>6,900.00</w:t>
            </w: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C8CB5">
            <w:pPr>
              <w:wordWrap w:val="0"/>
              <w:jc w:val="right"/>
              <w:textAlignment w:val="center"/>
              <w:rPr>
                <w:rFonts w:hint="default" w:cs="宋体"/>
                <w:color w:val="000000"/>
                <w:sz w:val="20"/>
                <w:szCs w:val="20"/>
              </w:rPr>
            </w:pPr>
            <w:r>
              <w:rPr>
                <w:color w:val="000000"/>
                <w:sz w:val="20"/>
              </w:rPr>
              <w:t xml:space="preserve"> </w:t>
            </w:r>
          </w:p>
        </w:tc>
        <w:tc>
          <w:tcPr>
            <w:tcW w:w="2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28C12">
            <w:pPr>
              <w:wordWrap w:val="0"/>
              <w:jc w:val="right"/>
              <w:textAlignment w:val="center"/>
              <w:rPr>
                <w:rFonts w:hint="default" w:cs="宋体"/>
                <w:color w:val="000000"/>
                <w:sz w:val="20"/>
                <w:szCs w:val="20"/>
              </w:rPr>
            </w:pPr>
            <w:r>
              <w:rPr>
                <w:color w:val="000000"/>
                <w:sz w:val="20"/>
              </w:rPr>
              <w:t xml:space="preserve"> </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C184">
            <w:pPr>
              <w:wordWrap w:val="0"/>
              <w:jc w:val="right"/>
              <w:textAlignment w:val="center"/>
              <w:rPr>
                <w:rFonts w:hint="default" w:cs="宋体"/>
                <w:color w:val="000000"/>
                <w:sz w:val="20"/>
                <w:szCs w:val="20"/>
              </w:rPr>
            </w:pPr>
            <w:r>
              <w:rPr>
                <w:color w:val="000000"/>
                <w:sz w:val="20"/>
              </w:rPr>
              <w:t xml:space="preserve"> </w:t>
            </w:r>
          </w:p>
        </w:tc>
      </w:tr>
    </w:tbl>
    <w:p w14:paraId="4AF40ACB">
      <w:pPr>
        <w:rPr>
          <w:rFonts w:hint="default" w:ascii="宋体" w:hAnsi="宋体" w:eastAsia="宋体" w:cs="Times New Roman"/>
          <w:sz w:val="24"/>
          <w:szCs w:val="24"/>
          <w:lang w:val="en-US" w:eastAsia="zh-CN" w:bidi="ar-SA"/>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4D887B0F">
      <w:pPr>
        <w:rPr>
          <w:rFonts w:hint="default" w:cs="宋体"/>
          <w:sz w:val="21"/>
          <w:szCs w:val="21"/>
        </w:rPr>
      </w:pPr>
    </w:p>
    <w:tbl>
      <w:tblPr>
        <w:tblStyle w:val="7"/>
        <w:tblW w:w="8341" w:type="dxa"/>
        <w:tblInd w:w="0" w:type="dxa"/>
        <w:tblLayout w:type="fixed"/>
        <w:tblCellMar>
          <w:top w:w="0" w:type="dxa"/>
          <w:left w:w="0" w:type="dxa"/>
          <w:bottom w:w="0" w:type="dxa"/>
          <w:right w:w="0" w:type="dxa"/>
        </w:tblCellMar>
      </w:tblPr>
      <w:tblGrid>
        <w:gridCol w:w="2216"/>
        <w:gridCol w:w="733"/>
        <w:gridCol w:w="2373"/>
        <w:gridCol w:w="733"/>
        <w:gridCol w:w="733"/>
        <w:gridCol w:w="655"/>
        <w:gridCol w:w="898"/>
      </w:tblGrid>
      <w:tr w14:paraId="75096E70">
        <w:tblPrEx>
          <w:tblCellMar>
            <w:top w:w="0" w:type="dxa"/>
            <w:left w:w="0" w:type="dxa"/>
            <w:bottom w:w="0" w:type="dxa"/>
            <w:right w:w="0" w:type="dxa"/>
          </w:tblCellMar>
        </w:tblPrEx>
        <w:trPr>
          <w:trHeight w:val="90" w:hRule="atLeast"/>
        </w:trPr>
        <w:tc>
          <w:tcPr>
            <w:tcW w:w="8341" w:type="dxa"/>
            <w:gridSpan w:val="7"/>
            <w:tcBorders>
              <w:top w:val="nil"/>
              <w:left w:val="nil"/>
              <w:bottom w:val="nil"/>
              <w:right w:val="nil"/>
            </w:tcBorders>
            <w:shd w:val="clear" w:color="auto" w:fill="auto"/>
            <w:noWrap/>
            <w:tcMar>
              <w:top w:w="15" w:type="dxa"/>
              <w:left w:w="15" w:type="dxa"/>
              <w:right w:w="15" w:type="dxa"/>
            </w:tcMar>
            <w:vAlign w:val="bottom"/>
          </w:tcPr>
          <w:p w14:paraId="78EEA64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54B862D">
        <w:tblPrEx>
          <w:tblCellMar>
            <w:top w:w="0" w:type="dxa"/>
            <w:left w:w="0" w:type="dxa"/>
            <w:bottom w:w="0" w:type="dxa"/>
            <w:right w:w="0" w:type="dxa"/>
          </w:tblCellMar>
        </w:tblPrEx>
        <w:trPr>
          <w:trHeight w:val="90" w:hRule="atLeast"/>
        </w:trPr>
        <w:tc>
          <w:tcPr>
            <w:tcW w:w="5322" w:type="dxa"/>
            <w:gridSpan w:val="3"/>
            <w:vMerge w:val="restart"/>
            <w:tcBorders>
              <w:top w:val="nil"/>
              <w:left w:val="nil"/>
              <w:right w:val="nil"/>
            </w:tcBorders>
            <w:shd w:val="clear" w:color="auto" w:fill="auto"/>
            <w:noWrap/>
            <w:tcMar>
              <w:top w:w="15" w:type="dxa"/>
              <w:left w:w="15" w:type="dxa"/>
              <w:right w:w="15" w:type="dxa"/>
            </w:tcMar>
            <w:vAlign w:val="bottom"/>
          </w:tcPr>
          <w:p w14:paraId="1FE95DF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重庆市丰都县住房和城乡建设委员会</w:t>
            </w:r>
          </w:p>
        </w:tc>
        <w:tc>
          <w:tcPr>
            <w:tcW w:w="733" w:type="dxa"/>
            <w:tcBorders>
              <w:top w:val="nil"/>
              <w:left w:val="nil"/>
              <w:bottom w:val="nil"/>
              <w:right w:val="nil"/>
            </w:tcBorders>
            <w:shd w:val="clear" w:color="auto" w:fill="auto"/>
            <w:noWrap/>
            <w:tcMar>
              <w:top w:w="15" w:type="dxa"/>
              <w:left w:w="15" w:type="dxa"/>
              <w:right w:w="15" w:type="dxa"/>
            </w:tcMar>
            <w:vAlign w:val="bottom"/>
          </w:tcPr>
          <w:p w14:paraId="5FB97FBA">
            <w:pPr>
              <w:spacing w:line="200" w:lineRule="exact"/>
              <w:rPr>
                <w:rFonts w:hint="default" w:cs="宋体"/>
                <w:color w:val="000000"/>
                <w:sz w:val="18"/>
                <w:szCs w:val="18"/>
              </w:rPr>
            </w:pPr>
          </w:p>
        </w:tc>
        <w:tc>
          <w:tcPr>
            <w:tcW w:w="733" w:type="dxa"/>
            <w:tcBorders>
              <w:top w:val="nil"/>
              <w:left w:val="nil"/>
              <w:bottom w:val="nil"/>
              <w:right w:val="nil"/>
            </w:tcBorders>
            <w:shd w:val="clear" w:color="auto" w:fill="auto"/>
            <w:noWrap/>
            <w:tcMar>
              <w:top w:w="15" w:type="dxa"/>
              <w:left w:w="15" w:type="dxa"/>
              <w:right w:w="15" w:type="dxa"/>
            </w:tcMar>
            <w:vAlign w:val="bottom"/>
          </w:tcPr>
          <w:p w14:paraId="7E926649">
            <w:pPr>
              <w:spacing w:line="200" w:lineRule="exact"/>
              <w:rPr>
                <w:rFonts w:hint="default" w:cs="宋体"/>
                <w:color w:val="000000"/>
                <w:sz w:val="18"/>
                <w:szCs w:val="18"/>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50ABC371">
            <w:pPr>
              <w:spacing w:line="200" w:lineRule="exact"/>
              <w:rPr>
                <w:rFonts w:hint="default" w:cs="宋体"/>
                <w:color w:val="000000"/>
                <w:sz w:val="18"/>
                <w:szCs w:val="18"/>
              </w:rPr>
            </w:pPr>
          </w:p>
        </w:tc>
        <w:tc>
          <w:tcPr>
            <w:tcW w:w="898" w:type="dxa"/>
            <w:tcBorders>
              <w:top w:val="nil"/>
              <w:left w:val="nil"/>
              <w:bottom w:val="nil"/>
              <w:right w:val="nil"/>
            </w:tcBorders>
            <w:shd w:val="clear" w:color="auto" w:fill="auto"/>
            <w:noWrap/>
            <w:tcMar>
              <w:top w:w="15" w:type="dxa"/>
              <w:left w:w="15" w:type="dxa"/>
              <w:right w:w="15" w:type="dxa"/>
            </w:tcMar>
            <w:vAlign w:val="bottom"/>
          </w:tcPr>
          <w:p w14:paraId="76028CFC">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2D1E3B0">
        <w:tblPrEx>
          <w:tblCellMar>
            <w:top w:w="0" w:type="dxa"/>
            <w:left w:w="0" w:type="dxa"/>
            <w:bottom w:w="0" w:type="dxa"/>
            <w:right w:w="0" w:type="dxa"/>
          </w:tblCellMar>
        </w:tblPrEx>
        <w:trPr>
          <w:trHeight w:val="90" w:hRule="atLeast"/>
        </w:trPr>
        <w:tc>
          <w:tcPr>
            <w:tcW w:w="5322" w:type="dxa"/>
            <w:gridSpan w:val="3"/>
            <w:vMerge w:val="continue"/>
            <w:tcBorders>
              <w:left w:val="nil"/>
              <w:bottom w:val="nil"/>
              <w:right w:val="nil"/>
            </w:tcBorders>
            <w:shd w:val="clear" w:color="auto" w:fill="auto"/>
            <w:noWrap/>
            <w:tcMar>
              <w:top w:w="15" w:type="dxa"/>
              <w:left w:w="15" w:type="dxa"/>
              <w:right w:w="15" w:type="dxa"/>
            </w:tcMar>
            <w:vAlign w:val="bottom"/>
          </w:tcPr>
          <w:p w14:paraId="32124E9E">
            <w:pPr>
              <w:spacing w:line="200" w:lineRule="exact"/>
              <w:rPr>
                <w:rFonts w:hint="default" w:cs="宋体"/>
                <w:color w:val="000000"/>
                <w:sz w:val="18"/>
                <w:szCs w:val="18"/>
              </w:rPr>
            </w:pPr>
          </w:p>
        </w:tc>
        <w:tc>
          <w:tcPr>
            <w:tcW w:w="733" w:type="dxa"/>
            <w:tcBorders>
              <w:top w:val="nil"/>
              <w:left w:val="nil"/>
              <w:bottom w:val="nil"/>
              <w:right w:val="nil"/>
            </w:tcBorders>
            <w:shd w:val="clear" w:color="auto" w:fill="auto"/>
            <w:noWrap/>
            <w:tcMar>
              <w:top w:w="15" w:type="dxa"/>
              <w:left w:w="15" w:type="dxa"/>
              <w:right w:w="15" w:type="dxa"/>
            </w:tcMar>
            <w:vAlign w:val="bottom"/>
          </w:tcPr>
          <w:p w14:paraId="44BD4022">
            <w:pPr>
              <w:spacing w:line="200" w:lineRule="exact"/>
              <w:rPr>
                <w:rFonts w:hint="default" w:cs="宋体"/>
                <w:color w:val="000000"/>
                <w:sz w:val="18"/>
                <w:szCs w:val="18"/>
              </w:rPr>
            </w:pPr>
          </w:p>
        </w:tc>
        <w:tc>
          <w:tcPr>
            <w:tcW w:w="733" w:type="dxa"/>
            <w:tcBorders>
              <w:top w:val="nil"/>
              <w:left w:val="nil"/>
              <w:bottom w:val="nil"/>
              <w:right w:val="nil"/>
            </w:tcBorders>
            <w:shd w:val="clear" w:color="auto" w:fill="auto"/>
            <w:noWrap/>
            <w:tcMar>
              <w:top w:w="15" w:type="dxa"/>
              <w:left w:w="15" w:type="dxa"/>
              <w:right w:w="15" w:type="dxa"/>
            </w:tcMar>
            <w:vAlign w:val="bottom"/>
          </w:tcPr>
          <w:p w14:paraId="02140FE1">
            <w:pPr>
              <w:spacing w:line="200" w:lineRule="exact"/>
              <w:rPr>
                <w:rFonts w:hint="default" w:cs="宋体"/>
                <w:color w:val="000000"/>
                <w:sz w:val="18"/>
                <w:szCs w:val="18"/>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511DE247">
            <w:pPr>
              <w:spacing w:line="200" w:lineRule="exact"/>
              <w:rPr>
                <w:rFonts w:hint="default" w:cs="宋体"/>
                <w:color w:val="000000"/>
                <w:sz w:val="18"/>
                <w:szCs w:val="18"/>
              </w:rPr>
            </w:pPr>
          </w:p>
        </w:tc>
        <w:tc>
          <w:tcPr>
            <w:tcW w:w="898" w:type="dxa"/>
            <w:tcBorders>
              <w:top w:val="nil"/>
              <w:left w:val="nil"/>
              <w:bottom w:val="nil"/>
              <w:right w:val="nil"/>
            </w:tcBorders>
            <w:shd w:val="clear" w:color="auto" w:fill="auto"/>
            <w:noWrap/>
            <w:tcMar>
              <w:top w:w="15" w:type="dxa"/>
              <w:left w:w="15" w:type="dxa"/>
              <w:right w:w="15" w:type="dxa"/>
            </w:tcMar>
            <w:vAlign w:val="bottom"/>
          </w:tcPr>
          <w:p w14:paraId="4592BEE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0AFB971">
        <w:tblPrEx>
          <w:tblCellMar>
            <w:top w:w="0" w:type="dxa"/>
            <w:left w:w="0" w:type="dxa"/>
            <w:bottom w:w="0" w:type="dxa"/>
            <w:right w:w="0" w:type="dxa"/>
          </w:tblCellMar>
        </w:tblPrEx>
        <w:trPr>
          <w:trHeight w:val="90" w:hRule="atLeast"/>
        </w:trPr>
        <w:tc>
          <w:tcPr>
            <w:tcW w:w="294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D7F7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5392"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4AE1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D3E98EC">
        <w:tblPrEx>
          <w:tblCellMar>
            <w:top w:w="0" w:type="dxa"/>
            <w:left w:w="0" w:type="dxa"/>
            <w:bottom w:w="0" w:type="dxa"/>
            <w:right w:w="0" w:type="dxa"/>
          </w:tblCellMar>
        </w:tblPrEx>
        <w:trPr>
          <w:trHeight w:val="90" w:hRule="atLeast"/>
        </w:trPr>
        <w:tc>
          <w:tcPr>
            <w:tcW w:w="22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E4AE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C530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3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28CA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3019"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E6295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E611E4F">
        <w:tblPrEx>
          <w:tblCellMar>
            <w:top w:w="0" w:type="dxa"/>
            <w:left w:w="0" w:type="dxa"/>
            <w:bottom w:w="0" w:type="dxa"/>
            <w:right w:w="0" w:type="dxa"/>
          </w:tblCellMar>
        </w:tblPrEx>
        <w:trPr>
          <w:trHeight w:val="90" w:hRule="atLeast"/>
        </w:trPr>
        <w:tc>
          <w:tcPr>
            <w:tcW w:w="22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6C0D1">
            <w:pPr>
              <w:spacing w:line="200" w:lineRule="exact"/>
              <w:jc w:val="center"/>
              <w:rPr>
                <w:rFonts w:hint="default" w:cs="宋体"/>
                <w:b/>
                <w:color w:val="000000"/>
                <w:sz w:val="18"/>
                <w:szCs w:val="18"/>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123D1">
            <w:pPr>
              <w:spacing w:line="200" w:lineRule="exact"/>
              <w:jc w:val="center"/>
              <w:rPr>
                <w:rFonts w:hint="default" w:cs="宋体"/>
                <w:b/>
                <w:color w:val="000000"/>
                <w:sz w:val="18"/>
                <w:szCs w:val="18"/>
              </w:rPr>
            </w:pPr>
          </w:p>
        </w:tc>
        <w:tc>
          <w:tcPr>
            <w:tcW w:w="23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038EF">
            <w:pPr>
              <w:spacing w:line="200" w:lineRule="exact"/>
              <w:jc w:val="center"/>
              <w:rPr>
                <w:rFonts w:hint="default" w:cs="宋体"/>
                <w:b/>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271D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7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25B9C">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65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5CEA8">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89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E887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A09AE8E">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CF132">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D080">
            <w:pPr>
              <w:wordWrap w:val="0"/>
              <w:spacing w:line="200" w:lineRule="exact"/>
              <w:jc w:val="right"/>
              <w:textAlignment w:val="center"/>
              <w:rPr>
                <w:rFonts w:hint="default" w:cs="宋体"/>
                <w:color w:val="000000"/>
                <w:sz w:val="18"/>
                <w:szCs w:val="18"/>
              </w:rPr>
            </w:pPr>
            <w:r>
              <w:rPr>
                <w:rFonts w:cs="宋体"/>
                <w:color w:val="000000"/>
                <w:sz w:val="18"/>
                <w:szCs w:val="18"/>
              </w:rPr>
              <w:t>14,982.42</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2415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1018">
            <w:pPr>
              <w:wordWrap w:val="0"/>
              <w:spacing w:line="200" w:lineRule="exact"/>
              <w:jc w:val="right"/>
              <w:textAlignment w:val="center"/>
              <w:rPr>
                <w:rFonts w:hint="default" w:cs="宋体"/>
                <w:color w:val="000000"/>
                <w:sz w:val="18"/>
                <w:szCs w:val="18"/>
              </w:rPr>
            </w:pPr>
            <w:r>
              <w:rPr>
                <w:rFonts w:cs="宋体"/>
                <w:color w:val="000000"/>
                <w:sz w:val="18"/>
                <w:szCs w:val="18"/>
              </w:rPr>
              <w:t>12.35</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08FE">
            <w:pPr>
              <w:wordWrap w:val="0"/>
              <w:spacing w:line="200" w:lineRule="exact"/>
              <w:jc w:val="right"/>
              <w:textAlignment w:val="center"/>
              <w:rPr>
                <w:rFonts w:hint="default" w:cs="宋体"/>
                <w:color w:val="000000"/>
                <w:sz w:val="18"/>
                <w:szCs w:val="18"/>
              </w:rPr>
            </w:pPr>
            <w:r>
              <w:rPr>
                <w:rFonts w:cs="宋体"/>
                <w:color w:val="000000"/>
                <w:sz w:val="18"/>
                <w:szCs w:val="18"/>
              </w:rPr>
              <w:t>12.35</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56E2">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6907">
            <w:pPr>
              <w:wordWrap w:val="0"/>
              <w:spacing w:line="200" w:lineRule="exact"/>
              <w:jc w:val="right"/>
              <w:textAlignment w:val="center"/>
              <w:rPr>
                <w:rFonts w:hint="default" w:cs="宋体"/>
                <w:color w:val="000000"/>
                <w:sz w:val="18"/>
                <w:szCs w:val="18"/>
              </w:rPr>
            </w:pPr>
            <w:r>
              <w:rPr>
                <w:color w:val="000000"/>
                <w:sz w:val="18"/>
              </w:rPr>
              <w:t xml:space="preserve"> </w:t>
            </w:r>
          </w:p>
        </w:tc>
      </w:tr>
      <w:tr w14:paraId="2A604996">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F8BCE">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4F589">
            <w:pPr>
              <w:wordWrap w:val="0"/>
              <w:spacing w:line="200" w:lineRule="exact"/>
              <w:jc w:val="right"/>
              <w:textAlignment w:val="center"/>
              <w:rPr>
                <w:rFonts w:hint="default" w:cs="宋体"/>
                <w:color w:val="000000"/>
                <w:sz w:val="18"/>
                <w:szCs w:val="18"/>
              </w:rPr>
            </w:pPr>
            <w:r>
              <w:rPr>
                <w:rFonts w:cs="宋体"/>
                <w:color w:val="000000"/>
                <w:sz w:val="18"/>
                <w:szCs w:val="18"/>
              </w:rPr>
              <w:t>7,313.35</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B4AE6">
            <w:pPr>
              <w:spacing w:line="200" w:lineRule="exact"/>
              <w:textAlignment w:val="center"/>
              <w:rPr>
                <w:rFonts w:hint="default" w:cs="宋体"/>
                <w:color w:val="000000"/>
                <w:sz w:val="18"/>
                <w:szCs w:val="18"/>
              </w:rPr>
            </w:pPr>
            <w:r>
              <w:rPr>
                <w:rFonts w:cs="宋体"/>
                <w:color w:val="000000"/>
                <w:sz w:val="18"/>
                <w:szCs w:val="18"/>
              </w:rPr>
              <w:t>二、外交支出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AD3D">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FBCA9">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50165">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BCD7">
            <w:pPr>
              <w:wordWrap w:val="0"/>
              <w:spacing w:line="200" w:lineRule="exact"/>
              <w:jc w:val="right"/>
              <w:textAlignment w:val="center"/>
              <w:rPr>
                <w:rFonts w:hint="default" w:cs="宋体"/>
                <w:color w:val="000000"/>
                <w:sz w:val="18"/>
                <w:szCs w:val="18"/>
              </w:rPr>
            </w:pPr>
            <w:r>
              <w:rPr>
                <w:color w:val="000000"/>
                <w:sz w:val="18"/>
              </w:rPr>
              <w:t xml:space="preserve"> </w:t>
            </w:r>
          </w:p>
        </w:tc>
      </w:tr>
      <w:tr w14:paraId="59EB0F96">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92967">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5D878">
            <w:pPr>
              <w:wordWrap w:val="0"/>
              <w:spacing w:line="200" w:lineRule="exact"/>
              <w:jc w:val="right"/>
              <w:textAlignment w:val="center"/>
              <w:rPr>
                <w:rFonts w:hint="default" w:cs="宋体"/>
                <w:color w:val="000000"/>
                <w:sz w:val="18"/>
                <w:szCs w:val="18"/>
              </w:rPr>
            </w:pPr>
            <w:r>
              <w:rPr>
                <w:rFonts w:cs="宋体"/>
                <w:color w:val="000000"/>
                <w:sz w:val="18"/>
                <w:szCs w:val="18"/>
              </w:rPr>
              <w:t>6,900.00</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89A9E">
            <w:pPr>
              <w:spacing w:line="200" w:lineRule="exact"/>
              <w:textAlignment w:val="center"/>
              <w:rPr>
                <w:rFonts w:hint="default" w:cs="宋体"/>
                <w:color w:val="000000"/>
                <w:sz w:val="18"/>
                <w:szCs w:val="18"/>
              </w:rPr>
            </w:pPr>
            <w:r>
              <w:rPr>
                <w:rFonts w:cs="宋体"/>
                <w:color w:val="000000"/>
                <w:sz w:val="18"/>
                <w:szCs w:val="18"/>
              </w:rPr>
              <w:t>三、国防支出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04229">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B501B">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5C96">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2560">
            <w:pPr>
              <w:wordWrap w:val="0"/>
              <w:spacing w:line="200" w:lineRule="exact"/>
              <w:jc w:val="right"/>
              <w:textAlignment w:val="center"/>
              <w:rPr>
                <w:rFonts w:hint="default" w:cs="宋体"/>
                <w:color w:val="000000"/>
                <w:sz w:val="18"/>
                <w:szCs w:val="18"/>
              </w:rPr>
            </w:pPr>
            <w:r>
              <w:rPr>
                <w:color w:val="000000"/>
                <w:sz w:val="18"/>
              </w:rPr>
              <w:t xml:space="preserve"> </w:t>
            </w:r>
          </w:p>
        </w:tc>
      </w:tr>
      <w:tr w14:paraId="63119893">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2010CA">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5CAD03">
            <w:pPr>
              <w:spacing w:line="200" w:lineRule="exac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A293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6BCE">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E245B">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CE0EC">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51FA">
            <w:pPr>
              <w:wordWrap w:val="0"/>
              <w:spacing w:line="200" w:lineRule="exact"/>
              <w:jc w:val="right"/>
              <w:textAlignment w:val="center"/>
              <w:rPr>
                <w:rFonts w:hint="default" w:cs="宋体"/>
                <w:color w:val="000000"/>
                <w:sz w:val="18"/>
                <w:szCs w:val="18"/>
              </w:rPr>
            </w:pPr>
            <w:r>
              <w:rPr>
                <w:color w:val="000000"/>
                <w:sz w:val="18"/>
              </w:rPr>
              <w:t xml:space="preserve"> </w:t>
            </w:r>
          </w:p>
        </w:tc>
      </w:tr>
      <w:tr w14:paraId="68E8EC79">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018C1">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F6965B">
            <w:pPr>
              <w:spacing w:line="200" w:lineRule="exac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BDFD2">
            <w:pPr>
              <w:spacing w:line="200" w:lineRule="exact"/>
              <w:textAlignment w:val="center"/>
              <w:rPr>
                <w:rFonts w:hint="default" w:cs="宋体"/>
                <w:color w:val="000000"/>
                <w:sz w:val="18"/>
                <w:szCs w:val="18"/>
              </w:rPr>
            </w:pPr>
            <w:r>
              <w:rPr>
                <w:rFonts w:cs="宋体"/>
                <w:color w:val="000000"/>
                <w:sz w:val="18"/>
                <w:szCs w:val="18"/>
              </w:rPr>
              <w:t>五、教育支出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E07B">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BB378">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22C3">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1B22">
            <w:pPr>
              <w:wordWrap w:val="0"/>
              <w:spacing w:line="200" w:lineRule="exact"/>
              <w:jc w:val="right"/>
              <w:textAlignment w:val="center"/>
              <w:rPr>
                <w:rFonts w:hint="default" w:cs="宋体"/>
                <w:color w:val="000000"/>
                <w:sz w:val="18"/>
                <w:szCs w:val="18"/>
              </w:rPr>
            </w:pPr>
            <w:r>
              <w:rPr>
                <w:color w:val="000000"/>
                <w:sz w:val="18"/>
              </w:rPr>
              <w:t xml:space="preserve"> </w:t>
            </w:r>
          </w:p>
        </w:tc>
      </w:tr>
      <w:tr w14:paraId="5781594F">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A1A80">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7A1F71">
            <w:pPr>
              <w:spacing w:line="200" w:lineRule="exac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8464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440E">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C5CC1">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BB73E">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20A8A">
            <w:pPr>
              <w:wordWrap w:val="0"/>
              <w:spacing w:line="200" w:lineRule="exact"/>
              <w:jc w:val="right"/>
              <w:textAlignment w:val="center"/>
              <w:rPr>
                <w:rFonts w:hint="default" w:cs="宋体"/>
                <w:color w:val="000000"/>
                <w:sz w:val="18"/>
                <w:szCs w:val="18"/>
              </w:rPr>
            </w:pPr>
            <w:r>
              <w:rPr>
                <w:color w:val="000000"/>
                <w:sz w:val="18"/>
              </w:rPr>
              <w:t xml:space="preserve"> </w:t>
            </w:r>
          </w:p>
        </w:tc>
      </w:tr>
      <w:tr w14:paraId="11516E5C">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7B5EF">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DEDC5F">
            <w:pPr>
              <w:spacing w:line="200" w:lineRule="exac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60A28">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4140">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B2DE2">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C039">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BCAD4">
            <w:pPr>
              <w:wordWrap w:val="0"/>
              <w:spacing w:line="200" w:lineRule="exact"/>
              <w:jc w:val="right"/>
              <w:textAlignment w:val="center"/>
              <w:rPr>
                <w:rFonts w:hint="default" w:cs="宋体"/>
                <w:color w:val="000000"/>
                <w:sz w:val="18"/>
                <w:szCs w:val="18"/>
              </w:rPr>
            </w:pPr>
            <w:r>
              <w:rPr>
                <w:color w:val="000000"/>
                <w:sz w:val="18"/>
              </w:rPr>
              <w:t xml:space="preserve"> </w:t>
            </w:r>
          </w:p>
        </w:tc>
      </w:tr>
      <w:tr w14:paraId="332B205E">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C2750">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5C9D79">
            <w:pPr>
              <w:spacing w:line="200" w:lineRule="exac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C5997">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3839">
            <w:pPr>
              <w:wordWrap w:val="0"/>
              <w:spacing w:line="200" w:lineRule="exact"/>
              <w:jc w:val="right"/>
              <w:textAlignment w:val="center"/>
              <w:rPr>
                <w:rFonts w:hint="default" w:cs="宋体"/>
                <w:color w:val="000000"/>
                <w:sz w:val="18"/>
                <w:szCs w:val="18"/>
              </w:rPr>
            </w:pPr>
            <w:r>
              <w:rPr>
                <w:rFonts w:cs="宋体"/>
                <w:color w:val="000000"/>
                <w:sz w:val="18"/>
                <w:szCs w:val="18"/>
              </w:rPr>
              <w:t>407.65</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10993">
            <w:pPr>
              <w:wordWrap w:val="0"/>
              <w:spacing w:line="200" w:lineRule="exact"/>
              <w:jc w:val="right"/>
              <w:textAlignment w:val="center"/>
              <w:rPr>
                <w:rFonts w:hint="default" w:cs="宋体"/>
                <w:color w:val="000000"/>
                <w:sz w:val="18"/>
                <w:szCs w:val="18"/>
              </w:rPr>
            </w:pPr>
            <w:r>
              <w:rPr>
                <w:rFonts w:cs="宋体"/>
                <w:color w:val="000000"/>
                <w:sz w:val="18"/>
                <w:szCs w:val="18"/>
              </w:rPr>
              <w:t>407.65</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BDDB">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ECA0">
            <w:pPr>
              <w:wordWrap w:val="0"/>
              <w:spacing w:line="200" w:lineRule="exact"/>
              <w:jc w:val="right"/>
              <w:textAlignment w:val="center"/>
              <w:rPr>
                <w:rFonts w:hint="default" w:cs="宋体"/>
                <w:color w:val="000000"/>
                <w:sz w:val="18"/>
                <w:szCs w:val="18"/>
              </w:rPr>
            </w:pPr>
            <w:r>
              <w:rPr>
                <w:color w:val="000000"/>
                <w:sz w:val="18"/>
              </w:rPr>
              <w:t xml:space="preserve"> </w:t>
            </w:r>
          </w:p>
        </w:tc>
      </w:tr>
      <w:tr w14:paraId="53BF6D8F">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5D16A">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32AE36">
            <w:pPr>
              <w:spacing w:line="200" w:lineRule="exac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8A7FA">
            <w:pPr>
              <w:spacing w:line="200" w:lineRule="exact"/>
              <w:textAlignment w:val="center"/>
              <w:rPr>
                <w:rFonts w:hint="default" w:cs="宋体"/>
                <w:color w:val="000000"/>
                <w:sz w:val="18"/>
                <w:szCs w:val="18"/>
              </w:rPr>
            </w:pPr>
            <w:r>
              <w:rPr>
                <w:rFonts w:cs="宋体"/>
                <w:color w:val="000000"/>
                <w:sz w:val="18"/>
                <w:szCs w:val="18"/>
              </w:rPr>
              <w:t>九、卫生健康支出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B2E3">
            <w:pPr>
              <w:wordWrap w:val="0"/>
              <w:spacing w:line="200" w:lineRule="exact"/>
              <w:jc w:val="right"/>
              <w:textAlignment w:val="center"/>
              <w:rPr>
                <w:rFonts w:hint="default" w:cs="宋体"/>
                <w:color w:val="000000"/>
                <w:sz w:val="18"/>
                <w:szCs w:val="18"/>
              </w:rPr>
            </w:pPr>
            <w:r>
              <w:rPr>
                <w:rFonts w:cs="宋体"/>
                <w:color w:val="000000"/>
                <w:sz w:val="18"/>
                <w:szCs w:val="18"/>
              </w:rPr>
              <w:t>85.29</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505FE">
            <w:pPr>
              <w:wordWrap w:val="0"/>
              <w:spacing w:line="200" w:lineRule="exact"/>
              <w:jc w:val="right"/>
              <w:textAlignment w:val="center"/>
              <w:rPr>
                <w:rFonts w:hint="default" w:cs="宋体"/>
                <w:color w:val="000000"/>
                <w:sz w:val="18"/>
                <w:szCs w:val="18"/>
              </w:rPr>
            </w:pPr>
            <w:r>
              <w:rPr>
                <w:rFonts w:cs="宋体"/>
                <w:color w:val="000000"/>
                <w:sz w:val="18"/>
                <w:szCs w:val="18"/>
              </w:rPr>
              <w:t>85.29</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FDB8">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CC97F">
            <w:pPr>
              <w:wordWrap w:val="0"/>
              <w:spacing w:line="200" w:lineRule="exact"/>
              <w:jc w:val="right"/>
              <w:textAlignment w:val="center"/>
              <w:rPr>
                <w:rFonts w:hint="default" w:cs="宋体"/>
                <w:color w:val="000000"/>
                <w:sz w:val="18"/>
                <w:szCs w:val="18"/>
              </w:rPr>
            </w:pPr>
            <w:r>
              <w:rPr>
                <w:color w:val="000000"/>
                <w:sz w:val="18"/>
              </w:rPr>
              <w:t xml:space="preserve"> </w:t>
            </w:r>
          </w:p>
        </w:tc>
      </w:tr>
      <w:tr w14:paraId="6858462D">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52658">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26459">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25CB8">
            <w:pPr>
              <w:spacing w:line="200" w:lineRule="exact"/>
              <w:textAlignment w:val="center"/>
              <w:rPr>
                <w:rFonts w:hint="default" w:cs="宋体"/>
                <w:color w:val="000000"/>
                <w:sz w:val="18"/>
                <w:szCs w:val="18"/>
              </w:rPr>
            </w:pPr>
            <w:r>
              <w:rPr>
                <w:rFonts w:cs="宋体"/>
                <w:color w:val="000000"/>
                <w:sz w:val="18"/>
                <w:szCs w:val="18"/>
              </w:rPr>
              <w:t>十、节能环保支出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38C0E">
            <w:pPr>
              <w:wordWrap w:val="0"/>
              <w:spacing w:line="200" w:lineRule="exact"/>
              <w:jc w:val="right"/>
              <w:textAlignment w:val="center"/>
              <w:rPr>
                <w:rFonts w:hint="default" w:cs="宋体"/>
                <w:color w:val="000000"/>
                <w:sz w:val="18"/>
                <w:szCs w:val="18"/>
              </w:rPr>
            </w:pPr>
            <w:r>
              <w:rPr>
                <w:rFonts w:cs="宋体"/>
                <w:color w:val="000000"/>
                <w:sz w:val="18"/>
                <w:szCs w:val="18"/>
              </w:rPr>
              <w:t>3,084.44</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8DFF">
            <w:pPr>
              <w:wordWrap w:val="0"/>
              <w:spacing w:line="200" w:lineRule="exact"/>
              <w:jc w:val="right"/>
              <w:textAlignment w:val="center"/>
              <w:rPr>
                <w:rFonts w:hint="default" w:cs="宋体"/>
                <w:color w:val="000000"/>
                <w:sz w:val="18"/>
                <w:szCs w:val="18"/>
              </w:rPr>
            </w:pPr>
            <w:r>
              <w:rPr>
                <w:rFonts w:cs="宋体"/>
                <w:color w:val="000000"/>
                <w:sz w:val="18"/>
                <w:szCs w:val="18"/>
              </w:rPr>
              <w:t>3,084.44</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CD97B">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C5396">
            <w:pPr>
              <w:wordWrap w:val="0"/>
              <w:spacing w:line="200" w:lineRule="exact"/>
              <w:jc w:val="right"/>
              <w:textAlignment w:val="center"/>
              <w:rPr>
                <w:rFonts w:hint="default" w:cs="宋体"/>
                <w:color w:val="000000"/>
                <w:sz w:val="18"/>
                <w:szCs w:val="18"/>
              </w:rPr>
            </w:pPr>
            <w:r>
              <w:rPr>
                <w:color w:val="000000"/>
                <w:sz w:val="18"/>
              </w:rPr>
              <w:t xml:space="preserve"> </w:t>
            </w:r>
          </w:p>
        </w:tc>
      </w:tr>
      <w:tr w14:paraId="3AC34D50">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65304">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715AD">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507AB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4297B">
            <w:pPr>
              <w:wordWrap w:val="0"/>
              <w:spacing w:line="200" w:lineRule="exact"/>
              <w:jc w:val="right"/>
              <w:textAlignment w:val="center"/>
              <w:rPr>
                <w:rFonts w:hint="default" w:cs="宋体"/>
                <w:color w:val="000000"/>
                <w:sz w:val="18"/>
                <w:szCs w:val="18"/>
              </w:rPr>
            </w:pPr>
            <w:r>
              <w:rPr>
                <w:rFonts w:cs="宋体"/>
                <w:color w:val="000000"/>
                <w:sz w:val="18"/>
                <w:szCs w:val="18"/>
              </w:rPr>
              <w:t>12,233.53</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5237">
            <w:pPr>
              <w:wordWrap w:val="0"/>
              <w:spacing w:line="200" w:lineRule="exact"/>
              <w:jc w:val="right"/>
              <w:textAlignment w:val="center"/>
              <w:rPr>
                <w:rFonts w:hint="default" w:cs="宋体"/>
                <w:color w:val="000000"/>
                <w:sz w:val="18"/>
                <w:szCs w:val="18"/>
              </w:rPr>
            </w:pPr>
            <w:r>
              <w:rPr>
                <w:rFonts w:cs="宋体"/>
                <w:color w:val="000000"/>
                <w:sz w:val="18"/>
                <w:szCs w:val="18"/>
              </w:rPr>
              <w:t>4,916.18</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7E64">
            <w:pPr>
              <w:wordWrap w:val="0"/>
              <w:spacing w:line="200" w:lineRule="exact"/>
              <w:jc w:val="right"/>
              <w:textAlignment w:val="center"/>
              <w:rPr>
                <w:rFonts w:hint="default" w:cs="宋体"/>
                <w:color w:val="000000"/>
                <w:sz w:val="18"/>
                <w:szCs w:val="18"/>
              </w:rPr>
            </w:pPr>
            <w:r>
              <w:rPr>
                <w:rFonts w:cs="宋体"/>
                <w:color w:val="000000"/>
                <w:sz w:val="18"/>
                <w:szCs w:val="18"/>
              </w:rPr>
              <w:t>7,317.35</w:t>
            </w: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D0242">
            <w:pPr>
              <w:wordWrap w:val="0"/>
              <w:spacing w:line="200" w:lineRule="exact"/>
              <w:jc w:val="right"/>
              <w:textAlignment w:val="center"/>
              <w:rPr>
                <w:rFonts w:hint="default" w:cs="宋体"/>
                <w:color w:val="000000"/>
                <w:sz w:val="18"/>
                <w:szCs w:val="18"/>
              </w:rPr>
            </w:pPr>
            <w:r>
              <w:rPr>
                <w:color w:val="000000"/>
                <w:sz w:val="18"/>
              </w:rPr>
              <w:t xml:space="preserve"> </w:t>
            </w:r>
          </w:p>
        </w:tc>
      </w:tr>
      <w:tr w14:paraId="6BA3FA54">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43D12">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D38F">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FB1E2">
            <w:pPr>
              <w:spacing w:line="200" w:lineRule="exact"/>
              <w:textAlignment w:val="center"/>
              <w:rPr>
                <w:rFonts w:hint="default" w:cs="宋体"/>
                <w:color w:val="000000"/>
                <w:sz w:val="18"/>
                <w:szCs w:val="18"/>
              </w:rPr>
            </w:pPr>
            <w:r>
              <w:rPr>
                <w:rFonts w:cs="宋体"/>
                <w:color w:val="000000"/>
                <w:sz w:val="18"/>
                <w:szCs w:val="18"/>
              </w:rPr>
              <w:t>十二、农林水支出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2017">
            <w:pPr>
              <w:wordWrap w:val="0"/>
              <w:spacing w:line="200" w:lineRule="exact"/>
              <w:jc w:val="right"/>
              <w:textAlignment w:val="center"/>
              <w:rPr>
                <w:rFonts w:hint="default" w:cs="宋体"/>
                <w:color w:val="000000"/>
                <w:sz w:val="18"/>
                <w:szCs w:val="18"/>
              </w:rPr>
            </w:pPr>
            <w:r>
              <w:rPr>
                <w:rFonts w:cs="宋体"/>
                <w:color w:val="000000"/>
                <w:sz w:val="18"/>
                <w:szCs w:val="18"/>
              </w:rPr>
              <w:t>318.56</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E76F">
            <w:pPr>
              <w:wordWrap w:val="0"/>
              <w:spacing w:line="200" w:lineRule="exact"/>
              <w:jc w:val="right"/>
              <w:textAlignment w:val="center"/>
              <w:rPr>
                <w:rFonts w:hint="default" w:cs="宋体"/>
                <w:color w:val="000000"/>
                <w:sz w:val="18"/>
                <w:szCs w:val="18"/>
              </w:rPr>
            </w:pPr>
            <w:r>
              <w:rPr>
                <w:rFonts w:cs="宋体"/>
                <w:color w:val="000000"/>
                <w:sz w:val="18"/>
                <w:szCs w:val="18"/>
              </w:rPr>
              <w:t>318.56</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5905">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F4C8">
            <w:pPr>
              <w:wordWrap w:val="0"/>
              <w:spacing w:line="200" w:lineRule="exact"/>
              <w:jc w:val="right"/>
              <w:textAlignment w:val="center"/>
              <w:rPr>
                <w:rFonts w:hint="default" w:cs="宋体"/>
                <w:color w:val="000000"/>
                <w:sz w:val="18"/>
                <w:szCs w:val="18"/>
              </w:rPr>
            </w:pPr>
            <w:r>
              <w:rPr>
                <w:color w:val="000000"/>
                <w:sz w:val="18"/>
              </w:rPr>
              <w:t xml:space="preserve"> </w:t>
            </w:r>
          </w:p>
        </w:tc>
      </w:tr>
      <w:tr w14:paraId="414B5794">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351AC">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1B7E">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6426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E5991">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EFD8">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0A6D">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C1A0">
            <w:pPr>
              <w:wordWrap w:val="0"/>
              <w:spacing w:line="200" w:lineRule="exact"/>
              <w:jc w:val="right"/>
              <w:textAlignment w:val="center"/>
              <w:rPr>
                <w:rFonts w:hint="default" w:cs="宋体"/>
                <w:color w:val="000000"/>
                <w:sz w:val="18"/>
                <w:szCs w:val="18"/>
              </w:rPr>
            </w:pPr>
            <w:r>
              <w:rPr>
                <w:color w:val="000000"/>
                <w:sz w:val="18"/>
              </w:rPr>
              <w:t xml:space="preserve"> </w:t>
            </w:r>
          </w:p>
        </w:tc>
      </w:tr>
      <w:tr w14:paraId="373A8995">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E6767">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6AAB">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D45E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5F552">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476C">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E9C1">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F8FE">
            <w:pPr>
              <w:wordWrap w:val="0"/>
              <w:spacing w:line="200" w:lineRule="exact"/>
              <w:jc w:val="right"/>
              <w:textAlignment w:val="center"/>
              <w:rPr>
                <w:rFonts w:hint="default" w:cs="宋体"/>
                <w:color w:val="000000"/>
                <w:sz w:val="18"/>
                <w:szCs w:val="18"/>
              </w:rPr>
            </w:pPr>
            <w:r>
              <w:rPr>
                <w:color w:val="000000"/>
                <w:sz w:val="18"/>
              </w:rPr>
              <w:t xml:space="preserve"> </w:t>
            </w:r>
          </w:p>
        </w:tc>
      </w:tr>
      <w:tr w14:paraId="6455CE79">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8F050">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6819B">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986C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D1BBC">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1A0F3">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EE5AD">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4F7B3">
            <w:pPr>
              <w:wordWrap w:val="0"/>
              <w:spacing w:line="200" w:lineRule="exact"/>
              <w:jc w:val="right"/>
              <w:textAlignment w:val="center"/>
              <w:rPr>
                <w:rFonts w:hint="default" w:cs="宋体"/>
                <w:color w:val="000000"/>
                <w:sz w:val="18"/>
                <w:szCs w:val="18"/>
              </w:rPr>
            </w:pPr>
            <w:r>
              <w:rPr>
                <w:color w:val="000000"/>
                <w:sz w:val="18"/>
              </w:rPr>
              <w:t xml:space="preserve"> </w:t>
            </w:r>
          </w:p>
        </w:tc>
      </w:tr>
      <w:tr w14:paraId="61145718">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4726">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BE1C7">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C01F8">
            <w:pPr>
              <w:spacing w:line="200" w:lineRule="exact"/>
              <w:textAlignment w:val="center"/>
              <w:rPr>
                <w:rFonts w:hint="default" w:cs="宋体"/>
                <w:color w:val="000000"/>
                <w:sz w:val="18"/>
                <w:szCs w:val="18"/>
              </w:rPr>
            </w:pPr>
            <w:r>
              <w:rPr>
                <w:rFonts w:cs="宋体"/>
                <w:color w:val="000000"/>
                <w:sz w:val="18"/>
                <w:szCs w:val="18"/>
              </w:rPr>
              <w:t>十六、金融支出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B46B">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526F">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D136">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29F3C">
            <w:pPr>
              <w:wordWrap w:val="0"/>
              <w:spacing w:line="200" w:lineRule="exact"/>
              <w:jc w:val="right"/>
              <w:textAlignment w:val="center"/>
              <w:rPr>
                <w:rFonts w:hint="default" w:cs="宋体"/>
                <w:color w:val="000000"/>
                <w:sz w:val="18"/>
                <w:szCs w:val="18"/>
              </w:rPr>
            </w:pPr>
            <w:r>
              <w:rPr>
                <w:color w:val="000000"/>
                <w:sz w:val="18"/>
              </w:rPr>
              <w:t xml:space="preserve"> </w:t>
            </w:r>
          </w:p>
        </w:tc>
      </w:tr>
      <w:tr w14:paraId="3F3327BA">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70C71">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02AB">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8910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0859E">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012E">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7FFE">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51886">
            <w:pPr>
              <w:wordWrap w:val="0"/>
              <w:spacing w:line="200" w:lineRule="exact"/>
              <w:jc w:val="right"/>
              <w:textAlignment w:val="center"/>
              <w:rPr>
                <w:rFonts w:hint="default" w:cs="宋体"/>
                <w:color w:val="000000"/>
                <w:sz w:val="18"/>
                <w:szCs w:val="18"/>
              </w:rPr>
            </w:pPr>
            <w:r>
              <w:rPr>
                <w:color w:val="000000"/>
                <w:sz w:val="18"/>
              </w:rPr>
              <w:t xml:space="preserve"> </w:t>
            </w:r>
          </w:p>
        </w:tc>
      </w:tr>
      <w:tr w14:paraId="38830FDA">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CEC7B">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3B607">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60B9">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437CF">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799A2">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8697">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1D33">
            <w:pPr>
              <w:wordWrap w:val="0"/>
              <w:spacing w:line="200" w:lineRule="exact"/>
              <w:jc w:val="right"/>
              <w:textAlignment w:val="center"/>
              <w:rPr>
                <w:rFonts w:hint="default" w:cs="宋体"/>
                <w:color w:val="000000"/>
                <w:sz w:val="18"/>
                <w:szCs w:val="18"/>
              </w:rPr>
            </w:pPr>
            <w:r>
              <w:rPr>
                <w:color w:val="000000"/>
                <w:sz w:val="18"/>
              </w:rPr>
              <w:t xml:space="preserve"> </w:t>
            </w:r>
          </w:p>
        </w:tc>
      </w:tr>
      <w:tr w14:paraId="1BACEF48">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791F7">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B7B8">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1D82D">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BB9CA">
            <w:pPr>
              <w:wordWrap w:val="0"/>
              <w:spacing w:line="200" w:lineRule="exact"/>
              <w:jc w:val="right"/>
              <w:textAlignment w:val="center"/>
              <w:rPr>
                <w:rFonts w:hint="default" w:cs="宋体"/>
                <w:color w:val="000000"/>
                <w:sz w:val="18"/>
                <w:szCs w:val="18"/>
              </w:rPr>
            </w:pPr>
            <w:r>
              <w:rPr>
                <w:rFonts w:cs="宋体"/>
                <w:color w:val="000000"/>
                <w:sz w:val="18"/>
                <w:szCs w:val="18"/>
              </w:rPr>
              <w:t>7,155.21</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3CB1">
            <w:pPr>
              <w:wordWrap w:val="0"/>
              <w:spacing w:line="200" w:lineRule="exact"/>
              <w:jc w:val="right"/>
              <w:textAlignment w:val="center"/>
              <w:rPr>
                <w:rFonts w:hint="default" w:cs="宋体"/>
                <w:color w:val="000000"/>
                <w:sz w:val="18"/>
                <w:szCs w:val="18"/>
              </w:rPr>
            </w:pPr>
            <w:r>
              <w:rPr>
                <w:rFonts w:cs="宋体"/>
                <w:color w:val="000000"/>
                <w:sz w:val="18"/>
                <w:szCs w:val="18"/>
              </w:rPr>
              <w:t>7,155.21</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24D6">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8D93">
            <w:pPr>
              <w:wordWrap w:val="0"/>
              <w:spacing w:line="200" w:lineRule="exact"/>
              <w:jc w:val="right"/>
              <w:textAlignment w:val="center"/>
              <w:rPr>
                <w:rFonts w:hint="default" w:cs="宋体"/>
                <w:color w:val="000000"/>
                <w:sz w:val="18"/>
                <w:szCs w:val="18"/>
              </w:rPr>
            </w:pPr>
            <w:r>
              <w:rPr>
                <w:color w:val="000000"/>
                <w:sz w:val="18"/>
              </w:rPr>
              <w:t xml:space="preserve"> </w:t>
            </w:r>
          </w:p>
        </w:tc>
      </w:tr>
      <w:tr w14:paraId="53D3DF68">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4E44A">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1D1B">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929F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C7DC">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9D00">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ADF7B">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FAF3">
            <w:pPr>
              <w:wordWrap w:val="0"/>
              <w:spacing w:line="200" w:lineRule="exact"/>
              <w:jc w:val="right"/>
              <w:textAlignment w:val="center"/>
              <w:rPr>
                <w:rFonts w:hint="default" w:cs="宋体"/>
                <w:color w:val="000000"/>
                <w:sz w:val="18"/>
                <w:szCs w:val="18"/>
              </w:rPr>
            </w:pPr>
            <w:r>
              <w:rPr>
                <w:color w:val="000000"/>
                <w:sz w:val="18"/>
              </w:rPr>
              <w:t xml:space="preserve"> </w:t>
            </w:r>
          </w:p>
        </w:tc>
      </w:tr>
      <w:tr w14:paraId="05ABAA12">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66893">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68645">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B565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4ED6F">
            <w:pPr>
              <w:wordWrap w:val="0"/>
              <w:spacing w:line="200" w:lineRule="exact"/>
              <w:jc w:val="right"/>
              <w:textAlignment w:val="center"/>
              <w:rPr>
                <w:rFonts w:hint="default" w:cs="宋体"/>
                <w:color w:val="000000"/>
                <w:sz w:val="18"/>
                <w:szCs w:val="18"/>
              </w:rPr>
            </w:pPr>
            <w:r>
              <w:rPr>
                <w:rFonts w:cs="宋体"/>
                <w:color w:val="000000"/>
                <w:sz w:val="18"/>
                <w:szCs w:val="18"/>
              </w:rPr>
              <w:t>6,900.00</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414F">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613B">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CB836">
            <w:pPr>
              <w:wordWrap w:val="0"/>
              <w:spacing w:line="200" w:lineRule="exact"/>
              <w:jc w:val="right"/>
              <w:textAlignment w:val="center"/>
              <w:rPr>
                <w:rFonts w:hint="default" w:cs="宋体"/>
                <w:color w:val="000000"/>
                <w:sz w:val="18"/>
                <w:szCs w:val="18"/>
              </w:rPr>
            </w:pPr>
            <w:r>
              <w:rPr>
                <w:rFonts w:cs="宋体"/>
                <w:color w:val="000000"/>
                <w:sz w:val="18"/>
                <w:szCs w:val="18"/>
              </w:rPr>
              <w:t>6,900.00</w:t>
            </w:r>
            <w:r>
              <w:rPr>
                <w:color w:val="000000"/>
                <w:sz w:val="18"/>
              </w:rPr>
              <w:t xml:space="preserve"> </w:t>
            </w:r>
          </w:p>
        </w:tc>
      </w:tr>
      <w:tr w14:paraId="46D11E89">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13020">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A8BF">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6E66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15FE1">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108ED">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3597">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05B32">
            <w:pPr>
              <w:wordWrap w:val="0"/>
              <w:spacing w:line="200" w:lineRule="exact"/>
              <w:jc w:val="right"/>
              <w:textAlignment w:val="center"/>
              <w:rPr>
                <w:rFonts w:hint="default" w:cs="宋体"/>
                <w:color w:val="000000"/>
                <w:sz w:val="18"/>
                <w:szCs w:val="18"/>
              </w:rPr>
            </w:pPr>
            <w:r>
              <w:rPr>
                <w:color w:val="000000"/>
                <w:sz w:val="18"/>
              </w:rPr>
              <w:t xml:space="preserve"> </w:t>
            </w:r>
          </w:p>
        </w:tc>
      </w:tr>
      <w:tr w14:paraId="528A5716">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762E8">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6B03">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82CA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14A5">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B3D52">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124F">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C7E5">
            <w:pPr>
              <w:wordWrap w:val="0"/>
              <w:spacing w:line="200" w:lineRule="exact"/>
              <w:jc w:val="right"/>
              <w:textAlignment w:val="center"/>
              <w:rPr>
                <w:rFonts w:hint="default" w:cs="宋体"/>
                <w:color w:val="000000"/>
                <w:sz w:val="18"/>
                <w:szCs w:val="18"/>
              </w:rPr>
            </w:pPr>
            <w:r>
              <w:rPr>
                <w:color w:val="000000"/>
                <w:sz w:val="18"/>
              </w:rPr>
              <w:t xml:space="preserve"> </w:t>
            </w:r>
          </w:p>
        </w:tc>
      </w:tr>
      <w:tr w14:paraId="6507C6DC">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398AF4">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A181">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F7A9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AE9B">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5F0B5">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D328">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19086">
            <w:pPr>
              <w:wordWrap w:val="0"/>
              <w:spacing w:line="200" w:lineRule="exact"/>
              <w:jc w:val="right"/>
              <w:textAlignment w:val="center"/>
              <w:rPr>
                <w:rFonts w:hint="default" w:cs="宋体"/>
                <w:color w:val="000000"/>
                <w:sz w:val="18"/>
                <w:szCs w:val="18"/>
              </w:rPr>
            </w:pPr>
            <w:r>
              <w:rPr>
                <w:color w:val="000000"/>
                <w:sz w:val="18"/>
              </w:rPr>
              <w:t xml:space="preserve"> </w:t>
            </w:r>
          </w:p>
        </w:tc>
      </w:tr>
      <w:tr w14:paraId="18293C54">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BE826B">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CCDBA">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7EEB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5C6F">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F6F73">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6CB40">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B8881">
            <w:pPr>
              <w:wordWrap w:val="0"/>
              <w:spacing w:line="200" w:lineRule="exact"/>
              <w:jc w:val="right"/>
              <w:textAlignment w:val="center"/>
              <w:rPr>
                <w:rFonts w:hint="default" w:cs="宋体"/>
                <w:color w:val="000000"/>
                <w:sz w:val="18"/>
                <w:szCs w:val="18"/>
              </w:rPr>
            </w:pPr>
            <w:r>
              <w:rPr>
                <w:color w:val="000000"/>
                <w:sz w:val="18"/>
              </w:rPr>
              <w:t xml:space="preserve"> </w:t>
            </w:r>
          </w:p>
        </w:tc>
      </w:tr>
      <w:tr w14:paraId="22ED7129">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5717E8">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E908">
            <w:pPr>
              <w:spacing w:line="200" w:lineRule="exact"/>
              <w:jc w:val="right"/>
              <w:rPr>
                <w:rFonts w:hint="default" w:cs="宋体"/>
                <w:color w:val="000000"/>
                <w:sz w:val="18"/>
                <w:szCs w:val="18"/>
              </w:rPr>
            </w:pP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6E64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E8CEA">
            <w:pPr>
              <w:wordWrap w:val="0"/>
              <w:spacing w:line="200" w:lineRule="exact"/>
              <w:jc w:val="right"/>
              <w:textAlignment w:val="center"/>
              <w:rPr>
                <w:rFonts w:hint="default" w:cs="宋体"/>
                <w:color w:val="000000"/>
                <w:sz w:val="18"/>
                <w:szCs w:val="18"/>
              </w:rPr>
            </w:pP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52102">
            <w:pPr>
              <w:wordWrap w:val="0"/>
              <w:spacing w:line="200" w:lineRule="exact"/>
              <w:jc w:val="right"/>
              <w:textAlignment w:val="center"/>
              <w:rPr>
                <w:rFonts w:hint="default" w:cs="宋体"/>
                <w:color w:val="000000"/>
                <w:sz w:val="18"/>
                <w:szCs w:val="18"/>
              </w:rPr>
            </w:pP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6911">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CA50">
            <w:pPr>
              <w:wordWrap w:val="0"/>
              <w:spacing w:line="200" w:lineRule="exact"/>
              <w:jc w:val="right"/>
              <w:textAlignment w:val="center"/>
              <w:rPr>
                <w:rFonts w:hint="default" w:cs="宋体"/>
                <w:color w:val="000000"/>
                <w:sz w:val="18"/>
                <w:szCs w:val="18"/>
              </w:rPr>
            </w:pPr>
            <w:r>
              <w:rPr>
                <w:color w:val="000000"/>
                <w:sz w:val="18"/>
              </w:rPr>
              <w:t xml:space="preserve"> </w:t>
            </w:r>
          </w:p>
        </w:tc>
      </w:tr>
      <w:tr w14:paraId="2AFE2478">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57B3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7233">
            <w:pPr>
              <w:wordWrap w:val="0"/>
              <w:spacing w:line="200" w:lineRule="exact"/>
              <w:jc w:val="right"/>
              <w:textAlignment w:val="center"/>
              <w:rPr>
                <w:rFonts w:hint="default" w:cs="宋体"/>
                <w:color w:val="000000"/>
                <w:sz w:val="18"/>
                <w:szCs w:val="18"/>
              </w:rPr>
            </w:pPr>
            <w:r>
              <w:rPr>
                <w:rFonts w:cs="宋体"/>
                <w:color w:val="000000"/>
                <w:sz w:val="18"/>
                <w:szCs w:val="18"/>
              </w:rPr>
              <w:t>29,195.77</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87FC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E2D10">
            <w:pPr>
              <w:wordWrap w:val="0"/>
              <w:spacing w:line="200" w:lineRule="exact"/>
              <w:jc w:val="right"/>
              <w:textAlignment w:val="center"/>
              <w:rPr>
                <w:rFonts w:hint="default" w:cs="宋体"/>
                <w:color w:val="000000"/>
                <w:sz w:val="18"/>
                <w:szCs w:val="18"/>
              </w:rPr>
            </w:pPr>
            <w:r>
              <w:rPr>
                <w:rFonts w:cs="宋体"/>
                <w:color w:val="000000"/>
                <w:sz w:val="18"/>
                <w:szCs w:val="18"/>
              </w:rPr>
              <w:t>30,197.03</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1C176">
            <w:pPr>
              <w:wordWrap w:val="0"/>
              <w:spacing w:line="200" w:lineRule="exact"/>
              <w:jc w:val="right"/>
              <w:textAlignment w:val="center"/>
              <w:rPr>
                <w:rFonts w:hint="default" w:cs="宋体"/>
                <w:color w:val="000000"/>
                <w:sz w:val="18"/>
                <w:szCs w:val="18"/>
              </w:rPr>
            </w:pPr>
            <w:r>
              <w:rPr>
                <w:rFonts w:cs="宋体"/>
                <w:color w:val="000000"/>
                <w:sz w:val="18"/>
                <w:szCs w:val="18"/>
              </w:rPr>
              <w:t>15,979.68</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3F5E">
            <w:pPr>
              <w:wordWrap w:val="0"/>
              <w:spacing w:line="200" w:lineRule="exact"/>
              <w:jc w:val="right"/>
              <w:textAlignment w:val="center"/>
              <w:rPr>
                <w:rFonts w:hint="default" w:cs="宋体"/>
                <w:color w:val="000000"/>
                <w:sz w:val="18"/>
                <w:szCs w:val="18"/>
              </w:rPr>
            </w:pPr>
            <w:r>
              <w:rPr>
                <w:rFonts w:cs="宋体"/>
                <w:color w:val="000000"/>
                <w:sz w:val="18"/>
                <w:szCs w:val="18"/>
              </w:rPr>
              <w:t>7,317.35</w:t>
            </w: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0C215">
            <w:pPr>
              <w:wordWrap w:val="0"/>
              <w:spacing w:line="200" w:lineRule="exact"/>
              <w:jc w:val="right"/>
              <w:textAlignment w:val="center"/>
              <w:rPr>
                <w:rFonts w:hint="default" w:cs="宋体"/>
                <w:color w:val="000000"/>
                <w:sz w:val="18"/>
                <w:szCs w:val="18"/>
              </w:rPr>
            </w:pPr>
            <w:r>
              <w:rPr>
                <w:rFonts w:cs="宋体"/>
                <w:color w:val="000000"/>
                <w:sz w:val="18"/>
                <w:szCs w:val="18"/>
              </w:rPr>
              <w:t>6,900.00</w:t>
            </w:r>
            <w:r>
              <w:rPr>
                <w:color w:val="000000"/>
                <w:sz w:val="18"/>
              </w:rPr>
              <w:t xml:space="preserve"> </w:t>
            </w:r>
          </w:p>
        </w:tc>
      </w:tr>
      <w:tr w14:paraId="1C07EFEE">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6F9FC">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01C94">
            <w:pPr>
              <w:wordWrap w:val="0"/>
              <w:spacing w:line="200" w:lineRule="exact"/>
              <w:jc w:val="right"/>
              <w:textAlignment w:val="center"/>
              <w:rPr>
                <w:rFonts w:hint="default" w:cs="宋体"/>
                <w:color w:val="000000"/>
                <w:sz w:val="18"/>
                <w:szCs w:val="18"/>
              </w:rPr>
            </w:pPr>
            <w:r>
              <w:rPr>
                <w:rFonts w:cs="宋体"/>
                <w:color w:val="000000"/>
                <w:sz w:val="18"/>
                <w:szCs w:val="18"/>
              </w:rPr>
              <w:t>1,004.46</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4E2C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65CD">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EFE2">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BDBEF">
            <w:pPr>
              <w:wordWrap w:val="0"/>
              <w:spacing w:line="200" w:lineRule="exact"/>
              <w:jc w:val="right"/>
              <w:textAlignment w:val="center"/>
              <w:rPr>
                <w:rFonts w:hint="default" w:cs="宋体"/>
                <w:color w:val="000000"/>
                <w:sz w:val="18"/>
                <w:szCs w:val="18"/>
              </w:rPr>
            </w:pP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1638C">
            <w:pPr>
              <w:wordWrap w:val="0"/>
              <w:spacing w:line="200" w:lineRule="exact"/>
              <w:jc w:val="right"/>
              <w:textAlignment w:val="center"/>
              <w:rPr>
                <w:rFonts w:hint="default" w:cs="宋体"/>
                <w:color w:val="000000"/>
                <w:sz w:val="18"/>
                <w:szCs w:val="18"/>
              </w:rPr>
            </w:pPr>
            <w:r>
              <w:rPr>
                <w:color w:val="000000"/>
                <w:sz w:val="18"/>
              </w:rPr>
              <w:t xml:space="preserve"> </w:t>
            </w:r>
          </w:p>
        </w:tc>
      </w:tr>
      <w:tr w14:paraId="7B6CAA74">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68B2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1970">
            <w:pPr>
              <w:wordWrap w:val="0"/>
              <w:spacing w:line="200" w:lineRule="exact"/>
              <w:jc w:val="right"/>
              <w:textAlignment w:val="center"/>
              <w:rPr>
                <w:rFonts w:hint="default" w:cs="宋体"/>
                <w:color w:val="000000"/>
                <w:sz w:val="18"/>
                <w:szCs w:val="18"/>
              </w:rPr>
            </w:pPr>
            <w:r>
              <w:rPr>
                <w:rFonts w:cs="宋体"/>
                <w:color w:val="000000"/>
                <w:sz w:val="18"/>
                <w:szCs w:val="18"/>
              </w:rPr>
              <w:t>1,000.46</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94B256">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E9C1BF">
            <w:pPr>
              <w:spacing w:line="200" w:lineRule="exac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A1E5C6">
            <w:pPr>
              <w:spacing w:line="200" w:lineRule="exact"/>
              <w:rPr>
                <w:rFonts w:hint="default"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EAD56D">
            <w:pPr>
              <w:spacing w:line="200" w:lineRule="exact"/>
              <w:rPr>
                <w:rFonts w:hint="default" w:cs="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7ECAF">
            <w:pPr>
              <w:spacing w:line="200" w:lineRule="exact"/>
              <w:rPr>
                <w:rFonts w:hint="default" w:cs="宋体"/>
                <w:color w:val="000000"/>
                <w:sz w:val="18"/>
                <w:szCs w:val="18"/>
              </w:rPr>
            </w:pPr>
          </w:p>
        </w:tc>
      </w:tr>
      <w:tr w14:paraId="3C180ABA">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C5E6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07862">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607CF">
            <w:pPr>
              <w:spacing w:line="200" w:lineRule="exact"/>
              <w:jc w:val="center"/>
              <w:rPr>
                <w:rFonts w:hint="default" w:cs="宋体"/>
                <w:b/>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31F40">
            <w:pPr>
              <w:spacing w:line="200" w:lineRule="exact"/>
              <w:jc w:val="righ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3245">
            <w:pPr>
              <w:spacing w:line="200" w:lineRule="exact"/>
              <w:jc w:val="right"/>
              <w:rPr>
                <w:rFonts w:hint="default"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B962F">
            <w:pPr>
              <w:spacing w:line="200" w:lineRule="exact"/>
              <w:jc w:val="right"/>
              <w:rPr>
                <w:rFonts w:hint="default" w:cs="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2DD5">
            <w:pPr>
              <w:spacing w:line="200" w:lineRule="exact"/>
              <w:jc w:val="right"/>
              <w:rPr>
                <w:rFonts w:hint="default" w:cs="宋体"/>
                <w:color w:val="000000"/>
                <w:sz w:val="18"/>
                <w:szCs w:val="18"/>
              </w:rPr>
            </w:pPr>
          </w:p>
        </w:tc>
      </w:tr>
      <w:tr w14:paraId="6156B9A6">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CF1B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A8D43">
            <w:pPr>
              <w:wordWrap w:val="0"/>
              <w:spacing w:line="200" w:lineRule="exact"/>
              <w:jc w:val="right"/>
              <w:textAlignment w:val="center"/>
              <w:rPr>
                <w:rFonts w:hint="default" w:cs="宋体"/>
                <w:color w:val="000000"/>
                <w:sz w:val="18"/>
                <w:szCs w:val="18"/>
              </w:rPr>
            </w:pP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D23B7">
            <w:pPr>
              <w:spacing w:line="200" w:lineRule="exact"/>
              <w:jc w:val="center"/>
              <w:rPr>
                <w:rFonts w:hint="default" w:cs="宋体"/>
                <w:b/>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424E">
            <w:pPr>
              <w:spacing w:line="200" w:lineRule="exact"/>
              <w:jc w:val="right"/>
              <w:rPr>
                <w:rFonts w:hint="default"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95E86">
            <w:pPr>
              <w:spacing w:line="200" w:lineRule="exact"/>
              <w:jc w:val="right"/>
              <w:rPr>
                <w:rFonts w:hint="default" w:cs="宋体"/>
                <w:color w:val="000000"/>
                <w:sz w:val="18"/>
                <w:szCs w:val="18"/>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9825D">
            <w:pPr>
              <w:spacing w:line="200" w:lineRule="exact"/>
              <w:jc w:val="right"/>
              <w:rPr>
                <w:rFonts w:hint="default" w:cs="宋体"/>
                <w:color w:val="000000"/>
                <w:sz w:val="18"/>
                <w:szCs w:val="18"/>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B0C3">
            <w:pPr>
              <w:spacing w:line="200" w:lineRule="exact"/>
              <w:jc w:val="right"/>
              <w:rPr>
                <w:rFonts w:hint="default" w:cs="宋体"/>
                <w:color w:val="000000"/>
                <w:sz w:val="18"/>
                <w:szCs w:val="18"/>
              </w:rPr>
            </w:pPr>
          </w:p>
        </w:tc>
      </w:tr>
      <w:tr w14:paraId="4ED1EE30">
        <w:tblPrEx>
          <w:tblCellMar>
            <w:top w:w="0" w:type="dxa"/>
            <w:left w:w="0" w:type="dxa"/>
            <w:bottom w:w="0" w:type="dxa"/>
            <w:right w:w="0" w:type="dxa"/>
          </w:tblCellMar>
        </w:tblPrEx>
        <w:trPr>
          <w:trHeight w:val="90" w:hRule="atLeast"/>
        </w:trPr>
        <w:tc>
          <w:tcPr>
            <w:tcW w:w="22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EC5A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DCAB">
            <w:pPr>
              <w:wordWrap w:val="0"/>
              <w:spacing w:line="200" w:lineRule="exact"/>
              <w:jc w:val="right"/>
              <w:textAlignment w:val="center"/>
              <w:rPr>
                <w:rFonts w:hint="default" w:cs="宋体"/>
                <w:color w:val="000000"/>
                <w:sz w:val="18"/>
                <w:szCs w:val="18"/>
              </w:rPr>
            </w:pPr>
            <w:r>
              <w:rPr>
                <w:rFonts w:cs="宋体"/>
                <w:color w:val="000000"/>
                <w:sz w:val="18"/>
                <w:szCs w:val="18"/>
              </w:rPr>
              <w:t>30,200.23</w:t>
            </w:r>
            <w:r>
              <w:rPr>
                <w:color w:val="000000"/>
                <w:sz w:val="18"/>
              </w:rPr>
              <w:t xml:space="preserve"> </w:t>
            </w:r>
          </w:p>
        </w:tc>
        <w:tc>
          <w:tcPr>
            <w:tcW w:w="237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E011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38AA3">
            <w:pPr>
              <w:wordWrap w:val="0"/>
              <w:spacing w:line="200" w:lineRule="exact"/>
              <w:jc w:val="right"/>
              <w:textAlignment w:val="center"/>
              <w:rPr>
                <w:rFonts w:hint="default" w:cs="宋体"/>
                <w:color w:val="000000"/>
                <w:sz w:val="18"/>
                <w:szCs w:val="18"/>
              </w:rPr>
            </w:pPr>
            <w:r>
              <w:rPr>
                <w:rFonts w:cs="宋体"/>
                <w:color w:val="000000"/>
                <w:sz w:val="18"/>
                <w:szCs w:val="18"/>
              </w:rPr>
              <w:t>30,200.23</w:t>
            </w:r>
            <w:r>
              <w:rPr>
                <w:color w:val="000000"/>
                <w:sz w:val="18"/>
              </w:rPr>
              <w:t xml:space="preserve"> </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2BCC">
            <w:pPr>
              <w:wordWrap w:val="0"/>
              <w:spacing w:line="200" w:lineRule="exact"/>
              <w:jc w:val="right"/>
              <w:textAlignment w:val="center"/>
              <w:rPr>
                <w:rFonts w:hint="default" w:cs="宋体"/>
                <w:color w:val="000000"/>
                <w:sz w:val="18"/>
                <w:szCs w:val="18"/>
              </w:rPr>
            </w:pPr>
            <w:r>
              <w:rPr>
                <w:rFonts w:cs="宋体"/>
                <w:color w:val="000000"/>
                <w:sz w:val="18"/>
                <w:szCs w:val="18"/>
              </w:rPr>
              <w:t>15,982.88</w:t>
            </w:r>
            <w:r>
              <w:rPr>
                <w:color w:val="000000"/>
                <w:sz w:val="18"/>
              </w:rPr>
              <w:t xml:space="preserve"> </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85BF">
            <w:pPr>
              <w:wordWrap w:val="0"/>
              <w:spacing w:line="200" w:lineRule="exact"/>
              <w:jc w:val="right"/>
              <w:textAlignment w:val="center"/>
              <w:rPr>
                <w:rFonts w:hint="default" w:cs="宋体"/>
                <w:color w:val="000000"/>
                <w:sz w:val="18"/>
                <w:szCs w:val="18"/>
              </w:rPr>
            </w:pPr>
            <w:r>
              <w:rPr>
                <w:rFonts w:cs="宋体"/>
                <w:color w:val="000000"/>
                <w:sz w:val="18"/>
                <w:szCs w:val="18"/>
              </w:rPr>
              <w:t>7,317.35</w:t>
            </w:r>
            <w:r>
              <w:rPr>
                <w:color w:val="000000"/>
                <w:sz w:val="18"/>
              </w:rPr>
              <w:t xml:space="preserve">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55258">
            <w:pPr>
              <w:wordWrap w:val="0"/>
              <w:spacing w:line="200" w:lineRule="exact"/>
              <w:jc w:val="right"/>
              <w:textAlignment w:val="center"/>
              <w:rPr>
                <w:rFonts w:hint="default" w:cs="宋体"/>
                <w:color w:val="000000"/>
                <w:sz w:val="18"/>
                <w:szCs w:val="18"/>
              </w:rPr>
            </w:pPr>
            <w:r>
              <w:rPr>
                <w:rFonts w:cs="宋体"/>
                <w:color w:val="000000"/>
                <w:sz w:val="18"/>
                <w:szCs w:val="18"/>
              </w:rPr>
              <w:t>6,900.00</w:t>
            </w:r>
            <w:r>
              <w:rPr>
                <w:color w:val="000000"/>
                <w:sz w:val="18"/>
              </w:rPr>
              <w:t xml:space="preserve"> </w:t>
            </w:r>
          </w:p>
        </w:tc>
      </w:tr>
    </w:tbl>
    <w:p w14:paraId="575ED2D1">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8341" w:type="dxa"/>
        <w:tblInd w:w="0" w:type="dxa"/>
        <w:tblLayout w:type="fixed"/>
        <w:tblCellMar>
          <w:top w:w="0" w:type="dxa"/>
          <w:left w:w="0" w:type="dxa"/>
          <w:bottom w:w="0" w:type="dxa"/>
          <w:right w:w="0" w:type="dxa"/>
        </w:tblCellMar>
      </w:tblPr>
      <w:tblGrid>
        <w:gridCol w:w="730"/>
        <w:gridCol w:w="3630"/>
        <w:gridCol w:w="1225"/>
        <w:gridCol w:w="1374"/>
        <w:gridCol w:w="1382"/>
      </w:tblGrid>
      <w:tr w14:paraId="6C4DC1B7">
        <w:tblPrEx>
          <w:tblCellMar>
            <w:top w:w="0" w:type="dxa"/>
            <w:left w:w="0" w:type="dxa"/>
            <w:bottom w:w="0" w:type="dxa"/>
            <w:right w:w="0" w:type="dxa"/>
          </w:tblCellMar>
        </w:tblPrEx>
        <w:trPr>
          <w:trHeight w:val="510" w:hRule="atLeast"/>
        </w:trPr>
        <w:tc>
          <w:tcPr>
            <w:tcW w:w="8341" w:type="dxa"/>
            <w:gridSpan w:val="5"/>
            <w:tcBorders>
              <w:top w:val="nil"/>
              <w:left w:val="nil"/>
              <w:bottom w:val="nil"/>
              <w:right w:val="nil"/>
            </w:tcBorders>
            <w:shd w:val="clear" w:color="auto" w:fill="auto"/>
            <w:noWrap/>
            <w:tcMar>
              <w:top w:w="15" w:type="dxa"/>
              <w:left w:w="15" w:type="dxa"/>
              <w:right w:w="15" w:type="dxa"/>
            </w:tcMar>
            <w:vAlign w:val="bottom"/>
          </w:tcPr>
          <w:p w14:paraId="5A3F908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245D5BB">
        <w:tblPrEx>
          <w:tblCellMar>
            <w:top w:w="0" w:type="dxa"/>
            <w:left w:w="0" w:type="dxa"/>
            <w:bottom w:w="0" w:type="dxa"/>
            <w:right w:w="0" w:type="dxa"/>
          </w:tblCellMar>
        </w:tblPrEx>
        <w:trPr>
          <w:trHeight w:val="255" w:hRule="atLeast"/>
        </w:trPr>
        <w:tc>
          <w:tcPr>
            <w:tcW w:w="5585" w:type="dxa"/>
            <w:gridSpan w:val="3"/>
            <w:vMerge w:val="restart"/>
            <w:tcBorders>
              <w:top w:val="nil"/>
              <w:left w:val="nil"/>
              <w:right w:val="nil"/>
            </w:tcBorders>
            <w:shd w:val="clear" w:color="auto" w:fill="auto"/>
            <w:noWrap/>
            <w:tcMar>
              <w:top w:w="15" w:type="dxa"/>
              <w:left w:w="15" w:type="dxa"/>
              <w:right w:w="15" w:type="dxa"/>
            </w:tcMar>
            <w:vAlign w:val="bottom"/>
          </w:tcPr>
          <w:p w14:paraId="626FFBE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重庆市丰都县住房和城乡建设委员会</w:t>
            </w:r>
          </w:p>
        </w:tc>
        <w:tc>
          <w:tcPr>
            <w:tcW w:w="1374" w:type="dxa"/>
            <w:tcBorders>
              <w:top w:val="nil"/>
              <w:left w:val="nil"/>
              <w:bottom w:val="nil"/>
              <w:right w:val="nil"/>
            </w:tcBorders>
            <w:shd w:val="clear" w:color="auto" w:fill="auto"/>
            <w:noWrap/>
            <w:tcMar>
              <w:top w:w="15" w:type="dxa"/>
              <w:left w:w="15" w:type="dxa"/>
              <w:right w:w="15" w:type="dxa"/>
            </w:tcMar>
            <w:vAlign w:val="bottom"/>
          </w:tcPr>
          <w:p w14:paraId="078FF97F">
            <w:pPr>
              <w:rPr>
                <w:rFonts w:hint="default" w:cs="宋体"/>
                <w:color w:val="000000"/>
                <w:sz w:val="20"/>
                <w:szCs w:val="20"/>
              </w:rPr>
            </w:pPr>
          </w:p>
        </w:tc>
        <w:tc>
          <w:tcPr>
            <w:tcW w:w="1382" w:type="dxa"/>
            <w:tcBorders>
              <w:top w:val="nil"/>
              <w:left w:val="nil"/>
              <w:bottom w:val="nil"/>
              <w:right w:val="nil"/>
            </w:tcBorders>
            <w:shd w:val="clear" w:color="auto" w:fill="auto"/>
            <w:noWrap/>
            <w:tcMar>
              <w:top w:w="15" w:type="dxa"/>
              <w:left w:w="15" w:type="dxa"/>
              <w:right w:w="15" w:type="dxa"/>
            </w:tcMar>
            <w:vAlign w:val="bottom"/>
          </w:tcPr>
          <w:p w14:paraId="0EE477C7">
            <w:pPr>
              <w:jc w:val="right"/>
              <w:textAlignment w:val="bottom"/>
              <w:rPr>
                <w:rFonts w:hint="default" w:cs="宋体"/>
                <w:color w:val="000000"/>
                <w:sz w:val="20"/>
                <w:szCs w:val="20"/>
              </w:rPr>
            </w:pPr>
            <w:r>
              <w:rPr>
                <w:rFonts w:cs="宋体"/>
                <w:color w:val="000000"/>
                <w:sz w:val="20"/>
                <w:szCs w:val="20"/>
              </w:rPr>
              <w:t>公开05表</w:t>
            </w:r>
          </w:p>
        </w:tc>
      </w:tr>
      <w:tr w14:paraId="7E150635">
        <w:tblPrEx>
          <w:tblCellMar>
            <w:top w:w="0" w:type="dxa"/>
            <w:left w:w="0" w:type="dxa"/>
            <w:bottom w:w="0" w:type="dxa"/>
            <w:right w:w="0" w:type="dxa"/>
          </w:tblCellMar>
        </w:tblPrEx>
        <w:trPr>
          <w:trHeight w:val="285" w:hRule="atLeast"/>
        </w:trPr>
        <w:tc>
          <w:tcPr>
            <w:tcW w:w="5585" w:type="dxa"/>
            <w:gridSpan w:val="3"/>
            <w:vMerge w:val="continue"/>
            <w:tcBorders>
              <w:left w:val="nil"/>
              <w:bottom w:val="nil"/>
              <w:right w:val="nil"/>
            </w:tcBorders>
            <w:shd w:val="clear" w:color="auto" w:fill="auto"/>
            <w:noWrap/>
            <w:tcMar>
              <w:top w:w="15" w:type="dxa"/>
              <w:left w:w="15" w:type="dxa"/>
              <w:right w:w="15" w:type="dxa"/>
            </w:tcMar>
            <w:vAlign w:val="bottom"/>
          </w:tcPr>
          <w:p w14:paraId="44340E30">
            <w:pPr>
              <w:rPr>
                <w:rFonts w:hint="default" w:cs="宋体"/>
                <w:color w:val="000000"/>
                <w:sz w:val="20"/>
                <w:szCs w:val="20"/>
              </w:rPr>
            </w:pPr>
          </w:p>
        </w:tc>
        <w:tc>
          <w:tcPr>
            <w:tcW w:w="1374" w:type="dxa"/>
            <w:tcBorders>
              <w:top w:val="nil"/>
              <w:left w:val="nil"/>
              <w:bottom w:val="nil"/>
              <w:right w:val="nil"/>
            </w:tcBorders>
            <w:shd w:val="clear" w:color="auto" w:fill="auto"/>
            <w:noWrap/>
            <w:tcMar>
              <w:top w:w="15" w:type="dxa"/>
              <w:left w:w="15" w:type="dxa"/>
              <w:right w:w="15" w:type="dxa"/>
            </w:tcMar>
            <w:vAlign w:val="bottom"/>
          </w:tcPr>
          <w:p w14:paraId="27C16E21">
            <w:pPr>
              <w:rPr>
                <w:rFonts w:hint="default" w:cs="宋体"/>
                <w:color w:val="000000"/>
                <w:sz w:val="20"/>
                <w:szCs w:val="20"/>
              </w:rPr>
            </w:pPr>
          </w:p>
        </w:tc>
        <w:tc>
          <w:tcPr>
            <w:tcW w:w="1382" w:type="dxa"/>
            <w:tcBorders>
              <w:top w:val="nil"/>
              <w:left w:val="nil"/>
              <w:bottom w:val="nil"/>
              <w:right w:val="nil"/>
            </w:tcBorders>
            <w:shd w:val="clear" w:color="auto" w:fill="auto"/>
            <w:noWrap/>
            <w:tcMar>
              <w:top w:w="15" w:type="dxa"/>
              <w:left w:w="15" w:type="dxa"/>
              <w:right w:w="15" w:type="dxa"/>
            </w:tcMar>
            <w:vAlign w:val="bottom"/>
          </w:tcPr>
          <w:p w14:paraId="6F9B743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7B83F0A">
        <w:tblPrEx>
          <w:tblCellMar>
            <w:top w:w="0" w:type="dxa"/>
            <w:left w:w="0" w:type="dxa"/>
            <w:bottom w:w="0" w:type="dxa"/>
            <w:right w:w="0" w:type="dxa"/>
          </w:tblCellMar>
        </w:tblPrEx>
        <w:trPr>
          <w:trHeight w:val="308" w:hRule="atLeast"/>
        </w:trPr>
        <w:tc>
          <w:tcPr>
            <w:tcW w:w="436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68F545">
            <w:pPr>
              <w:jc w:val="center"/>
              <w:textAlignment w:val="center"/>
              <w:rPr>
                <w:rFonts w:hint="default" w:cs="宋体"/>
                <w:b/>
                <w:color w:val="000000"/>
                <w:sz w:val="20"/>
                <w:szCs w:val="20"/>
              </w:rPr>
            </w:pPr>
            <w:r>
              <w:rPr>
                <w:rFonts w:cs="宋体"/>
                <w:b/>
                <w:color w:val="000000"/>
                <w:sz w:val="20"/>
                <w:szCs w:val="20"/>
              </w:rPr>
              <w:t>项目</w:t>
            </w:r>
          </w:p>
        </w:tc>
        <w:tc>
          <w:tcPr>
            <w:tcW w:w="398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E66379">
            <w:pPr>
              <w:jc w:val="center"/>
              <w:textAlignment w:val="center"/>
              <w:rPr>
                <w:rFonts w:hint="default" w:cs="宋体"/>
                <w:b/>
                <w:color w:val="000000"/>
                <w:sz w:val="20"/>
                <w:szCs w:val="20"/>
              </w:rPr>
            </w:pPr>
            <w:r>
              <w:rPr>
                <w:rFonts w:cs="宋体"/>
                <w:b/>
                <w:color w:val="000000"/>
                <w:sz w:val="20"/>
                <w:szCs w:val="20"/>
              </w:rPr>
              <w:t>本年支出</w:t>
            </w:r>
          </w:p>
        </w:tc>
      </w:tr>
      <w:tr w14:paraId="045E3ABE">
        <w:tblPrEx>
          <w:tblCellMar>
            <w:top w:w="0" w:type="dxa"/>
            <w:left w:w="0" w:type="dxa"/>
            <w:bottom w:w="0" w:type="dxa"/>
            <w:right w:w="0" w:type="dxa"/>
          </w:tblCellMar>
        </w:tblPrEx>
        <w:trPr>
          <w:trHeight w:val="326" w:hRule="atLeast"/>
        </w:trPr>
        <w:tc>
          <w:tcPr>
            <w:tcW w:w="73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378EC">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C36B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D16DF0">
            <w:pPr>
              <w:jc w:val="center"/>
              <w:textAlignment w:val="center"/>
              <w:rPr>
                <w:rFonts w:hint="default" w:cs="宋体"/>
                <w:b/>
                <w:color w:val="000000"/>
                <w:sz w:val="20"/>
                <w:szCs w:val="20"/>
              </w:rPr>
            </w:pPr>
            <w:r>
              <w:rPr>
                <w:rFonts w:cs="宋体"/>
                <w:b/>
                <w:color w:val="000000"/>
                <w:sz w:val="20"/>
                <w:szCs w:val="20"/>
              </w:rPr>
              <w:t>合计</w:t>
            </w:r>
          </w:p>
        </w:tc>
        <w:tc>
          <w:tcPr>
            <w:tcW w:w="137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4891CD">
            <w:pPr>
              <w:jc w:val="center"/>
              <w:textAlignment w:val="center"/>
              <w:rPr>
                <w:rFonts w:hint="default" w:cs="宋体"/>
                <w:b/>
                <w:color w:val="000000"/>
                <w:sz w:val="20"/>
                <w:szCs w:val="20"/>
              </w:rPr>
            </w:pPr>
            <w:r>
              <w:rPr>
                <w:rFonts w:cs="宋体"/>
                <w:b/>
                <w:color w:val="000000"/>
                <w:sz w:val="20"/>
                <w:szCs w:val="20"/>
              </w:rPr>
              <w:t>基本支出</w:t>
            </w:r>
          </w:p>
        </w:tc>
        <w:tc>
          <w:tcPr>
            <w:tcW w:w="13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7A1A7">
            <w:pPr>
              <w:jc w:val="center"/>
              <w:textAlignment w:val="center"/>
              <w:rPr>
                <w:rFonts w:hint="default" w:cs="宋体"/>
                <w:b/>
                <w:color w:val="000000"/>
                <w:sz w:val="20"/>
                <w:szCs w:val="20"/>
              </w:rPr>
            </w:pPr>
            <w:r>
              <w:rPr>
                <w:rFonts w:cs="宋体"/>
                <w:b/>
                <w:color w:val="000000"/>
                <w:sz w:val="20"/>
                <w:szCs w:val="20"/>
              </w:rPr>
              <w:t>项目支出</w:t>
            </w:r>
          </w:p>
        </w:tc>
      </w:tr>
      <w:tr w14:paraId="314C3CF1">
        <w:tblPrEx>
          <w:tblCellMar>
            <w:top w:w="0" w:type="dxa"/>
            <w:left w:w="0" w:type="dxa"/>
            <w:bottom w:w="0" w:type="dxa"/>
            <w:right w:w="0" w:type="dxa"/>
          </w:tblCellMar>
        </w:tblPrEx>
        <w:trPr>
          <w:trHeight w:val="326" w:hRule="atLeast"/>
        </w:trPr>
        <w:tc>
          <w:tcPr>
            <w:tcW w:w="7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DC265">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F4DE9">
            <w:pPr>
              <w:jc w:val="center"/>
              <w:rPr>
                <w:rFonts w:hint="default" w:cs="宋体"/>
                <w:b/>
                <w:color w:val="000000"/>
                <w:sz w:val="20"/>
                <w:szCs w:val="20"/>
              </w:rPr>
            </w:pPr>
          </w:p>
        </w:tc>
        <w:tc>
          <w:tcPr>
            <w:tcW w:w="12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327BB">
            <w:pPr>
              <w:jc w:val="center"/>
              <w:rPr>
                <w:rFonts w:hint="default" w:cs="宋体"/>
                <w:b/>
                <w:color w:val="000000"/>
                <w:sz w:val="20"/>
                <w:szCs w:val="20"/>
              </w:rPr>
            </w:pPr>
          </w:p>
        </w:tc>
        <w:tc>
          <w:tcPr>
            <w:tcW w:w="137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8C2FF3">
            <w:pPr>
              <w:jc w:val="center"/>
              <w:rPr>
                <w:rFonts w:hint="default" w:cs="宋体"/>
                <w:b/>
                <w:color w:val="000000"/>
                <w:sz w:val="20"/>
                <w:szCs w:val="20"/>
              </w:rPr>
            </w:pPr>
          </w:p>
        </w:tc>
        <w:tc>
          <w:tcPr>
            <w:tcW w:w="13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0B73C">
            <w:pPr>
              <w:jc w:val="center"/>
              <w:rPr>
                <w:rFonts w:hint="default" w:cs="宋体"/>
                <w:b/>
                <w:color w:val="000000"/>
                <w:sz w:val="20"/>
                <w:szCs w:val="20"/>
              </w:rPr>
            </w:pPr>
          </w:p>
        </w:tc>
      </w:tr>
      <w:tr w14:paraId="46F58078">
        <w:tblPrEx>
          <w:tblCellMar>
            <w:top w:w="0" w:type="dxa"/>
            <w:left w:w="0" w:type="dxa"/>
            <w:bottom w:w="0" w:type="dxa"/>
            <w:right w:w="0" w:type="dxa"/>
          </w:tblCellMar>
        </w:tblPrEx>
        <w:trPr>
          <w:trHeight w:val="615" w:hRule="atLeast"/>
        </w:trPr>
        <w:tc>
          <w:tcPr>
            <w:tcW w:w="73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EF40D">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C00B4">
            <w:pPr>
              <w:jc w:val="center"/>
              <w:rPr>
                <w:rFonts w:hint="default" w:cs="宋体"/>
                <w:b/>
                <w:color w:val="000000"/>
                <w:sz w:val="20"/>
                <w:szCs w:val="20"/>
              </w:rPr>
            </w:pPr>
          </w:p>
        </w:tc>
        <w:tc>
          <w:tcPr>
            <w:tcW w:w="12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6C86F3">
            <w:pPr>
              <w:jc w:val="center"/>
              <w:rPr>
                <w:rFonts w:hint="default" w:cs="宋体"/>
                <w:b/>
                <w:color w:val="000000"/>
                <w:sz w:val="20"/>
                <w:szCs w:val="20"/>
              </w:rPr>
            </w:pPr>
          </w:p>
        </w:tc>
        <w:tc>
          <w:tcPr>
            <w:tcW w:w="137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D92F0E">
            <w:pPr>
              <w:jc w:val="center"/>
              <w:rPr>
                <w:rFonts w:hint="default" w:cs="宋体"/>
                <w:b/>
                <w:color w:val="000000"/>
                <w:sz w:val="20"/>
                <w:szCs w:val="20"/>
              </w:rPr>
            </w:pPr>
          </w:p>
        </w:tc>
        <w:tc>
          <w:tcPr>
            <w:tcW w:w="13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9B054E">
            <w:pPr>
              <w:jc w:val="center"/>
              <w:rPr>
                <w:rFonts w:hint="default" w:cs="宋体"/>
                <w:b/>
                <w:color w:val="000000"/>
                <w:sz w:val="20"/>
                <w:szCs w:val="20"/>
              </w:rPr>
            </w:pPr>
          </w:p>
        </w:tc>
      </w:tr>
      <w:tr w14:paraId="5FC187B7">
        <w:tblPrEx>
          <w:tblCellMar>
            <w:top w:w="0" w:type="dxa"/>
            <w:left w:w="0" w:type="dxa"/>
            <w:bottom w:w="0" w:type="dxa"/>
            <w:right w:w="0" w:type="dxa"/>
          </w:tblCellMar>
        </w:tblPrEx>
        <w:trPr>
          <w:trHeight w:val="308" w:hRule="atLeast"/>
        </w:trPr>
        <w:tc>
          <w:tcPr>
            <w:tcW w:w="436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A1AD1">
            <w:pPr>
              <w:jc w:val="center"/>
              <w:textAlignment w:val="center"/>
              <w:rPr>
                <w:rFonts w:hint="default" w:cs="宋体"/>
                <w:b/>
                <w:color w:val="000000"/>
                <w:sz w:val="20"/>
                <w:szCs w:val="20"/>
              </w:rPr>
            </w:pPr>
            <w:r>
              <w:rPr>
                <w:rFonts w:cs="宋体"/>
                <w:b/>
                <w:color w:val="000000"/>
                <w:sz w:val="20"/>
                <w:szCs w:val="20"/>
              </w:rPr>
              <w:t>合计</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FB1F7">
            <w:pPr>
              <w:wordWrap w:val="0"/>
              <w:jc w:val="right"/>
              <w:textAlignment w:val="center"/>
              <w:rPr>
                <w:rFonts w:hint="default" w:cs="宋体"/>
                <w:b/>
                <w:color w:val="000000"/>
                <w:sz w:val="20"/>
                <w:szCs w:val="20"/>
              </w:rPr>
            </w:pPr>
            <w:r>
              <w:rPr>
                <w:rFonts w:cs="宋体"/>
                <w:b/>
                <w:bCs/>
                <w:color w:val="000000"/>
                <w:sz w:val="20"/>
                <w:szCs w:val="20"/>
              </w:rPr>
              <w:t>15,979.68</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30E21">
            <w:pPr>
              <w:wordWrap w:val="0"/>
              <w:jc w:val="right"/>
              <w:textAlignment w:val="center"/>
              <w:rPr>
                <w:rFonts w:hint="default" w:cs="宋体"/>
                <w:b/>
                <w:color w:val="000000"/>
                <w:sz w:val="20"/>
                <w:szCs w:val="20"/>
              </w:rPr>
            </w:pPr>
            <w:r>
              <w:rPr>
                <w:rFonts w:cs="宋体"/>
                <w:b/>
                <w:bCs/>
                <w:color w:val="000000"/>
                <w:sz w:val="20"/>
                <w:szCs w:val="20"/>
              </w:rPr>
              <w:t>2,033.00</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20AE7">
            <w:pPr>
              <w:wordWrap w:val="0"/>
              <w:jc w:val="right"/>
              <w:textAlignment w:val="center"/>
              <w:rPr>
                <w:rFonts w:hint="default" w:cs="宋体"/>
                <w:b/>
                <w:color w:val="000000"/>
                <w:sz w:val="20"/>
                <w:szCs w:val="20"/>
              </w:rPr>
            </w:pPr>
            <w:r>
              <w:rPr>
                <w:rFonts w:cs="宋体"/>
                <w:b/>
                <w:bCs/>
                <w:color w:val="000000"/>
                <w:sz w:val="20"/>
                <w:szCs w:val="20"/>
              </w:rPr>
              <w:t>13,946.68</w:t>
            </w:r>
            <w:r>
              <w:rPr>
                <w:b/>
                <w:color w:val="000000"/>
                <w:sz w:val="20"/>
              </w:rPr>
              <w:t xml:space="preserve"> </w:t>
            </w:r>
          </w:p>
        </w:tc>
      </w:tr>
      <w:tr w14:paraId="70E6984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E78D">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54744">
            <w:pPr>
              <w:textAlignment w:val="center"/>
              <w:rPr>
                <w:rFonts w:hint="default" w:cs="宋体"/>
                <w:color w:val="000000"/>
                <w:sz w:val="20"/>
                <w:szCs w:val="20"/>
              </w:rPr>
            </w:pPr>
            <w:r>
              <w:rPr>
                <w:rFonts w:cs="宋体"/>
                <w:b/>
                <w:color w:val="000000"/>
                <w:sz w:val="20"/>
                <w:szCs w:val="20"/>
              </w:rPr>
              <w:t>一般公共服务支出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957E">
            <w:pPr>
              <w:wordWrap w:val="0"/>
              <w:jc w:val="right"/>
              <w:textAlignment w:val="center"/>
              <w:rPr>
                <w:rFonts w:hint="default" w:cs="宋体"/>
                <w:b/>
                <w:color w:val="000000"/>
                <w:sz w:val="20"/>
                <w:szCs w:val="20"/>
              </w:rPr>
            </w:pPr>
            <w:r>
              <w:rPr>
                <w:rFonts w:cs="宋体"/>
                <w:b/>
                <w:color w:val="000000"/>
                <w:sz w:val="20"/>
                <w:szCs w:val="20"/>
              </w:rPr>
              <w:t>12.35</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46A26">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EC2E7">
            <w:pPr>
              <w:wordWrap w:val="0"/>
              <w:jc w:val="right"/>
              <w:textAlignment w:val="center"/>
              <w:rPr>
                <w:rFonts w:hint="default" w:cs="宋体"/>
                <w:b/>
                <w:color w:val="000000"/>
                <w:sz w:val="20"/>
                <w:szCs w:val="20"/>
              </w:rPr>
            </w:pPr>
            <w:r>
              <w:rPr>
                <w:rFonts w:cs="宋体"/>
                <w:b/>
                <w:color w:val="000000"/>
                <w:sz w:val="20"/>
                <w:szCs w:val="20"/>
              </w:rPr>
              <w:t>12.35</w:t>
            </w:r>
            <w:r>
              <w:rPr>
                <w:b/>
                <w:color w:val="000000"/>
                <w:sz w:val="20"/>
              </w:rPr>
              <w:t xml:space="preserve"> </w:t>
            </w:r>
          </w:p>
        </w:tc>
      </w:tr>
      <w:tr w14:paraId="08053F69">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72175">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ACE8D">
            <w:pPr>
              <w:textAlignment w:val="center"/>
              <w:rPr>
                <w:rFonts w:hint="default" w:cs="宋体"/>
                <w:color w:val="000000"/>
                <w:sz w:val="20"/>
                <w:szCs w:val="20"/>
              </w:rPr>
            </w:pPr>
            <w:r>
              <w:rPr>
                <w:rFonts w:cs="宋体"/>
                <w:b/>
                <w:color w:val="000000"/>
                <w:sz w:val="20"/>
                <w:szCs w:val="20"/>
              </w:rPr>
              <w:t>政府办公厅（室）及相关机构事务</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52DD3">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A020F">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17FE">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14:paraId="48B7127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515B">
            <w:pPr>
              <w:textAlignment w:val="center"/>
              <w:rPr>
                <w:rFonts w:hint="default" w:cs="宋体"/>
                <w:color w:val="000000"/>
                <w:sz w:val="20"/>
                <w:szCs w:val="20"/>
              </w:rPr>
            </w:pPr>
            <w:r>
              <w:rPr>
                <w:rFonts w:cs="宋体"/>
                <w:color w:val="000000"/>
                <w:sz w:val="20"/>
                <w:szCs w:val="20"/>
              </w:rPr>
              <w:t>2010308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5A32">
            <w:pPr>
              <w:textAlignment w:val="center"/>
              <w:rPr>
                <w:rFonts w:hint="default" w:cs="宋体"/>
                <w:color w:val="000000"/>
                <w:sz w:val="20"/>
                <w:szCs w:val="20"/>
              </w:rPr>
            </w:pPr>
            <w:r>
              <w:rPr>
                <w:rFonts w:cs="宋体"/>
                <w:color w:val="000000"/>
                <w:sz w:val="20"/>
                <w:szCs w:val="20"/>
              </w:rPr>
              <w:t>信访事务</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4C3AC">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882C9">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715E9">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14:paraId="346FFD2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2074B">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B53E9">
            <w:pPr>
              <w:textAlignment w:val="center"/>
              <w:rPr>
                <w:rFonts w:hint="default" w:cs="宋体"/>
                <w:color w:val="000000"/>
                <w:sz w:val="20"/>
                <w:szCs w:val="20"/>
              </w:rPr>
            </w:pPr>
            <w:r>
              <w:rPr>
                <w:rFonts w:cs="宋体"/>
                <w:b/>
                <w:color w:val="000000"/>
                <w:sz w:val="20"/>
                <w:szCs w:val="20"/>
              </w:rPr>
              <w:t>商贸事务</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D00FD">
            <w:pPr>
              <w:wordWrap w:val="0"/>
              <w:jc w:val="right"/>
              <w:textAlignment w:val="center"/>
              <w:rPr>
                <w:rFonts w:hint="default" w:cs="宋体"/>
                <w:b/>
                <w:color w:val="000000"/>
                <w:sz w:val="20"/>
                <w:szCs w:val="20"/>
              </w:rPr>
            </w:pPr>
            <w:r>
              <w:rPr>
                <w:rFonts w:cs="宋体"/>
                <w:b/>
                <w:color w:val="000000"/>
                <w:sz w:val="20"/>
                <w:szCs w:val="20"/>
              </w:rPr>
              <w:t>2.35</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A49E2">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4C3F8">
            <w:pPr>
              <w:wordWrap w:val="0"/>
              <w:jc w:val="right"/>
              <w:textAlignment w:val="center"/>
              <w:rPr>
                <w:rFonts w:hint="default" w:cs="宋体"/>
                <w:b/>
                <w:color w:val="000000"/>
                <w:sz w:val="20"/>
                <w:szCs w:val="20"/>
              </w:rPr>
            </w:pPr>
            <w:r>
              <w:rPr>
                <w:rFonts w:cs="宋体"/>
                <w:b/>
                <w:color w:val="000000"/>
                <w:sz w:val="20"/>
                <w:szCs w:val="20"/>
              </w:rPr>
              <w:t>2.35</w:t>
            </w:r>
            <w:r>
              <w:rPr>
                <w:b/>
                <w:color w:val="000000"/>
                <w:sz w:val="20"/>
              </w:rPr>
              <w:t xml:space="preserve"> </w:t>
            </w:r>
          </w:p>
        </w:tc>
      </w:tr>
      <w:tr w14:paraId="31C28691">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7E6A">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CF086">
            <w:pPr>
              <w:textAlignment w:val="center"/>
              <w:rPr>
                <w:rFonts w:hint="default" w:cs="宋体"/>
                <w:color w:val="000000"/>
                <w:sz w:val="20"/>
                <w:szCs w:val="20"/>
              </w:rPr>
            </w:pPr>
            <w:r>
              <w:rPr>
                <w:rFonts w:cs="宋体"/>
                <w:color w:val="000000"/>
                <w:sz w:val="20"/>
                <w:szCs w:val="20"/>
              </w:rPr>
              <w:t>招商引资</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6AE31">
            <w:pPr>
              <w:wordWrap w:val="0"/>
              <w:jc w:val="right"/>
              <w:textAlignment w:val="center"/>
              <w:rPr>
                <w:rFonts w:hint="default" w:cs="宋体"/>
                <w:b/>
                <w:color w:val="000000"/>
                <w:sz w:val="20"/>
                <w:szCs w:val="20"/>
              </w:rPr>
            </w:pPr>
            <w:r>
              <w:rPr>
                <w:rFonts w:cs="宋体"/>
                <w:color w:val="000000"/>
                <w:sz w:val="20"/>
                <w:szCs w:val="20"/>
              </w:rPr>
              <w:t>2.35</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4491">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764F1">
            <w:pPr>
              <w:wordWrap w:val="0"/>
              <w:jc w:val="right"/>
              <w:textAlignment w:val="center"/>
              <w:rPr>
                <w:rFonts w:hint="default" w:cs="宋体"/>
                <w:b/>
                <w:color w:val="000000"/>
                <w:sz w:val="20"/>
                <w:szCs w:val="20"/>
              </w:rPr>
            </w:pPr>
            <w:r>
              <w:rPr>
                <w:rFonts w:cs="宋体"/>
                <w:color w:val="000000"/>
                <w:sz w:val="20"/>
                <w:szCs w:val="20"/>
              </w:rPr>
              <w:t>2.35</w:t>
            </w:r>
            <w:r>
              <w:rPr>
                <w:color w:val="000000"/>
                <w:sz w:val="20"/>
              </w:rPr>
              <w:t xml:space="preserve"> </w:t>
            </w:r>
          </w:p>
        </w:tc>
      </w:tr>
      <w:tr w14:paraId="76309582">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C7A9C">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EE7E">
            <w:pPr>
              <w:textAlignment w:val="center"/>
              <w:rPr>
                <w:rFonts w:hint="default" w:cs="宋体"/>
                <w:color w:val="000000"/>
                <w:sz w:val="20"/>
                <w:szCs w:val="20"/>
              </w:rPr>
            </w:pPr>
            <w:r>
              <w:rPr>
                <w:rFonts w:cs="宋体"/>
                <w:b/>
                <w:color w:val="000000"/>
                <w:sz w:val="20"/>
                <w:szCs w:val="20"/>
              </w:rPr>
              <w:t>社会保障和就业支出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5CEFC">
            <w:pPr>
              <w:wordWrap w:val="0"/>
              <w:jc w:val="right"/>
              <w:textAlignment w:val="center"/>
              <w:rPr>
                <w:rFonts w:hint="default" w:cs="宋体"/>
                <w:b/>
                <w:color w:val="000000"/>
                <w:sz w:val="20"/>
                <w:szCs w:val="20"/>
              </w:rPr>
            </w:pPr>
            <w:r>
              <w:rPr>
                <w:rFonts w:cs="宋体"/>
                <w:b/>
                <w:color w:val="000000"/>
                <w:sz w:val="20"/>
                <w:szCs w:val="20"/>
              </w:rPr>
              <w:t>407.65</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1647F">
            <w:pPr>
              <w:wordWrap w:val="0"/>
              <w:jc w:val="right"/>
              <w:textAlignment w:val="center"/>
              <w:rPr>
                <w:rFonts w:hint="default" w:cs="宋体"/>
                <w:b/>
                <w:color w:val="000000"/>
                <w:sz w:val="20"/>
                <w:szCs w:val="20"/>
              </w:rPr>
            </w:pPr>
            <w:r>
              <w:rPr>
                <w:rFonts w:cs="宋体"/>
                <w:b/>
                <w:color w:val="000000"/>
                <w:sz w:val="20"/>
                <w:szCs w:val="20"/>
              </w:rPr>
              <w:t>407.65</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35D69">
            <w:pPr>
              <w:wordWrap w:val="0"/>
              <w:jc w:val="right"/>
              <w:textAlignment w:val="center"/>
              <w:rPr>
                <w:rFonts w:hint="default" w:cs="宋体"/>
                <w:b/>
                <w:color w:val="000000"/>
                <w:sz w:val="20"/>
                <w:szCs w:val="20"/>
              </w:rPr>
            </w:pPr>
            <w:r>
              <w:rPr>
                <w:color w:val="000000"/>
                <w:sz w:val="20"/>
              </w:rPr>
              <w:t xml:space="preserve"> </w:t>
            </w:r>
          </w:p>
        </w:tc>
      </w:tr>
      <w:tr w14:paraId="7C7D4BCF">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141D4">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32040">
            <w:pPr>
              <w:textAlignment w:val="center"/>
              <w:rPr>
                <w:rFonts w:hint="default" w:cs="宋体"/>
                <w:color w:val="000000"/>
                <w:sz w:val="20"/>
                <w:szCs w:val="20"/>
              </w:rPr>
            </w:pPr>
            <w:r>
              <w:rPr>
                <w:rFonts w:cs="宋体"/>
                <w:b/>
                <w:color w:val="000000"/>
                <w:sz w:val="20"/>
                <w:szCs w:val="20"/>
              </w:rPr>
              <w:t>行政事业单位养老支出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982C8">
            <w:pPr>
              <w:wordWrap w:val="0"/>
              <w:jc w:val="right"/>
              <w:textAlignment w:val="center"/>
              <w:rPr>
                <w:rFonts w:hint="default" w:cs="宋体"/>
                <w:b/>
                <w:color w:val="000000"/>
                <w:sz w:val="20"/>
                <w:szCs w:val="20"/>
              </w:rPr>
            </w:pPr>
            <w:r>
              <w:rPr>
                <w:rFonts w:cs="宋体"/>
                <w:b/>
                <w:color w:val="000000"/>
                <w:sz w:val="20"/>
                <w:szCs w:val="20"/>
              </w:rPr>
              <w:t>407.65</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4F7BE">
            <w:pPr>
              <w:wordWrap w:val="0"/>
              <w:jc w:val="right"/>
              <w:textAlignment w:val="center"/>
              <w:rPr>
                <w:rFonts w:hint="default" w:cs="宋体"/>
                <w:b/>
                <w:color w:val="000000"/>
                <w:sz w:val="20"/>
                <w:szCs w:val="20"/>
              </w:rPr>
            </w:pPr>
            <w:r>
              <w:rPr>
                <w:rFonts w:cs="宋体"/>
                <w:b/>
                <w:color w:val="000000"/>
                <w:sz w:val="20"/>
                <w:szCs w:val="20"/>
              </w:rPr>
              <w:t>407.65</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3EB51">
            <w:pPr>
              <w:wordWrap w:val="0"/>
              <w:jc w:val="right"/>
              <w:textAlignment w:val="center"/>
              <w:rPr>
                <w:rFonts w:hint="default" w:cs="宋体"/>
                <w:b/>
                <w:color w:val="000000"/>
                <w:sz w:val="20"/>
                <w:szCs w:val="20"/>
              </w:rPr>
            </w:pPr>
            <w:r>
              <w:rPr>
                <w:color w:val="000000"/>
                <w:sz w:val="20"/>
              </w:rPr>
              <w:t xml:space="preserve"> </w:t>
            </w:r>
          </w:p>
        </w:tc>
      </w:tr>
      <w:tr w14:paraId="6DB82FAA">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C1B8">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7292C">
            <w:pPr>
              <w:textAlignment w:val="center"/>
              <w:rPr>
                <w:rFonts w:hint="default" w:cs="宋体"/>
                <w:color w:val="000000"/>
                <w:sz w:val="20"/>
                <w:szCs w:val="20"/>
              </w:rPr>
            </w:pPr>
            <w:r>
              <w:rPr>
                <w:rFonts w:cs="宋体"/>
                <w:color w:val="000000"/>
                <w:sz w:val="20"/>
                <w:szCs w:val="20"/>
              </w:rPr>
              <w:t>行政单位离退休</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342FC">
            <w:pPr>
              <w:wordWrap w:val="0"/>
              <w:jc w:val="right"/>
              <w:textAlignment w:val="center"/>
              <w:rPr>
                <w:rFonts w:hint="default" w:cs="宋体"/>
                <w:b/>
                <w:color w:val="000000"/>
                <w:sz w:val="20"/>
                <w:szCs w:val="20"/>
              </w:rPr>
            </w:pPr>
            <w:r>
              <w:rPr>
                <w:rFonts w:cs="宋体"/>
                <w:color w:val="000000"/>
                <w:sz w:val="20"/>
                <w:szCs w:val="20"/>
              </w:rPr>
              <w:t>11.86</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F979">
            <w:pPr>
              <w:wordWrap w:val="0"/>
              <w:jc w:val="right"/>
              <w:textAlignment w:val="center"/>
              <w:rPr>
                <w:rFonts w:hint="default" w:cs="宋体"/>
                <w:b/>
                <w:color w:val="000000"/>
                <w:sz w:val="20"/>
                <w:szCs w:val="20"/>
              </w:rPr>
            </w:pPr>
            <w:r>
              <w:rPr>
                <w:rFonts w:cs="宋体"/>
                <w:color w:val="000000"/>
                <w:sz w:val="20"/>
                <w:szCs w:val="20"/>
              </w:rPr>
              <w:t>11.86</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C0804">
            <w:pPr>
              <w:wordWrap w:val="0"/>
              <w:jc w:val="right"/>
              <w:textAlignment w:val="center"/>
              <w:rPr>
                <w:rFonts w:hint="default" w:cs="宋体"/>
                <w:b/>
                <w:color w:val="000000"/>
                <w:sz w:val="20"/>
                <w:szCs w:val="20"/>
              </w:rPr>
            </w:pPr>
            <w:r>
              <w:rPr>
                <w:color w:val="000000"/>
                <w:sz w:val="20"/>
              </w:rPr>
              <w:t xml:space="preserve"> </w:t>
            </w:r>
          </w:p>
        </w:tc>
      </w:tr>
      <w:tr w14:paraId="18D0E10E">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44F5B">
            <w:pPr>
              <w:textAlignment w:val="center"/>
              <w:rPr>
                <w:rFonts w:hint="default" w:cs="宋体"/>
                <w:color w:val="000000"/>
                <w:sz w:val="20"/>
                <w:szCs w:val="20"/>
              </w:rPr>
            </w:pPr>
            <w:r>
              <w:rPr>
                <w:rFonts w:cs="宋体"/>
                <w:color w:val="000000"/>
                <w:sz w:val="20"/>
                <w:szCs w:val="20"/>
              </w:rPr>
              <w:t>2080502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34D0">
            <w:pPr>
              <w:textAlignment w:val="center"/>
              <w:rPr>
                <w:rFonts w:hint="default" w:cs="宋体"/>
                <w:color w:val="000000"/>
                <w:sz w:val="20"/>
                <w:szCs w:val="20"/>
              </w:rPr>
            </w:pPr>
            <w:r>
              <w:rPr>
                <w:rFonts w:cs="宋体"/>
                <w:color w:val="000000"/>
                <w:sz w:val="20"/>
                <w:szCs w:val="20"/>
              </w:rPr>
              <w:t>事业单位离退休</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A9926">
            <w:pPr>
              <w:wordWrap w:val="0"/>
              <w:jc w:val="right"/>
              <w:textAlignment w:val="center"/>
              <w:rPr>
                <w:rFonts w:hint="default" w:cs="宋体"/>
                <w:b/>
                <w:color w:val="000000"/>
                <w:sz w:val="20"/>
                <w:szCs w:val="20"/>
              </w:rPr>
            </w:pPr>
            <w:r>
              <w:rPr>
                <w:rFonts w:cs="宋体"/>
                <w:color w:val="000000"/>
                <w:sz w:val="20"/>
                <w:szCs w:val="20"/>
              </w:rPr>
              <w:t>15.18</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9F3C0">
            <w:pPr>
              <w:wordWrap w:val="0"/>
              <w:jc w:val="right"/>
              <w:textAlignment w:val="center"/>
              <w:rPr>
                <w:rFonts w:hint="default" w:cs="宋体"/>
                <w:b/>
                <w:color w:val="000000"/>
                <w:sz w:val="20"/>
                <w:szCs w:val="20"/>
              </w:rPr>
            </w:pPr>
            <w:r>
              <w:rPr>
                <w:rFonts w:cs="宋体"/>
                <w:color w:val="000000"/>
                <w:sz w:val="20"/>
                <w:szCs w:val="20"/>
              </w:rPr>
              <w:t>15.18</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4977C">
            <w:pPr>
              <w:wordWrap w:val="0"/>
              <w:jc w:val="right"/>
              <w:textAlignment w:val="center"/>
              <w:rPr>
                <w:rFonts w:hint="default" w:cs="宋体"/>
                <w:b/>
                <w:color w:val="000000"/>
                <w:sz w:val="20"/>
                <w:szCs w:val="20"/>
              </w:rPr>
            </w:pPr>
            <w:r>
              <w:rPr>
                <w:color w:val="000000"/>
                <w:sz w:val="20"/>
              </w:rPr>
              <w:t xml:space="preserve"> </w:t>
            </w:r>
          </w:p>
        </w:tc>
      </w:tr>
      <w:tr w14:paraId="5846F468">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666C">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AD9B2">
            <w:pPr>
              <w:textAlignment w:val="center"/>
              <w:rPr>
                <w:rFonts w:hint="default" w:cs="宋体"/>
                <w:color w:val="000000"/>
                <w:sz w:val="20"/>
                <w:szCs w:val="20"/>
              </w:rPr>
            </w:pPr>
            <w:r>
              <w:rPr>
                <w:rFonts w:cs="宋体"/>
                <w:color w:val="000000"/>
                <w:sz w:val="20"/>
                <w:szCs w:val="20"/>
              </w:rPr>
              <w:t>机关事业单位基本养老保险缴费支出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B0CF3">
            <w:pPr>
              <w:wordWrap w:val="0"/>
              <w:jc w:val="right"/>
              <w:textAlignment w:val="center"/>
              <w:rPr>
                <w:rFonts w:hint="default" w:cs="宋体"/>
                <w:b/>
                <w:color w:val="000000"/>
                <w:sz w:val="20"/>
                <w:szCs w:val="20"/>
              </w:rPr>
            </w:pPr>
            <w:r>
              <w:rPr>
                <w:rFonts w:cs="宋体"/>
                <w:color w:val="000000"/>
                <w:sz w:val="20"/>
                <w:szCs w:val="20"/>
              </w:rPr>
              <w:t>137.99</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031CD">
            <w:pPr>
              <w:wordWrap w:val="0"/>
              <w:jc w:val="right"/>
              <w:textAlignment w:val="center"/>
              <w:rPr>
                <w:rFonts w:hint="default" w:cs="宋体"/>
                <w:b/>
                <w:color w:val="000000"/>
                <w:sz w:val="20"/>
                <w:szCs w:val="20"/>
              </w:rPr>
            </w:pPr>
            <w:r>
              <w:rPr>
                <w:rFonts w:cs="宋体"/>
                <w:color w:val="000000"/>
                <w:sz w:val="20"/>
                <w:szCs w:val="20"/>
              </w:rPr>
              <w:t>137.99</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7D0BB">
            <w:pPr>
              <w:wordWrap w:val="0"/>
              <w:jc w:val="right"/>
              <w:textAlignment w:val="center"/>
              <w:rPr>
                <w:rFonts w:hint="default" w:cs="宋体"/>
                <w:b/>
                <w:color w:val="000000"/>
                <w:sz w:val="20"/>
                <w:szCs w:val="20"/>
              </w:rPr>
            </w:pPr>
            <w:r>
              <w:rPr>
                <w:color w:val="000000"/>
                <w:sz w:val="20"/>
              </w:rPr>
              <w:t xml:space="preserve"> </w:t>
            </w:r>
          </w:p>
        </w:tc>
      </w:tr>
      <w:tr w14:paraId="446B1387">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3506">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C026D">
            <w:pPr>
              <w:textAlignment w:val="center"/>
              <w:rPr>
                <w:rFonts w:hint="default" w:cs="宋体"/>
                <w:color w:val="000000"/>
                <w:sz w:val="20"/>
                <w:szCs w:val="20"/>
              </w:rPr>
            </w:pPr>
            <w:r>
              <w:rPr>
                <w:rFonts w:cs="宋体"/>
                <w:color w:val="000000"/>
                <w:sz w:val="20"/>
                <w:szCs w:val="20"/>
              </w:rPr>
              <w:t>机关事业单位职业年金缴费支出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2401">
            <w:pPr>
              <w:wordWrap w:val="0"/>
              <w:jc w:val="right"/>
              <w:textAlignment w:val="center"/>
              <w:rPr>
                <w:rFonts w:hint="default" w:cs="宋体"/>
                <w:b/>
                <w:color w:val="000000"/>
                <w:sz w:val="20"/>
                <w:szCs w:val="20"/>
              </w:rPr>
            </w:pPr>
            <w:r>
              <w:rPr>
                <w:rFonts w:cs="宋体"/>
                <w:color w:val="000000"/>
                <w:sz w:val="20"/>
                <w:szCs w:val="20"/>
              </w:rPr>
              <w:t>126.23</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FFCF8">
            <w:pPr>
              <w:wordWrap w:val="0"/>
              <w:jc w:val="right"/>
              <w:textAlignment w:val="center"/>
              <w:rPr>
                <w:rFonts w:hint="default" w:cs="宋体"/>
                <w:b/>
                <w:color w:val="000000"/>
                <w:sz w:val="20"/>
                <w:szCs w:val="20"/>
              </w:rPr>
            </w:pPr>
            <w:r>
              <w:rPr>
                <w:rFonts w:cs="宋体"/>
                <w:color w:val="000000"/>
                <w:sz w:val="20"/>
                <w:szCs w:val="20"/>
              </w:rPr>
              <w:t>126.23</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C7976">
            <w:pPr>
              <w:wordWrap w:val="0"/>
              <w:jc w:val="right"/>
              <w:textAlignment w:val="center"/>
              <w:rPr>
                <w:rFonts w:hint="default" w:cs="宋体"/>
                <w:b/>
                <w:color w:val="000000"/>
                <w:sz w:val="20"/>
                <w:szCs w:val="20"/>
              </w:rPr>
            </w:pPr>
            <w:r>
              <w:rPr>
                <w:color w:val="000000"/>
                <w:sz w:val="20"/>
              </w:rPr>
              <w:t xml:space="preserve"> </w:t>
            </w:r>
          </w:p>
        </w:tc>
      </w:tr>
      <w:tr w14:paraId="025C4CDC">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8777">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2577B">
            <w:pPr>
              <w:textAlignment w:val="center"/>
              <w:rPr>
                <w:rFonts w:hint="default" w:cs="宋体"/>
                <w:color w:val="000000"/>
                <w:sz w:val="20"/>
                <w:szCs w:val="20"/>
              </w:rPr>
            </w:pPr>
            <w:r>
              <w:rPr>
                <w:rFonts w:cs="宋体"/>
                <w:color w:val="000000"/>
                <w:sz w:val="20"/>
                <w:szCs w:val="20"/>
              </w:rPr>
              <w:t>其他行政事业单位养老支出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08DDB">
            <w:pPr>
              <w:wordWrap w:val="0"/>
              <w:jc w:val="right"/>
              <w:textAlignment w:val="center"/>
              <w:rPr>
                <w:rFonts w:hint="default" w:cs="宋体"/>
                <w:b/>
                <w:color w:val="000000"/>
                <w:sz w:val="20"/>
                <w:szCs w:val="20"/>
              </w:rPr>
            </w:pPr>
            <w:r>
              <w:rPr>
                <w:rFonts w:cs="宋体"/>
                <w:color w:val="000000"/>
                <w:sz w:val="20"/>
                <w:szCs w:val="20"/>
              </w:rPr>
              <w:t>116.39</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A9FCB">
            <w:pPr>
              <w:wordWrap w:val="0"/>
              <w:jc w:val="right"/>
              <w:textAlignment w:val="center"/>
              <w:rPr>
                <w:rFonts w:hint="default" w:cs="宋体"/>
                <w:b/>
                <w:color w:val="000000"/>
                <w:sz w:val="20"/>
                <w:szCs w:val="20"/>
              </w:rPr>
            </w:pPr>
            <w:r>
              <w:rPr>
                <w:rFonts w:cs="宋体"/>
                <w:color w:val="000000"/>
                <w:sz w:val="20"/>
                <w:szCs w:val="20"/>
              </w:rPr>
              <w:t>116.39</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5A86D">
            <w:pPr>
              <w:wordWrap w:val="0"/>
              <w:jc w:val="right"/>
              <w:textAlignment w:val="center"/>
              <w:rPr>
                <w:rFonts w:hint="default" w:cs="宋体"/>
                <w:b/>
                <w:color w:val="000000"/>
                <w:sz w:val="20"/>
                <w:szCs w:val="20"/>
              </w:rPr>
            </w:pPr>
            <w:r>
              <w:rPr>
                <w:color w:val="000000"/>
                <w:sz w:val="20"/>
              </w:rPr>
              <w:t xml:space="preserve"> </w:t>
            </w:r>
          </w:p>
        </w:tc>
      </w:tr>
      <w:tr w14:paraId="6ADFB7FF">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A27E">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D186">
            <w:pPr>
              <w:textAlignment w:val="center"/>
              <w:rPr>
                <w:rFonts w:hint="default" w:cs="宋体"/>
                <w:color w:val="000000"/>
                <w:sz w:val="20"/>
                <w:szCs w:val="20"/>
              </w:rPr>
            </w:pPr>
            <w:r>
              <w:rPr>
                <w:rFonts w:cs="宋体"/>
                <w:b/>
                <w:color w:val="000000"/>
                <w:sz w:val="20"/>
                <w:szCs w:val="20"/>
              </w:rPr>
              <w:t>卫生健康支出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D964">
            <w:pPr>
              <w:wordWrap w:val="0"/>
              <w:jc w:val="right"/>
              <w:textAlignment w:val="center"/>
              <w:rPr>
                <w:rFonts w:hint="default" w:cs="宋体"/>
                <w:b/>
                <w:color w:val="000000"/>
                <w:sz w:val="20"/>
                <w:szCs w:val="20"/>
              </w:rPr>
            </w:pPr>
            <w:r>
              <w:rPr>
                <w:rFonts w:cs="宋体"/>
                <w:b/>
                <w:color w:val="000000"/>
                <w:sz w:val="20"/>
                <w:szCs w:val="20"/>
              </w:rPr>
              <w:t>85.29</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0F76">
            <w:pPr>
              <w:wordWrap w:val="0"/>
              <w:jc w:val="right"/>
              <w:textAlignment w:val="center"/>
              <w:rPr>
                <w:rFonts w:hint="default" w:cs="宋体"/>
                <w:b/>
                <w:color w:val="000000"/>
                <w:sz w:val="20"/>
                <w:szCs w:val="20"/>
              </w:rPr>
            </w:pPr>
            <w:r>
              <w:rPr>
                <w:rFonts w:cs="宋体"/>
                <w:b/>
                <w:color w:val="000000"/>
                <w:sz w:val="20"/>
                <w:szCs w:val="20"/>
              </w:rPr>
              <w:t>85.29</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C0992F">
            <w:pPr>
              <w:wordWrap w:val="0"/>
              <w:jc w:val="right"/>
              <w:textAlignment w:val="center"/>
              <w:rPr>
                <w:rFonts w:hint="default" w:cs="宋体"/>
                <w:b/>
                <w:color w:val="000000"/>
                <w:sz w:val="20"/>
                <w:szCs w:val="20"/>
              </w:rPr>
            </w:pPr>
            <w:r>
              <w:rPr>
                <w:color w:val="000000"/>
                <w:sz w:val="20"/>
              </w:rPr>
              <w:t xml:space="preserve"> </w:t>
            </w:r>
          </w:p>
        </w:tc>
      </w:tr>
      <w:tr w14:paraId="57065287">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57541">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80A20">
            <w:pPr>
              <w:textAlignment w:val="center"/>
              <w:rPr>
                <w:rFonts w:hint="default" w:cs="宋体"/>
                <w:color w:val="000000"/>
                <w:sz w:val="20"/>
                <w:szCs w:val="20"/>
              </w:rPr>
            </w:pPr>
            <w:r>
              <w:rPr>
                <w:rFonts w:cs="宋体"/>
                <w:b/>
                <w:color w:val="000000"/>
                <w:sz w:val="20"/>
                <w:szCs w:val="20"/>
              </w:rPr>
              <w:t>行政事业单位医疗</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55674">
            <w:pPr>
              <w:wordWrap w:val="0"/>
              <w:jc w:val="right"/>
              <w:textAlignment w:val="center"/>
              <w:rPr>
                <w:rFonts w:hint="default" w:cs="宋体"/>
                <w:b/>
                <w:color w:val="000000"/>
                <w:sz w:val="20"/>
                <w:szCs w:val="20"/>
              </w:rPr>
            </w:pPr>
            <w:r>
              <w:rPr>
                <w:rFonts w:cs="宋体"/>
                <w:b/>
                <w:color w:val="000000"/>
                <w:sz w:val="20"/>
                <w:szCs w:val="20"/>
              </w:rPr>
              <w:t>85.29</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DFA4">
            <w:pPr>
              <w:wordWrap w:val="0"/>
              <w:jc w:val="right"/>
              <w:textAlignment w:val="center"/>
              <w:rPr>
                <w:rFonts w:hint="default" w:cs="宋体"/>
                <w:b/>
                <w:color w:val="000000"/>
                <w:sz w:val="20"/>
                <w:szCs w:val="20"/>
              </w:rPr>
            </w:pPr>
            <w:r>
              <w:rPr>
                <w:rFonts w:cs="宋体"/>
                <w:b/>
                <w:color w:val="000000"/>
                <w:sz w:val="20"/>
                <w:szCs w:val="20"/>
              </w:rPr>
              <w:t>85.29</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CE972">
            <w:pPr>
              <w:wordWrap w:val="0"/>
              <w:jc w:val="right"/>
              <w:textAlignment w:val="center"/>
              <w:rPr>
                <w:rFonts w:hint="default" w:cs="宋体"/>
                <w:b/>
                <w:color w:val="000000"/>
                <w:sz w:val="20"/>
                <w:szCs w:val="20"/>
              </w:rPr>
            </w:pPr>
            <w:r>
              <w:rPr>
                <w:color w:val="000000"/>
                <w:sz w:val="20"/>
              </w:rPr>
              <w:t xml:space="preserve"> </w:t>
            </w:r>
          </w:p>
        </w:tc>
      </w:tr>
      <w:tr w14:paraId="0051C8EC">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A1B3">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C5265">
            <w:pPr>
              <w:textAlignment w:val="center"/>
              <w:rPr>
                <w:rFonts w:hint="default" w:cs="宋体"/>
                <w:color w:val="000000"/>
                <w:sz w:val="20"/>
                <w:szCs w:val="20"/>
              </w:rPr>
            </w:pPr>
            <w:r>
              <w:rPr>
                <w:rFonts w:cs="宋体"/>
                <w:color w:val="000000"/>
                <w:sz w:val="20"/>
                <w:szCs w:val="20"/>
              </w:rPr>
              <w:t>行政单位医疗</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9D5BF">
            <w:pPr>
              <w:wordWrap w:val="0"/>
              <w:jc w:val="right"/>
              <w:textAlignment w:val="center"/>
              <w:rPr>
                <w:rFonts w:hint="default" w:cs="宋体"/>
                <w:b/>
                <w:color w:val="000000"/>
                <w:sz w:val="20"/>
                <w:szCs w:val="20"/>
              </w:rPr>
            </w:pPr>
            <w:r>
              <w:rPr>
                <w:rFonts w:cs="宋体"/>
                <w:color w:val="000000"/>
                <w:sz w:val="20"/>
                <w:szCs w:val="20"/>
              </w:rPr>
              <w:t>20.60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1D731">
            <w:pPr>
              <w:wordWrap w:val="0"/>
              <w:jc w:val="right"/>
              <w:textAlignment w:val="center"/>
              <w:rPr>
                <w:rFonts w:hint="default" w:cs="宋体"/>
                <w:b/>
                <w:color w:val="000000"/>
                <w:sz w:val="20"/>
                <w:szCs w:val="20"/>
              </w:rPr>
            </w:pPr>
            <w:r>
              <w:rPr>
                <w:rFonts w:cs="宋体"/>
                <w:color w:val="000000"/>
                <w:sz w:val="20"/>
                <w:szCs w:val="20"/>
              </w:rPr>
              <w:t>20.60</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82602">
            <w:pPr>
              <w:wordWrap w:val="0"/>
              <w:jc w:val="right"/>
              <w:textAlignment w:val="center"/>
              <w:rPr>
                <w:rFonts w:hint="default" w:cs="宋体"/>
                <w:b/>
                <w:color w:val="000000"/>
                <w:sz w:val="20"/>
                <w:szCs w:val="20"/>
              </w:rPr>
            </w:pPr>
            <w:r>
              <w:rPr>
                <w:color w:val="000000"/>
                <w:sz w:val="20"/>
              </w:rPr>
              <w:t xml:space="preserve"> </w:t>
            </w:r>
          </w:p>
        </w:tc>
      </w:tr>
      <w:tr w14:paraId="51A74702">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F73D">
            <w:pPr>
              <w:textAlignment w:val="center"/>
              <w:rPr>
                <w:rFonts w:hint="default" w:cs="宋体"/>
                <w:color w:val="000000"/>
                <w:sz w:val="20"/>
                <w:szCs w:val="20"/>
              </w:rPr>
            </w:pPr>
            <w:r>
              <w:rPr>
                <w:rFonts w:cs="宋体"/>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68DA7">
            <w:pPr>
              <w:textAlignment w:val="center"/>
              <w:rPr>
                <w:rFonts w:hint="default" w:cs="宋体"/>
                <w:color w:val="000000"/>
                <w:sz w:val="20"/>
                <w:szCs w:val="20"/>
              </w:rPr>
            </w:pPr>
            <w:r>
              <w:rPr>
                <w:rFonts w:cs="宋体"/>
                <w:color w:val="000000"/>
                <w:sz w:val="20"/>
                <w:szCs w:val="20"/>
              </w:rPr>
              <w:t>事业单位医疗</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F2318">
            <w:pPr>
              <w:wordWrap w:val="0"/>
              <w:jc w:val="right"/>
              <w:textAlignment w:val="center"/>
              <w:rPr>
                <w:rFonts w:hint="default" w:cs="宋体"/>
                <w:b/>
                <w:color w:val="000000"/>
                <w:sz w:val="20"/>
                <w:szCs w:val="20"/>
              </w:rPr>
            </w:pPr>
            <w:r>
              <w:rPr>
                <w:rFonts w:cs="宋体"/>
                <w:color w:val="000000"/>
                <w:sz w:val="20"/>
                <w:szCs w:val="20"/>
              </w:rPr>
              <w:t>29.84</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366B">
            <w:pPr>
              <w:wordWrap w:val="0"/>
              <w:jc w:val="right"/>
              <w:textAlignment w:val="center"/>
              <w:rPr>
                <w:rFonts w:hint="default" w:cs="宋体"/>
                <w:b/>
                <w:color w:val="000000"/>
                <w:sz w:val="20"/>
                <w:szCs w:val="20"/>
              </w:rPr>
            </w:pPr>
            <w:r>
              <w:rPr>
                <w:rFonts w:cs="宋体"/>
                <w:color w:val="000000"/>
                <w:sz w:val="20"/>
                <w:szCs w:val="20"/>
              </w:rPr>
              <w:t>29.84</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E7DB5">
            <w:pPr>
              <w:wordWrap w:val="0"/>
              <w:jc w:val="right"/>
              <w:textAlignment w:val="center"/>
              <w:rPr>
                <w:rFonts w:hint="default" w:cs="宋体"/>
                <w:b/>
                <w:color w:val="000000"/>
                <w:sz w:val="20"/>
                <w:szCs w:val="20"/>
              </w:rPr>
            </w:pPr>
            <w:r>
              <w:rPr>
                <w:color w:val="000000"/>
                <w:sz w:val="20"/>
              </w:rPr>
              <w:t xml:space="preserve"> </w:t>
            </w:r>
          </w:p>
        </w:tc>
      </w:tr>
      <w:tr w14:paraId="33E7899A">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03D32">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0B040">
            <w:pPr>
              <w:textAlignment w:val="center"/>
              <w:rPr>
                <w:rFonts w:hint="default" w:cs="宋体"/>
                <w:color w:val="000000"/>
                <w:sz w:val="20"/>
                <w:szCs w:val="20"/>
              </w:rPr>
            </w:pPr>
            <w:r>
              <w:rPr>
                <w:rFonts w:cs="宋体"/>
                <w:color w:val="000000"/>
                <w:sz w:val="20"/>
                <w:szCs w:val="20"/>
              </w:rPr>
              <w:t>其他行政事业单位医疗支出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3A324">
            <w:pPr>
              <w:wordWrap w:val="0"/>
              <w:jc w:val="right"/>
              <w:textAlignment w:val="center"/>
              <w:rPr>
                <w:rFonts w:hint="default" w:cs="宋体"/>
                <w:b/>
                <w:color w:val="000000"/>
                <w:sz w:val="20"/>
                <w:szCs w:val="20"/>
              </w:rPr>
            </w:pPr>
            <w:r>
              <w:rPr>
                <w:rFonts w:cs="宋体"/>
                <w:color w:val="000000"/>
                <w:sz w:val="20"/>
                <w:szCs w:val="20"/>
              </w:rPr>
              <w:t>34.85</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4925C">
            <w:pPr>
              <w:wordWrap w:val="0"/>
              <w:jc w:val="right"/>
              <w:textAlignment w:val="center"/>
              <w:rPr>
                <w:rFonts w:hint="default" w:cs="宋体"/>
                <w:b/>
                <w:color w:val="000000"/>
                <w:sz w:val="20"/>
                <w:szCs w:val="20"/>
              </w:rPr>
            </w:pPr>
            <w:r>
              <w:rPr>
                <w:rFonts w:cs="宋体"/>
                <w:color w:val="000000"/>
                <w:sz w:val="20"/>
                <w:szCs w:val="20"/>
              </w:rPr>
              <w:t>34.85</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478F7">
            <w:pPr>
              <w:wordWrap w:val="0"/>
              <w:jc w:val="right"/>
              <w:textAlignment w:val="center"/>
              <w:rPr>
                <w:rFonts w:hint="default" w:cs="宋体"/>
                <w:b/>
                <w:color w:val="000000"/>
                <w:sz w:val="20"/>
                <w:szCs w:val="20"/>
              </w:rPr>
            </w:pPr>
            <w:r>
              <w:rPr>
                <w:color w:val="000000"/>
                <w:sz w:val="20"/>
              </w:rPr>
              <w:t xml:space="preserve"> </w:t>
            </w:r>
          </w:p>
        </w:tc>
      </w:tr>
      <w:tr w14:paraId="23F53113">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BAB78">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3C8A0">
            <w:pPr>
              <w:textAlignment w:val="center"/>
              <w:rPr>
                <w:rFonts w:hint="default" w:cs="宋体"/>
                <w:color w:val="000000"/>
                <w:sz w:val="20"/>
                <w:szCs w:val="20"/>
              </w:rPr>
            </w:pPr>
            <w:r>
              <w:rPr>
                <w:rFonts w:cs="宋体"/>
                <w:b/>
                <w:color w:val="000000"/>
                <w:sz w:val="20"/>
                <w:szCs w:val="20"/>
              </w:rPr>
              <w:t>节能环保支出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E07BC">
            <w:pPr>
              <w:wordWrap w:val="0"/>
              <w:jc w:val="right"/>
              <w:textAlignment w:val="center"/>
              <w:rPr>
                <w:rFonts w:hint="default" w:cs="宋体"/>
                <w:b/>
                <w:color w:val="000000"/>
                <w:sz w:val="20"/>
                <w:szCs w:val="20"/>
              </w:rPr>
            </w:pPr>
            <w:r>
              <w:rPr>
                <w:rFonts w:cs="宋体"/>
                <w:b/>
                <w:color w:val="000000"/>
                <w:sz w:val="20"/>
                <w:szCs w:val="20"/>
              </w:rPr>
              <w:t>3,084.44</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F35A1">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0CF22">
            <w:pPr>
              <w:wordWrap w:val="0"/>
              <w:jc w:val="right"/>
              <w:textAlignment w:val="center"/>
              <w:rPr>
                <w:rFonts w:hint="default" w:cs="宋体"/>
                <w:b/>
                <w:color w:val="000000"/>
                <w:sz w:val="20"/>
                <w:szCs w:val="20"/>
              </w:rPr>
            </w:pPr>
            <w:r>
              <w:rPr>
                <w:rFonts w:cs="宋体"/>
                <w:b/>
                <w:color w:val="000000"/>
                <w:sz w:val="20"/>
                <w:szCs w:val="20"/>
              </w:rPr>
              <w:t>3,084.44</w:t>
            </w:r>
            <w:r>
              <w:rPr>
                <w:b/>
                <w:color w:val="000000"/>
                <w:sz w:val="20"/>
              </w:rPr>
              <w:t xml:space="preserve"> </w:t>
            </w:r>
          </w:p>
        </w:tc>
      </w:tr>
      <w:tr w14:paraId="59946500">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2A10">
            <w:pPr>
              <w:textAlignment w:val="center"/>
              <w:rPr>
                <w:rFonts w:hint="default" w:cs="宋体"/>
                <w:color w:val="000000"/>
                <w:sz w:val="20"/>
                <w:szCs w:val="20"/>
              </w:rPr>
            </w:pPr>
            <w:r>
              <w:rPr>
                <w:rFonts w:cs="宋体"/>
                <w:b/>
                <w:color w:val="000000"/>
                <w:sz w:val="20"/>
                <w:szCs w:val="20"/>
              </w:rPr>
              <w:t>21103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E20BC">
            <w:pPr>
              <w:textAlignment w:val="center"/>
              <w:rPr>
                <w:rFonts w:hint="default" w:cs="宋体"/>
                <w:color w:val="000000"/>
                <w:sz w:val="20"/>
                <w:szCs w:val="20"/>
              </w:rPr>
            </w:pPr>
            <w:r>
              <w:rPr>
                <w:rFonts w:cs="宋体"/>
                <w:b/>
                <w:color w:val="000000"/>
                <w:sz w:val="20"/>
                <w:szCs w:val="20"/>
              </w:rPr>
              <w:t>污染防治</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C69F1">
            <w:pPr>
              <w:wordWrap w:val="0"/>
              <w:jc w:val="right"/>
              <w:textAlignment w:val="center"/>
              <w:rPr>
                <w:rFonts w:hint="default" w:cs="宋体"/>
                <w:b/>
                <w:color w:val="000000"/>
                <w:sz w:val="20"/>
                <w:szCs w:val="20"/>
              </w:rPr>
            </w:pPr>
            <w:r>
              <w:rPr>
                <w:rFonts w:cs="宋体"/>
                <w:b/>
                <w:color w:val="000000"/>
                <w:sz w:val="20"/>
                <w:szCs w:val="20"/>
              </w:rPr>
              <w:t>3,084.44</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28821">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D9A8A">
            <w:pPr>
              <w:wordWrap w:val="0"/>
              <w:jc w:val="right"/>
              <w:textAlignment w:val="center"/>
              <w:rPr>
                <w:rFonts w:hint="default" w:cs="宋体"/>
                <w:b/>
                <w:color w:val="000000"/>
                <w:sz w:val="20"/>
                <w:szCs w:val="20"/>
              </w:rPr>
            </w:pPr>
            <w:r>
              <w:rPr>
                <w:rFonts w:cs="宋体"/>
                <w:b/>
                <w:color w:val="000000"/>
                <w:sz w:val="20"/>
                <w:szCs w:val="20"/>
              </w:rPr>
              <w:t>3,084.44</w:t>
            </w:r>
            <w:r>
              <w:rPr>
                <w:b/>
                <w:color w:val="000000"/>
                <w:sz w:val="20"/>
              </w:rPr>
              <w:t xml:space="preserve"> </w:t>
            </w:r>
          </w:p>
        </w:tc>
      </w:tr>
      <w:tr w14:paraId="4904943C">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EB18">
            <w:pPr>
              <w:textAlignment w:val="center"/>
              <w:rPr>
                <w:rFonts w:hint="default" w:cs="宋体"/>
                <w:color w:val="000000"/>
                <w:sz w:val="20"/>
                <w:szCs w:val="20"/>
              </w:rPr>
            </w:pPr>
            <w:r>
              <w:rPr>
                <w:rFonts w:cs="宋体"/>
                <w:color w:val="000000"/>
                <w:sz w:val="20"/>
                <w:szCs w:val="20"/>
              </w:rPr>
              <w:t>2110302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0144C">
            <w:pPr>
              <w:textAlignment w:val="center"/>
              <w:rPr>
                <w:rFonts w:hint="default" w:cs="宋体"/>
                <w:color w:val="000000"/>
                <w:sz w:val="20"/>
                <w:szCs w:val="20"/>
              </w:rPr>
            </w:pPr>
            <w:r>
              <w:rPr>
                <w:rFonts w:cs="宋体"/>
                <w:color w:val="000000"/>
                <w:sz w:val="20"/>
                <w:szCs w:val="20"/>
              </w:rPr>
              <w:t>水体</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9972A">
            <w:pPr>
              <w:wordWrap w:val="0"/>
              <w:jc w:val="right"/>
              <w:textAlignment w:val="center"/>
              <w:rPr>
                <w:rFonts w:hint="default" w:cs="宋体"/>
                <w:b/>
                <w:color w:val="000000"/>
                <w:sz w:val="20"/>
                <w:szCs w:val="20"/>
              </w:rPr>
            </w:pPr>
            <w:r>
              <w:rPr>
                <w:rFonts w:cs="宋体"/>
                <w:color w:val="000000"/>
                <w:sz w:val="20"/>
                <w:szCs w:val="20"/>
              </w:rPr>
              <w:t>2,784.44</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8E59D">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8DDF0">
            <w:pPr>
              <w:wordWrap w:val="0"/>
              <w:jc w:val="right"/>
              <w:textAlignment w:val="center"/>
              <w:rPr>
                <w:rFonts w:hint="default" w:cs="宋体"/>
                <w:b/>
                <w:color w:val="000000"/>
                <w:sz w:val="20"/>
                <w:szCs w:val="20"/>
              </w:rPr>
            </w:pPr>
            <w:r>
              <w:rPr>
                <w:rFonts w:cs="宋体"/>
                <w:color w:val="000000"/>
                <w:sz w:val="20"/>
                <w:szCs w:val="20"/>
              </w:rPr>
              <w:t>2,784.44</w:t>
            </w:r>
            <w:r>
              <w:rPr>
                <w:color w:val="000000"/>
                <w:sz w:val="20"/>
              </w:rPr>
              <w:t xml:space="preserve"> </w:t>
            </w:r>
          </w:p>
        </w:tc>
      </w:tr>
      <w:tr w14:paraId="645D641C">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A170">
            <w:pPr>
              <w:textAlignment w:val="center"/>
              <w:rPr>
                <w:rFonts w:hint="default" w:cs="宋体"/>
                <w:color w:val="000000"/>
                <w:sz w:val="20"/>
                <w:szCs w:val="20"/>
              </w:rPr>
            </w:pPr>
            <w:r>
              <w:rPr>
                <w:rFonts w:cs="宋体"/>
                <w:color w:val="000000"/>
                <w:sz w:val="20"/>
                <w:szCs w:val="20"/>
              </w:rPr>
              <w:t>2110304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FE2B8">
            <w:pPr>
              <w:textAlignment w:val="center"/>
              <w:rPr>
                <w:rFonts w:hint="default" w:cs="宋体"/>
                <w:color w:val="000000"/>
                <w:sz w:val="20"/>
                <w:szCs w:val="20"/>
              </w:rPr>
            </w:pPr>
            <w:r>
              <w:rPr>
                <w:rFonts w:cs="宋体"/>
                <w:color w:val="000000"/>
                <w:sz w:val="20"/>
                <w:szCs w:val="20"/>
              </w:rPr>
              <w:t>固体废弃物与化学品</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10304">
            <w:pPr>
              <w:wordWrap w:val="0"/>
              <w:jc w:val="right"/>
              <w:textAlignment w:val="center"/>
              <w:rPr>
                <w:rFonts w:hint="default" w:cs="宋体"/>
                <w:b/>
                <w:color w:val="000000"/>
                <w:sz w:val="20"/>
                <w:szCs w:val="20"/>
              </w:rPr>
            </w:pPr>
            <w:r>
              <w:rPr>
                <w:rFonts w:cs="宋体"/>
                <w:color w:val="000000"/>
                <w:sz w:val="20"/>
                <w:szCs w:val="20"/>
              </w:rPr>
              <w:t>300.00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258E">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A6B3">
            <w:pPr>
              <w:wordWrap w:val="0"/>
              <w:jc w:val="right"/>
              <w:textAlignment w:val="center"/>
              <w:rPr>
                <w:rFonts w:hint="default" w:cs="宋体"/>
                <w:b/>
                <w:color w:val="000000"/>
                <w:sz w:val="20"/>
                <w:szCs w:val="20"/>
              </w:rPr>
            </w:pPr>
            <w:r>
              <w:rPr>
                <w:rFonts w:cs="宋体"/>
                <w:color w:val="000000"/>
                <w:sz w:val="20"/>
                <w:szCs w:val="20"/>
              </w:rPr>
              <w:t>300.00</w:t>
            </w:r>
            <w:r>
              <w:rPr>
                <w:color w:val="000000"/>
                <w:sz w:val="20"/>
              </w:rPr>
              <w:t xml:space="preserve"> </w:t>
            </w:r>
          </w:p>
        </w:tc>
      </w:tr>
      <w:tr w14:paraId="18037C01">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69B1">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77C6D">
            <w:pPr>
              <w:textAlignment w:val="center"/>
              <w:rPr>
                <w:rFonts w:hint="default" w:cs="宋体"/>
                <w:color w:val="000000"/>
                <w:sz w:val="20"/>
                <w:szCs w:val="20"/>
              </w:rPr>
            </w:pPr>
            <w:r>
              <w:rPr>
                <w:rFonts w:cs="宋体"/>
                <w:b/>
                <w:color w:val="000000"/>
                <w:sz w:val="20"/>
                <w:szCs w:val="20"/>
              </w:rPr>
              <w:t>城乡社区支出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A452C">
            <w:pPr>
              <w:wordWrap w:val="0"/>
              <w:jc w:val="right"/>
              <w:textAlignment w:val="center"/>
              <w:rPr>
                <w:rFonts w:hint="default" w:cs="宋体"/>
                <w:b/>
                <w:color w:val="000000"/>
                <w:sz w:val="20"/>
                <w:szCs w:val="20"/>
              </w:rPr>
            </w:pPr>
            <w:r>
              <w:rPr>
                <w:rFonts w:cs="宋体"/>
                <w:b/>
                <w:color w:val="000000"/>
                <w:sz w:val="20"/>
                <w:szCs w:val="20"/>
              </w:rPr>
              <w:t>4,916.18</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A341E">
            <w:pPr>
              <w:wordWrap w:val="0"/>
              <w:jc w:val="right"/>
              <w:textAlignment w:val="center"/>
              <w:rPr>
                <w:rFonts w:hint="default" w:cs="宋体"/>
                <w:b/>
                <w:color w:val="000000"/>
                <w:sz w:val="20"/>
                <w:szCs w:val="20"/>
              </w:rPr>
            </w:pPr>
            <w:r>
              <w:rPr>
                <w:rFonts w:cs="宋体"/>
                <w:b/>
                <w:color w:val="000000"/>
                <w:sz w:val="20"/>
                <w:szCs w:val="20"/>
              </w:rPr>
              <w:t>1,462.19</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D3E79">
            <w:pPr>
              <w:wordWrap w:val="0"/>
              <w:jc w:val="right"/>
              <w:textAlignment w:val="center"/>
              <w:rPr>
                <w:rFonts w:hint="default" w:cs="宋体"/>
                <w:b/>
                <w:color w:val="000000"/>
                <w:sz w:val="20"/>
                <w:szCs w:val="20"/>
              </w:rPr>
            </w:pPr>
            <w:r>
              <w:rPr>
                <w:rFonts w:cs="宋体"/>
                <w:b/>
                <w:color w:val="000000"/>
                <w:sz w:val="20"/>
                <w:szCs w:val="20"/>
              </w:rPr>
              <w:t>3,453.99</w:t>
            </w:r>
            <w:r>
              <w:rPr>
                <w:b/>
                <w:color w:val="000000"/>
                <w:sz w:val="20"/>
              </w:rPr>
              <w:t xml:space="preserve"> </w:t>
            </w:r>
          </w:p>
        </w:tc>
      </w:tr>
      <w:tr w14:paraId="342FD5E3">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F137A">
            <w:pPr>
              <w:textAlignment w:val="center"/>
              <w:rPr>
                <w:rFonts w:hint="default" w:cs="宋体"/>
                <w:color w:val="000000"/>
                <w:sz w:val="20"/>
                <w:szCs w:val="20"/>
              </w:rPr>
            </w:pPr>
            <w:r>
              <w:rPr>
                <w:rFonts w:cs="宋体"/>
                <w:b/>
                <w:color w:val="000000"/>
                <w:sz w:val="20"/>
                <w:szCs w:val="20"/>
              </w:rPr>
              <w:t>21201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570AB">
            <w:pPr>
              <w:textAlignment w:val="center"/>
              <w:rPr>
                <w:rFonts w:hint="default" w:cs="宋体"/>
                <w:color w:val="000000"/>
                <w:sz w:val="20"/>
                <w:szCs w:val="20"/>
              </w:rPr>
            </w:pPr>
            <w:r>
              <w:rPr>
                <w:rFonts w:cs="宋体"/>
                <w:b/>
                <w:color w:val="000000"/>
                <w:sz w:val="20"/>
                <w:szCs w:val="20"/>
              </w:rPr>
              <w:t>城乡社区管理事务</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AF6FA">
            <w:pPr>
              <w:wordWrap w:val="0"/>
              <w:jc w:val="right"/>
              <w:textAlignment w:val="center"/>
              <w:rPr>
                <w:rFonts w:hint="default" w:cs="宋体"/>
                <w:b/>
                <w:color w:val="000000"/>
                <w:sz w:val="20"/>
                <w:szCs w:val="20"/>
              </w:rPr>
            </w:pPr>
            <w:r>
              <w:rPr>
                <w:rFonts w:cs="宋体"/>
                <w:b/>
                <w:color w:val="000000"/>
                <w:sz w:val="20"/>
                <w:szCs w:val="20"/>
              </w:rPr>
              <w:t>3,975.38</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17415">
            <w:pPr>
              <w:wordWrap w:val="0"/>
              <w:jc w:val="right"/>
              <w:textAlignment w:val="center"/>
              <w:rPr>
                <w:rFonts w:hint="default" w:cs="宋体"/>
                <w:b/>
                <w:color w:val="000000"/>
                <w:sz w:val="20"/>
                <w:szCs w:val="20"/>
              </w:rPr>
            </w:pPr>
            <w:r>
              <w:rPr>
                <w:rFonts w:cs="宋体"/>
                <w:b/>
                <w:color w:val="000000"/>
                <w:sz w:val="20"/>
                <w:szCs w:val="20"/>
              </w:rPr>
              <w:t>1,462.19</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D332E">
            <w:pPr>
              <w:wordWrap w:val="0"/>
              <w:jc w:val="right"/>
              <w:textAlignment w:val="center"/>
              <w:rPr>
                <w:rFonts w:hint="default" w:cs="宋体"/>
                <w:b/>
                <w:color w:val="000000"/>
                <w:sz w:val="20"/>
                <w:szCs w:val="20"/>
              </w:rPr>
            </w:pPr>
            <w:r>
              <w:rPr>
                <w:rFonts w:cs="宋体"/>
                <w:b/>
                <w:color w:val="000000"/>
                <w:sz w:val="20"/>
                <w:szCs w:val="20"/>
              </w:rPr>
              <w:t>2,513.19</w:t>
            </w:r>
            <w:r>
              <w:rPr>
                <w:b/>
                <w:color w:val="000000"/>
                <w:sz w:val="20"/>
              </w:rPr>
              <w:t xml:space="preserve"> </w:t>
            </w:r>
          </w:p>
        </w:tc>
      </w:tr>
      <w:tr w14:paraId="047BE67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FD50">
            <w:pPr>
              <w:textAlignment w:val="center"/>
              <w:rPr>
                <w:rFonts w:hint="default" w:cs="宋体"/>
                <w:color w:val="000000"/>
                <w:sz w:val="20"/>
                <w:szCs w:val="20"/>
              </w:rPr>
            </w:pPr>
            <w:r>
              <w:rPr>
                <w:rFonts w:cs="宋体"/>
                <w:color w:val="000000"/>
                <w:sz w:val="20"/>
                <w:szCs w:val="20"/>
              </w:rPr>
              <w:t>2120101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3A60B">
            <w:pPr>
              <w:textAlignment w:val="center"/>
              <w:rPr>
                <w:rFonts w:hint="default" w:cs="宋体"/>
                <w:color w:val="000000"/>
                <w:sz w:val="20"/>
                <w:szCs w:val="20"/>
              </w:rPr>
            </w:pPr>
            <w:r>
              <w:rPr>
                <w:rFonts w:cs="宋体"/>
                <w:color w:val="000000"/>
                <w:sz w:val="20"/>
                <w:szCs w:val="20"/>
              </w:rPr>
              <w:t>行政运行</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E212">
            <w:pPr>
              <w:wordWrap w:val="0"/>
              <w:jc w:val="right"/>
              <w:textAlignment w:val="center"/>
              <w:rPr>
                <w:rFonts w:hint="default" w:cs="宋体"/>
                <w:b/>
                <w:color w:val="000000"/>
                <w:sz w:val="20"/>
                <w:szCs w:val="20"/>
              </w:rPr>
            </w:pPr>
            <w:r>
              <w:rPr>
                <w:rFonts w:cs="宋体"/>
                <w:color w:val="000000"/>
                <w:sz w:val="20"/>
                <w:szCs w:val="20"/>
              </w:rPr>
              <w:t>664.25</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82A68">
            <w:pPr>
              <w:wordWrap w:val="0"/>
              <w:jc w:val="right"/>
              <w:textAlignment w:val="center"/>
              <w:rPr>
                <w:rFonts w:hint="default" w:cs="宋体"/>
                <w:b/>
                <w:color w:val="000000"/>
                <w:sz w:val="20"/>
                <w:szCs w:val="20"/>
              </w:rPr>
            </w:pPr>
            <w:r>
              <w:rPr>
                <w:rFonts w:cs="宋体"/>
                <w:color w:val="000000"/>
                <w:sz w:val="20"/>
                <w:szCs w:val="20"/>
              </w:rPr>
              <w:t>664.25</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5FDD9">
            <w:pPr>
              <w:wordWrap w:val="0"/>
              <w:jc w:val="right"/>
              <w:textAlignment w:val="center"/>
              <w:rPr>
                <w:rFonts w:hint="default" w:cs="宋体"/>
                <w:b/>
                <w:color w:val="000000"/>
                <w:sz w:val="20"/>
                <w:szCs w:val="20"/>
              </w:rPr>
            </w:pPr>
            <w:r>
              <w:rPr>
                <w:color w:val="000000"/>
                <w:sz w:val="20"/>
              </w:rPr>
              <w:t xml:space="preserve"> </w:t>
            </w:r>
          </w:p>
        </w:tc>
      </w:tr>
      <w:tr w14:paraId="25EC7A1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0CB66">
            <w:pPr>
              <w:textAlignment w:val="center"/>
              <w:rPr>
                <w:rFonts w:hint="default" w:cs="宋体"/>
                <w:color w:val="000000"/>
                <w:sz w:val="20"/>
                <w:szCs w:val="20"/>
              </w:rPr>
            </w:pPr>
            <w:r>
              <w:rPr>
                <w:rFonts w:cs="宋体"/>
                <w:color w:val="000000"/>
                <w:sz w:val="20"/>
                <w:szCs w:val="20"/>
              </w:rPr>
              <w:t>2120106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F24BB">
            <w:pPr>
              <w:textAlignment w:val="center"/>
              <w:rPr>
                <w:rFonts w:hint="default" w:cs="宋体"/>
                <w:color w:val="000000"/>
                <w:sz w:val="20"/>
                <w:szCs w:val="20"/>
              </w:rPr>
            </w:pPr>
            <w:r>
              <w:rPr>
                <w:rFonts w:cs="宋体"/>
                <w:color w:val="000000"/>
                <w:sz w:val="20"/>
                <w:szCs w:val="20"/>
              </w:rPr>
              <w:t>工程建设管理</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F90A">
            <w:pPr>
              <w:wordWrap w:val="0"/>
              <w:jc w:val="right"/>
              <w:textAlignment w:val="center"/>
              <w:rPr>
                <w:rFonts w:hint="default" w:cs="宋体"/>
                <w:b/>
                <w:color w:val="000000"/>
                <w:sz w:val="20"/>
                <w:szCs w:val="20"/>
              </w:rPr>
            </w:pPr>
            <w:r>
              <w:rPr>
                <w:rFonts w:cs="宋体"/>
                <w:color w:val="000000"/>
                <w:sz w:val="20"/>
                <w:szCs w:val="20"/>
              </w:rPr>
              <w:t>429.76</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149EA">
            <w:pPr>
              <w:wordWrap w:val="0"/>
              <w:jc w:val="right"/>
              <w:textAlignment w:val="center"/>
              <w:rPr>
                <w:rFonts w:hint="default" w:cs="宋体"/>
                <w:b/>
                <w:color w:val="000000"/>
                <w:sz w:val="20"/>
                <w:szCs w:val="20"/>
              </w:rPr>
            </w:pPr>
            <w:r>
              <w:rPr>
                <w:rFonts w:cs="宋体"/>
                <w:color w:val="000000"/>
                <w:sz w:val="20"/>
                <w:szCs w:val="20"/>
              </w:rPr>
              <w:t>409.16</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F55B1">
            <w:pPr>
              <w:wordWrap w:val="0"/>
              <w:jc w:val="right"/>
              <w:textAlignment w:val="center"/>
              <w:rPr>
                <w:rFonts w:hint="default" w:cs="宋体"/>
                <w:b/>
                <w:color w:val="000000"/>
                <w:sz w:val="20"/>
                <w:szCs w:val="20"/>
              </w:rPr>
            </w:pPr>
            <w:r>
              <w:rPr>
                <w:rFonts w:cs="宋体"/>
                <w:color w:val="000000"/>
                <w:sz w:val="20"/>
                <w:szCs w:val="20"/>
              </w:rPr>
              <w:t>20.60</w:t>
            </w:r>
            <w:r>
              <w:rPr>
                <w:color w:val="000000"/>
                <w:sz w:val="20"/>
              </w:rPr>
              <w:t xml:space="preserve"> </w:t>
            </w:r>
          </w:p>
        </w:tc>
      </w:tr>
      <w:tr w14:paraId="743DB1C1">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91FCB">
            <w:pPr>
              <w:textAlignment w:val="center"/>
              <w:rPr>
                <w:rFonts w:hint="default" w:cs="宋体"/>
                <w:color w:val="000000"/>
                <w:sz w:val="20"/>
                <w:szCs w:val="20"/>
              </w:rPr>
            </w:pPr>
            <w:r>
              <w:rPr>
                <w:rFonts w:cs="宋体"/>
                <w:color w:val="000000"/>
                <w:sz w:val="20"/>
                <w:szCs w:val="20"/>
              </w:rPr>
              <w:t>2120199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649E8">
            <w:pPr>
              <w:textAlignment w:val="center"/>
              <w:rPr>
                <w:rFonts w:hint="default" w:cs="宋体"/>
                <w:color w:val="000000"/>
                <w:sz w:val="20"/>
                <w:szCs w:val="20"/>
              </w:rPr>
            </w:pPr>
            <w:r>
              <w:rPr>
                <w:rFonts w:cs="宋体"/>
                <w:color w:val="000000"/>
                <w:sz w:val="20"/>
                <w:szCs w:val="20"/>
              </w:rPr>
              <w:t>其他城乡社区管理事务支出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3134">
            <w:pPr>
              <w:wordWrap w:val="0"/>
              <w:jc w:val="right"/>
              <w:textAlignment w:val="center"/>
              <w:rPr>
                <w:rFonts w:hint="default" w:cs="宋体"/>
                <w:b/>
                <w:color w:val="000000"/>
                <w:sz w:val="20"/>
                <w:szCs w:val="20"/>
              </w:rPr>
            </w:pPr>
            <w:r>
              <w:rPr>
                <w:rFonts w:cs="宋体"/>
                <w:color w:val="000000"/>
                <w:sz w:val="20"/>
                <w:szCs w:val="20"/>
              </w:rPr>
              <w:t>2,881.38</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8F0CF">
            <w:pPr>
              <w:wordWrap w:val="0"/>
              <w:jc w:val="right"/>
              <w:textAlignment w:val="center"/>
              <w:rPr>
                <w:rFonts w:hint="default" w:cs="宋体"/>
                <w:b/>
                <w:color w:val="000000"/>
                <w:sz w:val="20"/>
                <w:szCs w:val="20"/>
              </w:rPr>
            </w:pPr>
            <w:r>
              <w:rPr>
                <w:rFonts w:cs="宋体"/>
                <w:color w:val="000000"/>
                <w:sz w:val="20"/>
                <w:szCs w:val="20"/>
              </w:rPr>
              <w:t>388.78</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EAC0A">
            <w:pPr>
              <w:wordWrap w:val="0"/>
              <w:jc w:val="right"/>
              <w:textAlignment w:val="center"/>
              <w:rPr>
                <w:rFonts w:hint="default" w:cs="宋体"/>
                <w:b/>
                <w:color w:val="000000"/>
                <w:sz w:val="20"/>
                <w:szCs w:val="20"/>
              </w:rPr>
            </w:pPr>
            <w:r>
              <w:rPr>
                <w:rFonts w:cs="宋体"/>
                <w:color w:val="000000"/>
                <w:sz w:val="20"/>
                <w:szCs w:val="20"/>
              </w:rPr>
              <w:t>2,492.59</w:t>
            </w:r>
            <w:r>
              <w:rPr>
                <w:color w:val="000000"/>
                <w:sz w:val="20"/>
              </w:rPr>
              <w:t xml:space="preserve"> </w:t>
            </w:r>
          </w:p>
        </w:tc>
      </w:tr>
      <w:tr w14:paraId="0BF38A04">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CD37">
            <w:pPr>
              <w:textAlignment w:val="center"/>
              <w:rPr>
                <w:rFonts w:hint="default" w:cs="宋体"/>
                <w:color w:val="000000"/>
                <w:sz w:val="20"/>
                <w:szCs w:val="20"/>
              </w:rPr>
            </w:pPr>
            <w:r>
              <w:rPr>
                <w:rFonts w:cs="宋体"/>
                <w:b/>
                <w:color w:val="000000"/>
                <w:sz w:val="20"/>
                <w:szCs w:val="20"/>
              </w:rPr>
              <w:t>21202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092FA">
            <w:pPr>
              <w:textAlignment w:val="center"/>
              <w:rPr>
                <w:rFonts w:hint="default" w:cs="宋体"/>
                <w:color w:val="000000"/>
                <w:sz w:val="20"/>
                <w:szCs w:val="20"/>
              </w:rPr>
            </w:pPr>
            <w:r>
              <w:rPr>
                <w:rFonts w:cs="宋体"/>
                <w:b/>
                <w:color w:val="000000"/>
                <w:sz w:val="20"/>
                <w:szCs w:val="20"/>
              </w:rPr>
              <w:t>城乡社区规划与管理</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371B5">
            <w:pPr>
              <w:wordWrap w:val="0"/>
              <w:jc w:val="right"/>
              <w:textAlignment w:val="center"/>
              <w:rPr>
                <w:rFonts w:hint="default" w:cs="宋体"/>
                <w:b/>
                <w:color w:val="000000"/>
                <w:sz w:val="20"/>
                <w:szCs w:val="20"/>
              </w:rPr>
            </w:pPr>
            <w:r>
              <w:rPr>
                <w:rFonts w:cs="宋体"/>
                <w:b/>
                <w:color w:val="000000"/>
                <w:sz w:val="20"/>
                <w:szCs w:val="20"/>
              </w:rPr>
              <w:t>195.60</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7621">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1C14">
            <w:pPr>
              <w:wordWrap w:val="0"/>
              <w:jc w:val="right"/>
              <w:textAlignment w:val="center"/>
              <w:rPr>
                <w:rFonts w:hint="default" w:cs="宋体"/>
                <w:b/>
                <w:color w:val="000000"/>
                <w:sz w:val="20"/>
                <w:szCs w:val="20"/>
              </w:rPr>
            </w:pPr>
            <w:r>
              <w:rPr>
                <w:rFonts w:cs="宋体"/>
                <w:b/>
                <w:color w:val="000000"/>
                <w:sz w:val="20"/>
                <w:szCs w:val="20"/>
              </w:rPr>
              <w:t>195.60</w:t>
            </w:r>
            <w:r>
              <w:rPr>
                <w:b/>
                <w:color w:val="000000"/>
                <w:sz w:val="20"/>
              </w:rPr>
              <w:t xml:space="preserve"> </w:t>
            </w:r>
          </w:p>
        </w:tc>
      </w:tr>
      <w:tr w14:paraId="79DC72C4">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6FA6">
            <w:pPr>
              <w:textAlignment w:val="center"/>
              <w:rPr>
                <w:rFonts w:hint="default" w:cs="宋体"/>
                <w:color w:val="000000"/>
                <w:sz w:val="20"/>
                <w:szCs w:val="20"/>
              </w:rPr>
            </w:pPr>
            <w:r>
              <w:rPr>
                <w:rFonts w:cs="宋体"/>
                <w:color w:val="000000"/>
                <w:sz w:val="20"/>
                <w:szCs w:val="20"/>
              </w:rPr>
              <w:t>2120201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2BEFC">
            <w:pPr>
              <w:textAlignment w:val="center"/>
              <w:rPr>
                <w:rFonts w:hint="default" w:cs="宋体"/>
                <w:color w:val="000000"/>
                <w:sz w:val="20"/>
                <w:szCs w:val="20"/>
              </w:rPr>
            </w:pPr>
            <w:r>
              <w:rPr>
                <w:rFonts w:cs="宋体"/>
                <w:color w:val="000000"/>
                <w:sz w:val="20"/>
                <w:szCs w:val="20"/>
              </w:rPr>
              <w:t>城乡社区规划与管理</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FD0FC">
            <w:pPr>
              <w:wordWrap w:val="0"/>
              <w:jc w:val="right"/>
              <w:textAlignment w:val="center"/>
              <w:rPr>
                <w:rFonts w:hint="default" w:cs="宋体"/>
                <w:b/>
                <w:color w:val="000000"/>
                <w:sz w:val="20"/>
                <w:szCs w:val="20"/>
              </w:rPr>
            </w:pPr>
            <w:r>
              <w:rPr>
                <w:rFonts w:cs="宋体"/>
                <w:color w:val="000000"/>
                <w:sz w:val="20"/>
                <w:szCs w:val="20"/>
              </w:rPr>
              <w:t>195.60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E290E">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3A8E1">
            <w:pPr>
              <w:wordWrap w:val="0"/>
              <w:jc w:val="right"/>
              <w:textAlignment w:val="center"/>
              <w:rPr>
                <w:rFonts w:hint="default" w:cs="宋体"/>
                <w:b/>
                <w:color w:val="000000"/>
                <w:sz w:val="20"/>
                <w:szCs w:val="20"/>
              </w:rPr>
            </w:pPr>
            <w:r>
              <w:rPr>
                <w:rFonts w:cs="宋体"/>
                <w:color w:val="000000"/>
                <w:sz w:val="20"/>
                <w:szCs w:val="20"/>
              </w:rPr>
              <w:t>195.60</w:t>
            </w:r>
            <w:r>
              <w:rPr>
                <w:color w:val="000000"/>
                <w:sz w:val="20"/>
              </w:rPr>
              <w:t xml:space="preserve"> </w:t>
            </w:r>
          </w:p>
        </w:tc>
      </w:tr>
      <w:tr w14:paraId="63E0C5BF">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B53FF">
            <w:pPr>
              <w:textAlignment w:val="center"/>
              <w:rPr>
                <w:rFonts w:hint="default" w:cs="宋体"/>
                <w:color w:val="000000"/>
                <w:sz w:val="20"/>
                <w:szCs w:val="20"/>
              </w:rPr>
            </w:pPr>
            <w:r>
              <w:rPr>
                <w:rFonts w:cs="宋体"/>
                <w:b/>
                <w:color w:val="000000"/>
                <w:sz w:val="20"/>
                <w:szCs w:val="20"/>
              </w:rPr>
              <w:t>21203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AE837">
            <w:pPr>
              <w:textAlignment w:val="center"/>
              <w:rPr>
                <w:rFonts w:hint="default" w:cs="宋体"/>
                <w:color w:val="000000"/>
                <w:sz w:val="20"/>
                <w:szCs w:val="20"/>
              </w:rPr>
            </w:pPr>
            <w:r>
              <w:rPr>
                <w:rFonts w:cs="宋体"/>
                <w:b/>
                <w:color w:val="000000"/>
                <w:sz w:val="20"/>
                <w:szCs w:val="20"/>
              </w:rPr>
              <w:t>城乡社区公共设施</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16123">
            <w:pPr>
              <w:wordWrap w:val="0"/>
              <w:jc w:val="right"/>
              <w:textAlignment w:val="center"/>
              <w:rPr>
                <w:rFonts w:hint="default" w:cs="宋体"/>
                <w:b/>
                <w:color w:val="000000"/>
                <w:sz w:val="20"/>
                <w:szCs w:val="20"/>
              </w:rPr>
            </w:pPr>
            <w:r>
              <w:rPr>
                <w:rFonts w:cs="宋体"/>
                <w:b/>
                <w:color w:val="000000"/>
                <w:sz w:val="20"/>
                <w:szCs w:val="20"/>
              </w:rPr>
              <w:t>632.00</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AB912">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3A71B">
            <w:pPr>
              <w:wordWrap w:val="0"/>
              <w:jc w:val="right"/>
              <w:textAlignment w:val="center"/>
              <w:rPr>
                <w:rFonts w:hint="default" w:cs="宋体"/>
                <w:b/>
                <w:color w:val="000000"/>
                <w:sz w:val="20"/>
                <w:szCs w:val="20"/>
              </w:rPr>
            </w:pPr>
            <w:r>
              <w:rPr>
                <w:rFonts w:cs="宋体"/>
                <w:b/>
                <w:color w:val="000000"/>
                <w:sz w:val="20"/>
                <w:szCs w:val="20"/>
              </w:rPr>
              <w:t>632.00</w:t>
            </w:r>
            <w:r>
              <w:rPr>
                <w:b/>
                <w:color w:val="000000"/>
                <w:sz w:val="20"/>
              </w:rPr>
              <w:t xml:space="preserve"> </w:t>
            </w:r>
          </w:p>
        </w:tc>
      </w:tr>
      <w:tr w14:paraId="5C7E7BA8">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88DF">
            <w:pPr>
              <w:textAlignment w:val="center"/>
              <w:rPr>
                <w:rFonts w:hint="default" w:cs="宋体"/>
                <w:color w:val="000000"/>
                <w:sz w:val="20"/>
                <w:szCs w:val="20"/>
              </w:rPr>
            </w:pPr>
            <w:r>
              <w:rPr>
                <w:rFonts w:cs="宋体"/>
                <w:color w:val="000000"/>
                <w:sz w:val="20"/>
                <w:szCs w:val="20"/>
              </w:rPr>
              <w:t>2120399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527A1">
            <w:pPr>
              <w:textAlignment w:val="center"/>
              <w:rPr>
                <w:rFonts w:hint="default" w:cs="宋体"/>
                <w:color w:val="000000"/>
                <w:sz w:val="20"/>
                <w:szCs w:val="20"/>
              </w:rPr>
            </w:pPr>
            <w:r>
              <w:rPr>
                <w:rFonts w:cs="宋体"/>
                <w:color w:val="000000"/>
                <w:sz w:val="20"/>
                <w:szCs w:val="20"/>
              </w:rPr>
              <w:t>其他城乡社区公共设施支出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1699E">
            <w:pPr>
              <w:wordWrap w:val="0"/>
              <w:jc w:val="right"/>
              <w:textAlignment w:val="center"/>
              <w:rPr>
                <w:rFonts w:hint="default" w:cs="宋体"/>
                <w:b/>
                <w:color w:val="000000"/>
                <w:sz w:val="20"/>
                <w:szCs w:val="20"/>
              </w:rPr>
            </w:pPr>
            <w:r>
              <w:rPr>
                <w:rFonts w:cs="宋体"/>
                <w:color w:val="000000"/>
                <w:sz w:val="20"/>
                <w:szCs w:val="20"/>
              </w:rPr>
              <w:t>632.00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41771">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342EA">
            <w:pPr>
              <w:wordWrap w:val="0"/>
              <w:jc w:val="right"/>
              <w:textAlignment w:val="center"/>
              <w:rPr>
                <w:rFonts w:hint="default" w:cs="宋体"/>
                <w:b/>
                <w:color w:val="000000"/>
                <w:sz w:val="20"/>
                <w:szCs w:val="20"/>
              </w:rPr>
            </w:pPr>
            <w:r>
              <w:rPr>
                <w:rFonts w:cs="宋体"/>
                <w:color w:val="000000"/>
                <w:sz w:val="20"/>
                <w:szCs w:val="20"/>
              </w:rPr>
              <w:t>632.00</w:t>
            </w:r>
            <w:r>
              <w:rPr>
                <w:color w:val="000000"/>
                <w:sz w:val="20"/>
              </w:rPr>
              <w:t xml:space="preserve"> </w:t>
            </w:r>
          </w:p>
        </w:tc>
      </w:tr>
      <w:tr w14:paraId="482103FB">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4BEF">
            <w:pPr>
              <w:textAlignment w:val="center"/>
              <w:rPr>
                <w:rFonts w:hint="default" w:cs="宋体"/>
                <w:color w:val="000000"/>
                <w:sz w:val="20"/>
                <w:szCs w:val="20"/>
              </w:rPr>
            </w:pPr>
            <w:r>
              <w:rPr>
                <w:rFonts w:cs="宋体"/>
                <w:b/>
                <w:color w:val="000000"/>
                <w:sz w:val="20"/>
                <w:szCs w:val="20"/>
              </w:rPr>
              <w:t>21206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3901D">
            <w:pPr>
              <w:textAlignment w:val="center"/>
              <w:rPr>
                <w:rFonts w:hint="default" w:cs="宋体"/>
                <w:color w:val="000000"/>
                <w:sz w:val="20"/>
                <w:szCs w:val="20"/>
              </w:rPr>
            </w:pPr>
            <w:r>
              <w:rPr>
                <w:rFonts w:cs="宋体"/>
                <w:b/>
                <w:color w:val="000000"/>
                <w:sz w:val="20"/>
                <w:szCs w:val="20"/>
              </w:rPr>
              <w:t>建设市场管理与监督</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ABA2">
            <w:pPr>
              <w:wordWrap w:val="0"/>
              <w:jc w:val="right"/>
              <w:textAlignment w:val="center"/>
              <w:rPr>
                <w:rFonts w:hint="default" w:cs="宋体"/>
                <w:b/>
                <w:color w:val="000000"/>
                <w:sz w:val="20"/>
                <w:szCs w:val="20"/>
              </w:rPr>
            </w:pPr>
            <w:r>
              <w:rPr>
                <w:rFonts w:cs="宋体"/>
                <w:b/>
                <w:color w:val="000000"/>
                <w:sz w:val="20"/>
                <w:szCs w:val="20"/>
              </w:rPr>
              <w:t>37.20</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382D">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52F5E">
            <w:pPr>
              <w:wordWrap w:val="0"/>
              <w:jc w:val="right"/>
              <w:textAlignment w:val="center"/>
              <w:rPr>
                <w:rFonts w:hint="default" w:cs="宋体"/>
                <w:b/>
                <w:color w:val="000000"/>
                <w:sz w:val="20"/>
                <w:szCs w:val="20"/>
              </w:rPr>
            </w:pPr>
            <w:r>
              <w:rPr>
                <w:rFonts w:cs="宋体"/>
                <w:b/>
                <w:color w:val="000000"/>
                <w:sz w:val="20"/>
                <w:szCs w:val="20"/>
              </w:rPr>
              <w:t>37.20</w:t>
            </w:r>
            <w:r>
              <w:rPr>
                <w:b/>
                <w:color w:val="000000"/>
                <w:sz w:val="20"/>
              </w:rPr>
              <w:t xml:space="preserve"> </w:t>
            </w:r>
          </w:p>
        </w:tc>
      </w:tr>
      <w:tr w14:paraId="7C300888">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85A5">
            <w:pPr>
              <w:textAlignment w:val="center"/>
              <w:rPr>
                <w:rFonts w:hint="default" w:cs="宋体"/>
                <w:color w:val="000000"/>
                <w:sz w:val="20"/>
                <w:szCs w:val="20"/>
              </w:rPr>
            </w:pPr>
            <w:r>
              <w:rPr>
                <w:rFonts w:cs="宋体"/>
                <w:color w:val="000000"/>
                <w:sz w:val="20"/>
                <w:szCs w:val="20"/>
              </w:rPr>
              <w:t>2120601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263FF">
            <w:pPr>
              <w:textAlignment w:val="center"/>
              <w:rPr>
                <w:rFonts w:hint="default" w:cs="宋体"/>
                <w:color w:val="000000"/>
                <w:sz w:val="20"/>
                <w:szCs w:val="20"/>
              </w:rPr>
            </w:pPr>
            <w:r>
              <w:rPr>
                <w:rFonts w:cs="宋体"/>
                <w:color w:val="000000"/>
                <w:sz w:val="20"/>
                <w:szCs w:val="20"/>
              </w:rPr>
              <w:t>建设市场管理与监督</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5F63B">
            <w:pPr>
              <w:wordWrap w:val="0"/>
              <w:jc w:val="right"/>
              <w:textAlignment w:val="center"/>
              <w:rPr>
                <w:rFonts w:hint="default" w:cs="宋体"/>
                <w:b/>
                <w:color w:val="000000"/>
                <w:sz w:val="20"/>
                <w:szCs w:val="20"/>
              </w:rPr>
            </w:pPr>
            <w:r>
              <w:rPr>
                <w:rFonts w:cs="宋体"/>
                <w:color w:val="000000"/>
                <w:sz w:val="20"/>
                <w:szCs w:val="20"/>
              </w:rPr>
              <w:t>37.20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71C08">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06A54">
            <w:pPr>
              <w:wordWrap w:val="0"/>
              <w:jc w:val="right"/>
              <w:textAlignment w:val="center"/>
              <w:rPr>
                <w:rFonts w:hint="default" w:cs="宋体"/>
                <w:b/>
                <w:color w:val="000000"/>
                <w:sz w:val="20"/>
                <w:szCs w:val="20"/>
              </w:rPr>
            </w:pPr>
            <w:r>
              <w:rPr>
                <w:rFonts w:cs="宋体"/>
                <w:color w:val="000000"/>
                <w:sz w:val="20"/>
                <w:szCs w:val="20"/>
              </w:rPr>
              <w:t>37.20</w:t>
            </w:r>
            <w:r>
              <w:rPr>
                <w:color w:val="000000"/>
                <w:sz w:val="20"/>
              </w:rPr>
              <w:t xml:space="preserve"> </w:t>
            </w:r>
          </w:p>
        </w:tc>
      </w:tr>
      <w:tr w14:paraId="20BB6C29">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E10B">
            <w:pPr>
              <w:textAlignment w:val="center"/>
              <w:rPr>
                <w:rFonts w:hint="default" w:cs="宋体"/>
                <w:color w:val="000000"/>
                <w:sz w:val="20"/>
                <w:szCs w:val="20"/>
              </w:rPr>
            </w:pPr>
            <w:r>
              <w:rPr>
                <w:rFonts w:cs="宋体"/>
                <w:b/>
                <w:color w:val="000000"/>
                <w:sz w:val="20"/>
                <w:szCs w:val="20"/>
              </w:rPr>
              <w:t>21299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24907">
            <w:pPr>
              <w:textAlignment w:val="center"/>
              <w:rPr>
                <w:rFonts w:hint="default" w:cs="宋体"/>
                <w:color w:val="000000"/>
                <w:sz w:val="20"/>
                <w:szCs w:val="20"/>
              </w:rPr>
            </w:pPr>
            <w:r>
              <w:rPr>
                <w:rFonts w:cs="宋体"/>
                <w:b/>
                <w:color w:val="000000"/>
                <w:sz w:val="20"/>
                <w:szCs w:val="20"/>
              </w:rPr>
              <w:t>其他城乡社区支出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7E64E">
            <w:pPr>
              <w:wordWrap w:val="0"/>
              <w:jc w:val="right"/>
              <w:textAlignment w:val="center"/>
              <w:rPr>
                <w:rFonts w:hint="default" w:cs="宋体"/>
                <w:b/>
                <w:color w:val="000000"/>
                <w:sz w:val="20"/>
                <w:szCs w:val="20"/>
              </w:rPr>
            </w:pPr>
            <w:r>
              <w:rPr>
                <w:rFonts w:cs="宋体"/>
                <w:b/>
                <w:color w:val="000000"/>
                <w:sz w:val="20"/>
                <w:szCs w:val="20"/>
              </w:rPr>
              <w:t>76.00</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A53BF">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D384F">
            <w:pPr>
              <w:wordWrap w:val="0"/>
              <w:jc w:val="right"/>
              <w:textAlignment w:val="center"/>
              <w:rPr>
                <w:rFonts w:hint="default" w:cs="宋体"/>
                <w:b/>
                <w:color w:val="000000"/>
                <w:sz w:val="20"/>
                <w:szCs w:val="20"/>
              </w:rPr>
            </w:pPr>
            <w:r>
              <w:rPr>
                <w:rFonts w:cs="宋体"/>
                <w:b/>
                <w:color w:val="000000"/>
                <w:sz w:val="20"/>
                <w:szCs w:val="20"/>
              </w:rPr>
              <w:t>76.00</w:t>
            </w:r>
            <w:r>
              <w:rPr>
                <w:b/>
                <w:color w:val="000000"/>
                <w:sz w:val="20"/>
              </w:rPr>
              <w:t xml:space="preserve"> </w:t>
            </w:r>
          </w:p>
        </w:tc>
      </w:tr>
      <w:tr w14:paraId="1AD859F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303D">
            <w:pPr>
              <w:textAlignment w:val="center"/>
              <w:rPr>
                <w:rFonts w:hint="default" w:cs="宋体"/>
                <w:color w:val="000000"/>
                <w:sz w:val="20"/>
                <w:szCs w:val="20"/>
              </w:rPr>
            </w:pPr>
            <w:r>
              <w:rPr>
                <w:rFonts w:cs="宋体"/>
                <w:color w:val="000000"/>
                <w:sz w:val="20"/>
                <w:szCs w:val="20"/>
              </w:rPr>
              <w:t>2129999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60518">
            <w:pPr>
              <w:textAlignment w:val="center"/>
              <w:rPr>
                <w:rFonts w:hint="default" w:cs="宋体"/>
                <w:color w:val="000000"/>
                <w:sz w:val="20"/>
                <w:szCs w:val="20"/>
              </w:rPr>
            </w:pPr>
            <w:r>
              <w:rPr>
                <w:rFonts w:cs="宋体"/>
                <w:color w:val="000000"/>
                <w:sz w:val="20"/>
                <w:szCs w:val="20"/>
              </w:rPr>
              <w:t>其他城乡社区支出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F2241">
            <w:pPr>
              <w:wordWrap w:val="0"/>
              <w:jc w:val="right"/>
              <w:textAlignment w:val="center"/>
              <w:rPr>
                <w:rFonts w:hint="default" w:cs="宋体"/>
                <w:b/>
                <w:color w:val="000000"/>
                <w:sz w:val="20"/>
                <w:szCs w:val="20"/>
              </w:rPr>
            </w:pPr>
            <w:r>
              <w:rPr>
                <w:rFonts w:cs="宋体"/>
                <w:color w:val="000000"/>
                <w:sz w:val="20"/>
                <w:szCs w:val="20"/>
              </w:rPr>
              <w:t>76.00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4844D">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EA74C">
            <w:pPr>
              <w:wordWrap w:val="0"/>
              <w:jc w:val="right"/>
              <w:textAlignment w:val="center"/>
              <w:rPr>
                <w:rFonts w:hint="default" w:cs="宋体"/>
                <w:b/>
                <w:color w:val="000000"/>
                <w:sz w:val="20"/>
                <w:szCs w:val="20"/>
              </w:rPr>
            </w:pPr>
            <w:r>
              <w:rPr>
                <w:rFonts w:cs="宋体"/>
                <w:color w:val="000000"/>
                <w:sz w:val="20"/>
                <w:szCs w:val="20"/>
              </w:rPr>
              <w:t>76.00</w:t>
            </w:r>
            <w:r>
              <w:rPr>
                <w:color w:val="000000"/>
                <w:sz w:val="20"/>
              </w:rPr>
              <w:t xml:space="preserve"> </w:t>
            </w:r>
          </w:p>
        </w:tc>
      </w:tr>
      <w:tr w14:paraId="5C0FD03D">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09EE0">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64DB">
            <w:pPr>
              <w:textAlignment w:val="center"/>
              <w:rPr>
                <w:rFonts w:hint="default" w:cs="宋体"/>
                <w:color w:val="000000"/>
                <w:sz w:val="20"/>
                <w:szCs w:val="20"/>
              </w:rPr>
            </w:pPr>
            <w:r>
              <w:rPr>
                <w:rFonts w:cs="宋体"/>
                <w:b/>
                <w:color w:val="000000"/>
                <w:sz w:val="20"/>
                <w:szCs w:val="20"/>
              </w:rPr>
              <w:t>农林水支出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FF501">
            <w:pPr>
              <w:wordWrap w:val="0"/>
              <w:jc w:val="right"/>
              <w:textAlignment w:val="center"/>
              <w:rPr>
                <w:rFonts w:hint="default" w:cs="宋体"/>
                <w:b/>
                <w:color w:val="000000"/>
                <w:sz w:val="20"/>
                <w:szCs w:val="20"/>
              </w:rPr>
            </w:pPr>
            <w:r>
              <w:rPr>
                <w:rFonts w:cs="宋体"/>
                <w:b/>
                <w:color w:val="000000"/>
                <w:sz w:val="20"/>
                <w:szCs w:val="20"/>
              </w:rPr>
              <w:t>318.56</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AE768">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B863D">
            <w:pPr>
              <w:wordWrap w:val="0"/>
              <w:jc w:val="right"/>
              <w:textAlignment w:val="center"/>
              <w:rPr>
                <w:rFonts w:hint="default" w:cs="宋体"/>
                <w:b/>
                <w:color w:val="000000"/>
                <w:sz w:val="20"/>
                <w:szCs w:val="20"/>
              </w:rPr>
            </w:pPr>
            <w:r>
              <w:rPr>
                <w:rFonts w:cs="宋体"/>
                <w:b/>
                <w:color w:val="000000"/>
                <w:sz w:val="20"/>
                <w:szCs w:val="20"/>
              </w:rPr>
              <w:t>318.56</w:t>
            </w:r>
            <w:r>
              <w:rPr>
                <w:b/>
                <w:color w:val="000000"/>
                <w:sz w:val="20"/>
              </w:rPr>
              <w:t xml:space="preserve"> </w:t>
            </w:r>
          </w:p>
        </w:tc>
      </w:tr>
      <w:tr w14:paraId="2C21487B">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CF97">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2F429">
            <w:pPr>
              <w:textAlignment w:val="center"/>
              <w:rPr>
                <w:rFonts w:hint="default" w:cs="宋体"/>
                <w:color w:val="000000"/>
                <w:sz w:val="20"/>
                <w:szCs w:val="20"/>
              </w:rPr>
            </w:pPr>
            <w:r>
              <w:rPr>
                <w:rFonts w:cs="宋体"/>
                <w:b/>
                <w:color w:val="000000"/>
                <w:sz w:val="20"/>
                <w:szCs w:val="20"/>
              </w:rPr>
              <w:t>农业农村</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71C5">
            <w:pPr>
              <w:wordWrap w:val="0"/>
              <w:jc w:val="right"/>
              <w:textAlignment w:val="center"/>
              <w:rPr>
                <w:rFonts w:hint="default" w:cs="宋体"/>
                <w:b/>
                <w:color w:val="000000"/>
                <w:sz w:val="20"/>
                <w:szCs w:val="20"/>
              </w:rPr>
            </w:pPr>
            <w:r>
              <w:rPr>
                <w:rFonts w:cs="宋体"/>
                <w:b/>
                <w:color w:val="000000"/>
                <w:sz w:val="20"/>
                <w:szCs w:val="20"/>
              </w:rPr>
              <w:t>175.80</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6ABCC">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65469">
            <w:pPr>
              <w:wordWrap w:val="0"/>
              <w:jc w:val="right"/>
              <w:textAlignment w:val="center"/>
              <w:rPr>
                <w:rFonts w:hint="default" w:cs="宋体"/>
                <w:b/>
                <w:color w:val="000000"/>
                <w:sz w:val="20"/>
                <w:szCs w:val="20"/>
              </w:rPr>
            </w:pPr>
            <w:r>
              <w:rPr>
                <w:rFonts w:cs="宋体"/>
                <w:b/>
                <w:color w:val="000000"/>
                <w:sz w:val="20"/>
                <w:szCs w:val="20"/>
              </w:rPr>
              <w:t>175.80</w:t>
            </w:r>
            <w:r>
              <w:rPr>
                <w:b/>
                <w:color w:val="000000"/>
                <w:sz w:val="20"/>
              </w:rPr>
              <w:t xml:space="preserve"> </w:t>
            </w:r>
          </w:p>
        </w:tc>
      </w:tr>
      <w:tr w14:paraId="2BDEB871">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DD51">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9402F">
            <w:pPr>
              <w:textAlignment w:val="center"/>
              <w:rPr>
                <w:rFonts w:hint="default" w:cs="宋体"/>
                <w:color w:val="000000"/>
                <w:sz w:val="20"/>
                <w:szCs w:val="20"/>
              </w:rPr>
            </w:pPr>
            <w:r>
              <w:rPr>
                <w:rFonts w:cs="宋体"/>
                <w:color w:val="000000"/>
                <w:sz w:val="20"/>
                <w:szCs w:val="20"/>
              </w:rPr>
              <w:t>其他农业农村支出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7F460">
            <w:pPr>
              <w:wordWrap w:val="0"/>
              <w:jc w:val="right"/>
              <w:textAlignment w:val="center"/>
              <w:rPr>
                <w:rFonts w:hint="default" w:cs="宋体"/>
                <w:b/>
                <w:color w:val="000000"/>
                <w:sz w:val="20"/>
                <w:szCs w:val="20"/>
              </w:rPr>
            </w:pPr>
            <w:r>
              <w:rPr>
                <w:rFonts w:cs="宋体"/>
                <w:color w:val="000000"/>
                <w:sz w:val="20"/>
                <w:szCs w:val="20"/>
              </w:rPr>
              <w:t>175.80</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1A4E">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AFCDB">
            <w:pPr>
              <w:wordWrap w:val="0"/>
              <w:jc w:val="right"/>
              <w:textAlignment w:val="center"/>
              <w:rPr>
                <w:rFonts w:hint="default" w:cs="宋体"/>
                <w:b/>
                <w:color w:val="000000"/>
                <w:sz w:val="20"/>
                <w:szCs w:val="20"/>
              </w:rPr>
            </w:pPr>
            <w:r>
              <w:rPr>
                <w:rFonts w:cs="宋体"/>
                <w:color w:val="000000"/>
                <w:sz w:val="20"/>
                <w:szCs w:val="20"/>
              </w:rPr>
              <w:t>175.80</w:t>
            </w:r>
            <w:r>
              <w:rPr>
                <w:color w:val="000000"/>
                <w:sz w:val="20"/>
              </w:rPr>
              <w:t xml:space="preserve"> </w:t>
            </w:r>
          </w:p>
        </w:tc>
      </w:tr>
      <w:tr w14:paraId="42A798DF">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4F167">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BCF49">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E42F5">
            <w:pPr>
              <w:wordWrap w:val="0"/>
              <w:jc w:val="right"/>
              <w:textAlignment w:val="center"/>
              <w:rPr>
                <w:rFonts w:hint="default" w:cs="宋体"/>
                <w:b/>
                <w:color w:val="000000"/>
                <w:sz w:val="20"/>
                <w:szCs w:val="20"/>
              </w:rPr>
            </w:pPr>
            <w:r>
              <w:rPr>
                <w:rFonts w:cs="宋体"/>
                <w:b/>
                <w:color w:val="000000"/>
                <w:sz w:val="20"/>
                <w:szCs w:val="20"/>
              </w:rPr>
              <w:t>142.77</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DA0C">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C6426">
            <w:pPr>
              <w:wordWrap w:val="0"/>
              <w:jc w:val="right"/>
              <w:textAlignment w:val="center"/>
              <w:rPr>
                <w:rFonts w:hint="default" w:cs="宋体"/>
                <w:b/>
                <w:color w:val="000000"/>
                <w:sz w:val="20"/>
                <w:szCs w:val="20"/>
              </w:rPr>
            </w:pPr>
            <w:r>
              <w:rPr>
                <w:rFonts w:cs="宋体"/>
                <w:b/>
                <w:color w:val="000000"/>
                <w:sz w:val="20"/>
                <w:szCs w:val="20"/>
              </w:rPr>
              <w:t>142.77</w:t>
            </w:r>
            <w:r>
              <w:rPr>
                <w:b/>
                <w:color w:val="000000"/>
                <w:sz w:val="20"/>
              </w:rPr>
              <w:t xml:space="preserve"> </w:t>
            </w:r>
          </w:p>
        </w:tc>
      </w:tr>
      <w:tr w14:paraId="0C1A184D">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B1C9">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16F41">
            <w:pPr>
              <w:textAlignment w:val="center"/>
              <w:rPr>
                <w:rFonts w:hint="default" w:cs="宋体"/>
                <w:color w:val="000000"/>
                <w:sz w:val="20"/>
                <w:szCs w:val="20"/>
              </w:rPr>
            </w:pPr>
            <w:r>
              <w:rPr>
                <w:rFonts w:cs="宋体"/>
                <w:color w:val="000000"/>
                <w:sz w:val="20"/>
                <w:szCs w:val="20"/>
              </w:rPr>
              <w:t>农村基础设施建设</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E8E45">
            <w:pPr>
              <w:wordWrap w:val="0"/>
              <w:jc w:val="right"/>
              <w:textAlignment w:val="center"/>
              <w:rPr>
                <w:rFonts w:hint="default" w:cs="宋体"/>
                <w:b/>
                <w:color w:val="000000"/>
                <w:sz w:val="20"/>
                <w:szCs w:val="20"/>
              </w:rPr>
            </w:pPr>
            <w:r>
              <w:rPr>
                <w:rFonts w:cs="宋体"/>
                <w:color w:val="000000"/>
                <w:sz w:val="20"/>
                <w:szCs w:val="20"/>
              </w:rPr>
              <w:t>128.37</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8A715">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BEB76">
            <w:pPr>
              <w:wordWrap w:val="0"/>
              <w:jc w:val="right"/>
              <w:textAlignment w:val="center"/>
              <w:rPr>
                <w:rFonts w:hint="default" w:cs="宋体"/>
                <w:b/>
                <w:color w:val="000000"/>
                <w:sz w:val="20"/>
                <w:szCs w:val="20"/>
              </w:rPr>
            </w:pPr>
            <w:r>
              <w:rPr>
                <w:rFonts w:cs="宋体"/>
                <w:color w:val="000000"/>
                <w:sz w:val="20"/>
                <w:szCs w:val="20"/>
              </w:rPr>
              <w:t>128.37</w:t>
            </w:r>
            <w:r>
              <w:rPr>
                <w:color w:val="000000"/>
                <w:sz w:val="20"/>
              </w:rPr>
              <w:t xml:space="preserve"> </w:t>
            </w:r>
          </w:p>
        </w:tc>
      </w:tr>
      <w:tr w14:paraId="39EE2203">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8B41E">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E88F8">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DD4C">
            <w:pPr>
              <w:wordWrap w:val="0"/>
              <w:jc w:val="right"/>
              <w:textAlignment w:val="center"/>
              <w:rPr>
                <w:rFonts w:hint="default" w:cs="宋体"/>
                <w:b/>
                <w:color w:val="000000"/>
                <w:sz w:val="20"/>
                <w:szCs w:val="20"/>
              </w:rPr>
            </w:pPr>
            <w:r>
              <w:rPr>
                <w:rFonts w:cs="宋体"/>
                <w:color w:val="000000"/>
                <w:sz w:val="20"/>
                <w:szCs w:val="20"/>
              </w:rPr>
              <w:t>14.39</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0F652">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EB9FE">
            <w:pPr>
              <w:wordWrap w:val="0"/>
              <w:jc w:val="right"/>
              <w:textAlignment w:val="center"/>
              <w:rPr>
                <w:rFonts w:hint="default" w:cs="宋体"/>
                <w:b/>
                <w:color w:val="000000"/>
                <w:sz w:val="20"/>
                <w:szCs w:val="20"/>
              </w:rPr>
            </w:pPr>
            <w:r>
              <w:rPr>
                <w:rFonts w:cs="宋体"/>
                <w:color w:val="000000"/>
                <w:sz w:val="20"/>
                <w:szCs w:val="20"/>
              </w:rPr>
              <w:t>14.39</w:t>
            </w:r>
            <w:r>
              <w:rPr>
                <w:color w:val="000000"/>
                <w:sz w:val="20"/>
              </w:rPr>
              <w:t xml:space="preserve"> </w:t>
            </w:r>
          </w:p>
        </w:tc>
      </w:tr>
      <w:tr w14:paraId="24FBEE93">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5F90">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64F33">
            <w:pPr>
              <w:textAlignment w:val="center"/>
              <w:rPr>
                <w:rFonts w:hint="default" w:cs="宋体"/>
                <w:color w:val="000000"/>
                <w:sz w:val="20"/>
                <w:szCs w:val="20"/>
              </w:rPr>
            </w:pPr>
            <w:r>
              <w:rPr>
                <w:rFonts w:cs="宋体"/>
                <w:b/>
                <w:color w:val="000000"/>
                <w:sz w:val="20"/>
                <w:szCs w:val="20"/>
              </w:rPr>
              <w:t>住房保障支出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3899B">
            <w:pPr>
              <w:wordWrap w:val="0"/>
              <w:jc w:val="right"/>
              <w:textAlignment w:val="center"/>
              <w:rPr>
                <w:rFonts w:hint="default" w:cs="宋体"/>
                <w:b/>
                <w:color w:val="000000"/>
                <w:sz w:val="20"/>
                <w:szCs w:val="20"/>
              </w:rPr>
            </w:pPr>
            <w:r>
              <w:rPr>
                <w:rFonts w:cs="宋体"/>
                <w:b/>
                <w:color w:val="000000"/>
                <w:sz w:val="20"/>
                <w:szCs w:val="20"/>
              </w:rPr>
              <w:t>7,155.21</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D816">
            <w:pPr>
              <w:wordWrap w:val="0"/>
              <w:jc w:val="right"/>
              <w:textAlignment w:val="center"/>
              <w:rPr>
                <w:rFonts w:hint="default" w:cs="宋体"/>
                <w:b/>
                <w:color w:val="000000"/>
                <w:sz w:val="20"/>
                <w:szCs w:val="20"/>
              </w:rPr>
            </w:pPr>
            <w:r>
              <w:rPr>
                <w:rFonts w:cs="宋体"/>
                <w:b/>
                <w:color w:val="000000"/>
                <w:sz w:val="20"/>
                <w:szCs w:val="20"/>
              </w:rPr>
              <w:t>77.87</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5C06">
            <w:pPr>
              <w:wordWrap w:val="0"/>
              <w:jc w:val="right"/>
              <w:textAlignment w:val="center"/>
              <w:rPr>
                <w:rFonts w:hint="default" w:cs="宋体"/>
                <w:b/>
                <w:color w:val="000000"/>
                <w:sz w:val="20"/>
                <w:szCs w:val="20"/>
              </w:rPr>
            </w:pPr>
            <w:r>
              <w:rPr>
                <w:rFonts w:cs="宋体"/>
                <w:b/>
                <w:color w:val="000000"/>
                <w:sz w:val="20"/>
                <w:szCs w:val="20"/>
              </w:rPr>
              <w:t>7,077.34</w:t>
            </w:r>
            <w:r>
              <w:rPr>
                <w:b/>
                <w:color w:val="000000"/>
                <w:sz w:val="20"/>
              </w:rPr>
              <w:t xml:space="preserve"> </w:t>
            </w:r>
          </w:p>
        </w:tc>
      </w:tr>
      <w:tr w14:paraId="58B7987B">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664B">
            <w:pPr>
              <w:textAlignment w:val="center"/>
              <w:rPr>
                <w:rFonts w:hint="default" w:cs="宋体"/>
                <w:color w:val="000000"/>
                <w:sz w:val="20"/>
                <w:szCs w:val="20"/>
              </w:rPr>
            </w:pPr>
            <w:r>
              <w:rPr>
                <w:rFonts w:cs="宋体"/>
                <w:b/>
                <w:color w:val="000000"/>
                <w:sz w:val="20"/>
                <w:szCs w:val="20"/>
              </w:rPr>
              <w:t>22101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954E6">
            <w:pPr>
              <w:textAlignment w:val="center"/>
              <w:rPr>
                <w:rFonts w:hint="default" w:cs="宋体"/>
                <w:color w:val="000000"/>
                <w:sz w:val="20"/>
                <w:szCs w:val="20"/>
              </w:rPr>
            </w:pPr>
            <w:r>
              <w:rPr>
                <w:rFonts w:cs="宋体"/>
                <w:b/>
                <w:color w:val="000000"/>
                <w:sz w:val="20"/>
                <w:szCs w:val="20"/>
              </w:rPr>
              <w:t>保障性安居工程支出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9D25E">
            <w:pPr>
              <w:wordWrap w:val="0"/>
              <w:jc w:val="right"/>
              <w:textAlignment w:val="center"/>
              <w:rPr>
                <w:rFonts w:hint="default" w:cs="宋体"/>
                <w:b/>
                <w:color w:val="000000"/>
                <w:sz w:val="20"/>
                <w:szCs w:val="20"/>
              </w:rPr>
            </w:pPr>
            <w:r>
              <w:rPr>
                <w:rFonts w:cs="宋体"/>
                <w:b/>
                <w:color w:val="000000"/>
                <w:sz w:val="20"/>
                <w:szCs w:val="20"/>
              </w:rPr>
              <w:t>7,077.34</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413D0">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E08EB">
            <w:pPr>
              <w:wordWrap w:val="0"/>
              <w:jc w:val="right"/>
              <w:textAlignment w:val="center"/>
              <w:rPr>
                <w:rFonts w:hint="default" w:cs="宋体"/>
                <w:b/>
                <w:color w:val="000000"/>
                <w:sz w:val="20"/>
                <w:szCs w:val="20"/>
              </w:rPr>
            </w:pPr>
            <w:r>
              <w:rPr>
                <w:rFonts w:cs="宋体"/>
                <w:b/>
                <w:color w:val="000000"/>
                <w:sz w:val="20"/>
                <w:szCs w:val="20"/>
              </w:rPr>
              <w:t>7,077.34</w:t>
            </w:r>
            <w:r>
              <w:rPr>
                <w:b/>
                <w:color w:val="000000"/>
                <w:sz w:val="20"/>
              </w:rPr>
              <w:t xml:space="preserve"> </w:t>
            </w:r>
          </w:p>
        </w:tc>
      </w:tr>
      <w:tr w14:paraId="3EA62A05">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88DB">
            <w:pPr>
              <w:textAlignment w:val="center"/>
              <w:rPr>
                <w:rFonts w:hint="default" w:cs="宋体"/>
                <w:color w:val="000000"/>
                <w:sz w:val="20"/>
                <w:szCs w:val="20"/>
              </w:rPr>
            </w:pPr>
            <w:r>
              <w:rPr>
                <w:rFonts w:cs="宋体"/>
                <w:color w:val="000000"/>
                <w:sz w:val="20"/>
                <w:szCs w:val="20"/>
              </w:rPr>
              <w:t>2210101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4212">
            <w:pPr>
              <w:textAlignment w:val="center"/>
              <w:rPr>
                <w:rFonts w:hint="default" w:cs="宋体"/>
                <w:color w:val="000000"/>
                <w:sz w:val="20"/>
                <w:szCs w:val="20"/>
              </w:rPr>
            </w:pPr>
            <w:r>
              <w:rPr>
                <w:rFonts w:cs="宋体"/>
                <w:color w:val="000000"/>
                <w:sz w:val="20"/>
                <w:szCs w:val="20"/>
              </w:rPr>
              <w:t>廉租住房</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3B66E">
            <w:pPr>
              <w:wordWrap w:val="0"/>
              <w:jc w:val="right"/>
              <w:textAlignment w:val="center"/>
              <w:rPr>
                <w:rFonts w:hint="default" w:cs="宋体"/>
                <w:b/>
                <w:color w:val="000000"/>
                <w:sz w:val="20"/>
                <w:szCs w:val="20"/>
              </w:rPr>
            </w:pPr>
            <w:r>
              <w:rPr>
                <w:rFonts w:cs="宋体"/>
                <w:color w:val="000000"/>
                <w:sz w:val="20"/>
                <w:szCs w:val="20"/>
              </w:rPr>
              <w:t>809.67</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86D3E">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ACCEF">
            <w:pPr>
              <w:wordWrap w:val="0"/>
              <w:jc w:val="right"/>
              <w:textAlignment w:val="center"/>
              <w:rPr>
                <w:rFonts w:hint="default" w:cs="宋体"/>
                <w:b/>
                <w:color w:val="000000"/>
                <w:sz w:val="20"/>
                <w:szCs w:val="20"/>
              </w:rPr>
            </w:pPr>
            <w:r>
              <w:rPr>
                <w:rFonts w:cs="宋体"/>
                <w:color w:val="000000"/>
                <w:sz w:val="20"/>
                <w:szCs w:val="20"/>
              </w:rPr>
              <w:t>809.67</w:t>
            </w:r>
            <w:r>
              <w:rPr>
                <w:color w:val="000000"/>
                <w:sz w:val="20"/>
              </w:rPr>
              <w:t xml:space="preserve"> </w:t>
            </w:r>
          </w:p>
        </w:tc>
      </w:tr>
      <w:tr w14:paraId="145FFE0A">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7791">
            <w:pPr>
              <w:textAlignment w:val="center"/>
              <w:rPr>
                <w:rFonts w:hint="default" w:cs="宋体"/>
                <w:color w:val="000000"/>
                <w:sz w:val="20"/>
                <w:szCs w:val="20"/>
              </w:rPr>
            </w:pPr>
            <w:r>
              <w:rPr>
                <w:rFonts w:cs="宋体"/>
                <w:color w:val="000000"/>
                <w:sz w:val="20"/>
                <w:szCs w:val="20"/>
              </w:rPr>
              <w:t>2210105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143E7">
            <w:pPr>
              <w:textAlignment w:val="center"/>
              <w:rPr>
                <w:rFonts w:hint="default" w:cs="宋体"/>
                <w:color w:val="000000"/>
                <w:sz w:val="20"/>
                <w:szCs w:val="20"/>
              </w:rPr>
            </w:pPr>
            <w:r>
              <w:rPr>
                <w:rFonts w:cs="宋体"/>
                <w:color w:val="000000"/>
                <w:sz w:val="20"/>
                <w:szCs w:val="20"/>
              </w:rPr>
              <w:t>农村危房改造</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0512F">
            <w:pPr>
              <w:wordWrap w:val="0"/>
              <w:jc w:val="right"/>
              <w:textAlignment w:val="center"/>
              <w:rPr>
                <w:rFonts w:hint="default" w:cs="宋体"/>
                <w:b/>
                <w:color w:val="000000"/>
                <w:sz w:val="20"/>
                <w:szCs w:val="20"/>
              </w:rPr>
            </w:pPr>
            <w:r>
              <w:rPr>
                <w:rFonts w:cs="宋体"/>
                <w:color w:val="000000"/>
                <w:sz w:val="20"/>
                <w:szCs w:val="20"/>
              </w:rPr>
              <w:t>259.95</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AA2C">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EEC83">
            <w:pPr>
              <w:wordWrap w:val="0"/>
              <w:jc w:val="right"/>
              <w:textAlignment w:val="center"/>
              <w:rPr>
                <w:rFonts w:hint="default" w:cs="宋体"/>
                <w:b/>
                <w:color w:val="000000"/>
                <w:sz w:val="20"/>
                <w:szCs w:val="20"/>
              </w:rPr>
            </w:pPr>
            <w:r>
              <w:rPr>
                <w:rFonts w:cs="宋体"/>
                <w:color w:val="000000"/>
                <w:sz w:val="20"/>
                <w:szCs w:val="20"/>
              </w:rPr>
              <w:t>259.95</w:t>
            </w:r>
            <w:r>
              <w:rPr>
                <w:color w:val="000000"/>
                <w:sz w:val="20"/>
              </w:rPr>
              <w:t xml:space="preserve"> </w:t>
            </w:r>
          </w:p>
        </w:tc>
      </w:tr>
      <w:tr w14:paraId="59431E2E">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A06FE">
            <w:pPr>
              <w:textAlignment w:val="center"/>
              <w:rPr>
                <w:rFonts w:hint="default" w:cs="宋体"/>
                <w:color w:val="000000"/>
                <w:sz w:val="20"/>
                <w:szCs w:val="20"/>
              </w:rPr>
            </w:pPr>
            <w:r>
              <w:rPr>
                <w:rFonts w:cs="宋体"/>
                <w:color w:val="000000"/>
                <w:sz w:val="20"/>
                <w:szCs w:val="20"/>
              </w:rPr>
              <w:t>2210107</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617DA">
            <w:pPr>
              <w:textAlignment w:val="center"/>
              <w:rPr>
                <w:rFonts w:hint="default" w:cs="宋体"/>
                <w:color w:val="000000"/>
                <w:sz w:val="20"/>
                <w:szCs w:val="20"/>
              </w:rPr>
            </w:pPr>
            <w:r>
              <w:rPr>
                <w:rFonts w:cs="宋体"/>
                <w:color w:val="000000"/>
                <w:sz w:val="20"/>
                <w:szCs w:val="20"/>
              </w:rPr>
              <w:t>保障性住房租金补贴</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5A3A">
            <w:pPr>
              <w:wordWrap w:val="0"/>
              <w:jc w:val="right"/>
              <w:textAlignment w:val="center"/>
              <w:rPr>
                <w:rFonts w:hint="default" w:cs="宋体"/>
                <w:b/>
                <w:color w:val="000000"/>
                <w:sz w:val="20"/>
                <w:szCs w:val="20"/>
              </w:rPr>
            </w:pPr>
            <w:r>
              <w:rPr>
                <w:rFonts w:cs="宋体"/>
                <w:color w:val="000000"/>
                <w:sz w:val="20"/>
                <w:szCs w:val="20"/>
              </w:rPr>
              <w:t>1.14</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A823C">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AC422">
            <w:pPr>
              <w:wordWrap w:val="0"/>
              <w:jc w:val="right"/>
              <w:textAlignment w:val="center"/>
              <w:rPr>
                <w:rFonts w:hint="default" w:cs="宋体"/>
                <w:b/>
                <w:color w:val="000000"/>
                <w:sz w:val="20"/>
                <w:szCs w:val="20"/>
              </w:rPr>
            </w:pPr>
            <w:r>
              <w:rPr>
                <w:rFonts w:cs="宋体"/>
                <w:color w:val="000000"/>
                <w:sz w:val="20"/>
                <w:szCs w:val="20"/>
              </w:rPr>
              <w:t>1.14</w:t>
            </w:r>
            <w:r>
              <w:rPr>
                <w:color w:val="000000"/>
                <w:sz w:val="20"/>
              </w:rPr>
              <w:t xml:space="preserve"> </w:t>
            </w:r>
          </w:p>
        </w:tc>
      </w:tr>
      <w:tr w14:paraId="01D52CD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9596">
            <w:pPr>
              <w:textAlignment w:val="center"/>
              <w:rPr>
                <w:rFonts w:hint="default" w:cs="宋体"/>
                <w:color w:val="000000"/>
                <w:sz w:val="20"/>
                <w:szCs w:val="20"/>
              </w:rPr>
            </w:pPr>
            <w:r>
              <w:rPr>
                <w:rFonts w:cs="宋体"/>
                <w:color w:val="000000"/>
                <w:sz w:val="20"/>
                <w:szCs w:val="20"/>
              </w:rPr>
              <w:t>2210108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F8B87">
            <w:pPr>
              <w:textAlignment w:val="center"/>
              <w:rPr>
                <w:rFonts w:hint="default" w:cs="宋体"/>
                <w:color w:val="000000"/>
                <w:sz w:val="20"/>
                <w:szCs w:val="20"/>
              </w:rPr>
            </w:pPr>
            <w:r>
              <w:rPr>
                <w:rFonts w:cs="宋体"/>
                <w:color w:val="000000"/>
                <w:sz w:val="20"/>
                <w:szCs w:val="20"/>
              </w:rPr>
              <w:t>老旧小区改造</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AC246">
            <w:pPr>
              <w:wordWrap w:val="0"/>
              <w:jc w:val="right"/>
              <w:textAlignment w:val="center"/>
              <w:rPr>
                <w:rFonts w:hint="default" w:cs="宋体"/>
                <w:b/>
                <w:color w:val="000000"/>
                <w:sz w:val="20"/>
                <w:szCs w:val="20"/>
              </w:rPr>
            </w:pPr>
            <w:r>
              <w:rPr>
                <w:rFonts w:cs="宋体"/>
                <w:color w:val="000000"/>
                <w:sz w:val="20"/>
                <w:szCs w:val="20"/>
              </w:rPr>
              <w:t>5,025.81</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43286">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FE249">
            <w:pPr>
              <w:wordWrap w:val="0"/>
              <w:jc w:val="right"/>
              <w:textAlignment w:val="center"/>
              <w:rPr>
                <w:rFonts w:hint="default" w:cs="宋体"/>
                <w:b/>
                <w:color w:val="000000"/>
                <w:sz w:val="20"/>
                <w:szCs w:val="20"/>
              </w:rPr>
            </w:pPr>
            <w:r>
              <w:rPr>
                <w:rFonts w:cs="宋体"/>
                <w:color w:val="000000"/>
                <w:sz w:val="20"/>
                <w:szCs w:val="20"/>
              </w:rPr>
              <w:t>5,025.81</w:t>
            </w:r>
            <w:r>
              <w:rPr>
                <w:color w:val="000000"/>
                <w:sz w:val="20"/>
              </w:rPr>
              <w:t xml:space="preserve"> </w:t>
            </w:r>
          </w:p>
        </w:tc>
      </w:tr>
      <w:tr w14:paraId="75E63F8A">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705C">
            <w:pPr>
              <w:textAlignment w:val="center"/>
              <w:rPr>
                <w:rFonts w:hint="default" w:cs="宋体"/>
                <w:color w:val="000000"/>
                <w:sz w:val="20"/>
                <w:szCs w:val="20"/>
              </w:rPr>
            </w:pPr>
            <w:r>
              <w:rPr>
                <w:rFonts w:cs="宋体"/>
                <w:color w:val="000000"/>
                <w:sz w:val="20"/>
                <w:szCs w:val="20"/>
              </w:rPr>
              <w:t>2210199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51DE0">
            <w:pPr>
              <w:textAlignment w:val="center"/>
              <w:rPr>
                <w:rFonts w:hint="default" w:cs="宋体"/>
                <w:color w:val="000000"/>
                <w:sz w:val="20"/>
                <w:szCs w:val="20"/>
              </w:rPr>
            </w:pPr>
            <w:r>
              <w:rPr>
                <w:rFonts w:cs="宋体"/>
                <w:color w:val="000000"/>
                <w:sz w:val="20"/>
                <w:szCs w:val="20"/>
              </w:rPr>
              <w:t>其他保障性安居工程支出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899FC">
            <w:pPr>
              <w:wordWrap w:val="0"/>
              <w:jc w:val="right"/>
              <w:textAlignment w:val="center"/>
              <w:rPr>
                <w:rFonts w:hint="default" w:cs="宋体"/>
                <w:b/>
                <w:color w:val="000000"/>
                <w:sz w:val="20"/>
                <w:szCs w:val="20"/>
              </w:rPr>
            </w:pPr>
            <w:r>
              <w:rPr>
                <w:rFonts w:cs="宋体"/>
                <w:color w:val="000000"/>
                <w:sz w:val="20"/>
                <w:szCs w:val="20"/>
              </w:rPr>
              <w:t>980.77</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BB6D5">
            <w:pPr>
              <w:wordWrap w:val="0"/>
              <w:jc w:val="right"/>
              <w:textAlignment w:val="center"/>
              <w:rPr>
                <w:rFonts w:hint="default" w:cs="宋体"/>
                <w:b/>
                <w:color w:val="000000"/>
                <w:sz w:val="20"/>
                <w:szCs w:val="20"/>
              </w:rPr>
            </w:pP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F185D">
            <w:pPr>
              <w:wordWrap w:val="0"/>
              <w:jc w:val="right"/>
              <w:textAlignment w:val="center"/>
              <w:rPr>
                <w:rFonts w:hint="default" w:cs="宋体"/>
                <w:b/>
                <w:color w:val="000000"/>
                <w:sz w:val="20"/>
                <w:szCs w:val="20"/>
              </w:rPr>
            </w:pPr>
            <w:r>
              <w:rPr>
                <w:rFonts w:cs="宋体"/>
                <w:color w:val="000000"/>
                <w:sz w:val="20"/>
                <w:szCs w:val="20"/>
              </w:rPr>
              <w:t>980.77</w:t>
            </w:r>
            <w:r>
              <w:rPr>
                <w:color w:val="000000"/>
                <w:sz w:val="20"/>
              </w:rPr>
              <w:t xml:space="preserve"> </w:t>
            </w:r>
          </w:p>
        </w:tc>
      </w:tr>
      <w:tr w14:paraId="1D44E0E6">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11CD3">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92163">
            <w:pPr>
              <w:textAlignment w:val="center"/>
              <w:rPr>
                <w:rFonts w:hint="default" w:cs="宋体"/>
                <w:color w:val="000000"/>
                <w:sz w:val="20"/>
                <w:szCs w:val="20"/>
              </w:rPr>
            </w:pPr>
            <w:r>
              <w:rPr>
                <w:rFonts w:cs="宋体"/>
                <w:b/>
                <w:color w:val="000000"/>
                <w:sz w:val="20"/>
                <w:szCs w:val="20"/>
              </w:rPr>
              <w:t>住房改革支出</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CA80B">
            <w:pPr>
              <w:wordWrap w:val="0"/>
              <w:jc w:val="right"/>
              <w:textAlignment w:val="center"/>
              <w:rPr>
                <w:rFonts w:hint="default" w:cs="宋体"/>
                <w:b/>
                <w:color w:val="000000"/>
                <w:sz w:val="20"/>
                <w:szCs w:val="20"/>
              </w:rPr>
            </w:pPr>
            <w:r>
              <w:rPr>
                <w:rFonts w:cs="宋体"/>
                <w:b/>
                <w:color w:val="000000"/>
                <w:sz w:val="20"/>
                <w:szCs w:val="20"/>
              </w:rPr>
              <w:t>77.87</w:t>
            </w:r>
            <w:r>
              <w:rPr>
                <w:b/>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AB62A">
            <w:pPr>
              <w:wordWrap w:val="0"/>
              <w:jc w:val="right"/>
              <w:textAlignment w:val="center"/>
              <w:rPr>
                <w:rFonts w:hint="default" w:cs="宋体"/>
                <w:b/>
                <w:color w:val="000000"/>
                <w:sz w:val="20"/>
                <w:szCs w:val="20"/>
              </w:rPr>
            </w:pPr>
            <w:r>
              <w:rPr>
                <w:rFonts w:cs="宋体"/>
                <w:b/>
                <w:color w:val="000000"/>
                <w:sz w:val="20"/>
                <w:szCs w:val="20"/>
              </w:rPr>
              <w:t>77.87</w:t>
            </w:r>
            <w:r>
              <w:rPr>
                <w:b/>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9505">
            <w:pPr>
              <w:wordWrap w:val="0"/>
              <w:jc w:val="right"/>
              <w:textAlignment w:val="center"/>
              <w:rPr>
                <w:rFonts w:hint="default" w:cs="宋体"/>
                <w:b/>
                <w:color w:val="000000"/>
                <w:sz w:val="20"/>
                <w:szCs w:val="20"/>
              </w:rPr>
            </w:pPr>
            <w:r>
              <w:rPr>
                <w:color w:val="000000"/>
                <w:sz w:val="20"/>
              </w:rPr>
              <w:t xml:space="preserve"> </w:t>
            </w:r>
          </w:p>
        </w:tc>
      </w:tr>
      <w:tr w14:paraId="643E3B1D">
        <w:tblPrEx>
          <w:tblCellMar>
            <w:top w:w="0" w:type="dxa"/>
            <w:left w:w="0" w:type="dxa"/>
            <w:bottom w:w="0" w:type="dxa"/>
            <w:right w:w="0" w:type="dxa"/>
          </w:tblCellMar>
        </w:tblPrEx>
        <w:trPr>
          <w:trHeight w:val="308"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C73B">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5AF91">
            <w:pPr>
              <w:textAlignment w:val="center"/>
              <w:rPr>
                <w:rFonts w:hint="default" w:cs="宋体"/>
                <w:color w:val="000000"/>
                <w:sz w:val="20"/>
                <w:szCs w:val="20"/>
              </w:rPr>
            </w:pPr>
            <w:r>
              <w:rPr>
                <w:rFonts w:cs="宋体"/>
                <w:color w:val="000000"/>
                <w:sz w:val="20"/>
                <w:szCs w:val="20"/>
              </w:rPr>
              <w:t>住房公积金</w:t>
            </w:r>
          </w:p>
        </w:tc>
        <w:tc>
          <w:tcPr>
            <w:tcW w:w="12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7FDB7">
            <w:pPr>
              <w:wordWrap w:val="0"/>
              <w:jc w:val="right"/>
              <w:textAlignment w:val="center"/>
              <w:rPr>
                <w:rFonts w:hint="default" w:cs="宋体"/>
                <w:b/>
                <w:color w:val="000000"/>
                <w:sz w:val="20"/>
                <w:szCs w:val="20"/>
              </w:rPr>
            </w:pPr>
            <w:r>
              <w:rPr>
                <w:rFonts w:cs="宋体"/>
                <w:color w:val="000000"/>
                <w:sz w:val="20"/>
                <w:szCs w:val="20"/>
              </w:rPr>
              <w:t>77.87</w:t>
            </w:r>
            <w:r>
              <w:rPr>
                <w:color w:val="000000"/>
                <w:sz w:val="20"/>
              </w:rPr>
              <w:t xml:space="preserve"> </w:t>
            </w:r>
          </w:p>
        </w:tc>
        <w:tc>
          <w:tcPr>
            <w:tcW w:w="13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C3C17">
            <w:pPr>
              <w:wordWrap w:val="0"/>
              <w:jc w:val="right"/>
              <w:textAlignment w:val="center"/>
              <w:rPr>
                <w:rFonts w:hint="default" w:cs="宋体"/>
                <w:b/>
                <w:color w:val="000000"/>
                <w:sz w:val="20"/>
                <w:szCs w:val="20"/>
              </w:rPr>
            </w:pPr>
            <w:r>
              <w:rPr>
                <w:rFonts w:cs="宋体"/>
                <w:color w:val="000000"/>
                <w:sz w:val="20"/>
                <w:szCs w:val="20"/>
              </w:rPr>
              <w:t>77.87</w:t>
            </w:r>
            <w:r>
              <w:rPr>
                <w:color w:val="000000"/>
                <w:sz w:val="20"/>
              </w:rPr>
              <w:t xml:space="preserve"> </w:t>
            </w:r>
          </w:p>
        </w:tc>
        <w:tc>
          <w:tcPr>
            <w:tcW w:w="13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F72CB">
            <w:pPr>
              <w:wordWrap w:val="0"/>
              <w:jc w:val="right"/>
              <w:textAlignment w:val="center"/>
              <w:rPr>
                <w:rFonts w:hint="default" w:cs="宋体"/>
                <w:b/>
                <w:color w:val="000000"/>
                <w:sz w:val="20"/>
                <w:szCs w:val="20"/>
              </w:rPr>
            </w:pPr>
            <w:r>
              <w:rPr>
                <w:color w:val="000000"/>
                <w:sz w:val="20"/>
              </w:rPr>
              <w:t xml:space="preserve"> </w:t>
            </w:r>
          </w:p>
        </w:tc>
      </w:tr>
    </w:tbl>
    <w:p w14:paraId="7E34027D">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8E1671">
      <w:pPr>
        <w:ind w:firstLine="630" w:firstLineChars="300"/>
        <w:rPr>
          <w:rFonts w:hint="default" w:cs="宋体"/>
          <w:sz w:val="21"/>
          <w:szCs w:val="21"/>
        </w:rPr>
      </w:pPr>
      <w:r>
        <w:rPr>
          <w:rFonts w:cs="宋体"/>
          <w:sz w:val="21"/>
          <w:szCs w:val="21"/>
        </w:rPr>
        <w:br w:type="page"/>
      </w:r>
    </w:p>
    <w:tbl>
      <w:tblPr>
        <w:tblStyle w:val="7"/>
        <w:tblW w:w="8330" w:type="dxa"/>
        <w:tblInd w:w="0" w:type="dxa"/>
        <w:tblLayout w:type="fixed"/>
        <w:tblCellMar>
          <w:top w:w="0" w:type="dxa"/>
          <w:left w:w="0" w:type="dxa"/>
          <w:bottom w:w="0" w:type="dxa"/>
          <w:right w:w="0" w:type="dxa"/>
        </w:tblCellMar>
      </w:tblPr>
      <w:tblGrid>
        <w:gridCol w:w="328"/>
        <w:gridCol w:w="1486"/>
        <w:gridCol w:w="747"/>
        <w:gridCol w:w="453"/>
        <w:gridCol w:w="1043"/>
        <w:gridCol w:w="898"/>
        <w:gridCol w:w="439"/>
        <w:gridCol w:w="1912"/>
        <w:gridCol w:w="1024"/>
      </w:tblGrid>
      <w:tr w14:paraId="6C352D9A">
        <w:tblPrEx>
          <w:tblCellMar>
            <w:top w:w="0" w:type="dxa"/>
            <w:left w:w="0" w:type="dxa"/>
            <w:bottom w:w="0" w:type="dxa"/>
            <w:right w:w="0" w:type="dxa"/>
          </w:tblCellMar>
        </w:tblPrEx>
        <w:trPr>
          <w:trHeight w:val="90" w:hRule="atLeast"/>
        </w:trPr>
        <w:tc>
          <w:tcPr>
            <w:tcW w:w="8330" w:type="dxa"/>
            <w:gridSpan w:val="9"/>
            <w:tcBorders>
              <w:top w:val="nil"/>
              <w:left w:val="nil"/>
              <w:bottom w:val="nil"/>
              <w:right w:val="nil"/>
            </w:tcBorders>
            <w:shd w:val="clear" w:color="auto" w:fill="auto"/>
            <w:noWrap/>
            <w:tcMar>
              <w:top w:w="15" w:type="dxa"/>
              <w:left w:w="15" w:type="dxa"/>
              <w:right w:w="15" w:type="dxa"/>
            </w:tcMar>
            <w:vAlign w:val="bottom"/>
          </w:tcPr>
          <w:p w14:paraId="21A197E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CA78313">
        <w:tblPrEx>
          <w:tblCellMar>
            <w:top w:w="0" w:type="dxa"/>
            <w:left w:w="0" w:type="dxa"/>
            <w:bottom w:w="0" w:type="dxa"/>
            <w:right w:w="0" w:type="dxa"/>
          </w:tblCellMar>
        </w:tblPrEx>
        <w:trPr>
          <w:trHeight w:val="90" w:hRule="atLeast"/>
        </w:trPr>
        <w:tc>
          <w:tcPr>
            <w:tcW w:w="4057" w:type="dxa"/>
            <w:gridSpan w:val="5"/>
            <w:vMerge w:val="restart"/>
            <w:tcBorders>
              <w:top w:val="nil"/>
              <w:left w:val="nil"/>
              <w:right w:val="nil"/>
            </w:tcBorders>
            <w:shd w:val="clear" w:color="auto" w:fill="auto"/>
            <w:noWrap/>
            <w:tcMar>
              <w:top w:w="15" w:type="dxa"/>
              <w:left w:w="15" w:type="dxa"/>
              <w:right w:w="15" w:type="dxa"/>
            </w:tcMar>
            <w:vAlign w:val="bottom"/>
          </w:tcPr>
          <w:p w14:paraId="70EDFBA3">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重庆市丰都县住房和城乡建设委员会</w:t>
            </w:r>
          </w:p>
        </w:tc>
        <w:tc>
          <w:tcPr>
            <w:tcW w:w="898" w:type="dxa"/>
            <w:tcBorders>
              <w:top w:val="nil"/>
              <w:left w:val="nil"/>
              <w:bottom w:val="nil"/>
              <w:right w:val="nil"/>
            </w:tcBorders>
            <w:shd w:val="clear" w:color="auto" w:fill="auto"/>
            <w:noWrap/>
            <w:tcMar>
              <w:top w:w="15" w:type="dxa"/>
              <w:left w:w="15" w:type="dxa"/>
              <w:right w:w="15" w:type="dxa"/>
            </w:tcMar>
            <w:vAlign w:val="bottom"/>
          </w:tcPr>
          <w:p w14:paraId="36BC574E">
            <w:pPr>
              <w:spacing w:line="200" w:lineRule="exact"/>
              <w:rPr>
                <w:rFonts w:hint="default" w:cs="宋体"/>
                <w:color w:val="000000"/>
                <w:sz w:val="18"/>
                <w:szCs w:val="18"/>
              </w:rPr>
            </w:pPr>
          </w:p>
        </w:tc>
        <w:tc>
          <w:tcPr>
            <w:tcW w:w="439" w:type="dxa"/>
            <w:tcBorders>
              <w:top w:val="nil"/>
              <w:left w:val="nil"/>
              <w:bottom w:val="nil"/>
              <w:right w:val="nil"/>
            </w:tcBorders>
            <w:shd w:val="clear" w:color="auto" w:fill="auto"/>
            <w:noWrap/>
            <w:tcMar>
              <w:top w:w="15" w:type="dxa"/>
              <w:left w:w="15" w:type="dxa"/>
              <w:right w:w="15" w:type="dxa"/>
            </w:tcMar>
            <w:vAlign w:val="bottom"/>
          </w:tcPr>
          <w:p w14:paraId="49368ACE">
            <w:pPr>
              <w:spacing w:line="200" w:lineRule="exact"/>
              <w:rPr>
                <w:rFonts w:hint="default" w:cs="宋体"/>
                <w:color w:val="000000"/>
                <w:sz w:val="18"/>
                <w:szCs w:val="18"/>
              </w:rPr>
            </w:pPr>
          </w:p>
        </w:tc>
        <w:tc>
          <w:tcPr>
            <w:tcW w:w="1912" w:type="dxa"/>
            <w:tcBorders>
              <w:top w:val="nil"/>
              <w:left w:val="nil"/>
              <w:bottom w:val="nil"/>
              <w:right w:val="nil"/>
            </w:tcBorders>
            <w:shd w:val="clear" w:color="auto" w:fill="auto"/>
            <w:noWrap/>
            <w:tcMar>
              <w:top w:w="15" w:type="dxa"/>
              <w:left w:w="15" w:type="dxa"/>
              <w:right w:w="15" w:type="dxa"/>
            </w:tcMar>
            <w:vAlign w:val="bottom"/>
          </w:tcPr>
          <w:p w14:paraId="7E262ECA">
            <w:pPr>
              <w:spacing w:line="200" w:lineRule="exact"/>
              <w:rPr>
                <w:rFonts w:hint="default" w:cs="宋体"/>
                <w:color w:val="000000"/>
                <w:sz w:val="18"/>
                <w:szCs w:val="18"/>
              </w:rPr>
            </w:pPr>
          </w:p>
        </w:tc>
        <w:tc>
          <w:tcPr>
            <w:tcW w:w="1024" w:type="dxa"/>
            <w:tcBorders>
              <w:top w:val="nil"/>
              <w:left w:val="nil"/>
              <w:bottom w:val="nil"/>
              <w:right w:val="nil"/>
            </w:tcBorders>
            <w:shd w:val="clear" w:color="auto" w:fill="auto"/>
            <w:noWrap/>
            <w:tcMar>
              <w:top w:w="15" w:type="dxa"/>
              <w:left w:w="15" w:type="dxa"/>
              <w:right w:w="15" w:type="dxa"/>
            </w:tcMar>
            <w:vAlign w:val="bottom"/>
          </w:tcPr>
          <w:p w14:paraId="34819327">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336D31D5">
        <w:tblPrEx>
          <w:tblCellMar>
            <w:top w:w="0" w:type="dxa"/>
            <w:left w:w="0" w:type="dxa"/>
            <w:bottom w:w="0" w:type="dxa"/>
            <w:right w:w="0" w:type="dxa"/>
          </w:tblCellMar>
        </w:tblPrEx>
        <w:trPr>
          <w:trHeight w:val="90" w:hRule="atLeast"/>
        </w:trPr>
        <w:tc>
          <w:tcPr>
            <w:tcW w:w="4057" w:type="dxa"/>
            <w:gridSpan w:val="5"/>
            <w:vMerge w:val="continue"/>
            <w:tcBorders>
              <w:left w:val="nil"/>
              <w:bottom w:val="nil"/>
              <w:right w:val="nil"/>
            </w:tcBorders>
            <w:shd w:val="clear" w:color="auto" w:fill="auto"/>
            <w:noWrap/>
            <w:tcMar>
              <w:top w:w="15" w:type="dxa"/>
              <w:left w:w="15" w:type="dxa"/>
              <w:right w:w="15" w:type="dxa"/>
            </w:tcMar>
            <w:vAlign w:val="bottom"/>
          </w:tcPr>
          <w:p w14:paraId="31308726">
            <w:pPr>
              <w:spacing w:line="200" w:lineRule="exact"/>
              <w:rPr>
                <w:rFonts w:hint="default" w:cs="宋体"/>
                <w:color w:val="000000"/>
                <w:sz w:val="18"/>
                <w:szCs w:val="18"/>
              </w:rPr>
            </w:pPr>
          </w:p>
        </w:tc>
        <w:tc>
          <w:tcPr>
            <w:tcW w:w="898" w:type="dxa"/>
            <w:tcBorders>
              <w:top w:val="nil"/>
              <w:left w:val="nil"/>
              <w:bottom w:val="nil"/>
              <w:right w:val="nil"/>
            </w:tcBorders>
            <w:shd w:val="clear" w:color="auto" w:fill="auto"/>
            <w:noWrap/>
            <w:tcMar>
              <w:top w:w="15" w:type="dxa"/>
              <w:left w:w="15" w:type="dxa"/>
              <w:right w:w="15" w:type="dxa"/>
            </w:tcMar>
            <w:vAlign w:val="bottom"/>
          </w:tcPr>
          <w:p w14:paraId="1FFA9A64">
            <w:pPr>
              <w:spacing w:line="200" w:lineRule="exact"/>
              <w:rPr>
                <w:rFonts w:hint="default" w:cs="宋体"/>
                <w:color w:val="000000"/>
                <w:sz w:val="18"/>
                <w:szCs w:val="18"/>
              </w:rPr>
            </w:pPr>
          </w:p>
        </w:tc>
        <w:tc>
          <w:tcPr>
            <w:tcW w:w="439" w:type="dxa"/>
            <w:tcBorders>
              <w:top w:val="nil"/>
              <w:left w:val="nil"/>
              <w:bottom w:val="nil"/>
              <w:right w:val="nil"/>
            </w:tcBorders>
            <w:shd w:val="clear" w:color="auto" w:fill="auto"/>
            <w:noWrap/>
            <w:tcMar>
              <w:top w:w="15" w:type="dxa"/>
              <w:left w:w="15" w:type="dxa"/>
              <w:right w:w="15" w:type="dxa"/>
            </w:tcMar>
            <w:vAlign w:val="bottom"/>
          </w:tcPr>
          <w:p w14:paraId="446CAE69">
            <w:pPr>
              <w:spacing w:line="200" w:lineRule="exact"/>
              <w:rPr>
                <w:rFonts w:hint="default" w:cs="宋体"/>
                <w:color w:val="000000"/>
                <w:sz w:val="18"/>
                <w:szCs w:val="18"/>
              </w:rPr>
            </w:pPr>
          </w:p>
        </w:tc>
        <w:tc>
          <w:tcPr>
            <w:tcW w:w="1912" w:type="dxa"/>
            <w:tcBorders>
              <w:top w:val="nil"/>
              <w:left w:val="nil"/>
              <w:bottom w:val="nil"/>
              <w:right w:val="nil"/>
            </w:tcBorders>
            <w:shd w:val="clear" w:color="auto" w:fill="auto"/>
            <w:noWrap/>
            <w:tcMar>
              <w:top w:w="15" w:type="dxa"/>
              <w:left w:w="15" w:type="dxa"/>
              <w:right w:w="15" w:type="dxa"/>
            </w:tcMar>
            <w:vAlign w:val="bottom"/>
          </w:tcPr>
          <w:p w14:paraId="58E3BF3B">
            <w:pPr>
              <w:spacing w:line="200" w:lineRule="exact"/>
              <w:rPr>
                <w:rFonts w:hint="default" w:cs="宋体"/>
                <w:color w:val="000000"/>
                <w:sz w:val="18"/>
                <w:szCs w:val="18"/>
              </w:rPr>
            </w:pPr>
          </w:p>
        </w:tc>
        <w:tc>
          <w:tcPr>
            <w:tcW w:w="1024" w:type="dxa"/>
            <w:tcBorders>
              <w:top w:val="nil"/>
              <w:left w:val="nil"/>
              <w:bottom w:val="nil"/>
              <w:right w:val="nil"/>
            </w:tcBorders>
            <w:shd w:val="clear" w:color="auto" w:fill="auto"/>
            <w:noWrap/>
            <w:tcMar>
              <w:top w:w="15" w:type="dxa"/>
              <w:left w:w="15" w:type="dxa"/>
              <w:right w:w="15" w:type="dxa"/>
            </w:tcMar>
            <w:vAlign w:val="bottom"/>
          </w:tcPr>
          <w:p w14:paraId="54A0C738">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0331BEF">
        <w:tblPrEx>
          <w:tblCellMar>
            <w:top w:w="0" w:type="dxa"/>
            <w:left w:w="0" w:type="dxa"/>
            <w:bottom w:w="0" w:type="dxa"/>
            <w:right w:w="0" w:type="dxa"/>
          </w:tblCellMar>
        </w:tblPrEx>
        <w:trPr>
          <w:trHeight w:val="90" w:hRule="atLeast"/>
        </w:trPr>
        <w:tc>
          <w:tcPr>
            <w:tcW w:w="256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D76D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576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DA402C0">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B1F76D5">
        <w:tblPrEx>
          <w:tblCellMar>
            <w:top w:w="0" w:type="dxa"/>
            <w:left w:w="0" w:type="dxa"/>
            <w:bottom w:w="0" w:type="dxa"/>
            <w:right w:w="0" w:type="dxa"/>
          </w:tblCellMar>
        </w:tblPrEx>
        <w:trPr>
          <w:trHeight w:val="312" w:hRule="atLeast"/>
        </w:trPr>
        <w:tc>
          <w:tcPr>
            <w:tcW w:w="3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294CA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48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9FD36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1D8B2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45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94F6A">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0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E8169">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8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4E126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43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36CE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231EF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0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A1163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29AD1D3">
        <w:tblPrEx>
          <w:tblCellMar>
            <w:top w:w="0" w:type="dxa"/>
            <w:left w:w="0" w:type="dxa"/>
            <w:bottom w:w="0" w:type="dxa"/>
            <w:right w:w="0" w:type="dxa"/>
          </w:tblCellMar>
        </w:tblPrEx>
        <w:trPr>
          <w:trHeight w:val="312" w:hRule="atLeast"/>
        </w:trPr>
        <w:tc>
          <w:tcPr>
            <w:tcW w:w="3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4E6ED">
            <w:pPr>
              <w:spacing w:line="200" w:lineRule="exact"/>
              <w:jc w:val="center"/>
              <w:rPr>
                <w:rFonts w:hint="default" w:cs="宋体"/>
                <w:b/>
                <w:color w:val="000000"/>
                <w:sz w:val="18"/>
                <w:szCs w:val="18"/>
              </w:rPr>
            </w:pPr>
          </w:p>
        </w:tc>
        <w:tc>
          <w:tcPr>
            <w:tcW w:w="148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23FF9">
            <w:pPr>
              <w:spacing w:line="200" w:lineRule="exact"/>
              <w:jc w:val="center"/>
              <w:rPr>
                <w:rFonts w:hint="default" w:cs="宋体"/>
                <w:b/>
                <w:color w:val="000000"/>
                <w:sz w:val="18"/>
                <w:szCs w:val="18"/>
              </w:rPr>
            </w:pPr>
          </w:p>
        </w:tc>
        <w:tc>
          <w:tcPr>
            <w:tcW w:w="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529F29">
            <w:pPr>
              <w:spacing w:line="200" w:lineRule="exact"/>
              <w:jc w:val="center"/>
              <w:rPr>
                <w:rFonts w:hint="default" w:cs="宋体"/>
                <w:b/>
                <w:color w:val="000000"/>
                <w:sz w:val="18"/>
                <w:szCs w:val="18"/>
              </w:rPr>
            </w:pPr>
          </w:p>
        </w:tc>
        <w:tc>
          <w:tcPr>
            <w:tcW w:w="45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40063">
            <w:pPr>
              <w:spacing w:line="200" w:lineRule="exact"/>
              <w:jc w:val="center"/>
              <w:rPr>
                <w:rFonts w:hint="default" w:cs="宋体"/>
                <w:b/>
                <w:color w:val="000000"/>
                <w:sz w:val="18"/>
                <w:szCs w:val="18"/>
              </w:rPr>
            </w:pPr>
          </w:p>
        </w:tc>
        <w:tc>
          <w:tcPr>
            <w:tcW w:w="10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B784C">
            <w:pPr>
              <w:spacing w:line="200" w:lineRule="exact"/>
              <w:jc w:val="center"/>
              <w:rPr>
                <w:rFonts w:hint="default" w:cs="宋体"/>
                <w:b/>
                <w:color w:val="000000"/>
                <w:sz w:val="18"/>
                <w:szCs w:val="18"/>
              </w:rPr>
            </w:pPr>
          </w:p>
        </w:tc>
        <w:tc>
          <w:tcPr>
            <w:tcW w:w="8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0AF182">
            <w:pPr>
              <w:spacing w:line="200" w:lineRule="exact"/>
              <w:jc w:val="center"/>
              <w:rPr>
                <w:rFonts w:hint="default" w:cs="宋体"/>
                <w:b/>
                <w:color w:val="000000"/>
                <w:sz w:val="18"/>
                <w:szCs w:val="18"/>
              </w:rPr>
            </w:pPr>
          </w:p>
        </w:tc>
        <w:tc>
          <w:tcPr>
            <w:tcW w:w="43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3D99A">
            <w:pPr>
              <w:spacing w:line="200" w:lineRule="exact"/>
              <w:jc w:val="center"/>
              <w:rPr>
                <w:rFonts w:hint="default" w:cs="宋体"/>
                <w:b/>
                <w:color w:val="000000"/>
                <w:sz w:val="18"/>
                <w:szCs w:val="18"/>
              </w:rPr>
            </w:pPr>
          </w:p>
        </w:tc>
        <w:tc>
          <w:tcPr>
            <w:tcW w:w="1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14D872">
            <w:pPr>
              <w:spacing w:line="200" w:lineRule="exact"/>
              <w:jc w:val="center"/>
              <w:rPr>
                <w:rFonts w:hint="default" w:cs="宋体"/>
                <w:b/>
                <w:color w:val="000000"/>
                <w:sz w:val="18"/>
                <w:szCs w:val="18"/>
              </w:rPr>
            </w:pPr>
          </w:p>
        </w:tc>
        <w:tc>
          <w:tcPr>
            <w:tcW w:w="10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046E32">
            <w:pPr>
              <w:spacing w:line="200" w:lineRule="exact"/>
              <w:jc w:val="center"/>
              <w:rPr>
                <w:rFonts w:hint="default" w:cs="宋体"/>
                <w:b/>
                <w:color w:val="000000"/>
                <w:sz w:val="18"/>
                <w:szCs w:val="18"/>
              </w:rPr>
            </w:pPr>
          </w:p>
        </w:tc>
      </w:tr>
      <w:tr w14:paraId="2219F5EB">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E4000">
            <w:pPr>
              <w:spacing w:line="200" w:lineRule="exact"/>
              <w:textAlignment w:val="center"/>
              <w:rPr>
                <w:rFonts w:hint="default" w:cs="宋体"/>
                <w:color w:val="000000"/>
                <w:sz w:val="18"/>
                <w:szCs w:val="18"/>
              </w:rPr>
            </w:pPr>
            <w:r>
              <w:rPr>
                <w:rFonts w:cs="宋体"/>
                <w:color w:val="000000"/>
                <w:sz w:val="18"/>
                <w:szCs w:val="18"/>
              </w:rPr>
              <w:t>301</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42951">
            <w:pPr>
              <w:spacing w:line="200" w:lineRule="exact"/>
              <w:textAlignment w:val="center"/>
              <w:rPr>
                <w:rFonts w:hint="default" w:cs="宋体"/>
                <w:color w:val="000000"/>
                <w:sz w:val="18"/>
                <w:szCs w:val="18"/>
              </w:rPr>
            </w:pPr>
            <w:r>
              <w:rPr>
                <w:rFonts w:cs="宋体"/>
                <w:color w:val="000000"/>
                <w:sz w:val="18"/>
                <w:szCs w:val="18"/>
              </w:rPr>
              <w:t>工资福利支出</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0AFF0">
            <w:pPr>
              <w:wordWrap w:val="0"/>
              <w:spacing w:line="200" w:lineRule="exact"/>
              <w:jc w:val="right"/>
              <w:textAlignment w:val="center"/>
              <w:rPr>
                <w:rFonts w:hint="default" w:cs="宋体"/>
                <w:color w:val="000000"/>
                <w:sz w:val="18"/>
                <w:szCs w:val="18"/>
              </w:rPr>
            </w:pPr>
            <w:r>
              <w:rPr>
                <w:rFonts w:cs="宋体"/>
                <w:color w:val="000000"/>
                <w:sz w:val="18"/>
                <w:szCs w:val="18"/>
              </w:rPr>
              <w:t>1,643.70</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C90CF">
            <w:pPr>
              <w:spacing w:line="200" w:lineRule="exact"/>
              <w:textAlignment w:val="center"/>
              <w:rPr>
                <w:rFonts w:hint="default" w:cs="宋体"/>
                <w:color w:val="000000"/>
                <w:sz w:val="18"/>
                <w:szCs w:val="18"/>
              </w:rPr>
            </w:pPr>
            <w:r>
              <w:rPr>
                <w:rFonts w:cs="宋体"/>
                <w:color w:val="000000"/>
                <w:sz w:val="18"/>
                <w:szCs w:val="18"/>
              </w:rPr>
              <w:t>302</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4DB1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FDAB">
            <w:pPr>
              <w:wordWrap w:val="0"/>
              <w:spacing w:line="200" w:lineRule="exact"/>
              <w:jc w:val="right"/>
              <w:textAlignment w:val="center"/>
              <w:rPr>
                <w:rFonts w:hint="default" w:cs="宋体"/>
                <w:color w:val="000000"/>
                <w:sz w:val="18"/>
                <w:szCs w:val="18"/>
              </w:rPr>
            </w:pPr>
            <w:r>
              <w:rPr>
                <w:rFonts w:cs="宋体"/>
                <w:color w:val="000000"/>
                <w:sz w:val="18"/>
                <w:szCs w:val="18"/>
              </w:rPr>
              <w:t>218.06</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76889">
            <w:pPr>
              <w:spacing w:line="200" w:lineRule="exact"/>
              <w:textAlignment w:val="center"/>
              <w:rPr>
                <w:rFonts w:hint="default" w:cs="宋体"/>
                <w:color w:val="000000"/>
                <w:sz w:val="18"/>
                <w:szCs w:val="18"/>
              </w:rPr>
            </w:pPr>
            <w:r>
              <w:rPr>
                <w:rFonts w:cs="宋体"/>
                <w:color w:val="000000"/>
                <w:sz w:val="18"/>
                <w:szCs w:val="18"/>
              </w:rPr>
              <w:t>310</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AB6B5">
            <w:pPr>
              <w:spacing w:line="200" w:lineRule="exact"/>
              <w:textAlignment w:val="center"/>
              <w:rPr>
                <w:rFonts w:hint="default" w:cs="宋体"/>
                <w:color w:val="000000"/>
                <w:sz w:val="18"/>
                <w:szCs w:val="18"/>
              </w:rPr>
            </w:pPr>
            <w:r>
              <w:rPr>
                <w:rFonts w:cs="宋体"/>
                <w:color w:val="000000"/>
                <w:sz w:val="18"/>
                <w:szCs w:val="18"/>
              </w:rPr>
              <w:t>资本性支出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F6124">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r>
      <w:tr w14:paraId="37AE2DF0">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58A53">
            <w:pPr>
              <w:spacing w:line="200" w:lineRule="exact"/>
              <w:textAlignment w:val="center"/>
              <w:rPr>
                <w:rFonts w:hint="default" w:cs="宋体"/>
                <w:color w:val="000000"/>
                <w:sz w:val="18"/>
                <w:szCs w:val="18"/>
              </w:rPr>
            </w:pPr>
            <w:r>
              <w:rPr>
                <w:rFonts w:cs="宋体"/>
                <w:color w:val="000000"/>
                <w:sz w:val="18"/>
                <w:szCs w:val="18"/>
              </w:rPr>
              <w:t>30101</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EF0F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947D7">
            <w:pPr>
              <w:wordWrap w:val="0"/>
              <w:spacing w:line="200" w:lineRule="exact"/>
              <w:jc w:val="right"/>
              <w:textAlignment w:val="center"/>
              <w:rPr>
                <w:rFonts w:hint="default" w:cs="宋体"/>
                <w:color w:val="000000"/>
                <w:sz w:val="18"/>
                <w:szCs w:val="18"/>
              </w:rPr>
            </w:pPr>
            <w:r>
              <w:rPr>
                <w:rFonts w:cs="宋体"/>
                <w:color w:val="000000"/>
                <w:sz w:val="18"/>
                <w:szCs w:val="18"/>
              </w:rPr>
              <w:t>351.62</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AC6FF">
            <w:pPr>
              <w:spacing w:line="200" w:lineRule="exact"/>
              <w:textAlignment w:val="center"/>
              <w:rPr>
                <w:rFonts w:hint="default" w:cs="宋体"/>
                <w:color w:val="000000"/>
                <w:sz w:val="18"/>
                <w:szCs w:val="18"/>
              </w:rPr>
            </w:pPr>
            <w:r>
              <w:rPr>
                <w:rFonts w:cs="宋体"/>
                <w:color w:val="000000"/>
                <w:sz w:val="18"/>
                <w:szCs w:val="18"/>
              </w:rPr>
              <w:t>30201</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3E13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B574">
            <w:pPr>
              <w:wordWrap w:val="0"/>
              <w:spacing w:line="200" w:lineRule="exact"/>
              <w:jc w:val="right"/>
              <w:textAlignment w:val="center"/>
              <w:rPr>
                <w:rFonts w:hint="default" w:cs="宋体"/>
                <w:color w:val="000000"/>
                <w:sz w:val="18"/>
                <w:szCs w:val="18"/>
              </w:rPr>
            </w:pPr>
            <w:r>
              <w:rPr>
                <w:rFonts w:cs="宋体"/>
                <w:color w:val="000000"/>
                <w:sz w:val="18"/>
                <w:szCs w:val="18"/>
              </w:rPr>
              <w:t>19.27</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30D07">
            <w:pPr>
              <w:spacing w:line="200" w:lineRule="exact"/>
              <w:textAlignment w:val="center"/>
              <w:rPr>
                <w:rFonts w:hint="default" w:cs="宋体"/>
                <w:color w:val="000000"/>
                <w:sz w:val="18"/>
                <w:szCs w:val="18"/>
              </w:rPr>
            </w:pPr>
            <w:r>
              <w:rPr>
                <w:rFonts w:cs="宋体"/>
                <w:color w:val="000000"/>
                <w:sz w:val="18"/>
                <w:szCs w:val="18"/>
              </w:rPr>
              <w:t>31001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68C2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740DE">
            <w:pPr>
              <w:wordWrap w:val="0"/>
              <w:spacing w:line="200" w:lineRule="exact"/>
              <w:jc w:val="right"/>
              <w:textAlignment w:val="center"/>
              <w:rPr>
                <w:rFonts w:hint="default" w:cs="宋体"/>
                <w:color w:val="000000"/>
                <w:sz w:val="18"/>
                <w:szCs w:val="18"/>
              </w:rPr>
            </w:pPr>
            <w:r>
              <w:rPr>
                <w:color w:val="000000"/>
                <w:sz w:val="18"/>
              </w:rPr>
              <w:t xml:space="preserve"> </w:t>
            </w:r>
          </w:p>
        </w:tc>
      </w:tr>
      <w:tr w14:paraId="2B37C5E4">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A55EB">
            <w:pPr>
              <w:spacing w:line="200" w:lineRule="exact"/>
              <w:textAlignment w:val="center"/>
              <w:rPr>
                <w:rFonts w:hint="default" w:cs="宋体"/>
                <w:color w:val="000000"/>
                <w:sz w:val="18"/>
                <w:szCs w:val="18"/>
              </w:rPr>
            </w:pPr>
            <w:r>
              <w:rPr>
                <w:rFonts w:cs="宋体"/>
                <w:color w:val="000000"/>
                <w:sz w:val="18"/>
                <w:szCs w:val="18"/>
              </w:rPr>
              <w:t>30102</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1C5D3">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C9B8">
            <w:pPr>
              <w:wordWrap w:val="0"/>
              <w:spacing w:line="200" w:lineRule="exact"/>
              <w:jc w:val="right"/>
              <w:textAlignment w:val="center"/>
              <w:rPr>
                <w:rFonts w:hint="default" w:cs="宋体"/>
                <w:color w:val="000000"/>
                <w:sz w:val="18"/>
                <w:szCs w:val="18"/>
              </w:rPr>
            </w:pPr>
            <w:r>
              <w:rPr>
                <w:rFonts w:cs="宋体"/>
                <w:color w:val="000000"/>
                <w:sz w:val="18"/>
                <w:szCs w:val="18"/>
              </w:rPr>
              <w:t>117.11</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9C11A">
            <w:pPr>
              <w:spacing w:line="200" w:lineRule="exact"/>
              <w:textAlignment w:val="center"/>
              <w:rPr>
                <w:rFonts w:hint="default" w:cs="宋体"/>
                <w:color w:val="000000"/>
                <w:sz w:val="18"/>
                <w:szCs w:val="18"/>
              </w:rPr>
            </w:pPr>
            <w:r>
              <w:rPr>
                <w:rFonts w:cs="宋体"/>
                <w:color w:val="000000"/>
                <w:sz w:val="18"/>
                <w:szCs w:val="18"/>
              </w:rPr>
              <w:t>30202</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026B6">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27C2F">
            <w:pPr>
              <w:wordWrap w:val="0"/>
              <w:spacing w:line="200" w:lineRule="exact"/>
              <w:jc w:val="right"/>
              <w:textAlignment w:val="center"/>
              <w:rPr>
                <w:rFonts w:hint="default" w:cs="宋体"/>
                <w:color w:val="000000"/>
                <w:sz w:val="18"/>
                <w:szCs w:val="18"/>
              </w:rPr>
            </w:pPr>
            <w:r>
              <w:rPr>
                <w:rFonts w:cs="宋体"/>
                <w:color w:val="000000"/>
                <w:sz w:val="18"/>
                <w:szCs w:val="18"/>
              </w:rPr>
              <w:t>1.61</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57AA3">
            <w:pPr>
              <w:spacing w:line="200" w:lineRule="exact"/>
              <w:textAlignment w:val="center"/>
              <w:rPr>
                <w:rFonts w:hint="default" w:cs="宋体"/>
                <w:color w:val="000000"/>
                <w:sz w:val="18"/>
                <w:szCs w:val="18"/>
              </w:rPr>
            </w:pPr>
            <w:r>
              <w:rPr>
                <w:rFonts w:cs="宋体"/>
                <w:color w:val="000000"/>
                <w:sz w:val="18"/>
                <w:szCs w:val="18"/>
              </w:rPr>
              <w:t>31002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FCA0C">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DC209">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r>
      <w:tr w14:paraId="7BC8D4F6">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FA16D">
            <w:pPr>
              <w:spacing w:line="200" w:lineRule="exact"/>
              <w:textAlignment w:val="center"/>
              <w:rPr>
                <w:rFonts w:hint="default" w:cs="宋体"/>
                <w:color w:val="000000"/>
                <w:sz w:val="18"/>
                <w:szCs w:val="18"/>
              </w:rPr>
            </w:pPr>
            <w:r>
              <w:rPr>
                <w:rFonts w:cs="宋体"/>
                <w:color w:val="000000"/>
                <w:sz w:val="18"/>
                <w:szCs w:val="18"/>
              </w:rPr>
              <w:t>30103</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9A1AE">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7A63">
            <w:pPr>
              <w:wordWrap w:val="0"/>
              <w:spacing w:line="200" w:lineRule="exact"/>
              <w:jc w:val="right"/>
              <w:textAlignment w:val="center"/>
              <w:rPr>
                <w:rFonts w:hint="default" w:cs="宋体"/>
                <w:color w:val="000000"/>
                <w:sz w:val="18"/>
                <w:szCs w:val="18"/>
              </w:rPr>
            </w:pPr>
            <w:r>
              <w:rPr>
                <w:rFonts w:cs="宋体"/>
                <w:color w:val="000000"/>
                <w:sz w:val="18"/>
                <w:szCs w:val="18"/>
              </w:rPr>
              <w:t>230.85</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7F9AF">
            <w:pPr>
              <w:spacing w:line="200" w:lineRule="exact"/>
              <w:textAlignment w:val="center"/>
              <w:rPr>
                <w:rFonts w:hint="default" w:cs="宋体"/>
                <w:color w:val="000000"/>
                <w:sz w:val="18"/>
                <w:szCs w:val="18"/>
              </w:rPr>
            </w:pPr>
            <w:r>
              <w:rPr>
                <w:rFonts w:cs="宋体"/>
                <w:color w:val="000000"/>
                <w:sz w:val="18"/>
                <w:szCs w:val="18"/>
              </w:rPr>
              <w:t>30203</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9026E">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AA2AC">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FFF9E">
            <w:pPr>
              <w:spacing w:line="200" w:lineRule="exact"/>
              <w:textAlignment w:val="center"/>
              <w:rPr>
                <w:rFonts w:hint="default" w:cs="宋体"/>
                <w:color w:val="000000"/>
                <w:sz w:val="18"/>
                <w:szCs w:val="18"/>
              </w:rPr>
            </w:pPr>
            <w:r>
              <w:rPr>
                <w:rFonts w:cs="宋体"/>
                <w:color w:val="000000"/>
                <w:sz w:val="18"/>
                <w:szCs w:val="18"/>
              </w:rPr>
              <w:t>31003</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42B23">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C7709">
            <w:pPr>
              <w:wordWrap w:val="0"/>
              <w:spacing w:line="200" w:lineRule="exact"/>
              <w:jc w:val="right"/>
              <w:textAlignment w:val="center"/>
              <w:rPr>
                <w:rFonts w:hint="default" w:cs="宋体"/>
                <w:color w:val="000000"/>
                <w:sz w:val="18"/>
                <w:szCs w:val="18"/>
              </w:rPr>
            </w:pPr>
            <w:r>
              <w:rPr>
                <w:color w:val="000000"/>
                <w:sz w:val="18"/>
              </w:rPr>
              <w:t xml:space="preserve"> </w:t>
            </w:r>
          </w:p>
        </w:tc>
      </w:tr>
      <w:tr w14:paraId="4167915D">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A1D19">
            <w:pPr>
              <w:spacing w:line="200" w:lineRule="exact"/>
              <w:textAlignment w:val="center"/>
              <w:rPr>
                <w:rFonts w:hint="default" w:cs="宋体"/>
                <w:color w:val="000000"/>
                <w:sz w:val="18"/>
                <w:szCs w:val="18"/>
              </w:rPr>
            </w:pPr>
            <w:r>
              <w:rPr>
                <w:rFonts w:cs="宋体"/>
                <w:color w:val="000000"/>
                <w:sz w:val="18"/>
                <w:szCs w:val="18"/>
              </w:rPr>
              <w:t>30106</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177D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CCBF">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32233">
            <w:pPr>
              <w:spacing w:line="200" w:lineRule="exact"/>
              <w:textAlignment w:val="center"/>
              <w:rPr>
                <w:rFonts w:hint="default" w:cs="宋体"/>
                <w:color w:val="000000"/>
                <w:sz w:val="18"/>
                <w:szCs w:val="18"/>
              </w:rPr>
            </w:pPr>
            <w:r>
              <w:rPr>
                <w:rFonts w:cs="宋体"/>
                <w:color w:val="000000"/>
                <w:sz w:val="18"/>
                <w:szCs w:val="18"/>
              </w:rPr>
              <w:t>30204</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F75B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A7AD">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ABAFB">
            <w:pPr>
              <w:spacing w:line="200" w:lineRule="exact"/>
              <w:textAlignment w:val="center"/>
              <w:rPr>
                <w:rFonts w:hint="default" w:cs="宋体"/>
                <w:color w:val="000000"/>
                <w:sz w:val="18"/>
                <w:szCs w:val="18"/>
              </w:rPr>
            </w:pPr>
            <w:r>
              <w:rPr>
                <w:rFonts w:cs="宋体"/>
                <w:color w:val="000000"/>
                <w:sz w:val="18"/>
                <w:szCs w:val="18"/>
              </w:rPr>
              <w:t>31005</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7769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6AD4">
            <w:pPr>
              <w:wordWrap w:val="0"/>
              <w:spacing w:line="200" w:lineRule="exact"/>
              <w:jc w:val="right"/>
              <w:textAlignment w:val="center"/>
              <w:rPr>
                <w:rFonts w:hint="default" w:cs="宋体"/>
                <w:color w:val="000000"/>
                <w:sz w:val="18"/>
                <w:szCs w:val="18"/>
              </w:rPr>
            </w:pPr>
            <w:r>
              <w:rPr>
                <w:color w:val="000000"/>
                <w:sz w:val="18"/>
              </w:rPr>
              <w:t xml:space="preserve"> </w:t>
            </w:r>
          </w:p>
        </w:tc>
      </w:tr>
      <w:tr w14:paraId="0560BC09">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5A16C">
            <w:pPr>
              <w:spacing w:line="200" w:lineRule="exact"/>
              <w:textAlignment w:val="center"/>
              <w:rPr>
                <w:rFonts w:hint="default" w:cs="宋体"/>
                <w:color w:val="000000"/>
                <w:sz w:val="18"/>
                <w:szCs w:val="18"/>
              </w:rPr>
            </w:pPr>
            <w:r>
              <w:rPr>
                <w:rFonts w:cs="宋体"/>
                <w:color w:val="000000"/>
                <w:sz w:val="18"/>
                <w:szCs w:val="18"/>
              </w:rPr>
              <w:t>30107</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EADB7">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E891">
            <w:pPr>
              <w:wordWrap w:val="0"/>
              <w:spacing w:line="200" w:lineRule="exact"/>
              <w:jc w:val="right"/>
              <w:textAlignment w:val="center"/>
              <w:rPr>
                <w:rFonts w:hint="default" w:cs="宋体"/>
                <w:color w:val="000000"/>
                <w:sz w:val="18"/>
                <w:szCs w:val="18"/>
              </w:rPr>
            </w:pPr>
            <w:r>
              <w:rPr>
                <w:rFonts w:cs="宋体"/>
                <w:color w:val="000000"/>
                <w:sz w:val="18"/>
                <w:szCs w:val="18"/>
              </w:rPr>
              <w:t>459.57</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B972F">
            <w:pPr>
              <w:spacing w:line="200" w:lineRule="exact"/>
              <w:textAlignment w:val="center"/>
              <w:rPr>
                <w:rFonts w:hint="default" w:cs="宋体"/>
                <w:color w:val="000000"/>
                <w:sz w:val="18"/>
                <w:szCs w:val="18"/>
              </w:rPr>
            </w:pPr>
            <w:r>
              <w:rPr>
                <w:rFonts w:cs="宋体"/>
                <w:color w:val="000000"/>
                <w:sz w:val="18"/>
                <w:szCs w:val="18"/>
              </w:rPr>
              <w:t>30205</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B9693">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4C3F">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9A71E">
            <w:pPr>
              <w:spacing w:line="200" w:lineRule="exact"/>
              <w:textAlignment w:val="center"/>
              <w:rPr>
                <w:rFonts w:hint="default" w:cs="宋体"/>
                <w:color w:val="000000"/>
                <w:sz w:val="18"/>
                <w:szCs w:val="18"/>
              </w:rPr>
            </w:pPr>
            <w:r>
              <w:rPr>
                <w:rFonts w:cs="宋体"/>
                <w:color w:val="000000"/>
                <w:sz w:val="18"/>
                <w:szCs w:val="18"/>
              </w:rPr>
              <w:t>31006</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048C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FD43">
            <w:pPr>
              <w:wordWrap w:val="0"/>
              <w:spacing w:line="200" w:lineRule="exact"/>
              <w:jc w:val="right"/>
              <w:textAlignment w:val="center"/>
              <w:rPr>
                <w:rFonts w:hint="default" w:cs="宋体"/>
                <w:color w:val="000000"/>
                <w:sz w:val="18"/>
                <w:szCs w:val="18"/>
              </w:rPr>
            </w:pPr>
            <w:r>
              <w:rPr>
                <w:color w:val="000000"/>
                <w:sz w:val="18"/>
              </w:rPr>
              <w:t xml:space="preserve"> </w:t>
            </w:r>
          </w:p>
        </w:tc>
      </w:tr>
      <w:tr w14:paraId="37BC8B5C">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06DCD">
            <w:pPr>
              <w:spacing w:line="200" w:lineRule="exact"/>
              <w:textAlignment w:val="center"/>
              <w:rPr>
                <w:rFonts w:hint="default" w:cs="宋体"/>
                <w:color w:val="000000"/>
                <w:sz w:val="18"/>
                <w:szCs w:val="18"/>
              </w:rPr>
            </w:pPr>
            <w:r>
              <w:rPr>
                <w:rFonts w:cs="宋体"/>
                <w:color w:val="000000"/>
                <w:sz w:val="18"/>
                <w:szCs w:val="18"/>
              </w:rPr>
              <w:t>30108</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E212C">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AA425">
            <w:pPr>
              <w:wordWrap w:val="0"/>
              <w:spacing w:line="200" w:lineRule="exact"/>
              <w:jc w:val="right"/>
              <w:textAlignment w:val="center"/>
              <w:rPr>
                <w:rFonts w:hint="default" w:cs="宋体"/>
                <w:color w:val="000000"/>
                <w:sz w:val="18"/>
                <w:szCs w:val="18"/>
              </w:rPr>
            </w:pPr>
            <w:r>
              <w:rPr>
                <w:rFonts w:cs="宋体"/>
                <w:color w:val="000000"/>
                <w:sz w:val="18"/>
                <w:szCs w:val="18"/>
              </w:rPr>
              <w:t>159.11</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1FBE6">
            <w:pPr>
              <w:spacing w:line="200" w:lineRule="exact"/>
              <w:textAlignment w:val="center"/>
              <w:rPr>
                <w:rFonts w:hint="default" w:cs="宋体"/>
                <w:color w:val="000000"/>
                <w:sz w:val="18"/>
                <w:szCs w:val="18"/>
              </w:rPr>
            </w:pPr>
            <w:r>
              <w:rPr>
                <w:rFonts w:cs="宋体"/>
                <w:color w:val="000000"/>
                <w:sz w:val="18"/>
                <w:szCs w:val="18"/>
              </w:rPr>
              <w:t>30206</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59F9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D4032">
            <w:pPr>
              <w:wordWrap w:val="0"/>
              <w:spacing w:line="200" w:lineRule="exact"/>
              <w:jc w:val="right"/>
              <w:textAlignment w:val="center"/>
              <w:rPr>
                <w:rFonts w:hint="default" w:cs="宋体"/>
                <w:color w:val="000000"/>
                <w:sz w:val="18"/>
                <w:szCs w:val="18"/>
              </w:rPr>
            </w:pPr>
            <w:r>
              <w:rPr>
                <w:rFonts w:cs="宋体"/>
                <w:color w:val="000000"/>
                <w:sz w:val="18"/>
                <w:szCs w:val="18"/>
              </w:rPr>
              <w:t>2.98</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89C8B">
            <w:pPr>
              <w:spacing w:line="200" w:lineRule="exact"/>
              <w:textAlignment w:val="center"/>
              <w:rPr>
                <w:rFonts w:hint="default" w:cs="宋体"/>
                <w:color w:val="000000"/>
                <w:sz w:val="18"/>
                <w:szCs w:val="18"/>
              </w:rPr>
            </w:pPr>
            <w:r>
              <w:rPr>
                <w:rFonts w:cs="宋体"/>
                <w:color w:val="000000"/>
                <w:sz w:val="18"/>
                <w:szCs w:val="18"/>
              </w:rPr>
              <w:t>31007</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9FA6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B5279">
            <w:pPr>
              <w:wordWrap w:val="0"/>
              <w:spacing w:line="200" w:lineRule="exact"/>
              <w:jc w:val="right"/>
              <w:textAlignment w:val="center"/>
              <w:rPr>
                <w:rFonts w:hint="default" w:cs="宋体"/>
                <w:color w:val="000000"/>
                <w:sz w:val="18"/>
                <w:szCs w:val="18"/>
              </w:rPr>
            </w:pPr>
            <w:r>
              <w:rPr>
                <w:color w:val="000000"/>
                <w:sz w:val="18"/>
              </w:rPr>
              <w:t xml:space="preserve"> </w:t>
            </w:r>
          </w:p>
        </w:tc>
      </w:tr>
      <w:tr w14:paraId="642CAE4B">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A2A60">
            <w:pPr>
              <w:spacing w:line="200" w:lineRule="exact"/>
              <w:textAlignment w:val="center"/>
              <w:rPr>
                <w:rFonts w:hint="default" w:cs="宋体"/>
                <w:color w:val="000000"/>
                <w:sz w:val="18"/>
                <w:szCs w:val="18"/>
              </w:rPr>
            </w:pPr>
            <w:r>
              <w:rPr>
                <w:rFonts w:cs="宋体"/>
                <w:color w:val="000000"/>
                <w:sz w:val="18"/>
                <w:szCs w:val="18"/>
              </w:rPr>
              <w:t>30109</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C8AB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07D7">
            <w:pPr>
              <w:wordWrap w:val="0"/>
              <w:spacing w:line="200" w:lineRule="exact"/>
              <w:jc w:val="right"/>
              <w:textAlignment w:val="center"/>
              <w:rPr>
                <w:rFonts w:hint="default" w:cs="宋体"/>
                <w:color w:val="000000"/>
                <w:sz w:val="18"/>
                <w:szCs w:val="18"/>
              </w:rPr>
            </w:pPr>
            <w:r>
              <w:rPr>
                <w:rFonts w:cs="宋体"/>
                <w:color w:val="000000"/>
                <w:sz w:val="18"/>
                <w:szCs w:val="18"/>
              </w:rPr>
              <w:t>142.35</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ED4CA">
            <w:pPr>
              <w:spacing w:line="200" w:lineRule="exact"/>
              <w:textAlignment w:val="center"/>
              <w:rPr>
                <w:rFonts w:hint="default" w:cs="宋体"/>
                <w:color w:val="000000"/>
                <w:sz w:val="18"/>
                <w:szCs w:val="18"/>
              </w:rPr>
            </w:pPr>
            <w:r>
              <w:rPr>
                <w:rFonts w:cs="宋体"/>
                <w:color w:val="000000"/>
                <w:sz w:val="18"/>
                <w:szCs w:val="18"/>
              </w:rPr>
              <w:t>30207</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B1A8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6ED4">
            <w:pPr>
              <w:wordWrap w:val="0"/>
              <w:spacing w:line="200" w:lineRule="exact"/>
              <w:jc w:val="right"/>
              <w:textAlignment w:val="center"/>
              <w:rPr>
                <w:rFonts w:hint="default" w:cs="宋体"/>
                <w:color w:val="000000"/>
                <w:sz w:val="18"/>
                <w:szCs w:val="18"/>
              </w:rPr>
            </w:pPr>
            <w:r>
              <w:rPr>
                <w:rFonts w:cs="宋体"/>
                <w:color w:val="000000"/>
                <w:sz w:val="18"/>
                <w:szCs w:val="18"/>
              </w:rPr>
              <w:t>21.24</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02769">
            <w:pPr>
              <w:spacing w:line="200" w:lineRule="exact"/>
              <w:textAlignment w:val="center"/>
              <w:rPr>
                <w:rFonts w:hint="default" w:cs="宋体"/>
                <w:color w:val="000000"/>
                <w:sz w:val="18"/>
                <w:szCs w:val="18"/>
              </w:rPr>
            </w:pPr>
            <w:r>
              <w:rPr>
                <w:rFonts w:cs="宋体"/>
                <w:color w:val="000000"/>
                <w:sz w:val="18"/>
                <w:szCs w:val="18"/>
              </w:rPr>
              <w:t>31008</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806DE">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332F1">
            <w:pPr>
              <w:wordWrap w:val="0"/>
              <w:spacing w:line="200" w:lineRule="exact"/>
              <w:jc w:val="right"/>
              <w:textAlignment w:val="center"/>
              <w:rPr>
                <w:rFonts w:hint="default" w:cs="宋体"/>
                <w:color w:val="000000"/>
                <w:sz w:val="18"/>
                <w:szCs w:val="18"/>
              </w:rPr>
            </w:pPr>
            <w:r>
              <w:rPr>
                <w:color w:val="000000"/>
                <w:sz w:val="18"/>
              </w:rPr>
              <w:t xml:space="preserve"> </w:t>
            </w:r>
          </w:p>
        </w:tc>
      </w:tr>
      <w:tr w14:paraId="5D47E8C5">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C074D">
            <w:pPr>
              <w:spacing w:line="200" w:lineRule="exact"/>
              <w:textAlignment w:val="center"/>
              <w:rPr>
                <w:rFonts w:hint="default" w:cs="宋体"/>
                <w:color w:val="000000"/>
                <w:sz w:val="18"/>
                <w:szCs w:val="18"/>
              </w:rPr>
            </w:pPr>
            <w:r>
              <w:rPr>
                <w:rFonts w:cs="宋体"/>
                <w:color w:val="000000"/>
                <w:sz w:val="18"/>
                <w:szCs w:val="18"/>
              </w:rPr>
              <w:t>30110</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80BA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03F6">
            <w:pPr>
              <w:wordWrap w:val="0"/>
              <w:spacing w:line="200" w:lineRule="exact"/>
              <w:jc w:val="right"/>
              <w:textAlignment w:val="center"/>
              <w:rPr>
                <w:rFonts w:hint="default" w:cs="宋体"/>
                <w:color w:val="000000"/>
                <w:sz w:val="18"/>
                <w:szCs w:val="18"/>
              </w:rPr>
            </w:pPr>
            <w:r>
              <w:rPr>
                <w:rFonts w:cs="宋体"/>
                <w:color w:val="000000"/>
                <w:sz w:val="18"/>
                <w:szCs w:val="18"/>
              </w:rPr>
              <w:t>57.88</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22E4B">
            <w:pPr>
              <w:spacing w:line="200" w:lineRule="exact"/>
              <w:textAlignment w:val="center"/>
              <w:rPr>
                <w:rFonts w:hint="default" w:cs="宋体"/>
                <w:color w:val="000000"/>
                <w:sz w:val="18"/>
                <w:szCs w:val="18"/>
              </w:rPr>
            </w:pPr>
            <w:r>
              <w:rPr>
                <w:rFonts w:cs="宋体"/>
                <w:color w:val="000000"/>
                <w:sz w:val="18"/>
                <w:szCs w:val="18"/>
              </w:rPr>
              <w:t>30208</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99B0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BA17">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07017">
            <w:pPr>
              <w:spacing w:line="200" w:lineRule="exact"/>
              <w:textAlignment w:val="center"/>
              <w:rPr>
                <w:rFonts w:hint="default" w:cs="宋体"/>
                <w:color w:val="000000"/>
                <w:sz w:val="18"/>
                <w:szCs w:val="18"/>
              </w:rPr>
            </w:pPr>
            <w:r>
              <w:rPr>
                <w:rFonts w:cs="宋体"/>
                <w:color w:val="000000"/>
                <w:sz w:val="18"/>
                <w:szCs w:val="18"/>
              </w:rPr>
              <w:t>31009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CFFA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C180">
            <w:pPr>
              <w:wordWrap w:val="0"/>
              <w:spacing w:line="200" w:lineRule="exact"/>
              <w:jc w:val="right"/>
              <w:textAlignment w:val="center"/>
              <w:rPr>
                <w:rFonts w:hint="default" w:cs="宋体"/>
                <w:color w:val="000000"/>
                <w:sz w:val="18"/>
                <w:szCs w:val="18"/>
              </w:rPr>
            </w:pPr>
            <w:r>
              <w:rPr>
                <w:color w:val="000000"/>
                <w:sz w:val="18"/>
              </w:rPr>
              <w:t xml:space="preserve"> </w:t>
            </w:r>
          </w:p>
        </w:tc>
      </w:tr>
      <w:tr w14:paraId="5F4D72A2">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50BCA">
            <w:pPr>
              <w:spacing w:line="200" w:lineRule="exact"/>
              <w:textAlignment w:val="center"/>
              <w:rPr>
                <w:rFonts w:hint="default" w:cs="宋体"/>
                <w:color w:val="000000"/>
                <w:sz w:val="18"/>
                <w:szCs w:val="18"/>
              </w:rPr>
            </w:pPr>
            <w:r>
              <w:rPr>
                <w:rFonts w:cs="宋体"/>
                <w:color w:val="000000"/>
                <w:sz w:val="18"/>
                <w:szCs w:val="18"/>
              </w:rPr>
              <w:t>30111</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CAFD9">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2BAAA">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DF003">
            <w:pPr>
              <w:spacing w:line="200" w:lineRule="exact"/>
              <w:textAlignment w:val="center"/>
              <w:rPr>
                <w:rFonts w:hint="default" w:cs="宋体"/>
                <w:color w:val="000000"/>
                <w:sz w:val="18"/>
                <w:szCs w:val="18"/>
              </w:rPr>
            </w:pPr>
            <w:r>
              <w:rPr>
                <w:rFonts w:cs="宋体"/>
                <w:color w:val="000000"/>
                <w:sz w:val="18"/>
                <w:szCs w:val="18"/>
              </w:rPr>
              <w:t>30209</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8ECAA">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0B43F">
            <w:pPr>
              <w:wordWrap w:val="0"/>
              <w:spacing w:line="200" w:lineRule="exact"/>
              <w:jc w:val="right"/>
              <w:textAlignment w:val="center"/>
              <w:rPr>
                <w:rFonts w:hint="default" w:cs="宋体"/>
                <w:color w:val="000000"/>
                <w:sz w:val="18"/>
                <w:szCs w:val="18"/>
              </w:rPr>
            </w:pPr>
            <w:r>
              <w:rPr>
                <w:rFonts w:cs="宋体"/>
                <w:color w:val="000000"/>
                <w:sz w:val="18"/>
                <w:szCs w:val="18"/>
              </w:rPr>
              <w:t>2.20</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FE96C">
            <w:pPr>
              <w:spacing w:line="200" w:lineRule="exact"/>
              <w:textAlignment w:val="center"/>
              <w:rPr>
                <w:rFonts w:hint="default" w:cs="宋体"/>
                <w:color w:val="000000"/>
                <w:sz w:val="18"/>
                <w:szCs w:val="18"/>
              </w:rPr>
            </w:pPr>
            <w:r>
              <w:rPr>
                <w:rFonts w:cs="宋体"/>
                <w:color w:val="000000"/>
                <w:sz w:val="18"/>
                <w:szCs w:val="18"/>
              </w:rPr>
              <w:t>31010</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CF59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4B000">
            <w:pPr>
              <w:wordWrap w:val="0"/>
              <w:spacing w:line="200" w:lineRule="exact"/>
              <w:jc w:val="right"/>
              <w:textAlignment w:val="center"/>
              <w:rPr>
                <w:rFonts w:hint="default" w:cs="宋体"/>
                <w:color w:val="000000"/>
                <w:sz w:val="18"/>
                <w:szCs w:val="18"/>
              </w:rPr>
            </w:pPr>
            <w:r>
              <w:rPr>
                <w:color w:val="000000"/>
                <w:sz w:val="18"/>
              </w:rPr>
              <w:t xml:space="preserve"> </w:t>
            </w:r>
          </w:p>
        </w:tc>
      </w:tr>
      <w:tr w14:paraId="799F087B">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C25B2">
            <w:pPr>
              <w:spacing w:line="200" w:lineRule="exact"/>
              <w:textAlignment w:val="center"/>
              <w:rPr>
                <w:rFonts w:hint="default" w:cs="宋体"/>
                <w:color w:val="000000"/>
                <w:sz w:val="18"/>
                <w:szCs w:val="18"/>
              </w:rPr>
            </w:pPr>
            <w:r>
              <w:rPr>
                <w:rFonts w:cs="宋体"/>
                <w:color w:val="000000"/>
                <w:sz w:val="18"/>
                <w:szCs w:val="18"/>
              </w:rPr>
              <w:t>30112</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404D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10CA6">
            <w:pPr>
              <w:wordWrap w:val="0"/>
              <w:spacing w:line="200" w:lineRule="exact"/>
              <w:jc w:val="right"/>
              <w:textAlignment w:val="center"/>
              <w:rPr>
                <w:rFonts w:hint="default" w:cs="宋体"/>
                <w:color w:val="000000"/>
                <w:sz w:val="18"/>
                <w:szCs w:val="18"/>
              </w:rPr>
            </w:pPr>
            <w:r>
              <w:rPr>
                <w:rFonts w:cs="宋体"/>
                <w:color w:val="000000"/>
                <w:sz w:val="18"/>
                <w:szCs w:val="18"/>
              </w:rPr>
              <w:t>22.18</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CF36">
            <w:pPr>
              <w:spacing w:line="200" w:lineRule="exact"/>
              <w:textAlignment w:val="center"/>
              <w:rPr>
                <w:rFonts w:hint="default" w:cs="宋体"/>
                <w:color w:val="000000"/>
                <w:sz w:val="18"/>
                <w:szCs w:val="18"/>
              </w:rPr>
            </w:pPr>
            <w:r>
              <w:rPr>
                <w:rFonts w:cs="宋体"/>
                <w:color w:val="000000"/>
                <w:sz w:val="18"/>
                <w:szCs w:val="18"/>
              </w:rPr>
              <w:t>30211</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87960">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1D09D">
            <w:pPr>
              <w:wordWrap w:val="0"/>
              <w:spacing w:line="200" w:lineRule="exact"/>
              <w:jc w:val="right"/>
              <w:textAlignment w:val="center"/>
              <w:rPr>
                <w:rFonts w:hint="default" w:cs="宋体"/>
                <w:color w:val="000000"/>
                <w:sz w:val="18"/>
                <w:szCs w:val="18"/>
              </w:rPr>
            </w:pPr>
            <w:r>
              <w:rPr>
                <w:rFonts w:cs="宋体"/>
                <w:color w:val="000000"/>
                <w:sz w:val="18"/>
                <w:szCs w:val="18"/>
              </w:rPr>
              <w:t>16.82</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C2341">
            <w:pPr>
              <w:spacing w:line="200" w:lineRule="exact"/>
              <w:textAlignment w:val="center"/>
              <w:rPr>
                <w:rFonts w:hint="default" w:cs="宋体"/>
                <w:color w:val="000000"/>
                <w:sz w:val="18"/>
                <w:szCs w:val="18"/>
              </w:rPr>
            </w:pPr>
            <w:r>
              <w:rPr>
                <w:rFonts w:cs="宋体"/>
                <w:color w:val="000000"/>
                <w:sz w:val="18"/>
                <w:szCs w:val="18"/>
              </w:rPr>
              <w:t>31011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3C7A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5571">
            <w:pPr>
              <w:wordWrap w:val="0"/>
              <w:spacing w:line="200" w:lineRule="exact"/>
              <w:jc w:val="right"/>
              <w:textAlignment w:val="center"/>
              <w:rPr>
                <w:rFonts w:hint="default" w:cs="宋体"/>
                <w:color w:val="000000"/>
                <w:sz w:val="18"/>
                <w:szCs w:val="18"/>
              </w:rPr>
            </w:pPr>
            <w:r>
              <w:rPr>
                <w:color w:val="000000"/>
                <w:sz w:val="18"/>
              </w:rPr>
              <w:t xml:space="preserve"> </w:t>
            </w:r>
          </w:p>
        </w:tc>
      </w:tr>
      <w:tr w14:paraId="1F006EE5">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74BB4">
            <w:pPr>
              <w:spacing w:line="200" w:lineRule="exact"/>
              <w:textAlignment w:val="center"/>
              <w:rPr>
                <w:rFonts w:hint="default" w:cs="宋体"/>
                <w:color w:val="000000"/>
                <w:sz w:val="18"/>
                <w:szCs w:val="18"/>
              </w:rPr>
            </w:pPr>
            <w:r>
              <w:rPr>
                <w:rFonts w:cs="宋体"/>
                <w:color w:val="000000"/>
                <w:sz w:val="18"/>
                <w:szCs w:val="18"/>
              </w:rPr>
              <w:t>30113</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4EB2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DB399">
            <w:pPr>
              <w:wordWrap w:val="0"/>
              <w:spacing w:line="200" w:lineRule="exact"/>
              <w:jc w:val="right"/>
              <w:textAlignment w:val="center"/>
              <w:rPr>
                <w:rFonts w:hint="default" w:cs="宋体"/>
                <w:color w:val="000000"/>
                <w:sz w:val="18"/>
                <w:szCs w:val="18"/>
              </w:rPr>
            </w:pPr>
            <w:r>
              <w:rPr>
                <w:rFonts w:cs="宋体"/>
                <w:color w:val="000000"/>
                <w:sz w:val="18"/>
                <w:szCs w:val="18"/>
              </w:rPr>
              <w:t>92.72</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9D357">
            <w:pPr>
              <w:spacing w:line="200" w:lineRule="exact"/>
              <w:textAlignment w:val="center"/>
              <w:rPr>
                <w:rFonts w:hint="default" w:cs="宋体"/>
                <w:color w:val="000000"/>
                <w:sz w:val="18"/>
                <w:szCs w:val="18"/>
              </w:rPr>
            </w:pPr>
            <w:r>
              <w:rPr>
                <w:rFonts w:cs="宋体"/>
                <w:color w:val="000000"/>
                <w:sz w:val="18"/>
                <w:szCs w:val="18"/>
              </w:rPr>
              <w:t>30212</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C0254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03D71">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F0985">
            <w:pPr>
              <w:spacing w:line="200" w:lineRule="exact"/>
              <w:textAlignment w:val="center"/>
              <w:rPr>
                <w:rFonts w:hint="default" w:cs="宋体"/>
                <w:color w:val="000000"/>
                <w:sz w:val="18"/>
                <w:szCs w:val="18"/>
              </w:rPr>
            </w:pPr>
            <w:r>
              <w:rPr>
                <w:rFonts w:cs="宋体"/>
                <w:color w:val="000000"/>
                <w:sz w:val="18"/>
                <w:szCs w:val="18"/>
              </w:rPr>
              <w:t>31012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57E1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6EB86">
            <w:pPr>
              <w:wordWrap w:val="0"/>
              <w:spacing w:line="200" w:lineRule="exact"/>
              <w:jc w:val="right"/>
              <w:textAlignment w:val="center"/>
              <w:rPr>
                <w:rFonts w:hint="default" w:cs="宋体"/>
                <w:color w:val="000000"/>
                <w:sz w:val="18"/>
                <w:szCs w:val="18"/>
              </w:rPr>
            </w:pPr>
            <w:r>
              <w:rPr>
                <w:color w:val="000000"/>
                <w:sz w:val="18"/>
              </w:rPr>
              <w:t xml:space="preserve"> </w:t>
            </w:r>
          </w:p>
        </w:tc>
      </w:tr>
      <w:tr w14:paraId="05F17DFE">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7119D">
            <w:pPr>
              <w:spacing w:line="200" w:lineRule="exact"/>
              <w:textAlignment w:val="center"/>
              <w:rPr>
                <w:rFonts w:hint="default" w:cs="宋体"/>
                <w:color w:val="000000"/>
                <w:sz w:val="18"/>
                <w:szCs w:val="18"/>
              </w:rPr>
            </w:pPr>
            <w:r>
              <w:rPr>
                <w:rFonts w:cs="宋体"/>
                <w:color w:val="000000"/>
                <w:sz w:val="18"/>
                <w:szCs w:val="18"/>
              </w:rPr>
              <w:t>30114</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A033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5569">
            <w:pPr>
              <w:wordWrap w:val="0"/>
              <w:spacing w:line="200" w:lineRule="exact"/>
              <w:jc w:val="right"/>
              <w:textAlignment w:val="center"/>
              <w:rPr>
                <w:rFonts w:hint="default" w:cs="宋体"/>
                <w:color w:val="000000"/>
                <w:sz w:val="18"/>
                <w:szCs w:val="18"/>
              </w:rPr>
            </w:pPr>
            <w:r>
              <w:rPr>
                <w:rFonts w:cs="宋体"/>
                <w:color w:val="000000"/>
                <w:sz w:val="18"/>
                <w:szCs w:val="18"/>
              </w:rPr>
              <w:t>8.96</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13325">
            <w:pPr>
              <w:spacing w:line="200" w:lineRule="exact"/>
              <w:textAlignment w:val="center"/>
              <w:rPr>
                <w:rFonts w:hint="default" w:cs="宋体"/>
                <w:color w:val="000000"/>
                <w:sz w:val="18"/>
                <w:szCs w:val="18"/>
              </w:rPr>
            </w:pPr>
            <w:r>
              <w:rPr>
                <w:rFonts w:cs="宋体"/>
                <w:color w:val="000000"/>
                <w:sz w:val="18"/>
                <w:szCs w:val="18"/>
              </w:rPr>
              <w:t>30213</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C770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8C82">
            <w:pPr>
              <w:wordWrap w:val="0"/>
              <w:spacing w:line="200" w:lineRule="exact"/>
              <w:jc w:val="right"/>
              <w:textAlignment w:val="center"/>
              <w:rPr>
                <w:rFonts w:hint="default" w:cs="宋体"/>
                <w:color w:val="000000"/>
                <w:sz w:val="18"/>
                <w:szCs w:val="18"/>
              </w:rPr>
            </w:pPr>
            <w:r>
              <w:rPr>
                <w:rFonts w:cs="宋体"/>
                <w:color w:val="000000"/>
                <w:sz w:val="18"/>
                <w:szCs w:val="18"/>
              </w:rPr>
              <w:t>3.42</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F11DC">
            <w:pPr>
              <w:spacing w:line="200" w:lineRule="exact"/>
              <w:textAlignment w:val="center"/>
              <w:rPr>
                <w:rFonts w:hint="default" w:cs="宋体"/>
                <w:color w:val="000000"/>
                <w:sz w:val="18"/>
                <w:szCs w:val="18"/>
              </w:rPr>
            </w:pPr>
            <w:r>
              <w:rPr>
                <w:rFonts w:cs="宋体"/>
                <w:color w:val="000000"/>
                <w:sz w:val="18"/>
                <w:szCs w:val="18"/>
              </w:rPr>
              <w:t>31013</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3192E">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D98B">
            <w:pPr>
              <w:wordWrap w:val="0"/>
              <w:spacing w:line="200" w:lineRule="exact"/>
              <w:jc w:val="right"/>
              <w:textAlignment w:val="center"/>
              <w:rPr>
                <w:rFonts w:hint="default" w:cs="宋体"/>
                <w:color w:val="000000"/>
                <w:sz w:val="18"/>
                <w:szCs w:val="18"/>
              </w:rPr>
            </w:pPr>
            <w:r>
              <w:rPr>
                <w:color w:val="000000"/>
                <w:sz w:val="18"/>
              </w:rPr>
              <w:t xml:space="preserve"> </w:t>
            </w:r>
          </w:p>
        </w:tc>
      </w:tr>
      <w:tr w14:paraId="3AD3C411">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B9322">
            <w:pPr>
              <w:spacing w:line="200" w:lineRule="exact"/>
              <w:textAlignment w:val="center"/>
              <w:rPr>
                <w:rFonts w:hint="default" w:cs="宋体"/>
                <w:color w:val="000000"/>
                <w:sz w:val="18"/>
                <w:szCs w:val="18"/>
              </w:rPr>
            </w:pPr>
            <w:r>
              <w:rPr>
                <w:rFonts w:cs="宋体"/>
                <w:color w:val="000000"/>
                <w:sz w:val="18"/>
                <w:szCs w:val="18"/>
              </w:rPr>
              <w:t>30199</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8CB91">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ED6B">
            <w:pPr>
              <w:wordWrap w:val="0"/>
              <w:spacing w:line="200" w:lineRule="exact"/>
              <w:jc w:val="right"/>
              <w:textAlignment w:val="center"/>
              <w:rPr>
                <w:rFonts w:hint="default" w:cs="宋体"/>
                <w:color w:val="000000"/>
                <w:sz w:val="18"/>
                <w:szCs w:val="18"/>
              </w:rPr>
            </w:pPr>
            <w:r>
              <w:rPr>
                <w:rFonts w:cs="宋体"/>
                <w:color w:val="000000"/>
                <w:sz w:val="18"/>
                <w:szCs w:val="18"/>
              </w:rPr>
              <w:t>1.33</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EE396">
            <w:pPr>
              <w:spacing w:line="200" w:lineRule="exact"/>
              <w:textAlignment w:val="center"/>
              <w:rPr>
                <w:rFonts w:hint="default" w:cs="宋体"/>
                <w:color w:val="000000"/>
                <w:sz w:val="18"/>
                <w:szCs w:val="18"/>
              </w:rPr>
            </w:pPr>
            <w:r>
              <w:rPr>
                <w:rFonts w:cs="宋体"/>
                <w:color w:val="000000"/>
                <w:sz w:val="18"/>
                <w:szCs w:val="18"/>
              </w:rPr>
              <w:t>30214</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660B7">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DF4B">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2269D">
            <w:pPr>
              <w:spacing w:line="200" w:lineRule="exact"/>
              <w:textAlignment w:val="center"/>
              <w:rPr>
                <w:rFonts w:hint="default" w:cs="宋体"/>
                <w:color w:val="000000"/>
                <w:sz w:val="18"/>
                <w:szCs w:val="18"/>
              </w:rPr>
            </w:pPr>
            <w:r>
              <w:rPr>
                <w:rFonts w:cs="宋体"/>
                <w:color w:val="000000"/>
                <w:sz w:val="18"/>
                <w:szCs w:val="18"/>
              </w:rPr>
              <w:t>31019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34D51">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9EC80">
            <w:pPr>
              <w:wordWrap w:val="0"/>
              <w:spacing w:line="200" w:lineRule="exact"/>
              <w:jc w:val="right"/>
              <w:textAlignment w:val="center"/>
              <w:rPr>
                <w:rFonts w:hint="default" w:cs="宋体"/>
                <w:color w:val="000000"/>
                <w:sz w:val="18"/>
                <w:szCs w:val="18"/>
              </w:rPr>
            </w:pPr>
            <w:r>
              <w:rPr>
                <w:color w:val="000000"/>
                <w:sz w:val="18"/>
              </w:rPr>
              <w:t xml:space="preserve"> </w:t>
            </w:r>
          </w:p>
        </w:tc>
      </w:tr>
      <w:tr w14:paraId="25D3EC69">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44E50">
            <w:pPr>
              <w:spacing w:line="200" w:lineRule="exact"/>
              <w:textAlignment w:val="center"/>
              <w:rPr>
                <w:rFonts w:hint="default" w:cs="宋体"/>
                <w:color w:val="000000"/>
                <w:sz w:val="18"/>
                <w:szCs w:val="18"/>
              </w:rPr>
            </w:pPr>
            <w:r>
              <w:rPr>
                <w:rFonts w:cs="宋体"/>
                <w:color w:val="000000"/>
                <w:sz w:val="18"/>
                <w:szCs w:val="18"/>
              </w:rPr>
              <w:t>303</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21DA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B7BBB">
            <w:pPr>
              <w:wordWrap w:val="0"/>
              <w:spacing w:line="200" w:lineRule="exact"/>
              <w:jc w:val="right"/>
              <w:textAlignment w:val="center"/>
              <w:rPr>
                <w:rFonts w:hint="default" w:cs="宋体"/>
                <w:color w:val="000000"/>
                <w:sz w:val="18"/>
                <w:szCs w:val="18"/>
              </w:rPr>
            </w:pPr>
            <w:r>
              <w:rPr>
                <w:rFonts w:cs="宋体"/>
                <w:color w:val="000000"/>
                <w:sz w:val="18"/>
                <w:szCs w:val="18"/>
              </w:rPr>
              <w:t>170.34</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AAD3">
            <w:pPr>
              <w:spacing w:line="200" w:lineRule="exact"/>
              <w:textAlignment w:val="center"/>
              <w:rPr>
                <w:rFonts w:hint="default" w:cs="宋体"/>
                <w:color w:val="000000"/>
                <w:sz w:val="18"/>
                <w:szCs w:val="18"/>
              </w:rPr>
            </w:pPr>
            <w:r>
              <w:rPr>
                <w:rFonts w:cs="宋体"/>
                <w:color w:val="000000"/>
                <w:sz w:val="18"/>
                <w:szCs w:val="18"/>
              </w:rPr>
              <w:t>30215</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852F0">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90A4">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F286F">
            <w:pPr>
              <w:spacing w:line="200" w:lineRule="exact"/>
              <w:textAlignment w:val="center"/>
              <w:rPr>
                <w:rFonts w:hint="default" w:cs="宋体"/>
                <w:color w:val="000000"/>
                <w:sz w:val="18"/>
                <w:szCs w:val="18"/>
              </w:rPr>
            </w:pPr>
            <w:r>
              <w:rPr>
                <w:rFonts w:cs="宋体"/>
                <w:color w:val="000000"/>
                <w:sz w:val="18"/>
                <w:szCs w:val="18"/>
              </w:rPr>
              <w:t>31021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82617">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77AC">
            <w:pPr>
              <w:wordWrap w:val="0"/>
              <w:spacing w:line="200" w:lineRule="exact"/>
              <w:jc w:val="right"/>
              <w:textAlignment w:val="center"/>
              <w:rPr>
                <w:rFonts w:hint="default" w:cs="宋体"/>
                <w:color w:val="000000"/>
                <w:sz w:val="18"/>
                <w:szCs w:val="18"/>
              </w:rPr>
            </w:pPr>
            <w:r>
              <w:rPr>
                <w:color w:val="000000"/>
                <w:sz w:val="18"/>
              </w:rPr>
              <w:t xml:space="preserve"> </w:t>
            </w:r>
          </w:p>
        </w:tc>
      </w:tr>
      <w:tr w14:paraId="0CB38B7B">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D49CB">
            <w:pPr>
              <w:spacing w:line="200" w:lineRule="exact"/>
              <w:textAlignment w:val="center"/>
              <w:rPr>
                <w:rFonts w:hint="default" w:cs="宋体"/>
                <w:color w:val="000000"/>
                <w:sz w:val="18"/>
                <w:szCs w:val="18"/>
              </w:rPr>
            </w:pPr>
            <w:r>
              <w:rPr>
                <w:rFonts w:cs="宋体"/>
                <w:color w:val="000000"/>
                <w:sz w:val="18"/>
                <w:szCs w:val="18"/>
              </w:rPr>
              <w:t>30301</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8374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720D4">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801DC">
            <w:pPr>
              <w:spacing w:line="200" w:lineRule="exact"/>
              <w:textAlignment w:val="center"/>
              <w:rPr>
                <w:rFonts w:hint="default" w:cs="宋体"/>
                <w:color w:val="000000"/>
                <w:sz w:val="18"/>
                <w:szCs w:val="18"/>
              </w:rPr>
            </w:pPr>
            <w:r>
              <w:rPr>
                <w:rFonts w:cs="宋体"/>
                <w:color w:val="000000"/>
                <w:sz w:val="18"/>
                <w:szCs w:val="18"/>
              </w:rPr>
              <w:t>30216</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410C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750B">
            <w:pPr>
              <w:wordWrap w:val="0"/>
              <w:spacing w:line="200" w:lineRule="exact"/>
              <w:jc w:val="right"/>
              <w:textAlignment w:val="center"/>
              <w:rPr>
                <w:rFonts w:hint="default" w:cs="宋体"/>
                <w:color w:val="000000"/>
                <w:sz w:val="18"/>
                <w:szCs w:val="18"/>
              </w:rPr>
            </w:pPr>
            <w:r>
              <w:rPr>
                <w:rFonts w:cs="宋体"/>
                <w:color w:val="000000"/>
                <w:sz w:val="18"/>
                <w:szCs w:val="18"/>
              </w:rPr>
              <w:t>1.61</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73934">
            <w:pPr>
              <w:spacing w:line="200" w:lineRule="exact"/>
              <w:textAlignment w:val="center"/>
              <w:rPr>
                <w:rFonts w:hint="default" w:cs="宋体"/>
                <w:color w:val="000000"/>
                <w:sz w:val="18"/>
                <w:szCs w:val="18"/>
              </w:rPr>
            </w:pPr>
            <w:r>
              <w:rPr>
                <w:rFonts w:cs="宋体"/>
                <w:color w:val="000000"/>
                <w:sz w:val="18"/>
                <w:szCs w:val="18"/>
              </w:rPr>
              <w:t>31022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A92B1">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45953">
            <w:pPr>
              <w:wordWrap w:val="0"/>
              <w:spacing w:line="200" w:lineRule="exact"/>
              <w:jc w:val="right"/>
              <w:textAlignment w:val="center"/>
              <w:rPr>
                <w:rFonts w:hint="default" w:cs="宋体"/>
                <w:color w:val="000000"/>
                <w:sz w:val="18"/>
                <w:szCs w:val="18"/>
              </w:rPr>
            </w:pPr>
            <w:r>
              <w:rPr>
                <w:color w:val="000000"/>
                <w:sz w:val="18"/>
              </w:rPr>
              <w:t xml:space="preserve"> </w:t>
            </w:r>
          </w:p>
        </w:tc>
      </w:tr>
      <w:tr w14:paraId="44D00951">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39098">
            <w:pPr>
              <w:spacing w:line="200" w:lineRule="exact"/>
              <w:textAlignment w:val="center"/>
              <w:rPr>
                <w:rFonts w:hint="default" w:cs="宋体"/>
                <w:color w:val="000000"/>
                <w:sz w:val="18"/>
                <w:szCs w:val="18"/>
              </w:rPr>
            </w:pPr>
            <w:r>
              <w:rPr>
                <w:rFonts w:cs="宋体"/>
                <w:color w:val="000000"/>
                <w:sz w:val="18"/>
                <w:szCs w:val="18"/>
              </w:rPr>
              <w:t>30302</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B27E8">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9C2C">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C8FD9">
            <w:pPr>
              <w:spacing w:line="200" w:lineRule="exact"/>
              <w:textAlignment w:val="center"/>
              <w:rPr>
                <w:rFonts w:hint="default" w:cs="宋体"/>
                <w:color w:val="000000"/>
                <w:sz w:val="18"/>
                <w:szCs w:val="18"/>
              </w:rPr>
            </w:pPr>
            <w:r>
              <w:rPr>
                <w:rFonts w:cs="宋体"/>
                <w:color w:val="000000"/>
                <w:sz w:val="18"/>
                <w:szCs w:val="18"/>
              </w:rPr>
              <w:t>30217</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DC952">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B236">
            <w:pPr>
              <w:wordWrap w:val="0"/>
              <w:spacing w:line="200" w:lineRule="exact"/>
              <w:jc w:val="right"/>
              <w:textAlignment w:val="center"/>
              <w:rPr>
                <w:rFonts w:hint="default" w:cs="宋体"/>
                <w:color w:val="000000"/>
                <w:sz w:val="18"/>
                <w:szCs w:val="18"/>
              </w:rPr>
            </w:pPr>
            <w:r>
              <w:rPr>
                <w:rFonts w:cs="宋体"/>
                <w:color w:val="000000"/>
                <w:sz w:val="18"/>
                <w:szCs w:val="18"/>
              </w:rPr>
              <w:t>7.18</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ECD7B0">
            <w:pPr>
              <w:spacing w:line="200" w:lineRule="exact"/>
              <w:textAlignment w:val="center"/>
              <w:rPr>
                <w:rFonts w:hint="default" w:cs="宋体"/>
                <w:color w:val="000000"/>
                <w:sz w:val="18"/>
                <w:szCs w:val="18"/>
              </w:rPr>
            </w:pPr>
            <w:r>
              <w:rPr>
                <w:rFonts w:cs="宋体"/>
                <w:color w:val="000000"/>
                <w:sz w:val="18"/>
                <w:szCs w:val="18"/>
              </w:rPr>
              <w:t>31099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1930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BC24D">
            <w:pPr>
              <w:wordWrap w:val="0"/>
              <w:spacing w:line="200" w:lineRule="exact"/>
              <w:jc w:val="right"/>
              <w:textAlignment w:val="center"/>
              <w:rPr>
                <w:rFonts w:hint="default" w:cs="宋体"/>
                <w:color w:val="000000"/>
                <w:sz w:val="18"/>
                <w:szCs w:val="18"/>
              </w:rPr>
            </w:pPr>
            <w:r>
              <w:rPr>
                <w:color w:val="000000"/>
                <w:sz w:val="18"/>
              </w:rPr>
              <w:t xml:space="preserve"> </w:t>
            </w:r>
          </w:p>
        </w:tc>
      </w:tr>
      <w:tr w14:paraId="2BE93197">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F31FD">
            <w:pPr>
              <w:spacing w:line="200" w:lineRule="exact"/>
              <w:textAlignment w:val="center"/>
              <w:rPr>
                <w:rFonts w:hint="default" w:cs="宋体"/>
                <w:color w:val="000000"/>
                <w:sz w:val="18"/>
                <w:szCs w:val="18"/>
              </w:rPr>
            </w:pPr>
            <w:r>
              <w:rPr>
                <w:rFonts w:cs="宋体"/>
                <w:color w:val="000000"/>
                <w:sz w:val="18"/>
                <w:szCs w:val="18"/>
              </w:rPr>
              <w:t>30303</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21AC4">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D185">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F887B">
            <w:pPr>
              <w:spacing w:line="200" w:lineRule="exact"/>
              <w:textAlignment w:val="center"/>
              <w:rPr>
                <w:rFonts w:hint="default" w:cs="宋体"/>
                <w:color w:val="000000"/>
                <w:sz w:val="18"/>
                <w:szCs w:val="18"/>
              </w:rPr>
            </w:pPr>
            <w:r>
              <w:rPr>
                <w:rFonts w:cs="宋体"/>
                <w:color w:val="000000"/>
                <w:sz w:val="18"/>
                <w:szCs w:val="18"/>
              </w:rPr>
              <w:t>30218</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BEA04">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4A5D0">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EF430">
            <w:pPr>
              <w:spacing w:line="200" w:lineRule="exact"/>
              <w:textAlignment w:val="center"/>
              <w:rPr>
                <w:rFonts w:hint="default" w:cs="宋体"/>
                <w:color w:val="000000"/>
                <w:sz w:val="18"/>
                <w:szCs w:val="18"/>
              </w:rPr>
            </w:pPr>
            <w:r>
              <w:rPr>
                <w:rFonts w:cs="宋体"/>
                <w:color w:val="000000"/>
                <w:sz w:val="18"/>
                <w:szCs w:val="18"/>
              </w:rPr>
              <w:t>312</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261FF">
            <w:pPr>
              <w:spacing w:line="200" w:lineRule="exact"/>
              <w:textAlignment w:val="center"/>
              <w:rPr>
                <w:rFonts w:hint="default" w:cs="宋体"/>
                <w:color w:val="000000"/>
                <w:sz w:val="18"/>
                <w:szCs w:val="18"/>
              </w:rPr>
            </w:pPr>
            <w:r>
              <w:rPr>
                <w:rFonts w:cs="宋体"/>
                <w:color w:val="000000"/>
                <w:sz w:val="18"/>
                <w:szCs w:val="18"/>
              </w:rPr>
              <w:t>对企业补助</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3FF2">
            <w:pPr>
              <w:wordWrap w:val="0"/>
              <w:spacing w:line="200" w:lineRule="exact"/>
              <w:jc w:val="right"/>
              <w:textAlignment w:val="center"/>
              <w:rPr>
                <w:rFonts w:hint="default" w:cs="宋体"/>
                <w:color w:val="000000"/>
                <w:sz w:val="18"/>
                <w:szCs w:val="18"/>
              </w:rPr>
            </w:pPr>
            <w:r>
              <w:rPr>
                <w:color w:val="000000"/>
                <w:sz w:val="18"/>
              </w:rPr>
              <w:t xml:space="preserve"> </w:t>
            </w:r>
          </w:p>
        </w:tc>
      </w:tr>
      <w:tr w14:paraId="0EE57023">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46FB2">
            <w:pPr>
              <w:spacing w:line="200" w:lineRule="exact"/>
              <w:textAlignment w:val="center"/>
              <w:rPr>
                <w:rFonts w:hint="default" w:cs="宋体"/>
                <w:color w:val="000000"/>
                <w:sz w:val="18"/>
                <w:szCs w:val="18"/>
              </w:rPr>
            </w:pPr>
            <w:r>
              <w:rPr>
                <w:rFonts w:cs="宋体"/>
                <w:color w:val="000000"/>
                <w:sz w:val="18"/>
                <w:szCs w:val="18"/>
              </w:rPr>
              <w:t>30304</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ABE7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064E1">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0B5D4">
            <w:pPr>
              <w:spacing w:line="200" w:lineRule="exact"/>
              <w:textAlignment w:val="center"/>
              <w:rPr>
                <w:rFonts w:hint="default" w:cs="宋体"/>
                <w:color w:val="000000"/>
                <w:sz w:val="18"/>
                <w:szCs w:val="18"/>
              </w:rPr>
            </w:pPr>
            <w:r>
              <w:rPr>
                <w:rFonts w:cs="宋体"/>
                <w:color w:val="000000"/>
                <w:sz w:val="18"/>
                <w:szCs w:val="18"/>
              </w:rPr>
              <w:t>30224</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451F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AA97">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75845">
            <w:pPr>
              <w:spacing w:line="200" w:lineRule="exact"/>
              <w:textAlignment w:val="center"/>
              <w:rPr>
                <w:rFonts w:hint="default" w:cs="宋体"/>
                <w:color w:val="000000"/>
                <w:sz w:val="18"/>
                <w:szCs w:val="18"/>
              </w:rPr>
            </w:pPr>
            <w:r>
              <w:rPr>
                <w:rFonts w:cs="宋体"/>
                <w:color w:val="000000"/>
                <w:sz w:val="18"/>
                <w:szCs w:val="18"/>
              </w:rPr>
              <w:t>31201</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A8206">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01B3B">
            <w:pPr>
              <w:wordWrap w:val="0"/>
              <w:spacing w:line="200" w:lineRule="exact"/>
              <w:jc w:val="right"/>
              <w:textAlignment w:val="center"/>
              <w:rPr>
                <w:rFonts w:hint="default" w:cs="宋体"/>
                <w:color w:val="000000"/>
                <w:sz w:val="18"/>
                <w:szCs w:val="18"/>
              </w:rPr>
            </w:pPr>
            <w:r>
              <w:rPr>
                <w:color w:val="000000"/>
                <w:sz w:val="18"/>
              </w:rPr>
              <w:t xml:space="preserve"> </w:t>
            </w:r>
          </w:p>
        </w:tc>
      </w:tr>
      <w:tr w14:paraId="76B47D8B">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3A396">
            <w:pPr>
              <w:spacing w:line="200" w:lineRule="exact"/>
              <w:textAlignment w:val="center"/>
              <w:rPr>
                <w:rFonts w:hint="default" w:cs="宋体"/>
                <w:color w:val="000000"/>
                <w:sz w:val="18"/>
                <w:szCs w:val="18"/>
              </w:rPr>
            </w:pPr>
            <w:r>
              <w:rPr>
                <w:rFonts w:cs="宋体"/>
                <w:color w:val="000000"/>
                <w:sz w:val="18"/>
                <w:szCs w:val="18"/>
              </w:rPr>
              <w:t>30305</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DD7B0">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FD7E">
            <w:pPr>
              <w:wordWrap w:val="0"/>
              <w:spacing w:line="200" w:lineRule="exact"/>
              <w:jc w:val="right"/>
              <w:textAlignment w:val="center"/>
              <w:rPr>
                <w:rFonts w:hint="default" w:cs="宋体"/>
                <w:color w:val="000000"/>
                <w:sz w:val="18"/>
                <w:szCs w:val="18"/>
              </w:rPr>
            </w:pPr>
            <w:r>
              <w:rPr>
                <w:rFonts w:cs="宋体"/>
                <w:color w:val="000000"/>
                <w:sz w:val="18"/>
                <w:szCs w:val="18"/>
              </w:rPr>
              <w:t>135.94</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E1FB6">
            <w:pPr>
              <w:spacing w:line="200" w:lineRule="exact"/>
              <w:textAlignment w:val="center"/>
              <w:rPr>
                <w:rFonts w:hint="default" w:cs="宋体"/>
                <w:color w:val="000000"/>
                <w:sz w:val="18"/>
                <w:szCs w:val="18"/>
              </w:rPr>
            </w:pPr>
            <w:r>
              <w:rPr>
                <w:rFonts w:cs="宋体"/>
                <w:color w:val="000000"/>
                <w:sz w:val="18"/>
                <w:szCs w:val="18"/>
              </w:rPr>
              <w:t>30225</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F85B2">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C8AA">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A3525">
            <w:pPr>
              <w:spacing w:line="200" w:lineRule="exact"/>
              <w:textAlignment w:val="center"/>
              <w:rPr>
                <w:rFonts w:hint="default" w:cs="宋体"/>
                <w:color w:val="000000"/>
                <w:sz w:val="18"/>
                <w:szCs w:val="18"/>
              </w:rPr>
            </w:pPr>
            <w:r>
              <w:rPr>
                <w:rFonts w:cs="宋体"/>
                <w:color w:val="000000"/>
                <w:sz w:val="18"/>
                <w:szCs w:val="18"/>
              </w:rPr>
              <w:t>31203</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3A77C">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A05A">
            <w:pPr>
              <w:wordWrap w:val="0"/>
              <w:spacing w:line="200" w:lineRule="exact"/>
              <w:jc w:val="right"/>
              <w:textAlignment w:val="center"/>
              <w:rPr>
                <w:rFonts w:hint="default" w:cs="宋体"/>
                <w:color w:val="000000"/>
                <w:sz w:val="18"/>
                <w:szCs w:val="18"/>
              </w:rPr>
            </w:pPr>
            <w:r>
              <w:rPr>
                <w:color w:val="000000"/>
                <w:sz w:val="18"/>
              </w:rPr>
              <w:t xml:space="preserve"> </w:t>
            </w:r>
          </w:p>
        </w:tc>
      </w:tr>
      <w:tr w14:paraId="4E4C9EDD">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D98DB">
            <w:pPr>
              <w:spacing w:line="200" w:lineRule="exact"/>
              <w:textAlignment w:val="center"/>
              <w:rPr>
                <w:rFonts w:hint="default" w:cs="宋体"/>
                <w:color w:val="000000"/>
                <w:sz w:val="18"/>
                <w:szCs w:val="18"/>
              </w:rPr>
            </w:pPr>
            <w:r>
              <w:rPr>
                <w:rFonts w:cs="宋体"/>
                <w:color w:val="000000"/>
                <w:sz w:val="18"/>
                <w:szCs w:val="18"/>
              </w:rPr>
              <w:t>30306</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B4EBC">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79F6">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92B00">
            <w:pPr>
              <w:spacing w:line="200" w:lineRule="exact"/>
              <w:textAlignment w:val="center"/>
              <w:rPr>
                <w:rFonts w:hint="default" w:cs="宋体"/>
                <w:color w:val="000000"/>
                <w:sz w:val="18"/>
                <w:szCs w:val="18"/>
              </w:rPr>
            </w:pPr>
            <w:r>
              <w:rPr>
                <w:rFonts w:cs="宋体"/>
                <w:color w:val="000000"/>
                <w:sz w:val="18"/>
                <w:szCs w:val="18"/>
              </w:rPr>
              <w:t>30226</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2D10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2B84">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3A380">
            <w:pPr>
              <w:spacing w:line="200" w:lineRule="exact"/>
              <w:textAlignment w:val="center"/>
              <w:rPr>
                <w:rFonts w:hint="default" w:cs="宋体"/>
                <w:color w:val="000000"/>
                <w:sz w:val="18"/>
                <w:szCs w:val="18"/>
              </w:rPr>
            </w:pPr>
            <w:r>
              <w:rPr>
                <w:rFonts w:cs="宋体"/>
                <w:color w:val="000000"/>
                <w:sz w:val="18"/>
                <w:szCs w:val="18"/>
              </w:rPr>
              <w:t>31204</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0027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FE7CD">
            <w:pPr>
              <w:wordWrap w:val="0"/>
              <w:spacing w:line="200" w:lineRule="exact"/>
              <w:jc w:val="right"/>
              <w:textAlignment w:val="center"/>
              <w:rPr>
                <w:rFonts w:hint="default" w:cs="宋体"/>
                <w:color w:val="000000"/>
                <w:sz w:val="18"/>
                <w:szCs w:val="18"/>
              </w:rPr>
            </w:pPr>
            <w:r>
              <w:rPr>
                <w:color w:val="000000"/>
                <w:sz w:val="18"/>
              </w:rPr>
              <w:t xml:space="preserve"> </w:t>
            </w:r>
          </w:p>
        </w:tc>
      </w:tr>
      <w:tr w14:paraId="741CBEFC">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FB714">
            <w:pPr>
              <w:spacing w:line="200" w:lineRule="exact"/>
              <w:textAlignment w:val="center"/>
              <w:rPr>
                <w:rFonts w:hint="default" w:cs="宋体"/>
                <w:color w:val="000000"/>
                <w:sz w:val="18"/>
                <w:szCs w:val="18"/>
              </w:rPr>
            </w:pPr>
            <w:r>
              <w:rPr>
                <w:rFonts w:cs="宋体"/>
                <w:color w:val="000000"/>
                <w:sz w:val="18"/>
                <w:szCs w:val="18"/>
              </w:rPr>
              <w:t>30307</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7FE1E">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7B04">
            <w:pPr>
              <w:wordWrap w:val="0"/>
              <w:spacing w:line="200" w:lineRule="exact"/>
              <w:jc w:val="right"/>
              <w:textAlignment w:val="center"/>
              <w:rPr>
                <w:rFonts w:hint="default" w:cs="宋体"/>
                <w:color w:val="000000"/>
                <w:sz w:val="18"/>
                <w:szCs w:val="18"/>
              </w:rPr>
            </w:pPr>
            <w:r>
              <w:rPr>
                <w:rFonts w:cs="宋体"/>
                <w:color w:val="000000"/>
                <w:sz w:val="18"/>
                <w:szCs w:val="18"/>
              </w:rPr>
              <w:t>31.83</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2050E">
            <w:pPr>
              <w:spacing w:line="200" w:lineRule="exact"/>
              <w:textAlignment w:val="center"/>
              <w:rPr>
                <w:rFonts w:hint="default" w:cs="宋体"/>
                <w:color w:val="000000"/>
                <w:sz w:val="18"/>
                <w:szCs w:val="18"/>
              </w:rPr>
            </w:pPr>
            <w:r>
              <w:rPr>
                <w:rFonts w:cs="宋体"/>
                <w:color w:val="000000"/>
                <w:sz w:val="18"/>
                <w:szCs w:val="18"/>
              </w:rPr>
              <w:t>30227</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DBC2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830D">
            <w:pPr>
              <w:wordWrap w:val="0"/>
              <w:spacing w:line="200" w:lineRule="exact"/>
              <w:jc w:val="right"/>
              <w:textAlignment w:val="center"/>
              <w:rPr>
                <w:rFonts w:hint="default" w:cs="宋体"/>
                <w:color w:val="000000"/>
                <w:sz w:val="18"/>
                <w:szCs w:val="18"/>
              </w:rPr>
            </w:pPr>
            <w:r>
              <w:rPr>
                <w:rFonts w:cs="宋体"/>
                <w:color w:val="000000"/>
                <w:sz w:val="18"/>
                <w:szCs w:val="18"/>
              </w:rPr>
              <w:t>4.77</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8A508">
            <w:pPr>
              <w:spacing w:line="200" w:lineRule="exact"/>
              <w:textAlignment w:val="center"/>
              <w:rPr>
                <w:rFonts w:hint="default" w:cs="宋体"/>
                <w:color w:val="000000"/>
                <w:sz w:val="18"/>
                <w:szCs w:val="18"/>
              </w:rPr>
            </w:pPr>
            <w:r>
              <w:rPr>
                <w:rFonts w:cs="宋体"/>
                <w:color w:val="000000"/>
                <w:sz w:val="18"/>
                <w:szCs w:val="18"/>
              </w:rPr>
              <w:t>31205</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152EA">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27E0">
            <w:pPr>
              <w:wordWrap w:val="0"/>
              <w:spacing w:line="200" w:lineRule="exact"/>
              <w:jc w:val="right"/>
              <w:textAlignment w:val="center"/>
              <w:rPr>
                <w:rFonts w:hint="default" w:cs="宋体"/>
                <w:color w:val="000000"/>
                <w:sz w:val="18"/>
                <w:szCs w:val="18"/>
              </w:rPr>
            </w:pPr>
            <w:r>
              <w:rPr>
                <w:color w:val="000000"/>
                <w:sz w:val="18"/>
              </w:rPr>
              <w:t xml:space="preserve"> </w:t>
            </w:r>
          </w:p>
        </w:tc>
      </w:tr>
      <w:tr w14:paraId="03EAF447">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B3298">
            <w:pPr>
              <w:spacing w:line="200" w:lineRule="exact"/>
              <w:textAlignment w:val="center"/>
              <w:rPr>
                <w:rFonts w:hint="default" w:cs="宋体"/>
                <w:color w:val="000000"/>
                <w:sz w:val="18"/>
                <w:szCs w:val="18"/>
              </w:rPr>
            </w:pPr>
            <w:r>
              <w:rPr>
                <w:rFonts w:cs="宋体"/>
                <w:color w:val="000000"/>
                <w:sz w:val="18"/>
                <w:szCs w:val="18"/>
              </w:rPr>
              <w:t>30308</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5459D">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16C9">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9EC74">
            <w:pPr>
              <w:spacing w:line="200" w:lineRule="exact"/>
              <w:textAlignment w:val="center"/>
              <w:rPr>
                <w:rFonts w:hint="default" w:cs="宋体"/>
                <w:color w:val="000000"/>
                <w:sz w:val="18"/>
                <w:szCs w:val="18"/>
              </w:rPr>
            </w:pPr>
            <w:r>
              <w:rPr>
                <w:rFonts w:cs="宋体"/>
                <w:color w:val="000000"/>
                <w:sz w:val="18"/>
                <w:szCs w:val="18"/>
              </w:rPr>
              <w:t>30228</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ABC0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961F">
            <w:pPr>
              <w:wordWrap w:val="0"/>
              <w:spacing w:line="200" w:lineRule="exact"/>
              <w:jc w:val="right"/>
              <w:textAlignment w:val="center"/>
              <w:rPr>
                <w:rFonts w:hint="default" w:cs="宋体"/>
                <w:color w:val="000000"/>
                <w:sz w:val="18"/>
                <w:szCs w:val="18"/>
              </w:rPr>
            </w:pPr>
            <w:r>
              <w:rPr>
                <w:rFonts w:cs="宋体"/>
                <w:color w:val="000000"/>
                <w:sz w:val="18"/>
                <w:szCs w:val="18"/>
              </w:rPr>
              <w:t>59.07</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77F90">
            <w:pPr>
              <w:spacing w:line="200" w:lineRule="exact"/>
              <w:textAlignment w:val="center"/>
              <w:rPr>
                <w:rFonts w:hint="default" w:cs="宋体"/>
                <w:color w:val="000000"/>
                <w:sz w:val="18"/>
                <w:szCs w:val="18"/>
              </w:rPr>
            </w:pPr>
            <w:r>
              <w:rPr>
                <w:rFonts w:cs="宋体"/>
                <w:color w:val="000000"/>
                <w:sz w:val="18"/>
                <w:szCs w:val="18"/>
              </w:rPr>
              <w:t>31299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4FC38">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AEC9C">
            <w:pPr>
              <w:wordWrap w:val="0"/>
              <w:spacing w:line="200" w:lineRule="exact"/>
              <w:jc w:val="right"/>
              <w:textAlignment w:val="center"/>
              <w:rPr>
                <w:rFonts w:hint="default" w:cs="宋体"/>
                <w:color w:val="000000"/>
                <w:sz w:val="18"/>
                <w:szCs w:val="18"/>
              </w:rPr>
            </w:pPr>
            <w:r>
              <w:rPr>
                <w:color w:val="000000"/>
                <w:sz w:val="18"/>
              </w:rPr>
              <w:t xml:space="preserve"> </w:t>
            </w:r>
          </w:p>
        </w:tc>
      </w:tr>
      <w:tr w14:paraId="4385B06A">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82CC0">
            <w:pPr>
              <w:spacing w:line="200" w:lineRule="exact"/>
              <w:textAlignment w:val="center"/>
              <w:rPr>
                <w:rFonts w:hint="default" w:cs="宋体"/>
                <w:color w:val="000000"/>
                <w:sz w:val="18"/>
                <w:szCs w:val="18"/>
              </w:rPr>
            </w:pPr>
            <w:r>
              <w:rPr>
                <w:rFonts w:cs="宋体"/>
                <w:color w:val="000000"/>
                <w:sz w:val="18"/>
                <w:szCs w:val="18"/>
              </w:rPr>
              <w:t>30309</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129F2">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9BB2A">
            <w:pPr>
              <w:wordWrap w:val="0"/>
              <w:spacing w:line="200" w:lineRule="exact"/>
              <w:jc w:val="right"/>
              <w:textAlignment w:val="center"/>
              <w:rPr>
                <w:rFonts w:hint="default" w:cs="宋体"/>
                <w:color w:val="000000"/>
                <w:sz w:val="18"/>
                <w:szCs w:val="18"/>
              </w:rPr>
            </w:pPr>
            <w:r>
              <w:rPr>
                <w:rFonts w:cs="宋体"/>
                <w:color w:val="000000"/>
                <w:sz w:val="18"/>
                <w:szCs w:val="18"/>
              </w:rPr>
              <w:t>2.57</w:t>
            </w: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DBD7D">
            <w:pPr>
              <w:spacing w:line="200" w:lineRule="exact"/>
              <w:textAlignment w:val="center"/>
              <w:rPr>
                <w:rFonts w:hint="default" w:cs="宋体"/>
                <w:color w:val="000000"/>
                <w:sz w:val="18"/>
                <w:szCs w:val="18"/>
              </w:rPr>
            </w:pPr>
            <w:r>
              <w:rPr>
                <w:rFonts w:cs="宋体"/>
                <w:color w:val="000000"/>
                <w:sz w:val="18"/>
                <w:szCs w:val="18"/>
              </w:rPr>
              <w:t>30229</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0F82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B8E05">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953A9">
            <w:pPr>
              <w:spacing w:line="200" w:lineRule="exact"/>
              <w:textAlignment w:val="center"/>
              <w:rPr>
                <w:rFonts w:hint="default" w:cs="宋体"/>
                <w:color w:val="000000"/>
                <w:sz w:val="18"/>
                <w:szCs w:val="18"/>
              </w:rPr>
            </w:pPr>
            <w:r>
              <w:rPr>
                <w:rFonts w:cs="宋体"/>
                <w:color w:val="000000"/>
                <w:sz w:val="18"/>
                <w:szCs w:val="18"/>
              </w:rPr>
              <w:t>399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212C3">
            <w:pPr>
              <w:spacing w:line="200" w:lineRule="exact"/>
              <w:textAlignment w:val="center"/>
              <w:rPr>
                <w:rFonts w:hint="default" w:cs="宋体"/>
                <w:color w:val="000000"/>
                <w:sz w:val="18"/>
                <w:szCs w:val="18"/>
              </w:rPr>
            </w:pPr>
            <w:r>
              <w:rPr>
                <w:rFonts w:cs="宋体"/>
                <w:color w:val="000000"/>
                <w:sz w:val="18"/>
                <w:szCs w:val="18"/>
              </w:rPr>
              <w:t>其他支出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E610">
            <w:pPr>
              <w:wordWrap w:val="0"/>
              <w:spacing w:line="200" w:lineRule="exact"/>
              <w:jc w:val="right"/>
              <w:textAlignment w:val="center"/>
              <w:rPr>
                <w:rFonts w:hint="default" w:cs="宋体"/>
                <w:color w:val="000000"/>
                <w:sz w:val="18"/>
                <w:szCs w:val="18"/>
              </w:rPr>
            </w:pPr>
            <w:r>
              <w:rPr>
                <w:color w:val="000000"/>
                <w:sz w:val="18"/>
              </w:rPr>
              <w:t xml:space="preserve"> </w:t>
            </w:r>
          </w:p>
        </w:tc>
      </w:tr>
      <w:tr w14:paraId="3E54F563">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8130B">
            <w:pPr>
              <w:spacing w:line="200" w:lineRule="exact"/>
              <w:textAlignment w:val="center"/>
              <w:rPr>
                <w:rFonts w:hint="default" w:cs="宋体"/>
                <w:color w:val="000000"/>
                <w:sz w:val="18"/>
                <w:szCs w:val="18"/>
              </w:rPr>
            </w:pPr>
            <w:r>
              <w:rPr>
                <w:rFonts w:cs="宋体"/>
                <w:color w:val="000000"/>
                <w:sz w:val="18"/>
                <w:szCs w:val="18"/>
              </w:rPr>
              <w:t>30310</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8F11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23740">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19D19">
            <w:pPr>
              <w:spacing w:line="200" w:lineRule="exact"/>
              <w:textAlignment w:val="center"/>
              <w:rPr>
                <w:rFonts w:hint="default" w:cs="宋体"/>
                <w:color w:val="000000"/>
                <w:sz w:val="18"/>
                <w:szCs w:val="18"/>
              </w:rPr>
            </w:pPr>
            <w:r>
              <w:rPr>
                <w:rFonts w:cs="宋体"/>
                <w:color w:val="000000"/>
                <w:sz w:val="18"/>
                <w:szCs w:val="18"/>
              </w:rPr>
              <w:t>30231</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694DF">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6CE4">
            <w:pPr>
              <w:wordWrap w:val="0"/>
              <w:spacing w:line="200" w:lineRule="exact"/>
              <w:jc w:val="right"/>
              <w:textAlignment w:val="center"/>
              <w:rPr>
                <w:rFonts w:hint="default" w:cs="宋体"/>
                <w:color w:val="000000"/>
                <w:sz w:val="18"/>
                <w:szCs w:val="18"/>
              </w:rPr>
            </w:pPr>
            <w:r>
              <w:rPr>
                <w:rFonts w:cs="宋体"/>
                <w:color w:val="000000"/>
                <w:sz w:val="18"/>
                <w:szCs w:val="18"/>
              </w:rPr>
              <w:t>8.87</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DB99F">
            <w:pPr>
              <w:spacing w:line="200" w:lineRule="exact"/>
              <w:textAlignment w:val="center"/>
              <w:rPr>
                <w:rFonts w:hint="default" w:cs="宋体"/>
                <w:color w:val="000000"/>
                <w:sz w:val="18"/>
                <w:szCs w:val="18"/>
              </w:rPr>
            </w:pPr>
            <w:r>
              <w:rPr>
                <w:rFonts w:cs="宋体"/>
                <w:color w:val="000000"/>
                <w:sz w:val="18"/>
                <w:szCs w:val="18"/>
              </w:rPr>
              <w:t>39907</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2B41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1A0F">
            <w:pPr>
              <w:wordWrap w:val="0"/>
              <w:spacing w:line="200" w:lineRule="exact"/>
              <w:jc w:val="right"/>
              <w:textAlignment w:val="center"/>
              <w:rPr>
                <w:rFonts w:hint="default" w:cs="宋体"/>
                <w:color w:val="000000"/>
                <w:sz w:val="18"/>
                <w:szCs w:val="18"/>
              </w:rPr>
            </w:pPr>
            <w:r>
              <w:rPr>
                <w:color w:val="000000"/>
                <w:sz w:val="18"/>
              </w:rPr>
              <w:t xml:space="preserve"> </w:t>
            </w:r>
          </w:p>
        </w:tc>
      </w:tr>
      <w:tr w14:paraId="1F684506">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785EC">
            <w:pPr>
              <w:spacing w:line="200" w:lineRule="exact"/>
              <w:textAlignment w:val="center"/>
              <w:rPr>
                <w:rFonts w:hint="default" w:cs="宋体"/>
                <w:color w:val="000000"/>
                <w:sz w:val="18"/>
                <w:szCs w:val="18"/>
              </w:rPr>
            </w:pPr>
            <w:r>
              <w:rPr>
                <w:rFonts w:cs="宋体"/>
                <w:color w:val="000000"/>
                <w:sz w:val="18"/>
                <w:szCs w:val="18"/>
              </w:rPr>
              <w:t>30311</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B8EFE">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6FF2">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AF46A">
            <w:pPr>
              <w:spacing w:line="200" w:lineRule="exact"/>
              <w:textAlignment w:val="center"/>
              <w:rPr>
                <w:rFonts w:hint="default" w:cs="宋体"/>
                <w:color w:val="000000"/>
                <w:sz w:val="18"/>
                <w:szCs w:val="18"/>
              </w:rPr>
            </w:pPr>
            <w:r>
              <w:rPr>
                <w:rFonts w:cs="宋体"/>
                <w:color w:val="000000"/>
                <w:sz w:val="18"/>
                <w:szCs w:val="18"/>
              </w:rPr>
              <w:t>30239</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E2DCA">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60D63">
            <w:pPr>
              <w:wordWrap w:val="0"/>
              <w:spacing w:line="200" w:lineRule="exact"/>
              <w:jc w:val="right"/>
              <w:textAlignment w:val="center"/>
              <w:rPr>
                <w:rFonts w:hint="default" w:cs="宋体"/>
                <w:color w:val="000000"/>
                <w:sz w:val="18"/>
                <w:szCs w:val="18"/>
              </w:rPr>
            </w:pPr>
            <w:r>
              <w:rPr>
                <w:rFonts w:cs="宋体"/>
                <w:color w:val="000000"/>
                <w:sz w:val="18"/>
                <w:szCs w:val="18"/>
              </w:rPr>
              <w:t>28.69</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D7148">
            <w:pPr>
              <w:spacing w:line="200" w:lineRule="exact"/>
              <w:textAlignment w:val="center"/>
              <w:rPr>
                <w:rFonts w:hint="default" w:cs="宋体"/>
                <w:color w:val="000000"/>
                <w:sz w:val="18"/>
                <w:szCs w:val="18"/>
              </w:rPr>
            </w:pPr>
            <w:r>
              <w:rPr>
                <w:rFonts w:cs="宋体"/>
                <w:color w:val="000000"/>
                <w:sz w:val="18"/>
                <w:szCs w:val="18"/>
              </w:rPr>
              <w:t>39908</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9C71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526C">
            <w:pPr>
              <w:wordWrap w:val="0"/>
              <w:spacing w:line="200" w:lineRule="exact"/>
              <w:jc w:val="right"/>
              <w:textAlignment w:val="center"/>
              <w:rPr>
                <w:rFonts w:hint="default" w:cs="宋体"/>
                <w:color w:val="000000"/>
                <w:sz w:val="18"/>
                <w:szCs w:val="18"/>
              </w:rPr>
            </w:pPr>
            <w:r>
              <w:rPr>
                <w:color w:val="000000"/>
                <w:sz w:val="18"/>
              </w:rPr>
              <w:t xml:space="preserve"> </w:t>
            </w:r>
          </w:p>
        </w:tc>
      </w:tr>
      <w:tr w14:paraId="5715B683">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9C6FF">
            <w:pPr>
              <w:spacing w:line="200" w:lineRule="exact"/>
              <w:textAlignment w:val="center"/>
              <w:rPr>
                <w:rFonts w:hint="default" w:cs="宋体"/>
                <w:color w:val="000000"/>
                <w:sz w:val="18"/>
                <w:szCs w:val="18"/>
              </w:rPr>
            </w:pPr>
            <w:r>
              <w:rPr>
                <w:rFonts w:cs="宋体"/>
                <w:color w:val="000000"/>
                <w:sz w:val="18"/>
                <w:szCs w:val="18"/>
              </w:rPr>
              <w:t>30399</w:t>
            </w: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EE07B">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B0BDE">
            <w:pPr>
              <w:wordWrap w:val="0"/>
              <w:spacing w:line="200" w:lineRule="exact"/>
              <w:jc w:val="right"/>
              <w:textAlignment w:val="center"/>
              <w:rPr>
                <w:rFonts w:hint="default" w:cs="宋体"/>
                <w:color w:val="000000"/>
                <w:sz w:val="18"/>
                <w:szCs w:val="18"/>
              </w:rPr>
            </w:pPr>
            <w:r>
              <w:rPr>
                <w:color w:val="000000"/>
                <w:sz w:val="18"/>
              </w:rPr>
              <w:t xml:space="preserve"> </w:t>
            </w: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34F39">
            <w:pPr>
              <w:spacing w:line="200" w:lineRule="exact"/>
              <w:textAlignment w:val="center"/>
              <w:rPr>
                <w:rFonts w:hint="default" w:cs="宋体"/>
                <w:color w:val="000000"/>
                <w:sz w:val="18"/>
                <w:szCs w:val="18"/>
              </w:rPr>
            </w:pPr>
            <w:r>
              <w:rPr>
                <w:rFonts w:cs="宋体"/>
                <w:color w:val="000000"/>
                <w:sz w:val="18"/>
                <w:szCs w:val="18"/>
              </w:rPr>
              <w:t>30240</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E53D3">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D16E">
            <w:pPr>
              <w:wordWrap w:val="0"/>
              <w:spacing w:line="200" w:lineRule="exact"/>
              <w:jc w:val="right"/>
              <w:textAlignment w:val="center"/>
              <w:rPr>
                <w:rFonts w:hint="default" w:cs="宋体"/>
                <w:color w:val="000000"/>
                <w:sz w:val="18"/>
                <w:szCs w:val="18"/>
              </w:rPr>
            </w:pPr>
            <w:r>
              <w:rPr>
                <w:rFonts w:cs="宋体"/>
                <w:color w:val="000000"/>
                <w:sz w:val="18"/>
                <w:szCs w:val="18"/>
              </w:rPr>
              <w:t>5.45</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C7746">
            <w:pPr>
              <w:spacing w:line="200" w:lineRule="exact"/>
              <w:textAlignment w:val="center"/>
              <w:rPr>
                <w:rFonts w:hint="default" w:cs="宋体"/>
                <w:color w:val="000000"/>
                <w:sz w:val="18"/>
                <w:szCs w:val="18"/>
              </w:rPr>
            </w:pPr>
            <w:r>
              <w:rPr>
                <w:rFonts w:cs="宋体"/>
                <w:color w:val="000000"/>
                <w:sz w:val="18"/>
                <w:szCs w:val="18"/>
              </w:rPr>
              <w:t>39909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CBC0B">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B8AE">
            <w:pPr>
              <w:wordWrap w:val="0"/>
              <w:spacing w:line="200" w:lineRule="exact"/>
              <w:jc w:val="right"/>
              <w:textAlignment w:val="center"/>
              <w:rPr>
                <w:rFonts w:hint="default" w:cs="宋体"/>
                <w:color w:val="000000"/>
                <w:sz w:val="18"/>
                <w:szCs w:val="18"/>
              </w:rPr>
            </w:pPr>
            <w:r>
              <w:rPr>
                <w:color w:val="000000"/>
                <w:sz w:val="18"/>
              </w:rPr>
              <w:t xml:space="preserve"> </w:t>
            </w:r>
          </w:p>
        </w:tc>
      </w:tr>
      <w:tr w14:paraId="7B76BCC4">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470FA">
            <w:pPr>
              <w:spacing w:line="200" w:lineRule="exact"/>
              <w:rPr>
                <w:rFonts w:hint="default" w:cs="宋体"/>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E886E">
            <w:pPr>
              <w:spacing w:line="200" w:lineRule="exact"/>
              <w:rPr>
                <w:rFonts w:hint="default" w:cs="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1A9879">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B3C5E">
            <w:pPr>
              <w:spacing w:line="200" w:lineRule="exact"/>
              <w:textAlignment w:val="center"/>
              <w:rPr>
                <w:rFonts w:hint="default" w:cs="宋体"/>
                <w:color w:val="000000"/>
                <w:sz w:val="18"/>
                <w:szCs w:val="18"/>
              </w:rPr>
            </w:pPr>
            <w:r>
              <w:rPr>
                <w:rFonts w:cs="宋体"/>
                <w:color w:val="000000"/>
                <w:sz w:val="18"/>
                <w:szCs w:val="18"/>
              </w:rPr>
              <w:t>30299</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2FAD4">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7D83">
            <w:pPr>
              <w:wordWrap w:val="0"/>
              <w:spacing w:line="200" w:lineRule="exact"/>
              <w:jc w:val="right"/>
              <w:textAlignment w:val="center"/>
              <w:rPr>
                <w:rFonts w:hint="default" w:cs="宋体"/>
                <w:color w:val="000000"/>
                <w:sz w:val="18"/>
                <w:szCs w:val="18"/>
              </w:rPr>
            </w:pPr>
            <w:r>
              <w:rPr>
                <w:rFonts w:cs="宋体"/>
                <w:color w:val="000000"/>
                <w:sz w:val="18"/>
                <w:szCs w:val="18"/>
              </w:rPr>
              <w:t>23.00</w:t>
            </w: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99A4C">
            <w:pPr>
              <w:spacing w:line="200" w:lineRule="exact"/>
              <w:textAlignment w:val="center"/>
              <w:rPr>
                <w:rFonts w:hint="default" w:cs="宋体"/>
                <w:color w:val="000000"/>
                <w:sz w:val="18"/>
                <w:szCs w:val="18"/>
              </w:rPr>
            </w:pPr>
            <w:r>
              <w:rPr>
                <w:rFonts w:cs="宋体"/>
                <w:color w:val="000000"/>
                <w:sz w:val="18"/>
                <w:szCs w:val="18"/>
              </w:rPr>
              <w:t>39910</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046EA">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D1B1">
            <w:pPr>
              <w:wordWrap w:val="0"/>
              <w:spacing w:line="200" w:lineRule="exact"/>
              <w:jc w:val="right"/>
              <w:textAlignment w:val="center"/>
              <w:rPr>
                <w:rFonts w:hint="default" w:cs="宋体"/>
                <w:color w:val="000000"/>
                <w:sz w:val="18"/>
                <w:szCs w:val="18"/>
              </w:rPr>
            </w:pPr>
            <w:r>
              <w:rPr>
                <w:color w:val="000000"/>
                <w:sz w:val="18"/>
              </w:rPr>
              <w:t xml:space="preserve"> </w:t>
            </w:r>
          </w:p>
        </w:tc>
      </w:tr>
      <w:tr w14:paraId="07E9978A">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EFBB6">
            <w:pPr>
              <w:spacing w:line="200" w:lineRule="exact"/>
              <w:rPr>
                <w:rFonts w:hint="default" w:cs="宋体"/>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CA222">
            <w:pPr>
              <w:spacing w:line="200" w:lineRule="exact"/>
              <w:rPr>
                <w:rFonts w:hint="default" w:cs="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F0A679">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CF1B0">
            <w:pPr>
              <w:spacing w:line="200" w:lineRule="exact"/>
              <w:textAlignment w:val="center"/>
              <w:rPr>
                <w:rFonts w:hint="default" w:cs="宋体"/>
                <w:color w:val="000000"/>
                <w:sz w:val="18"/>
                <w:szCs w:val="18"/>
              </w:rPr>
            </w:pPr>
            <w:r>
              <w:rPr>
                <w:rFonts w:cs="宋体"/>
                <w:color w:val="000000"/>
                <w:sz w:val="18"/>
                <w:szCs w:val="18"/>
              </w:rPr>
              <w:t>307</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023B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D28D4">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F9A96">
            <w:pPr>
              <w:spacing w:line="200" w:lineRule="exact"/>
              <w:textAlignment w:val="center"/>
              <w:rPr>
                <w:rFonts w:hint="default" w:cs="宋体"/>
                <w:color w:val="000000"/>
                <w:sz w:val="18"/>
                <w:szCs w:val="18"/>
              </w:rPr>
            </w:pPr>
            <w:r>
              <w:rPr>
                <w:rFonts w:cs="宋体"/>
                <w:color w:val="000000"/>
                <w:sz w:val="18"/>
                <w:szCs w:val="18"/>
              </w:rPr>
              <w:t>39999</w:t>
            </w: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39E88">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D231">
            <w:pPr>
              <w:wordWrap w:val="0"/>
              <w:spacing w:line="200" w:lineRule="exact"/>
              <w:jc w:val="right"/>
              <w:textAlignment w:val="center"/>
              <w:rPr>
                <w:rFonts w:hint="default" w:cs="宋体"/>
                <w:color w:val="000000"/>
                <w:sz w:val="18"/>
                <w:szCs w:val="18"/>
              </w:rPr>
            </w:pPr>
            <w:r>
              <w:rPr>
                <w:color w:val="000000"/>
                <w:sz w:val="18"/>
              </w:rPr>
              <w:t xml:space="preserve"> </w:t>
            </w:r>
          </w:p>
        </w:tc>
      </w:tr>
      <w:tr w14:paraId="1FCC6EF9">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D3CA8">
            <w:pPr>
              <w:spacing w:line="200" w:lineRule="exact"/>
              <w:rPr>
                <w:rFonts w:hint="default" w:cs="宋体"/>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F4FDE">
            <w:pPr>
              <w:spacing w:line="200" w:lineRule="exact"/>
              <w:rPr>
                <w:rFonts w:hint="default" w:cs="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65D2CD">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F096D">
            <w:pPr>
              <w:spacing w:line="200" w:lineRule="exact"/>
              <w:textAlignment w:val="center"/>
              <w:rPr>
                <w:rFonts w:hint="default" w:cs="宋体"/>
                <w:color w:val="000000"/>
                <w:sz w:val="18"/>
                <w:szCs w:val="18"/>
              </w:rPr>
            </w:pPr>
            <w:r>
              <w:rPr>
                <w:rFonts w:cs="宋体"/>
                <w:color w:val="000000"/>
                <w:sz w:val="18"/>
                <w:szCs w:val="18"/>
              </w:rPr>
              <w:t>30701</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620A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2F95">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14F77">
            <w:pPr>
              <w:spacing w:line="200" w:lineRule="exact"/>
              <w:rPr>
                <w:rFonts w:hint="default" w:cs="宋体"/>
                <w:color w:val="000000"/>
                <w:sz w:val="18"/>
                <w:szCs w:val="18"/>
              </w:rPr>
            </w:pP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9D396">
            <w:pPr>
              <w:spacing w:line="200" w:lineRule="exact"/>
              <w:rPr>
                <w:rFonts w:hint="default" w:cs="宋体"/>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A4CF">
            <w:pPr>
              <w:spacing w:line="200" w:lineRule="exact"/>
              <w:jc w:val="right"/>
              <w:rPr>
                <w:rFonts w:hint="default" w:cs="宋体"/>
                <w:color w:val="000000"/>
                <w:sz w:val="18"/>
                <w:szCs w:val="18"/>
              </w:rPr>
            </w:pPr>
          </w:p>
        </w:tc>
      </w:tr>
      <w:tr w14:paraId="7ABB5817">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44BB2">
            <w:pPr>
              <w:spacing w:line="200" w:lineRule="exact"/>
              <w:rPr>
                <w:rFonts w:hint="default" w:cs="宋体"/>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A4087">
            <w:pPr>
              <w:spacing w:line="200" w:lineRule="exact"/>
              <w:rPr>
                <w:rFonts w:hint="default" w:cs="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C9CB72">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BB79C">
            <w:pPr>
              <w:spacing w:line="200" w:lineRule="exact"/>
              <w:textAlignment w:val="center"/>
              <w:rPr>
                <w:rFonts w:hint="default" w:cs="宋体"/>
                <w:color w:val="000000"/>
                <w:sz w:val="18"/>
                <w:szCs w:val="18"/>
              </w:rPr>
            </w:pPr>
            <w:r>
              <w:rPr>
                <w:rFonts w:cs="宋体"/>
                <w:color w:val="000000"/>
                <w:sz w:val="18"/>
                <w:szCs w:val="18"/>
              </w:rPr>
              <w:t>30702</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818DD">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C562">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FEE47">
            <w:pPr>
              <w:spacing w:line="200" w:lineRule="exact"/>
              <w:rPr>
                <w:rFonts w:hint="default" w:cs="宋体"/>
                <w:color w:val="000000"/>
                <w:sz w:val="18"/>
                <w:szCs w:val="18"/>
              </w:rPr>
            </w:pP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64F19">
            <w:pPr>
              <w:spacing w:line="200" w:lineRule="exact"/>
              <w:rPr>
                <w:rFonts w:hint="default" w:cs="宋体"/>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9451">
            <w:pPr>
              <w:spacing w:line="200" w:lineRule="exact"/>
              <w:jc w:val="right"/>
              <w:rPr>
                <w:rFonts w:hint="default" w:cs="宋体"/>
                <w:color w:val="000000"/>
                <w:sz w:val="18"/>
                <w:szCs w:val="18"/>
              </w:rPr>
            </w:pPr>
          </w:p>
        </w:tc>
      </w:tr>
      <w:tr w14:paraId="623B6B41">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4DCCA">
            <w:pPr>
              <w:spacing w:line="200" w:lineRule="exact"/>
              <w:rPr>
                <w:rFonts w:hint="default" w:cs="宋体"/>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C8076">
            <w:pPr>
              <w:spacing w:line="200" w:lineRule="exact"/>
              <w:rPr>
                <w:rFonts w:hint="default" w:cs="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7BA0E">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34621">
            <w:pPr>
              <w:spacing w:line="200" w:lineRule="exact"/>
              <w:textAlignment w:val="center"/>
              <w:rPr>
                <w:rFonts w:hint="default" w:cs="宋体"/>
                <w:color w:val="000000"/>
                <w:sz w:val="18"/>
                <w:szCs w:val="18"/>
              </w:rPr>
            </w:pPr>
            <w:r>
              <w:rPr>
                <w:rFonts w:cs="宋体"/>
                <w:color w:val="000000"/>
                <w:sz w:val="18"/>
                <w:szCs w:val="18"/>
              </w:rPr>
              <w:t>30703</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7A37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F7D69">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79093">
            <w:pPr>
              <w:spacing w:line="200" w:lineRule="exact"/>
              <w:rPr>
                <w:rFonts w:hint="default" w:cs="宋体"/>
                <w:color w:val="000000"/>
                <w:sz w:val="18"/>
                <w:szCs w:val="18"/>
              </w:rPr>
            </w:pP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96239">
            <w:pPr>
              <w:spacing w:line="200" w:lineRule="exact"/>
              <w:rPr>
                <w:rFonts w:hint="default" w:cs="宋体"/>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79FF4">
            <w:pPr>
              <w:spacing w:line="200" w:lineRule="exact"/>
              <w:jc w:val="right"/>
              <w:rPr>
                <w:rFonts w:hint="default" w:cs="宋体"/>
                <w:color w:val="000000"/>
                <w:sz w:val="18"/>
                <w:szCs w:val="18"/>
              </w:rPr>
            </w:pPr>
          </w:p>
        </w:tc>
      </w:tr>
      <w:tr w14:paraId="2220FC3C">
        <w:tblPrEx>
          <w:tblCellMar>
            <w:top w:w="0" w:type="dxa"/>
            <w:left w:w="0" w:type="dxa"/>
            <w:bottom w:w="0" w:type="dxa"/>
            <w:right w:w="0" w:type="dxa"/>
          </w:tblCellMar>
        </w:tblPrEx>
        <w:trPr>
          <w:trHeight w:val="90" w:hRule="atLeast"/>
        </w:trPr>
        <w:tc>
          <w:tcPr>
            <w:tcW w:w="32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93E78">
            <w:pPr>
              <w:spacing w:line="200" w:lineRule="exact"/>
              <w:rPr>
                <w:rFonts w:hint="default" w:cs="宋体"/>
                <w:color w:val="000000"/>
                <w:sz w:val="18"/>
                <w:szCs w:val="18"/>
              </w:rPr>
            </w:pPr>
          </w:p>
        </w:tc>
        <w:tc>
          <w:tcPr>
            <w:tcW w:w="148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0CA41">
            <w:pPr>
              <w:spacing w:line="200" w:lineRule="exact"/>
              <w:rPr>
                <w:rFonts w:hint="default" w:cs="宋体"/>
                <w:color w:val="000000"/>
                <w:sz w:val="18"/>
                <w:szCs w:val="18"/>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768246">
            <w:pPr>
              <w:spacing w:line="200" w:lineRule="exact"/>
              <w:rPr>
                <w:rFonts w:hint="default" w:cs="宋体"/>
                <w:color w:val="000000"/>
                <w:sz w:val="18"/>
                <w:szCs w:val="18"/>
              </w:rPr>
            </w:pPr>
          </w:p>
        </w:tc>
        <w:tc>
          <w:tcPr>
            <w:tcW w:w="45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0070F">
            <w:pPr>
              <w:spacing w:line="200" w:lineRule="exact"/>
              <w:textAlignment w:val="center"/>
              <w:rPr>
                <w:rFonts w:hint="default" w:cs="宋体"/>
                <w:color w:val="000000"/>
                <w:sz w:val="18"/>
                <w:szCs w:val="18"/>
              </w:rPr>
            </w:pPr>
            <w:r>
              <w:rPr>
                <w:rFonts w:cs="宋体"/>
                <w:color w:val="000000"/>
                <w:sz w:val="18"/>
                <w:szCs w:val="18"/>
              </w:rPr>
              <w:t>30704</w:t>
            </w:r>
          </w:p>
        </w:tc>
        <w:tc>
          <w:tcPr>
            <w:tcW w:w="10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ED732">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594D">
            <w:pPr>
              <w:wordWrap w:val="0"/>
              <w:spacing w:line="200" w:lineRule="exact"/>
              <w:jc w:val="right"/>
              <w:textAlignment w:val="center"/>
              <w:rPr>
                <w:rFonts w:hint="default" w:cs="宋体"/>
                <w:color w:val="000000"/>
                <w:sz w:val="18"/>
                <w:szCs w:val="18"/>
              </w:rPr>
            </w:pPr>
            <w:r>
              <w:rPr>
                <w:color w:val="000000"/>
                <w:sz w:val="18"/>
              </w:rPr>
              <w:t xml:space="preserve"> </w:t>
            </w:r>
          </w:p>
        </w:tc>
        <w:tc>
          <w:tcPr>
            <w:tcW w:w="43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E4434">
            <w:pPr>
              <w:spacing w:line="200" w:lineRule="exact"/>
              <w:rPr>
                <w:rFonts w:hint="default" w:cs="宋体"/>
                <w:color w:val="000000"/>
                <w:sz w:val="18"/>
                <w:szCs w:val="18"/>
              </w:rPr>
            </w:pPr>
          </w:p>
        </w:tc>
        <w:tc>
          <w:tcPr>
            <w:tcW w:w="191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326AB">
            <w:pPr>
              <w:spacing w:line="200" w:lineRule="exact"/>
              <w:rPr>
                <w:rFonts w:hint="default" w:cs="宋体"/>
                <w:color w:val="000000"/>
                <w:sz w:val="18"/>
                <w:szCs w:val="18"/>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EAF1">
            <w:pPr>
              <w:spacing w:line="200" w:lineRule="exact"/>
              <w:jc w:val="right"/>
              <w:rPr>
                <w:rFonts w:hint="default" w:cs="宋体"/>
                <w:color w:val="000000"/>
                <w:sz w:val="18"/>
                <w:szCs w:val="18"/>
              </w:rPr>
            </w:pPr>
          </w:p>
        </w:tc>
      </w:tr>
      <w:tr w14:paraId="34401294">
        <w:tblPrEx>
          <w:tblCellMar>
            <w:top w:w="0" w:type="dxa"/>
            <w:left w:w="0" w:type="dxa"/>
            <w:bottom w:w="0" w:type="dxa"/>
            <w:right w:w="0" w:type="dxa"/>
          </w:tblCellMar>
        </w:tblPrEx>
        <w:trPr>
          <w:trHeight w:val="90" w:hRule="atLeast"/>
        </w:trPr>
        <w:tc>
          <w:tcPr>
            <w:tcW w:w="181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EBD0D">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1C610">
            <w:pPr>
              <w:wordWrap w:val="0"/>
              <w:spacing w:line="200" w:lineRule="exact"/>
              <w:jc w:val="right"/>
              <w:textAlignment w:val="bottom"/>
              <w:rPr>
                <w:rFonts w:hint="default" w:cs="宋体"/>
                <w:color w:val="000000"/>
                <w:sz w:val="18"/>
                <w:szCs w:val="18"/>
              </w:rPr>
            </w:pPr>
            <w:r>
              <w:rPr>
                <w:rFonts w:cs="宋体"/>
                <w:color w:val="000000"/>
                <w:sz w:val="18"/>
                <w:szCs w:val="18"/>
              </w:rPr>
              <w:t>1,814.04</w:t>
            </w:r>
            <w:r>
              <w:rPr>
                <w:color w:val="000000"/>
                <w:sz w:val="18"/>
              </w:rPr>
              <w:t xml:space="preserve"> </w:t>
            </w:r>
          </w:p>
        </w:tc>
        <w:tc>
          <w:tcPr>
            <w:tcW w:w="4745"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C7E51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0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38C5E">
            <w:pPr>
              <w:wordWrap w:val="0"/>
              <w:spacing w:line="200" w:lineRule="exact"/>
              <w:jc w:val="right"/>
              <w:textAlignment w:val="center"/>
              <w:rPr>
                <w:rFonts w:hint="default" w:cs="宋体"/>
                <w:color w:val="000000"/>
                <w:sz w:val="18"/>
                <w:szCs w:val="18"/>
              </w:rPr>
            </w:pPr>
            <w:r>
              <w:rPr>
                <w:rFonts w:cs="宋体"/>
                <w:color w:val="000000"/>
                <w:sz w:val="18"/>
                <w:szCs w:val="18"/>
              </w:rPr>
              <w:t>218.96</w:t>
            </w:r>
            <w:r>
              <w:rPr>
                <w:color w:val="000000"/>
                <w:sz w:val="18"/>
              </w:rPr>
              <w:t xml:space="preserve"> </w:t>
            </w:r>
          </w:p>
        </w:tc>
      </w:tr>
    </w:tbl>
    <w:p w14:paraId="72402819">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8341" w:type="dxa"/>
        <w:tblInd w:w="0" w:type="dxa"/>
        <w:tblLayout w:type="fixed"/>
        <w:tblCellMar>
          <w:top w:w="0" w:type="dxa"/>
          <w:left w:w="0" w:type="dxa"/>
          <w:bottom w:w="0" w:type="dxa"/>
          <w:right w:w="0" w:type="dxa"/>
        </w:tblCellMar>
      </w:tblPr>
      <w:tblGrid>
        <w:gridCol w:w="730"/>
        <w:gridCol w:w="3243"/>
        <w:gridCol w:w="572"/>
        <w:gridCol w:w="837"/>
        <w:gridCol w:w="837"/>
        <w:gridCol w:w="255"/>
        <w:gridCol w:w="837"/>
        <w:gridCol w:w="1030"/>
      </w:tblGrid>
      <w:tr w14:paraId="4FFA5B34">
        <w:tblPrEx>
          <w:tblCellMar>
            <w:top w:w="0" w:type="dxa"/>
            <w:left w:w="0" w:type="dxa"/>
            <w:bottom w:w="0" w:type="dxa"/>
            <w:right w:w="0" w:type="dxa"/>
          </w:tblCellMar>
        </w:tblPrEx>
        <w:trPr>
          <w:trHeight w:val="644" w:hRule="atLeast"/>
        </w:trPr>
        <w:tc>
          <w:tcPr>
            <w:tcW w:w="8341" w:type="dxa"/>
            <w:gridSpan w:val="8"/>
            <w:tcBorders>
              <w:top w:val="nil"/>
              <w:left w:val="nil"/>
              <w:bottom w:val="nil"/>
              <w:right w:val="nil"/>
            </w:tcBorders>
            <w:shd w:val="clear" w:color="auto" w:fill="auto"/>
            <w:noWrap/>
            <w:tcMar>
              <w:top w:w="15" w:type="dxa"/>
              <w:left w:w="15" w:type="dxa"/>
              <w:right w:w="15" w:type="dxa"/>
            </w:tcMar>
            <w:vAlign w:val="bottom"/>
          </w:tcPr>
          <w:p w14:paraId="35D0FF7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FD42437">
        <w:tblPrEx>
          <w:tblCellMar>
            <w:top w:w="0" w:type="dxa"/>
            <w:left w:w="0" w:type="dxa"/>
            <w:bottom w:w="0" w:type="dxa"/>
            <w:right w:w="0" w:type="dxa"/>
          </w:tblCellMar>
        </w:tblPrEx>
        <w:trPr>
          <w:trHeight w:val="329" w:hRule="atLeast"/>
        </w:trPr>
        <w:tc>
          <w:tcPr>
            <w:tcW w:w="4545" w:type="dxa"/>
            <w:gridSpan w:val="3"/>
            <w:vMerge w:val="restart"/>
            <w:tcBorders>
              <w:top w:val="nil"/>
              <w:left w:val="nil"/>
              <w:right w:val="nil"/>
            </w:tcBorders>
            <w:shd w:val="clear" w:color="auto" w:fill="auto"/>
            <w:noWrap/>
            <w:tcMar>
              <w:top w:w="15" w:type="dxa"/>
              <w:left w:w="15" w:type="dxa"/>
              <w:right w:w="15" w:type="dxa"/>
            </w:tcMar>
            <w:vAlign w:val="bottom"/>
          </w:tcPr>
          <w:p w14:paraId="381F8BA1">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重庆市丰都县住房和城乡建设委员会</w:t>
            </w:r>
          </w:p>
        </w:tc>
        <w:tc>
          <w:tcPr>
            <w:tcW w:w="837" w:type="dxa"/>
            <w:tcBorders>
              <w:top w:val="nil"/>
              <w:left w:val="nil"/>
              <w:bottom w:val="nil"/>
              <w:right w:val="nil"/>
            </w:tcBorders>
            <w:shd w:val="clear" w:color="auto" w:fill="auto"/>
            <w:noWrap/>
            <w:tcMar>
              <w:top w:w="15" w:type="dxa"/>
              <w:left w:w="15" w:type="dxa"/>
              <w:right w:w="15" w:type="dxa"/>
            </w:tcMar>
            <w:vAlign w:val="bottom"/>
          </w:tcPr>
          <w:p w14:paraId="4A945DE5">
            <w:pPr>
              <w:rPr>
                <w:rFonts w:hint="default" w:cs="宋体"/>
                <w:color w:val="000000"/>
                <w:sz w:val="20"/>
                <w:szCs w:val="20"/>
              </w:rPr>
            </w:pPr>
          </w:p>
        </w:tc>
        <w:tc>
          <w:tcPr>
            <w:tcW w:w="837" w:type="dxa"/>
            <w:tcBorders>
              <w:top w:val="nil"/>
              <w:left w:val="nil"/>
              <w:bottom w:val="nil"/>
              <w:right w:val="nil"/>
            </w:tcBorders>
            <w:shd w:val="clear" w:color="auto" w:fill="auto"/>
            <w:noWrap/>
            <w:tcMar>
              <w:top w:w="15" w:type="dxa"/>
              <w:left w:w="15" w:type="dxa"/>
              <w:right w:w="15" w:type="dxa"/>
            </w:tcMar>
            <w:vAlign w:val="bottom"/>
          </w:tcPr>
          <w:p w14:paraId="17A4B071">
            <w:pPr>
              <w:rPr>
                <w:rFonts w:hint="default" w:cs="宋体"/>
                <w:color w:val="000000"/>
                <w:sz w:val="20"/>
                <w:szCs w:val="20"/>
              </w:rPr>
            </w:pPr>
          </w:p>
        </w:tc>
        <w:tc>
          <w:tcPr>
            <w:tcW w:w="255" w:type="dxa"/>
            <w:tcBorders>
              <w:top w:val="nil"/>
              <w:left w:val="nil"/>
              <w:bottom w:val="nil"/>
              <w:right w:val="nil"/>
            </w:tcBorders>
            <w:shd w:val="clear" w:color="auto" w:fill="auto"/>
            <w:noWrap/>
            <w:tcMar>
              <w:top w:w="15" w:type="dxa"/>
              <w:left w:w="15" w:type="dxa"/>
              <w:right w:w="15" w:type="dxa"/>
            </w:tcMar>
            <w:vAlign w:val="bottom"/>
          </w:tcPr>
          <w:p w14:paraId="20835C56">
            <w:pPr>
              <w:rPr>
                <w:rFonts w:hint="default" w:cs="宋体"/>
                <w:color w:val="000000"/>
                <w:sz w:val="20"/>
                <w:szCs w:val="20"/>
              </w:rPr>
            </w:pPr>
          </w:p>
        </w:tc>
        <w:tc>
          <w:tcPr>
            <w:tcW w:w="837" w:type="dxa"/>
            <w:tcBorders>
              <w:top w:val="nil"/>
              <w:left w:val="nil"/>
              <w:bottom w:val="nil"/>
              <w:right w:val="nil"/>
            </w:tcBorders>
            <w:shd w:val="clear" w:color="auto" w:fill="auto"/>
            <w:noWrap/>
            <w:tcMar>
              <w:top w:w="15" w:type="dxa"/>
              <w:left w:w="15" w:type="dxa"/>
              <w:right w:w="15" w:type="dxa"/>
            </w:tcMar>
            <w:vAlign w:val="bottom"/>
          </w:tcPr>
          <w:p w14:paraId="07308E00">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14:paraId="33EC13B2">
            <w:pPr>
              <w:jc w:val="right"/>
              <w:textAlignment w:val="bottom"/>
              <w:rPr>
                <w:rFonts w:hint="default" w:cs="宋体"/>
                <w:color w:val="000000"/>
                <w:sz w:val="20"/>
                <w:szCs w:val="20"/>
              </w:rPr>
            </w:pPr>
            <w:r>
              <w:rPr>
                <w:rFonts w:cs="宋体"/>
                <w:color w:val="000000"/>
                <w:sz w:val="20"/>
                <w:szCs w:val="20"/>
              </w:rPr>
              <w:t>公开07表</w:t>
            </w:r>
          </w:p>
        </w:tc>
      </w:tr>
      <w:tr w14:paraId="30ABA773">
        <w:tblPrEx>
          <w:tblCellMar>
            <w:top w:w="0" w:type="dxa"/>
            <w:left w:w="0" w:type="dxa"/>
            <w:bottom w:w="0" w:type="dxa"/>
            <w:right w:w="0" w:type="dxa"/>
          </w:tblCellMar>
        </w:tblPrEx>
        <w:trPr>
          <w:trHeight w:val="329" w:hRule="atLeast"/>
        </w:trPr>
        <w:tc>
          <w:tcPr>
            <w:tcW w:w="4545" w:type="dxa"/>
            <w:gridSpan w:val="3"/>
            <w:vMerge w:val="continue"/>
            <w:tcBorders>
              <w:left w:val="nil"/>
              <w:bottom w:val="nil"/>
              <w:right w:val="nil"/>
            </w:tcBorders>
            <w:shd w:val="clear" w:color="auto" w:fill="auto"/>
            <w:noWrap/>
            <w:tcMar>
              <w:top w:w="15" w:type="dxa"/>
              <w:left w:w="15" w:type="dxa"/>
              <w:right w:w="15" w:type="dxa"/>
            </w:tcMar>
            <w:vAlign w:val="bottom"/>
          </w:tcPr>
          <w:p w14:paraId="4BD60010">
            <w:pPr>
              <w:rPr>
                <w:rFonts w:hint="default" w:cs="宋体"/>
                <w:color w:val="000000"/>
                <w:sz w:val="20"/>
                <w:szCs w:val="20"/>
              </w:rPr>
            </w:pPr>
          </w:p>
        </w:tc>
        <w:tc>
          <w:tcPr>
            <w:tcW w:w="837" w:type="dxa"/>
            <w:tcBorders>
              <w:top w:val="nil"/>
              <w:left w:val="nil"/>
              <w:bottom w:val="nil"/>
              <w:right w:val="nil"/>
            </w:tcBorders>
            <w:shd w:val="clear" w:color="auto" w:fill="auto"/>
            <w:noWrap/>
            <w:tcMar>
              <w:top w:w="15" w:type="dxa"/>
              <w:left w:w="15" w:type="dxa"/>
              <w:right w:w="15" w:type="dxa"/>
            </w:tcMar>
            <w:vAlign w:val="bottom"/>
          </w:tcPr>
          <w:p w14:paraId="74B6269B">
            <w:pPr>
              <w:rPr>
                <w:rFonts w:hint="default" w:cs="宋体"/>
                <w:color w:val="000000"/>
                <w:sz w:val="20"/>
                <w:szCs w:val="20"/>
              </w:rPr>
            </w:pPr>
          </w:p>
        </w:tc>
        <w:tc>
          <w:tcPr>
            <w:tcW w:w="837" w:type="dxa"/>
            <w:tcBorders>
              <w:top w:val="nil"/>
              <w:left w:val="nil"/>
              <w:bottom w:val="nil"/>
              <w:right w:val="nil"/>
            </w:tcBorders>
            <w:shd w:val="clear" w:color="auto" w:fill="auto"/>
            <w:noWrap/>
            <w:tcMar>
              <w:top w:w="15" w:type="dxa"/>
              <w:left w:w="15" w:type="dxa"/>
              <w:right w:w="15" w:type="dxa"/>
            </w:tcMar>
            <w:vAlign w:val="bottom"/>
          </w:tcPr>
          <w:p w14:paraId="7A936698">
            <w:pPr>
              <w:rPr>
                <w:rFonts w:hint="default" w:cs="宋体"/>
                <w:color w:val="000000"/>
                <w:sz w:val="20"/>
                <w:szCs w:val="20"/>
              </w:rPr>
            </w:pPr>
          </w:p>
        </w:tc>
        <w:tc>
          <w:tcPr>
            <w:tcW w:w="255" w:type="dxa"/>
            <w:tcBorders>
              <w:top w:val="nil"/>
              <w:left w:val="nil"/>
              <w:bottom w:val="nil"/>
              <w:right w:val="nil"/>
            </w:tcBorders>
            <w:shd w:val="clear" w:color="auto" w:fill="auto"/>
            <w:noWrap/>
            <w:tcMar>
              <w:top w:w="15" w:type="dxa"/>
              <w:left w:w="15" w:type="dxa"/>
              <w:right w:w="15" w:type="dxa"/>
            </w:tcMar>
            <w:vAlign w:val="bottom"/>
          </w:tcPr>
          <w:p w14:paraId="3B553A7A">
            <w:pPr>
              <w:rPr>
                <w:rFonts w:hint="default" w:cs="宋体"/>
                <w:color w:val="000000"/>
                <w:sz w:val="20"/>
                <w:szCs w:val="20"/>
              </w:rPr>
            </w:pPr>
          </w:p>
        </w:tc>
        <w:tc>
          <w:tcPr>
            <w:tcW w:w="837" w:type="dxa"/>
            <w:tcBorders>
              <w:top w:val="nil"/>
              <w:left w:val="nil"/>
              <w:bottom w:val="nil"/>
              <w:right w:val="nil"/>
            </w:tcBorders>
            <w:shd w:val="clear" w:color="auto" w:fill="auto"/>
            <w:noWrap/>
            <w:tcMar>
              <w:top w:w="15" w:type="dxa"/>
              <w:left w:w="15" w:type="dxa"/>
              <w:right w:w="15" w:type="dxa"/>
            </w:tcMar>
            <w:vAlign w:val="bottom"/>
          </w:tcPr>
          <w:p w14:paraId="7E863A78">
            <w:pPr>
              <w:rPr>
                <w:rFonts w:hint="default" w:cs="宋体"/>
                <w:color w:val="000000"/>
                <w:sz w:val="20"/>
                <w:szCs w:val="20"/>
              </w:rPr>
            </w:pPr>
          </w:p>
        </w:tc>
        <w:tc>
          <w:tcPr>
            <w:tcW w:w="1030" w:type="dxa"/>
            <w:tcBorders>
              <w:top w:val="nil"/>
              <w:left w:val="nil"/>
              <w:bottom w:val="nil"/>
              <w:right w:val="nil"/>
            </w:tcBorders>
            <w:shd w:val="clear" w:color="auto" w:fill="auto"/>
            <w:noWrap/>
            <w:tcMar>
              <w:top w:w="15" w:type="dxa"/>
              <w:left w:w="15" w:type="dxa"/>
              <w:right w:w="15" w:type="dxa"/>
            </w:tcMar>
            <w:vAlign w:val="bottom"/>
          </w:tcPr>
          <w:p w14:paraId="777B6C4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8B1B0D">
        <w:tblPrEx>
          <w:tblCellMar>
            <w:top w:w="0" w:type="dxa"/>
            <w:left w:w="0" w:type="dxa"/>
            <w:bottom w:w="0" w:type="dxa"/>
            <w:right w:w="0" w:type="dxa"/>
          </w:tblCellMar>
        </w:tblPrEx>
        <w:trPr>
          <w:trHeight w:val="339" w:hRule="atLeast"/>
        </w:trPr>
        <w:tc>
          <w:tcPr>
            <w:tcW w:w="39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D3AC0">
            <w:pPr>
              <w:jc w:val="center"/>
              <w:textAlignment w:val="center"/>
              <w:rPr>
                <w:rFonts w:hint="default" w:cs="宋体"/>
                <w:b/>
                <w:color w:val="000000"/>
                <w:sz w:val="20"/>
                <w:szCs w:val="20"/>
              </w:rPr>
            </w:pPr>
            <w:r>
              <w:rPr>
                <w:rFonts w:cs="宋体"/>
                <w:b/>
                <w:color w:val="000000"/>
                <w:sz w:val="20"/>
                <w:szCs w:val="20"/>
              </w:rPr>
              <w:t>项目</w:t>
            </w:r>
          </w:p>
        </w:tc>
        <w:tc>
          <w:tcPr>
            <w:tcW w:w="572"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05D362">
            <w:pPr>
              <w:jc w:val="center"/>
              <w:textAlignment w:val="center"/>
              <w:rPr>
                <w:rFonts w:hint="default" w:cs="宋体"/>
                <w:b/>
                <w:color w:val="000000"/>
                <w:sz w:val="20"/>
                <w:szCs w:val="20"/>
              </w:rPr>
            </w:pPr>
            <w:r>
              <w:rPr>
                <w:rFonts w:cs="宋体"/>
                <w:b/>
                <w:color w:val="000000"/>
                <w:sz w:val="20"/>
                <w:szCs w:val="20"/>
              </w:rPr>
              <w:t>年初结转和结余</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5ABB1">
            <w:pPr>
              <w:jc w:val="center"/>
              <w:textAlignment w:val="center"/>
              <w:rPr>
                <w:rFonts w:hint="default" w:cs="宋体"/>
                <w:b/>
                <w:color w:val="000000"/>
                <w:sz w:val="20"/>
                <w:szCs w:val="20"/>
              </w:rPr>
            </w:pPr>
            <w:r>
              <w:rPr>
                <w:rFonts w:cs="宋体"/>
                <w:b/>
                <w:color w:val="000000"/>
                <w:sz w:val="20"/>
                <w:szCs w:val="20"/>
              </w:rPr>
              <w:t>本年收入</w:t>
            </w:r>
          </w:p>
        </w:tc>
        <w:tc>
          <w:tcPr>
            <w:tcW w:w="19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FFDBC8A">
            <w:pPr>
              <w:jc w:val="center"/>
              <w:textAlignment w:val="center"/>
              <w:rPr>
                <w:rFonts w:hint="default" w:cs="宋体"/>
                <w:b/>
                <w:color w:val="000000"/>
                <w:sz w:val="20"/>
                <w:szCs w:val="20"/>
              </w:rPr>
            </w:pPr>
            <w:r>
              <w:rPr>
                <w:rFonts w:cs="宋体"/>
                <w:b/>
                <w:color w:val="000000"/>
                <w:sz w:val="20"/>
                <w:szCs w:val="20"/>
              </w:rPr>
              <w:t>本年支出</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6F97E">
            <w:pPr>
              <w:jc w:val="center"/>
              <w:textAlignment w:val="center"/>
              <w:rPr>
                <w:rFonts w:hint="default" w:cs="宋体"/>
                <w:b/>
                <w:color w:val="000000"/>
                <w:sz w:val="20"/>
                <w:szCs w:val="20"/>
              </w:rPr>
            </w:pPr>
            <w:r>
              <w:rPr>
                <w:rFonts w:cs="宋体"/>
                <w:b/>
                <w:color w:val="000000"/>
                <w:sz w:val="20"/>
                <w:szCs w:val="20"/>
              </w:rPr>
              <w:t>年末结转和结余</w:t>
            </w:r>
          </w:p>
        </w:tc>
      </w:tr>
      <w:tr w14:paraId="25FD6383">
        <w:tblPrEx>
          <w:tblCellMar>
            <w:top w:w="0" w:type="dxa"/>
            <w:left w:w="0" w:type="dxa"/>
            <w:bottom w:w="0" w:type="dxa"/>
            <w:right w:w="0" w:type="dxa"/>
          </w:tblCellMar>
        </w:tblPrEx>
        <w:trPr>
          <w:trHeight w:val="335"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BE770E">
            <w:pPr>
              <w:jc w:val="center"/>
              <w:textAlignment w:val="center"/>
              <w:rPr>
                <w:rFonts w:hint="default" w:cs="宋体"/>
                <w:b/>
                <w:color w:val="000000"/>
                <w:sz w:val="20"/>
                <w:szCs w:val="20"/>
              </w:rPr>
            </w:pPr>
            <w:r>
              <w:rPr>
                <w:rFonts w:cs="宋体"/>
                <w:b/>
                <w:color w:val="000000"/>
                <w:sz w:val="20"/>
                <w:szCs w:val="20"/>
              </w:rPr>
              <w:t>功能分类科目编码</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41FE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A9FBAA">
            <w:pPr>
              <w:jc w:val="center"/>
              <w:rPr>
                <w:rFonts w:hint="default" w:cs="宋体"/>
                <w:b/>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CA3DA">
            <w:pPr>
              <w:jc w:val="center"/>
              <w:rPr>
                <w:rFonts w:hint="default" w:cs="宋体"/>
                <w:b/>
                <w:color w:val="000000"/>
                <w:sz w:val="20"/>
                <w:szCs w:val="20"/>
              </w:rPr>
            </w:pPr>
          </w:p>
        </w:tc>
        <w:tc>
          <w:tcPr>
            <w:tcW w:w="8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BDB3B">
            <w:pPr>
              <w:jc w:val="center"/>
              <w:textAlignment w:val="center"/>
              <w:rPr>
                <w:rFonts w:hint="default" w:cs="宋体"/>
                <w:b/>
                <w:color w:val="000000"/>
                <w:sz w:val="20"/>
                <w:szCs w:val="20"/>
              </w:rPr>
            </w:pPr>
            <w:r>
              <w:rPr>
                <w:rFonts w:cs="宋体"/>
                <w:b/>
                <w:color w:val="000000"/>
                <w:sz w:val="20"/>
                <w:szCs w:val="20"/>
              </w:rPr>
              <w:t>合计</w:t>
            </w:r>
          </w:p>
        </w:tc>
        <w:tc>
          <w:tcPr>
            <w:tcW w:w="2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BB4C49">
            <w:pPr>
              <w:jc w:val="center"/>
              <w:textAlignment w:val="center"/>
              <w:rPr>
                <w:rFonts w:hint="default" w:cs="宋体"/>
                <w:b/>
                <w:color w:val="000000"/>
                <w:sz w:val="20"/>
                <w:szCs w:val="20"/>
              </w:rPr>
            </w:pPr>
            <w:r>
              <w:rPr>
                <w:rFonts w:cs="宋体"/>
                <w:b/>
                <w:color w:val="000000"/>
                <w:sz w:val="20"/>
                <w:szCs w:val="20"/>
              </w:rPr>
              <w:t>基本支出</w:t>
            </w:r>
          </w:p>
        </w:tc>
        <w:tc>
          <w:tcPr>
            <w:tcW w:w="8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FD05BA">
            <w:pPr>
              <w:jc w:val="center"/>
              <w:textAlignment w:val="center"/>
              <w:rPr>
                <w:rFonts w:hint="default" w:cs="宋体"/>
                <w:b/>
                <w:color w:val="000000"/>
                <w:sz w:val="20"/>
                <w:szCs w:val="20"/>
              </w:rPr>
            </w:pPr>
            <w:r>
              <w:rPr>
                <w:rFonts w:cs="宋体"/>
                <w:b/>
                <w:color w:val="000000"/>
                <w:sz w:val="20"/>
                <w:szCs w:val="20"/>
              </w:rPr>
              <w:t>项目支出</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000BF1">
            <w:pPr>
              <w:jc w:val="center"/>
              <w:rPr>
                <w:rFonts w:hint="default" w:cs="宋体"/>
                <w:b/>
                <w:color w:val="000000"/>
                <w:sz w:val="20"/>
                <w:szCs w:val="20"/>
              </w:rPr>
            </w:pPr>
          </w:p>
        </w:tc>
      </w:tr>
      <w:tr w14:paraId="46C9FCA3">
        <w:tblPrEx>
          <w:tblCellMar>
            <w:top w:w="0" w:type="dxa"/>
            <w:left w:w="0" w:type="dxa"/>
            <w:bottom w:w="0" w:type="dxa"/>
            <w:right w:w="0" w:type="dxa"/>
          </w:tblCellMar>
        </w:tblPrEx>
        <w:trPr>
          <w:trHeight w:val="335"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C6B4E">
            <w:pPr>
              <w:jc w:val="center"/>
              <w:rPr>
                <w:rFonts w:hint="default" w:cs="宋体"/>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2DC89D">
            <w:pPr>
              <w:jc w:val="center"/>
              <w:rPr>
                <w:rFonts w:hint="default" w:cs="宋体"/>
                <w:b/>
                <w:color w:val="000000"/>
                <w:sz w:val="20"/>
                <w:szCs w:val="20"/>
              </w:rPr>
            </w:pPr>
          </w:p>
        </w:tc>
        <w:tc>
          <w:tcPr>
            <w:tcW w:w="5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A0F72A">
            <w:pPr>
              <w:jc w:val="center"/>
              <w:rPr>
                <w:rFonts w:hint="default" w:cs="宋体"/>
                <w:b/>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9DBB6">
            <w:pPr>
              <w:jc w:val="center"/>
              <w:rPr>
                <w:rFonts w:hint="default" w:cs="宋体"/>
                <w:b/>
                <w:color w:val="000000"/>
                <w:sz w:val="20"/>
                <w:szCs w:val="20"/>
              </w:rPr>
            </w:pPr>
          </w:p>
        </w:tc>
        <w:tc>
          <w:tcPr>
            <w:tcW w:w="8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3850F">
            <w:pPr>
              <w:jc w:val="center"/>
              <w:rPr>
                <w:rFonts w:hint="default" w:cs="宋体"/>
                <w:b/>
                <w:color w:val="000000"/>
                <w:sz w:val="20"/>
                <w:szCs w:val="20"/>
              </w:rPr>
            </w:pPr>
          </w:p>
        </w:tc>
        <w:tc>
          <w:tcPr>
            <w:tcW w:w="2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9FFCB3">
            <w:pPr>
              <w:jc w:val="center"/>
              <w:rPr>
                <w:rFonts w:hint="default" w:cs="宋体"/>
                <w:b/>
                <w:color w:val="000000"/>
                <w:sz w:val="20"/>
                <w:szCs w:val="20"/>
              </w:rPr>
            </w:pPr>
          </w:p>
        </w:tc>
        <w:tc>
          <w:tcPr>
            <w:tcW w:w="8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ACAE9B">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F6B81">
            <w:pPr>
              <w:jc w:val="center"/>
              <w:rPr>
                <w:rFonts w:hint="default" w:cs="宋体"/>
                <w:b/>
                <w:color w:val="000000"/>
                <w:sz w:val="20"/>
                <w:szCs w:val="20"/>
              </w:rPr>
            </w:pPr>
          </w:p>
        </w:tc>
      </w:tr>
      <w:tr w14:paraId="718CC52E">
        <w:tblPrEx>
          <w:tblCellMar>
            <w:top w:w="0" w:type="dxa"/>
            <w:left w:w="0" w:type="dxa"/>
            <w:bottom w:w="0" w:type="dxa"/>
            <w:right w:w="0" w:type="dxa"/>
          </w:tblCellMar>
        </w:tblPrEx>
        <w:trPr>
          <w:trHeight w:val="645"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46302">
            <w:pPr>
              <w:jc w:val="center"/>
              <w:rPr>
                <w:rFonts w:hint="default" w:cs="宋体"/>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8442D">
            <w:pPr>
              <w:jc w:val="center"/>
              <w:rPr>
                <w:rFonts w:hint="default" w:cs="宋体"/>
                <w:b/>
                <w:color w:val="000000"/>
                <w:sz w:val="20"/>
                <w:szCs w:val="20"/>
              </w:rPr>
            </w:pPr>
          </w:p>
        </w:tc>
        <w:tc>
          <w:tcPr>
            <w:tcW w:w="572"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38D146">
            <w:pPr>
              <w:jc w:val="center"/>
              <w:rPr>
                <w:rFonts w:hint="default" w:cs="宋体"/>
                <w:b/>
                <w:color w:val="000000"/>
                <w:sz w:val="20"/>
                <w:szCs w:val="20"/>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D08C6">
            <w:pPr>
              <w:jc w:val="center"/>
              <w:rPr>
                <w:rFonts w:hint="default" w:cs="宋体"/>
                <w:b/>
                <w:color w:val="000000"/>
                <w:sz w:val="20"/>
                <w:szCs w:val="20"/>
              </w:rPr>
            </w:pPr>
          </w:p>
        </w:tc>
        <w:tc>
          <w:tcPr>
            <w:tcW w:w="8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45CD3C">
            <w:pPr>
              <w:jc w:val="center"/>
              <w:rPr>
                <w:rFonts w:hint="default" w:cs="宋体"/>
                <w:b/>
                <w:color w:val="000000"/>
                <w:sz w:val="20"/>
                <w:szCs w:val="20"/>
              </w:rPr>
            </w:pPr>
          </w:p>
        </w:tc>
        <w:tc>
          <w:tcPr>
            <w:tcW w:w="2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D9A8CA">
            <w:pPr>
              <w:jc w:val="center"/>
              <w:rPr>
                <w:rFonts w:hint="default" w:cs="宋体"/>
                <w:b/>
                <w:color w:val="000000"/>
                <w:sz w:val="20"/>
                <w:szCs w:val="20"/>
              </w:rPr>
            </w:pPr>
          </w:p>
        </w:tc>
        <w:tc>
          <w:tcPr>
            <w:tcW w:w="8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6236CA">
            <w:pPr>
              <w:jc w:val="center"/>
              <w:rPr>
                <w:rFonts w:hint="default" w:cs="宋体"/>
                <w:b/>
                <w:color w:val="000000"/>
                <w:sz w:val="20"/>
                <w:szCs w:val="20"/>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26CAC">
            <w:pPr>
              <w:jc w:val="center"/>
              <w:rPr>
                <w:rFonts w:hint="default" w:cs="宋体"/>
                <w:b/>
                <w:color w:val="000000"/>
                <w:sz w:val="20"/>
                <w:szCs w:val="20"/>
              </w:rPr>
            </w:pPr>
          </w:p>
        </w:tc>
      </w:tr>
      <w:tr w14:paraId="47AD3DF6">
        <w:tblPrEx>
          <w:tblCellMar>
            <w:top w:w="0" w:type="dxa"/>
            <w:left w:w="0" w:type="dxa"/>
            <w:bottom w:w="0" w:type="dxa"/>
            <w:right w:w="0" w:type="dxa"/>
          </w:tblCellMar>
        </w:tblPrEx>
        <w:trPr>
          <w:trHeight w:val="339" w:hRule="atLeast"/>
        </w:trPr>
        <w:tc>
          <w:tcPr>
            <w:tcW w:w="397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36ED6">
            <w:pPr>
              <w:jc w:val="center"/>
              <w:textAlignment w:val="center"/>
              <w:rPr>
                <w:rFonts w:hint="default" w:cs="宋体"/>
                <w:b/>
                <w:color w:val="000000"/>
                <w:sz w:val="20"/>
                <w:szCs w:val="20"/>
              </w:rPr>
            </w:pPr>
            <w:r>
              <w:rPr>
                <w:rFonts w:cs="宋体"/>
                <w:b/>
                <w:color w:val="000000"/>
                <w:sz w:val="20"/>
                <w:szCs w:val="20"/>
              </w:rPr>
              <w:t>合计</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DFC9A">
            <w:pPr>
              <w:wordWrap w:val="0"/>
              <w:jc w:val="right"/>
              <w:textAlignment w:val="center"/>
              <w:rPr>
                <w:rFonts w:hint="default" w:cs="宋体"/>
                <w:b/>
                <w:color w:val="000000"/>
                <w:sz w:val="20"/>
                <w:szCs w:val="20"/>
              </w:rPr>
            </w:pPr>
            <w:r>
              <w:rPr>
                <w:rFonts w:cs="宋体"/>
                <w:b/>
                <w:bCs/>
                <w:color w:val="000000"/>
                <w:sz w:val="20"/>
                <w:szCs w:val="20"/>
              </w:rPr>
              <w:t>4.00</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983DF">
            <w:pPr>
              <w:wordWrap w:val="0"/>
              <w:jc w:val="right"/>
              <w:textAlignment w:val="center"/>
              <w:rPr>
                <w:rFonts w:hint="default" w:cs="宋体"/>
                <w:b/>
                <w:color w:val="000000"/>
                <w:sz w:val="20"/>
                <w:szCs w:val="20"/>
              </w:rPr>
            </w:pPr>
            <w:r>
              <w:rPr>
                <w:rFonts w:cs="宋体"/>
                <w:b/>
                <w:bCs/>
                <w:color w:val="000000"/>
                <w:sz w:val="20"/>
                <w:szCs w:val="20"/>
              </w:rPr>
              <w:t>7,313.35</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FFDBD">
            <w:pPr>
              <w:wordWrap w:val="0"/>
              <w:jc w:val="right"/>
              <w:textAlignment w:val="center"/>
              <w:rPr>
                <w:rFonts w:hint="default" w:cs="宋体"/>
                <w:b/>
                <w:color w:val="000000"/>
                <w:sz w:val="20"/>
                <w:szCs w:val="20"/>
              </w:rPr>
            </w:pPr>
            <w:r>
              <w:rPr>
                <w:rFonts w:cs="宋体"/>
                <w:b/>
                <w:bCs/>
                <w:color w:val="000000"/>
                <w:sz w:val="20"/>
                <w:szCs w:val="20"/>
              </w:rPr>
              <w:t>7,317.35</w:t>
            </w:r>
            <w:r>
              <w:rPr>
                <w:b/>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A7DD3">
            <w:pPr>
              <w:wordWrap w:val="0"/>
              <w:jc w:val="right"/>
              <w:textAlignment w:val="center"/>
              <w:rPr>
                <w:rFonts w:hint="default" w:cs="宋体"/>
                <w:b/>
                <w:color w:val="000000"/>
                <w:sz w:val="20"/>
                <w:szCs w:val="20"/>
              </w:rPr>
            </w:pP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7FEDB">
            <w:pPr>
              <w:wordWrap w:val="0"/>
              <w:jc w:val="right"/>
              <w:textAlignment w:val="center"/>
              <w:rPr>
                <w:rFonts w:hint="default" w:cs="宋体"/>
                <w:b/>
                <w:color w:val="000000"/>
                <w:sz w:val="20"/>
                <w:szCs w:val="20"/>
              </w:rPr>
            </w:pPr>
            <w:r>
              <w:rPr>
                <w:rFonts w:cs="宋体"/>
                <w:b/>
                <w:bCs/>
                <w:color w:val="000000"/>
                <w:sz w:val="20"/>
                <w:szCs w:val="20"/>
              </w:rPr>
              <w:t>7,317.35</w:t>
            </w: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AE93">
            <w:pPr>
              <w:wordWrap w:val="0"/>
              <w:jc w:val="right"/>
              <w:textAlignment w:val="center"/>
              <w:rPr>
                <w:rFonts w:hint="default" w:cs="宋体"/>
                <w:b/>
                <w:color w:val="000000"/>
                <w:sz w:val="20"/>
                <w:szCs w:val="20"/>
              </w:rPr>
            </w:pPr>
            <w:r>
              <w:rPr>
                <w:b/>
                <w:color w:val="000000"/>
                <w:sz w:val="20"/>
              </w:rPr>
              <w:t xml:space="preserve"> </w:t>
            </w:r>
          </w:p>
        </w:tc>
      </w:tr>
      <w:tr w14:paraId="5A98A88A">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AA9DD">
            <w:pPr>
              <w:jc w:val="both"/>
              <w:textAlignment w:val="center"/>
              <w:rPr>
                <w:rFonts w:hint="default" w:cs="宋体"/>
                <w:color w:val="000000"/>
                <w:sz w:val="20"/>
                <w:szCs w:val="20"/>
              </w:rPr>
            </w:pPr>
            <w:r>
              <w:rPr>
                <w:rFonts w:cs="宋体"/>
                <w:b/>
                <w:color w:val="000000"/>
                <w:sz w:val="20"/>
                <w:szCs w:val="20"/>
              </w:rPr>
              <w:t>212</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91B8E">
            <w:pPr>
              <w:jc w:val="both"/>
              <w:textAlignment w:val="center"/>
              <w:rPr>
                <w:rFonts w:hint="default" w:cs="宋体"/>
                <w:color w:val="000000"/>
                <w:sz w:val="20"/>
                <w:szCs w:val="20"/>
              </w:rPr>
            </w:pPr>
            <w:r>
              <w:rPr>
                <w:rFonts w:cs="宋体"/>
                <w:b/>
                <w:color w:val="000000"/>
                <w:sz w:val="20"/>
                <w:szCs w:val="20"/>
              </w:rPr>
              <w:t>城乡社区支出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53F67">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B4D95">
            <w:pPr>
              <w:wordWrap w:val="0"/>
              <w:jc w:val="right"/>
              <w:textAlignment w:val="center"/>
              <w:rPr>
                <w:rFonts w:hint="default" w:cs="宋体"/>
                <w:b/>
                <w:color w:val="000000"/>
                <w:sz w:val="20"/>
                <w:szCs w:val="20"/>
              </w:rPr>
            </w:pPr>
            <w:r>
              <w:rPr>
                <w:rFonts w:cs="宋体"/>
                <w:b/>
                <w:color w:val="000000"/>
                <w:sz w:val="20"/>
                <w:szCs w:val="20"/>
              </w:rPr>
              <w:t>7,313.35</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01E86">
            <w:pPr>
              <w:wordWrap w:val="0"/>
              <w:jc w:val="right"/>
              <w:textAlignment w:val="center"/>
              <w:rPr>
                <w:rFonts w:hint="default" w:cs="宋体"/>
                <w:b/>
                <w:color w:val="000000"/>
                <w:sz w:val="20"/>
                <w:szCs w:val="20"/>
              </w:rPr>
            </w:pPr>
            <w:r>
              <w:rPr>
                <w:rFonts w:cs="宋体"/>
                <w:b/>
                <w:color w:val="000000"/>
                <w:sz w:val="20"/>
                <w:szCs w:val="20"/>
              </w:rPr>
              <w:t>7,317.35</w:t>
            </w:r>
            <w:r>
              <w:rPr>
                <w:b/>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7487A">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BE8F4">
            <w:pPr>
              <w:wordWrap w:val="0"/>
              <w:jc w:val="right"/>
              <w:textAlignment w:val="center"/>
              <w:rPr>
                <w:rFonts w:hint="default" w:cs="宋体"/>
                <w:b/>
                <w:color w:val="000000"/>
                <w:sz w:val="20"/>
                <w:szCs w:val="20"/>
              </w:rPr>
            </w:pPr>
            <w:r>
              <w:rPr>
                <w:rFonts w:cs="宋体"/>
                <w:b/>
                <w:color w:val="000000"/>
                <w:sz w:val="20"/>
                <w:szCs w:val="20"/>
              </w:rPr>
              <w:t>7,317.35</w:t>
            </w: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D8166">
            <w:pPr>
              <w:wordWrap w:val="0"/>
              <w:jc w:val="right"/>
              <w:textAlignment w:val="center"/>
              <w:rPr>
                <w:rFonts w:hint="default" w:cs="宋体"/>
                <w:b/>
                <w:color w:val="000000"/>
                <w:sz w:val="20"/>
                <w:szCs w:val="20"/>
              </w:rPr>
            </w:pPr>
            <w:r>
              <w:rPr>
                <w:color w:val="000000"/>
                <w:sz w:val="20"/>
              </w:rPr>
              <w:t xml:space="preserve"> </w:t>
            </w:r>
          </w:p>
        </w:tc>
      </w:tr>
      <w:tr w14:paraId="18D8B88D">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89226">
            <w:pPr>
              <w:jc w:val="both"/>
              <w:textAlignment w:val="center"/>
              <w:rPr>
                <w:rFonts w:hint="default" w:cs="宋体"/>
                <w:color w:val="000000"/>
                <w:sz w:val="20"/>
                <w:szCs w:val="20"/>
              </w:rPr>
            </w:pPr>
            <w:r>
              <w:rPr>
                <w:rFonts w:cs="宋体"/>
                <w:b/>
                <w:color w:val="000000"/>
                <w:sz w:val="20"/>
                <w:szCs w:val="20"/>
              </w:rPr>
              <w:t>21208</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2A4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8FA45">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5FCF">
            <w:pPr>
              <w:wordWrap w:val="0"/>
              <w:jc w:val="right"/>
              <w:textAlignment w:val="center"/>
              <w:rPr>
                <w:rFonts w:hint="default" w:cs="宋体"/>
                <w:b/>
                <w:color w:val="000000"/>
                <w:sz w:val="20"/>
                <w:szCs w:val="20"/>
              </w:rPr>
            </w:pPr>
            <w:r>
              <w:rPr>
                <w:rFonts w:cs="宋体"/>
                <w:b/>
                <w:color w:val="000000"/>
                <w:sz w:val="20"/>
                <w:szCs w:val="20"/>
              </w:rPr>
              <w:t>642.09</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E01C">
            <w:pPr>
              <w:wordWrap w:val="0"/>
              <w:jc w:val="right"/>
              <w:textAlignment w:val="center"/>
              <w:rPr>
                <w:rFonts w:hint="default" w:cs="宋体"/>
                <w:b/>
                <w:color w:val="000000"/>
                <w:sz w:val="20"/>
                <w:szCs w:val="20"/>
              </w:rPr>
            </w:pPr>
            <w:r>
              <w:rPr>
                <w:rFonts w:cs="宋体"/>
                <w:b/>
                <w:color w:val="000000"/>
                <w:sz w:val="20"/>
                <w:szCs w:val="20"/>
              </w:rPr>
              <w:t>642.09</w:t>
            </w:r>
            <w:r>
              <w:rPr>
                <w:b/>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9C098">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493E7">
            <w:pPr>
              <w:wordWrap w:val="0"/>
              <w:jc w:val="right"/>
              <w:textAlignment w:val="center"/>
              <w:rPr>
                <w:rFonts w:hint="default" w:cs="宋体"/>
                <w:b/>
                <w:color w:val="000000"/>
                <w:sz w:val="20"/>
                <w:szCs w:val="20"/>
              </w:rPr>
            </w:pPr>
            <w:r>
              <w:rPr>
                <w:rFonts w:cs="宋体"/>
                <w:b/>
                <w:color w:val="000000"/>
                <w:sz w:val="20"/>
                <w:szCs w:val="20"/>
              </w:rPr>
              <w:t>642.09</w:t>
            </w: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A6212">
            <w:pPr>
              <w:wordWrap w:val="0"/>
              <w:jc w:val="right"/>
              <w:textAlignment w:val="center"/>
              <w:rPr>
                <w:rFonts w:hint="default" w:cs="宋体"/>
                <w:b/>
                <w:color w:val="000000"/>
                <w:sz w:val="20"/>
                <w:szCs w:val="20"/>
              </w:rPr>
            </w:pPr>
            <w:r>
              <w:rPr>
                <w:color w:val="000000"/>
                <w:sz w:val="20"/>
              </w:rPr>
              <w:t xml:space="preserve"> </w:t>
            </w:r>
          </w:p>
        </w:tc>
      </w:tr>
      <w:tr w14:paraId="4AD999E4">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51895">
            <w:pPr>
              <w:jc w:val="both"/>
              <w:textAlignment w:val="center"/>
              <w:rPr>
                <w:rFonts w:hint="default" w:cs="宋体"/>
                <w:color w:val="000000"/>
                <w:sz w:val="20"/>
                <w:szCs w:val="20"/>
              </w:rPr>
            </w:pPr>
            <w:r>
              <w:rPr>
                <w:rFonts w:cs="宋体"/>
                <w:color w:val="000000"/>
                <w:sz w:val="20"/>
                <w:szCs w:val="20"/>
              </w:rPr>
              <w:t>2120801</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960A">
            <w:pPr>
              <w:jc w:val="both"/>
              <w:textAlignment w:val="center"/>
              <w:rPr>
                <w:rFonts w:hint="default" w:cs="宋体"/>
                <w:color w:val="000000"/>
                <w:sz w:val="20"/>
                <w:szCs w:val="20"/>
              </w:rPr>
            </w:pPr>
            <w:r>
              <w:rPr>
                <w:rFonts w:cs="宋体"/>
                <w:color w:val="000000"/>
                <w:sz w:val="20"/>
                <w:szCs w:val="20"/>
              </w:rPr>
              <w:t>征地和拆迁补偿支出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3BF8">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165E6">
            <w:pPr>
              <w:wordWrap w:val="0"/>
              <w:jc w:val="right"/>
              <w:textAlignment w:val="center"/>
              <w:rPr>
                <w:rFonts w:hint="default" w:cs="宋体"/>
                <w:b/>
                <w:color w:val="000000"/>
                <w:sz w:val="20"/>
                <w:szCs w:val="20"/>
              </w:rPr>
            </w:pPr>
            <w:r>
              <w:rPr>
                <w:rFonts w:cs="宋体"/>
                <w:color w:val="000000"/>
                <w:sz w:val="20"/>
                <w:szCs w:val="20"/>
              </w:rPr>
              <w:t>164.69</w:t>
            </w: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0B6A2">
            <w:pPr>
              <w:wordWrap w:val="0"/>
              <w:jc w:val="right"/>
              <w:textAlignment w:val="center"/>
              <w:rPr>
                <w:rFonts w:hint="default" w:cs="宋体"/>
                <w:b/>
                <w:color w:val="000000"/>
                <w:sz w:val="20"/>
                <w:szCs w:val="20"/>
              </w:rPr>
            </w:pPr>
            <w:r>
              <w:rPr>
                <w:rFonts w:cs="宋体"/>
                <w:color w:val="000000"/>
                <w:sz w:val="20"/>
                <w:szCs w:val="20"/>
              </w:rPr>
              <w:t>164.69</w:t>
            </w:r>
            <w:r>
              <w:rPr>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2D27">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1525B">
            <w:pPr>
              <w:wordWrap w:val="0"/>
              <w:jc w:val="right"/>
              <w:textAlignment w:val="center"/>
              <w:rPr>
                <w:rFonts w:hint="default" w:cs="宋体"/>
                <w:b/>
                <w:color w:val="000000"/>
                <w:sz w:val="20"/>
                <w:szCs w:val="20"/>
              </w:rPr>
            </w:pPr>
            <w:r>
              <w:rPr>
                <w:rFonts w:cs="宋体"/>
                <w:color w:val="000000"/>
                <w:sz w:val="20"/>
                <w:szCs w:val="20"/>
              </w:rPr>
              <w:t>164.69</w:t>
            </w:r>
            <w:r>
              <w:rPr>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01DA3">
            <w:pPr>
              <w:wordWrap w:val="0"/>
              <w:jc w:val="right"/>
              <w:textAlignment w:val="center"/>
              <w:rPr>
                <w:rFonts w:hint="default" w:cs="宋体"/>
                <w:b/>
                <w:color w:val="000000"/>
                <w:sz w:val="20"/>
                <w:szCs w:val="20"/>
              </w:rPr>
            </w:pPr>
            <w:r>
              <w:rPr>
                <w:color w:val="000000"/>
                <w:sz w:val="20"/>
              </w:rPr>
              <w:t xml:space="preserve"> </w:t>
            </w:r>
          </w:p>
        </w:tc>
      </w:tr>
      <w:tr w14:paraId="25D06AB8">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83F5">
            <w:pPr>
              <w:jc w:val="both"/>
              <w:textAlignment w:val="center"/>
              <w:rPr>
                <w:rFonts w:hint="default" w:cs="宋体"/>
                <w:color w:val="000000"/>
                <w:sz w:val="20"/>
                <w:szCs w:val="20"/>
              </w:rPr>
            </w:pPr>
            <w:r>
              <w:rPr>
                <w:rFonts w:cs="宋体"/>
                <w:color w:val="000000"/>
                <w:sz w:val="20"/>
                <w:szCs w:val="20"/>
              </w:rPr>
              <w:t>2120802</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80700">
            <w:pPr>
              <w:jc w:val="both"/>
              <w:textAlignment w:val="center"/>
              <w:rPr>
                <w:rFonts w:hint="default" w:cs="宋体"/>
                <w:color w:val="000000"/>
                <w:sz w:val="20"/>
                <w:szCs w:val="20"/>
              </w:rPr>
            </w:pPr>
            <w:r>
              <w:rPr>
                <w:rFonts w:cs="宋体"/>
                <w:color w:val="000000"/>
                <w:sz w:val="20"/>
                <w:szCs w:val="20"/>
              </w:rPr>
              <w:t>土地开发支出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6B344">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771D1">
            <w:pPr>
              <w:wordWrap w:val="0"/>
              <w:jc w:val="right"/>
              <w:textAlignment w:val="center"/>
              <w:rPr>
                <w:rFonts w:hint="default" w:cs="宋体"/>
                <w:b/>
                <w:color w:val="000000"/>
                <w:sz w:val="20"/>
                <w:szCs w:val="20"/>
              </w:rPr>
            </w:pPr>
            <w:r>
              <w:rPr>
                <w:rFonts w:cs="宋体"/>
                <w:color w:val="000000"/>
                <w:sz w:val="20"/>
                <w:szCs w:val="20"/>
              </w:rPr>
              <w:t>477.40</w:t>
            </w: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9B08C">
            <w:pPr>
              <w:wordWrap w:val="0"/>
              <w:jc w:val="right"/>
              <w:textAlignment w:val="center"/>
              <w:rPr>
                <w:rFonts w:hint="default" w:cs="宋体"/>
                <w:b/>
                <w:color w:val="000000"/>
                <w:sz w:val="20"/>
                <w:szCs w:val="20"/>
              </w:rPr>
            </w:pPr>
            <w:r>
              <w:rPr>
                <w:rFonts w:cs="宋体"/>
                <w:color w:val="000000"/>
                <w:sz w:val="20"/>
                <w:szCs w:val="20"/>
              </w:rPr>
              <w:t>477.40</w:t>
            </w:r>
            <w:r>
              <w:rPr>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E981">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EB6CC">
            <w:pPr>
              <w:wordWrap w:val="0"/>
              <w:jc w:val="right"/>
              <w:textAlignment w:val="center"/>
              <w:rPr>
                <w:rFonts w:hint="default" w:cs="宋体"/>
                <w:b/>
                <w:color w:val="000000"/>
                <w:sz w:val="20"/>
                <w:szCs w:val="20"/>
              </w:rPr>
            </w:pPr>
            <w:r>
              <w:rPr>
                <w:rFonts w:cs="宋体"/>
                <w:color w:val="000000"/>
                <w:sz w:val="20"/>
                <w:szCs w:val="20"/>
              </w:rPr>
              <w:t>477.40</w:t>
            </w:r>
            <w:r>
              <w:rPr>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AFB3C">
            <w:pPr>
              <w:wordWrap w:val="0"/>
              <w:jc w:val="right"/>
              <w:textAlignment w:val="center"/>
              <w:rPr>
                <w:rFonts w:hint="default" w:cs="宋体"/>
                <w:b/>
                <w:color w:val="000000"/>
                <w:sz w:val="20"/>
                <w:szCs w:val="20"/>
              </w:rPr>
            </w:pPr>
            <w:r>
              <w:rPr>
                <w:color w:val="000000"/>
                <w:sz w:val="20"/>
              </w:rPr>
              <w:t xml:space="preserve"> </w:t>
            </w:r>
          </w:p>
        </w:tc>
      </w:tr>
      <w:tr w14:paraId="6820CF9D">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EE2F">
            <w:pPr>
              <w:jc w:val="both"/>
              <w:textAlignment w:val="center"/>
              <w:rPr>
                <w:rFonts w:hint="default" w:cs="宋体"/>
                <w:color w:val="000000"/>
                <w:sz w:val="20"/>
                <w:szCs w:val="20"/>
              </w:rPr>
            </w:pPr>
            <w:r>
              <w:rPr>
                <w:rFonts w:cs="宋体"/>
                <w:b/>
                <w:color w:val="000000"/>
                <w:sz w:val="20"/>
                <w:szCs w:val="20"/>
              </w:rPr>
              <w:t>21210</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782CD">
            <w:pPr>
              <w:jc w:val="both"/>
              <w:textAlignment w:val="center"/>
              <w:rPr>
                <w:rFonts w:hint="default" w:cs="宋体"/>
                <w:color w:val="000000"/>
                <w:sz w:val="20"/>
                <w:szCs w:val="20"/>
              </w:rPr>
            </w:pPr>
            <w:r>
              <w:rPr>
                <w:rFonts w:cs="宋体"/>
                <w:b/>
                <w:color w:val="000000"/>
                <w:sz w:val="20"/>
                <w:szCs w:val="20"/>
              </w:rPr>
              <w:t>国有土地收益基金安排的支出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26639">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F0C0B">
            <w:pPr>
              <w:wordWrap w:val="0"/>
              <w:jc w:val="right"/>
              <w:textAlignment w:val="center"/>
              <w:rPr>
                <w:rFonts w:hint="default" w:cs="宋体"/>
                <w:b/>
                <w:color w:val="000000"/>
                <w:sz w:val="20"/>
                <w:szCs w:val="20"/>
              </w:rPr>
            </w:pPr>
            <w:r>
              <w:rPr>
                <w:rFonts w:cs="宋体"/>
                <w:b/>
                <w:color w:val="000000"/>
                <w:sz w:val="20"/>
                <w:szCs w:val="20"/>
              </w:rPr>
              <w:t>5,575.00</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7D05">
            <w:pPr>
              <w:wordWrap w:val="0"/>
              <w:jc w:val="right"/>
              <w:textAlignment w:val="center"/>
              <w:rPr>
                <w:rFonts w:hint="default" w:cs="宋体"/>
                <w:b/>
                <w:color w:val="000000"/>
                <w:sz w:val="20"/>
                <w:szCs w:val="20"/>
              </w:rPr>
            </w:pPr>
            <w:r>
              <w:rPr>
                <w:rFonts w:cs="宋体"/>
                <w:b/>
                <w:color w:val="000000"/>
                <w:sz w:val="20"/>
                <w:szCs w:val="20"/>
              </w:rPr>
              <w:t>5,575.00</w:t>
            </w:r>
            <w:r>
              <w:rPr>
                <w:b/>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865D0">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3962F">
            <w:pPr>
              <w:wordWrap w:val="0"/>
              <w:jc w:val="right"/>
              <w:textAlignment w:val="center"/>
              <w:rPr>
                <w:rFonts w:hint="default" w:cs="宋体"/>
                <w:b/>
                <w:color w:val="000000"/>
                <w:sz w:val="20"/>
                <w:szCs w:val="20"/>
              </w:rPr>
            </w:pPr>
            <w:r>
              <w:rPr>
                <w:rFonts w:cs="宋体"/>
                <w:b/>
                <w:color w:val="000000"/>
                <w:sz w:val="20"/>
                <w:szCs w:val="20"/>
              </w:rPr>
              <w:t>5,575.00</w:t>
            </w: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85B46">
            <w:pPr>
              <w:wordWrap w:val="0"/>
              <w:jc w:val="right"/>
              <w:textAlignment w:val="center"/>
              <w:rPr>
                <w:rFonts w:hint="default" w:cs="宋体"/>
                <w:b/>
                <w:color w:val="000000"/>
                <w:sz w:val="20"/>
                <w:szCs w:val="20"/>
              </w:rPr>
            </w:pPr>
            <w:r>
              <w:rPr>
                <w:color w:val="000000"/>
                <w:sz w:val="20"/>
              </w:rPr>
              <w:t xml:space="preserve"> </w:t>
            </w:r>
          </w:p>
        </w:tc>
      </w:tr>
      <w:tr w14:paraId="42B68834">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96524">
            <w:pPr>
              <w:jc w:val="both"/>
              <w:textAlignment w:val="center"/>
              <w:rPr>
                <w:rFonts w:hint="default" w:cs="宋体"/>
                <w:color w:val="000000"/>
                <w:sz w:val="20"/>
                <w:szCs w:val="20"/>
              </w:rPr>
            </w:pPr>
            <w:r>
              <w:rPr>
                <w:rFonts w:cs="宋体"/>
                <w:color w:val="000000"/>
                <w:sz w:val="20"/>
                <w:szCs w:val="20"/>
              </w:rPr>
              <w:t>2121002</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F44C8">
            <w:pPr>
              <w:jc w:val="both"/>
              <w:textAlignment w:val="center"/>
              <w:rPr>
                <w:rFonts w:hint="default" w:cs="宋体"/>
                <w:color w:val="000000"/>
                <w:sz w:val="20"/>
                <w:szCs w:val="20"/>
              </w:rPr>
            </w:pPr>
            <w:r>
              <w:rPr>
                <w:rFonts w:cs="宋体"/>
                <w:color w:val="000000"/>
                <w:sz w:val="20"/>
                <w:szCs w:val="20"/>
              </w:rPr>
              <w:t>土地开发支出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E0E47">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9BB11">
            <w:pPr>
              <w:wordWrap w:val="0"/>
              <w:jc w:val="right"/>
              <w:textAlignment w:val="center"/>
              <w:rPr>
                <w:rFonts w:hint="default" w:cs="宋体"/>
                <w:b/>
                <w:color w:val="000000"/>
                <w:sz w:val="20"/>
                <w:szCs w:val="20"/>
              </w:rPr>
            </w:pPr>
            <w:r>
              <w:rPr>
                <w:rFonts w:cs="宋体"/>
                <w:color w:val="000000"/>
                <w:sz w:val="20"/>
                <w:szCs w:val="20"/>
              </w:rPr>
              <w:t>5,575.00</w:t>
            </w: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7D4D3">
            <w:pPr>
              <w:wordWrap w:val="0"/>
              <w:jc w:val="right"/>
              <w:textAlignment w:val="center"/>
              <w:rPr>
                <w:rFonts w:hint="default" w:cs="宋体"/>
                <w:b/>
                <w:color w:val="000000"/>
                <w:sz w:val="20"/>
                <w:szCs w:val="20"/>
              </w:rPr>
            </w:pPr>
            <w:r>
              <w:rPr>
                <w:rFonts w:cs="宋体"/>
                <w:color w:val="000000"/>
                <w:sz w:val="20"/>
                <w:szCs w:val="20"/>
              </w:rPr>
              <w:t>5,575.00</w:t>
            </w:r>
            <w:r>
              <w:rPr>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49059">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5221F">
            <w:pPr>
              <w:wordWrap w:val="0"/>
              <w:jc w:val="right"/>
              <w:textAlignment w:val="center"/>
              <w:rPr>
                <w:rFonts w:hint="default" w:cs="宋体"/>
                <w:b/>
                <w:color w:val="000000"/>
                <w:sz w:val="20"/>
                <w:szCs w:val="20"/>
              </w:rPr>
            </w:pPr>
            <w:r>
              <w:rPr>
                <w:rFonts w:cs="宋体"/>
                <w:color w:val="000000"/>
                <w:sz w:val="20"/>
                <w:szCs w:val="20"/>
              </w:rPr>
              <w:t>5,575.00</w:t>
            </w:r>
            <w:r>
              <w:rPr>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E1971">
            <w:pPr>
              <w:wordWrap w:val="0"/>
              <w:jc w:val="right"/>
              <w:textAlignment w:val="center"/>
              <w:rPr>
                <w:rFonts w:hint="default" w:cs="宋体"/>
                <w:b/>
                <w:color w:val="000000"/>
                <w:sz w:val="20"/>
                <w:szCs w:val="20"/>
              </w:rPr>
            </w:pPr>
            <w:r>
              <w:rPr>
                <w:color w:val="000000"/>
                <w:sz w:val="20"/>
              </w:rPr>
              <w:t xml:space="preserve"> </w:t>
            </w:r>
          </w:p>
        </w:tc>
      </w:tr>
      <w:tr w14:paraId="5A82F00D">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91FE">
            <w:pPr>
              <w:jc w:val="both"/>
              <w:textAlignment w:val="center"/>
              <w:rPr>
                <w:rFonts w:hint="default" w:cs="宋体"/>
                <w:color w:val="000000"/>
                <w:sz w:val="20"/>
                <w:szCs w:val="20"/>
              </w:rPr>
            </w:pPr>
            <w:r>
              <w:rPr>
                <w:rFonts w:cs="宋体"/>
                <w:b/>
                <w:color w:val="000000"/>
                <w:sz w:val="20"/>
                <w:szCs w:val="20"/>
              </w:rPr>
              <w:t>21213</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6BFFD">
            <w:pPr>
              <w:jc w:val="both"/>
              <w:textAlignment w:val="center"/>
              <w:rPr>
                <w:rFonts w:hint="default" w:cs="宋体"/>
                <w:color w:val="000000"/>
                <w:sz w:val="20"/>
                <w:szCs w:val="20"/>
              </w:rPr>
            </w:pPr>
            <w:r>
              <w:rPr>
                <w:rFonts w:cs="宋体"/>
                <w:b/>
                <w:color w:val="000000"/>
                <w:sz w:val="20"/>
                <w:szCs w:val="20"/>
              </w:rPr>
              <w:t>城市基础设施配套费安排的支出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2CF2A">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751D8">
            <w:pPr>
              <w:wordWrap w:val="0"/>
              <w:jc w:val="right"/>
              <w:textAlignment w:val="center"/>
              <w:rPr>
                <w:rFonts w:hint="default" w:cs="宋体"/>
                <w:b/>
                <w:color w:val="000000"/>
                <w:sz w:val="20"/>
                <w:szCs w:val="20"/>
              </w:rPr>
            </w:pPr>
            <w:r>
              <w:rPr>
                <w:rFonts w:cs="宋体"/>
                <w:b/>
                <w:color w:val="000000"/>
                <w:sz w:val="20"/>
                <w:szCs w:val="20"/>
              </w:rPr>
              <w:t>1,025.26</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F1AA9">
            <w:pPr>
              <w:wordWrap w:val="0"/>
              <w:jc w:val="right"/>
              <w:textAlignment w:val="center"/>
              <w:rPr>
                <w:rFonts w:hint="default" w:cs="宋体"/>
                <w:b/>
                <w:color w:val="000000"/>
                <w:sz w:val="20"/>
                <w:szCs w:val="20"/>
              </w:rPr>
            </w:pPr>
            <w:r>
              <w:rPr>
                <w:rFonts w:cs="宋体"/>
                <w:b/>
                <w:color w:val="000000"/>
                <w:sz w:val="20"/>
                <w:szCs w:val="20"/>
              </w:rPr>
              <w:t>1,025.26</w:t>
            </w:r>
            <w:r>
              <w:rPr>
                <w:b/>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823B9">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7DB37">
            <w:pPr>
              <w:wordWrap w:val="0"/>
              <w:jc w:val="right"/>
              <w:textAlignment w:val="center"/>
              <w:rPr>
                <w:rFonts w:hint="default" w:cs="宋体"/>
                <w:b/>
                <w:color w:val="000000"/>
                <w:sz w:val="20"/>
                <w:szCs w:val="20"/>
              </w:rPr>
            </w:pPr>
            <w:r>
              <w:rPr>
                <w:rFonts w:cs="宋体"/>
                <w:b/>
                <w:color w:val="000000"/>
                <w:sz w:val="20"/>
                <w:szCs w:val="20"/>
              </w:rPr>
              <w:t>1,025.26</w:t>
            </w: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90FC4">
            <w:pPr>
              <w:wordWrap w:val="0"/>
              <w:jc w:val="right"/>
              <w:textAlignment w:val="center"/>
              <w:rPr>
                <w:rFonts w:hint="default" w:cs="宋体"/>
                <w:b/>
                <w:color w:val="000000"/>
                <w:sz w:val="20"/>
                <w:szCs w:val="20"/>
              </w:rPr>
            </w:pPr>
            <w:r>
              <w:rPr>
                <w:color w:val="000000"/>
                <w:sz w:val="20"/>
              </w:rPr>
              <w:t xml:space="preserve"> </w:t>
            </w:r>
          </w:p>
        </w:tc>
      </w:tr>
      <w:tr w14:paraId="76E635C0">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F5CF">
            <w:pPr>
              <w:jc w:val="both"/>
              <w:textAlignment w:val="center"/>
              <w:rPr>
                <w:rFonts w:hint="default" w:cs="宋体"/>
                <w:color w:val="000000"/>
                <w:sz w:val="20"/>
                <w:szCs w:val="20"/>
              </w:rPr>
            </w:pPr>
            <w:r>
              <w:rPr>
                <w:rFonts w:cs="宋体"/>
                <w:color w:val="000000"/>
                <w:sz w:val="20"/>
                <w:szCs w:val="20"/>
              </w:rPr>
              <w:t>2121399</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6730">
            <w:pPr>
              <w:jc w:val="both"/>
              <w:textAlignment w:val="center"/>
              <w:rPr>
                <w:rFonts w:hint="default" w:cs="宋体"/>
                <w:color w:val="000000"/>
                <w:sz w:val="20"/>
                <w:szCs w:val="20"/>
              </w:rPr>
            </w:pPr>
            <w:r>
              <w:rPr>
                <w:rFonts w:cs="宋体"/>
                <w:color w:val="000000"/>
                <w:sz w:val="20"/>
                <w:szCs w:val="20"/>
              </w:rPr>
              <w:t>其他城市基础设施配套费安排的支出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3568">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D48E3">
            <w:pPr>
              <w:wordWrap w:val="0"/>
              <w:jc w:val="right"/>
              <w:textAlignment w:val="center"/>
              <w:rPr>
                <w:rFonts w:hint="default" w:cs="宋体"/>
                <w:b/>
                <w:color w:val="000000"/>
                <w:sz w:val="20"/>
                <w:szCs w:val="20"/>
              </w:rPr>
            </w:pPr>
            <w:r>
              <w:rPr>
                <w:rFonts w:cs="宋体"/>
                <w:color w:val="000000"/>
                <w:sz w:val="20"/>
                <w:szCs w:val="20"/>
              </w:rPr>
              <w:t>1,025.26</w:t>
            </w: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13E08">
            <w:pPr>
              <w:wordWrap w:val="0"/>
              <w:jc w:val="right"/>
              <w:textAlignment w:val="center"/>
              <w:rPr>
                <w:rFonts w:hint="default" w:cs="宋体"/>
                <w:b/>
                <w:color w:val="000000"/>
                <w:sz w:val="20"/>
                <w:szCs w:val="20"/>
              </w:rPr>
            </w:pPr>
            <w:r>
              <w:rPr>
                <w:rFonts w:cs="宋体"/>
                <w:color w:val="000000"/>
                <w:sz w:val="20"/>
                <w:szCs w:val="20"/>
              </w:rPr>
              <w:t>1,025.26</w:t>
            </w:r>
            <w:r>
              <w:rPr>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3A1B3">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7856F">
            <w:pPr>
              <w:wordWrap w:val="0"/>
              <w:jc w:val="right"/>
              <w:textAlignment w:val="center"/>
              <w:rPr>
                <w:rFonts w:hint="default" w:cs="宋体"/>
                <w:b/>
                <w:color w:val="000000"/>
                <w:sz w:val="20"/>
                <w:szCs w:val="20"/>
              </w:rPr>
            </w:pPr>
            <w:r>
              <w:rPr>
                <w:rFonts w:cs="宋体"/>
                <w:color w:val="000000"/>
                <w:sz w:val="20"/>
                <w:szCs w:val="20"/>
              </w:rPr>
              <w:t>1,025.26</w:t>
            </w:r>
            <w:r>
              <w:rPr>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F274B">
            <w:pPr>
              <w:wordWrap w:val="0"/>
              <w:jc w:val="right"/>
              <w:textAlignment w:val="center"/>
              <w:rPr>
                <w:rFonts w:hint="default" w:cs="宋体"/>
                <w:b/>
                <w:color w:val="000000"/>
                <w:sz w:val="20"/>
                <w:szCs w:val="20"/>
              </w:rPr>
            </w:pPr>
            <w:r>
              <w:rPr>
                <w:color w:val="000000"/>
                <w:sz w:val="20"/>
              </w:rPr>
              <w:t xml:space="preserve"> </w:t>
            </w:r>
          </w:p>
        </w:tc>
      </w:tr>
      <w:tr w14:paraId="0EE9BFC1">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3AA8">
            <w:pPr>
              <w:jc w:val="both"/>
              <w:textAlignment w:val="center"/>
              <w:rPr>
                <w:rFonts w:hint="default" w:cs="宋体"/>
                <w:color w:val="000000"/>
                <w:sz w:val="20"/>
                <w:szCs w:val="20"/>
              </w:rPr>
            </w:pPr>
            <w:r>
              <w:rPr>
                <w:rFonts w:cs="宋体"/>
                <w:b/>
                <w:color w:val="000000"/>
                <w:sz w:val="20"/>
                <w:szCs w:val="20"/>
              </w:rPr>
              <w:t>21214</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8F085">
            <w:pPr>
              <w:jc w:val="both"/>
              <w:textAlignment w:val="center"/>
              <w:rPr>
                <w:rFonts w:hint="default" w:cs="宋体"/>
                <w:color w:val="000000"/>
                <w:sz w:val="20"/>
                <w:szCs w:val="20"/>
              </w:rPr>
            </w:pPr>
            <w:r>
              <w:rPr>
                <w:rFonts w:cs="宋体"/>
                <w:b/>
                <w:color w:val="000000"/>
                <w:sz w:val="20"/>
                <w:szCs w:val="20"/>
              </w:rPr>
              <w:t>污水处理费安排的支出</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D782D">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1A642">
            <w:pPr>
              <w:wordWrap w:val="0"/>
              <w:jc w:val="right"/>
              <w:textAlignment w:val="center"/>
              <w:rPr>
                <w:rFonts w:hint="default" w:cs="宋体"/>
                <w:b/>
                <w:color w:val="000000"/>
                <w:sz w:val="20"/>
                <w:szCs w:val="20"/>
              </w:rPr>
            </w:pPr>
            <w:r>
              <w:rPr>
                <w:rFonts w:cs="宋体"/>
                <w:b/>
                <w:color w:val="000000"/>
                <w:sz w:val="20"/>
                <w:szCs w:val="20"/>
              </w:rPr>
              <w:t>71.00</w:t>
            </w:r>
            <w:r>
              <w:rPr>
                <w:b/>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A21A">
            <w:pPr>
              <w:wordWrap w:val="0"/>
              <w:jc w:val="right"/>
              <w:textAlignment w:val="center"/>
              <w:rPr>
                <w:rFonts w:hint="default" w:cs="宋体"/>
                <w:b/>
                <w:color w:val="000000"/>
                <w:sz w:val="20"/>
                <w:szCs w:val="20"/>
              </w:rPr>
            </w:pPr>
            <w:r>
              <w:rPr>
                <w:rFonts w:cs="宋体"/>
                <w:b/>
                <w:color w:val="000000"/>
                <w:sz w:val="20"/>
                <w:szCs w:val="20"/>
              </w:rPr>
              <w:t>75.00</w:t>
            </w:r>
            <w:r>
              <w:rPr>
                <w:b/>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09380">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31024">
            <w:pPr>
              <w:wordWrap w:val="0"/>
              <w:jc w:val="right"/>
              <w:textAlignment w:val="center"/>
              <w:rPr>
                <w:rFonts w:hint="default" w:cs="宋体"/>
                <w:b/>
                <w:color w:val="000000"/>
                <w:sz w:val="20"/>
                <w:szCs w:val="20"/>
              </w:rPr>
            </w:pPr>
            <w:r>
              <w:rPr>
                <w:rFonts w:cs="宋体"/>
                <w:b/>
                <w:color w:val="000000"/>
                <w:sz w:val="20"/>
                <w:szCs w:val="20"/>
              </w:rPr>
              <w:t>75.00</w:t>
            </w:r>
            <w:r>
              <w:rPr>
                <w:b/>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F4377">
            <w:pPr>
              <w:wordWrap w:val="0"/>
              <w:jc w:val="right"/>
              <w:textAlignment w:val="center"/>
              <w:rPr>
                <w:rFonts w:hint="default" w:cs="宋体"/>
                <w:b/>
                <w:color w:val="000000"/>
                <w:sz w:val="20"/>
                <w:szCs w:val="20"/>
              </w:rPr>
            </w:pPr>
            <w:r>
              <w:rPr>
                <w:color w:val="000000"/>
                <w:sz w:val="20"/>
              </w:rPr>
              <w:t xml:space="preserve"> </w:t>
            </w:r>
          </w:p>
        </w:tc>
      </w:tr>
      <w:tr w14:paraId="78456F5E">
        <w:tblPrEx>
          <w:tblCellMar>
            <w:top w:w="0" w:type="dxa"/>
            <w:left w:w="0" w:type="dxa"/>
            <w:bottom w:w="0" w:type="dxa"/>
            <w:right w:w="0" w:type="dxa"/>
          </w:tblCellMar>
        </w:tblPrEx>
        <w:trPr>
          <w:trHeight w:val="349" w:hRule="atLeast"/>
        </w:trPr>
        <w:tc>
          <w:tcPr>
            <w:tcW w:w="7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1E3CE">
            <w:pPr>
              <w:jc w:val="both"/>
              <w:textAlignment w:val="center"/>
              <w:rPr>
                <w:rFonts w:hint="default" w:cs="宋体"/>
                <w:color w:val="000000"/>
                <w:sz w:val="20"/>
                <w:szCs w:val="20"/>
              </w:rPr>
            </w:pPr>
            <w:r>
              <w:rPr>
                <w:rFonts w:cs="宋体"/>
                <w:color w:val="000000"/>
                <w:sz w:val="20"/>
                <w:szCs w:val="20"/>
              </w:rPr>
              <w:t>2121401</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08A19">
            <w:pPr>
              <w:jc w:val="both"/>
              <w:textAlignment w:val="center"/>
              <w:rPr>
                <w:rFonts w:hint="default" w:cs="宋体"/>
                <w:color w:val="000000"/>
                <w:sz w:val="20"/>
                <w:szCs w:val="20"/>
              </w:rPr>
            </w:pPr>
            <w:r>
              <w:rPr>
                <w:rFonts w:cs="宋体"/>
                <w:color w:val="000000"/>
                <w:sz w:val="20"/>
                <w:szCs w:val="20"/>
              </w:rPr>
              <w:t>污水处理设施建设和运营</w:t>
            </w:r>
          </w:p>
        </w:tc>
        <w:tc>
          <w:tcPr>
            <w:tcW w:w="5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F26A6">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58CD">
            <w:pPr>
              <w:wordWrap w:val="0"/>
              <w:jc w:val="right"/>
              <w:textAlignment w:val="center"/>
              <w:rPr>
                <w:rFonts w:hint="default" w:cs="宋体"/>
                <w:b/>
                <w:color w:val="000000"/>
                <w:sz w:val="20"/>
                <w:szCs w:val="20"/>
              </w:rPr>
            </w:pPr>
            <w:r>
              <w:rPr>
                <w:rFonts w:cs="宋体"/>
                <w:color w:val="000000"/>
                <w:sz w:val="20"/>
                <w:szCs w:val="20"/>
              </w:rPr>
              <w:t>71.00</w:t>
            </w: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A344D">
            <w:pPr>
              <w:wordWrap w:val="0"/>
              <w:jc w:val="right"/>
              <w:textAlignment w:val="center"/>
              <w:rPr>
                <w:rFonts w:hint="default" w:cs="宋体"/>
                <w:b/>
                <w:color w:val="000000"/>
                <w:sz w:val="20"/>
                <w:szCs w:val="20"/>
              </w:rPr>
            </w:pPr>
            <w:r>
              <w:rPr>
                <w:rFonts w:cs="宋体"/>
                <w:color w:val="000000"/>
                <w:sz w:val="20"/>
                <w:szCs w:val="20"/>
              </w:rPr>
              <w:t>75.00</w:t>
            </w:r>
            <w:r>
              <w:rPr>
                <w:color w:val="000000"/>
                <w:sz w:val="20"/>
              </w:rPr>
              <w:t xml:space="preserve"> </w:t>
            </w:r>
          </w:p>
        </w:tc>
        <w:tc>
          <w:tcPr>
            <w:tcW w:w="2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4869A">
            <w:pPr>
              <w:wordWrap w:val="0"/>
              <w:jc w:val="right"/>
              <w:textAlignment w:val="center"/>
              <w:rPr>
                <w:rFonts w:hint="default" w:cs="宋体"/>
                <w:b/>
                <w:color w:val="000000"/>
                <w:sz w:val="20"/>
                <w:szCs w:val="20"/>
              </w:rPr>
            </w:pPr>
            <w:r>
              <w:rPr>
                <w:color w:val="000000"/>
                <w:sz w:val="20"/>
              </w:rPr>
              <w:t xml:space="preserve"> </w:t>
            </w:r>
          </w:p>
        </w:tc>
        <w:tc>
          <w:tcPr>
            <w:tcW w:w="8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8FBE6">
            <w:pPr>
              <w:wordWrap w:val="0"/>
              <w:jc w:val="right"/>
              <w:textAlignment w:val="center"/>
              <w:rPr>
                <w:rFonts w:hint="default" w:cs="宋体"/>
                <w:b/>
                <w:color w:val="000000"/>
                <w:sz w:val="20"/>
                <w:szCs w:val="20"/>
              </w:rPr>
            </w:pPr>
            <w:r>
              <w:rPr>
                <w:rFonts w:cs="宋体"/>
                <w:color w:val="000000"/>
                <w:sz w:val="20"/>
                <w:szCs w:val="20"/>
              </w:rPr>
              <w:t>75.00</w:t>
            </w:r>
            <w:r>
              <w:rPr>
                <w:color w:val="000000"/>
                <w:sz w:val="20"/>
              </w:rPr>
              <w:t xml:space="preserve"> </w:t>
            </w:r>
          </w:p>
        </w:tc>
        <w:tc>
          <w:tcPr>
            <w:tcW w:w="10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D5C4A">
            <w:pPr>
              <w:wordWrap w:val="0"/>
              <w:jc w:val="right"/>
              <w:textAlignment w:val="center"/>
              <w:rPr>
                <w:rFonts w:hint="default" w:cs="宋体"/>
                <w:b/>
                <w:color w:val="000000"/>
                <w:sz w:val="20"/>
                <w:szCs w:val="20"/>
              </w:rPr>
            </w:pPr>
            <w:r>
              <w:rPr>
                <w:color w:val="000000"/>
                <w:sz w:val="20"/>
              </w:rPr>
              <w:t xml:space="preserve"> </w:t>
            </w:r>
          </w:p>
        </w:tc>
      </w:tr>
    </w:tbl>
    <w:p w14:paraId="4BE962ED">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71464E2">
      <w:pPr>
        <w:rPr>
          <w:rFonts w:hint="default" w:cs="宋体"/>
          <w:sz w:val="21"/>
          <w:szCs w:val="21"/>
        </w:rPr>
      </w:pPr>
      <w:r>
        <w:rPr>
          <w:rFonts w:cs="宋体"/>
          <w:sz w:val="21"/>
          <w:szCs w:val="21"/>
        </w:rPr>
        <w:br w:type="page"/>
      </w:r>
    </w:p>
    <w:tbl>
      <w:tblPr>
        <w:tblStyle w:val="7"/>
        <w:tblW w:w="8341" w:type="dxa"/>
        <w:tblInd w:w="0" w:type="dxa"/>
        <w:tblLayout w:type="fixed"/>
        <w:tblCellMar>
          <w:top w:w="0" w:type="dxa"/>
          <w:left w:w="0" w:type="dxa"/>
          <w:bottom w:w="0" w:type="dxa"/>
          <w:right w:w="0" w:type="dxa"/>
        </w:tblCellMar>
      </w:tblPr>
      <w:tblGrid>
        <w:gridCol w:w="891"/>
        <w:gridCol w:w="2440"/>
        <w:gridCol w:w="1647"/>
        <w:gridCol w:w="71"/>
        <w:gridCol w:w="1662"/>
        <w:gridCol w:w="27"/>
        <w:gridCol w:w="1603"/>
      </w:tblGrid>
      <w:tr w14:paraId="52A21B61">
        <w:tblPrEx>
          <w:tblCellMar>
            <w:top w:w="0" w:type="dxa"/>
            <w:left w:w="0" w:type="dxa"/>
            <w:bottom w:w="0" w:type="dxa"/>
            <w:right w:w="0" w:type="dxa"/>
          </w:tblCellMar>
        </w:tblPrEx>
        <w:trPr>
          <w:trHeight w:val="650" w:hRule="atLeast"/>
        </w:trPr>
        <w:tc>
          <w:tcPr>
            <w:tcW w:w="8341" w:type="dxa"/>
            <w:gridSpan w:val="7"/>
            <w:tcBorders>
              <w:top w:val="nil"/>
              <w:left w:val="nil"/>
              <w:bottom w:val="nil"/>
              <w:right w:val="nil"/>
            </w:tcBorders>
            <w:shd w:val="clear" w:color="auto" w:fill="auto"/>
            <w:noWrap/>
            <w:tcMar>
              <w:top w:w="15" w:type="dxa"/>
              <w:left w:w="15" w:type="dxa"/>
              <w:right w:w="15" w:type="dxa"/>
            </w:tcMar>
            <w:vAlign w:val="bottom"/>
          </w:tcPr>
          <w:p w14:paraId="4AFCBCC5">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84F36BF">
        <w:tblPrEx>
          <w:tblCellMar>
            <w:top w:w="0" w:type="dxa"/>
            <w:left w:w="0" w:type="dxa"/>
            <w:bottom w:w="0" w:type="dxa"/>
            <w:right w:w="0" w:type="dxa"/>
          </w:tblCellMar>
        </w:tblPrEx>
        <w:trPr>
          <w:trHeight w:val="332" w:hRule="atLeast"/>
        </w:trPr>
        <w:tc>
          <w:tcPr>
            <w:tcW w:w="4978" w:type="dxa"/>
            <w:gridSpan w:val="3"/>
            <w:vMerge w:val="restart"/>
            <w:tcBorders>
              <w:top w:val="nil"/>
              <w:left w:val="nil"/>
              <w:right w:val="nil"/>
            </w:tcBorders>
            <w:shd w:val="clear" w:color="auto" w:fill="auto"/>
            <w:noWrap/>
            <w:tcMar>
              <w:top w:w="15" w:type="dxa"/>
              <w:left w:w="15" w:type="dxa"/>
              <w:right w:w="15" w:type="dxa"/>
            </w:tcMar>
            <w:vAlign w:val="bottom"/>
          </w:tcPr>
          <w:p w14:paraId="3FEFFEE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重庆市丰都县住房和城乡建设委员会</w:t>
            </w:r>
          </w:p>
        </w:tc>
        <w:tc>
          <w:tcPr>
            <w:tcW w:w="1760" w:type="dxa"/>
            <w:gridSpan w:val="3"/>
            <w:tcBorders>
              <w:top w:val="nil"/>
              <w:left w:val="nil"/>
              <w:bottom w:val="nil"/>
              <w:right w:val="nil"/>
            </w:tcBorders>
            <w:shd w:val="clear" w:color="auto" w:fill="auto"/>
            <w:noWrap/>
            <w:tcMar>
              <w:top w:w="15" w:type="dxa"/>
              <w:left w:w="15" w:type="dxa"/>
              <w:right w:w="15" w:type="dxa"/>
            </w:tcMar>
            <w:vAlign w:val="bottom"/>
          </w:tcPr>
          <w:p w14:paraId="17A0F8C0">
            <w:pPr>
              <w:rPr>
                <w:rFonts w:hint="default" w:cs="宋体"/>
                <w:color w:val="000000"/>
                <w:sz w:val="20"/>
                <w:szCs w:val="20"/>
              </w:rPr>
            </w:pPr>
          </w:p>
        </w:tc>
        <w:tc>
          <w:tcPr>
            <w:tcW w:w="1603" w:type="dxa"/>
            <w:tcBorders>
              <w:top w:val="nil"/>
              <w:left w:val="nil"/>
              <w:bottom w:val="nil"/>
              <w:right w:val="nil"/>
            </w:tcBorders>
            <w:shd w:val="clear" w:color="auto" w:fill="auto"/>
            <w:noWrap/>
            <w:tcMar>
              <w:top w:w="15" w:type="dxa"/>
              <w:left w:w="15" w:type="dxa"/>
              <w:right w:w="15" w:type="dxa"/>
            </w:tcMar>
            <w:vAlign w:val="bottom"/>
          </w:tcPr>
          <w:p w14:paraId="58462FD5">
            <w:pPr>
              <w:jc w:val="right"/>
              <w:textAlignment w:val="bottom"/>
              <w:rPr>
                <w:rFonts w:hint="default" w:cs="宋体"/>
                <w:color w:val="000000"/>
                <w:sz w:val="20"/>
                <w:szCs w:val="20"/>
              </w:rPr>
            </w:pPr>
            <w:r>
              <w:rPr>
                <w:rFonts w:cs="宋体"/>
                <w:color w:val="000000"/>
                <w:sz w:val="20"/>
                <w:szCs w:val="20"/>
              </w:rPr>
              <w:t>公开08表</w:t>
            </w:r>
          </w:p>
        </w:tc>
      </w:tr>
      <w:tr w14:paraId="4FEC66EA">
        <w:tblPrEx>
          <w:tblCellMar>
            <w:top w:w="0" w:type="dxa"/>
            <w:left w:w="0" w:type="dxa"/>
            <w:bottom w:w="0" w:type="dxa"/>
            <w:right w:w="0" w:type="dxa"/>
          </w:tblCellMar>
        </w:tblPrEx>
        <w:trPr>
          <w:trHeight w:val="332" w:hRule="atLeast"/>
        </w:trPr>
        <w:tc>
          <w:tcPr>
            <w:tcW w:w="4978" w:type="dxa"/>
            <w:gridSpan w:val="3"/>
            <w:vMerge w:val="continue"/>
            <w:tcBorders>
              <w:left w:val="nil"/>
              <w:bottom w:val="nil"/>
              <w:right w:val="nil"/>
            </w:tcBorders>
            <w:shd w:val="clear" w:color="auto" w:fill="auto"/>
            <w:noWrap/>
            <w:tcMar>
              <w:top w:w="15" w:type="dxa"/>
              <w:left w:w="15" w:type="dxa"/>
              <w:right w:w="15" w:type="dxa"/>
            </w:tcMar>
            <w:vAlign w:val="bottom"/>
          </w:tcPr>
          <w:p w14:paraId="21F3DDB9">
            <w:pPr>
              <w:rPr>
                <w:rFonts w:hint="default" w:cs="宋体"/>
                <w:color w:val="000000"/>
                <w:sz w:val="20"/>
                <w:szCs w:val="20"/>
              </w:rPr>
            </w:pPr>
          </w:p>
        </w:tc>
        <w:tc>
          <w:tcPr>
            <w:tcW w:w="1760" w:type="dxa"/>
            <w:gridSpan w:val="3"/>
            <w:tcBorders>
              <w:top w:val="nil"/>
              <w:left w:val="nil"/>
              <w:bottom w:val="nil"/>
              <w:right w:val="nil"/>
            </w:tcBorders>
            <w:shd w:val="clear" w:color="auto" w:fill="auto"/>
            <w:noWrap/>
            <w:tcMar>
              <w:top w:w="15" w:type="dxa"/>
              <w:left w:w="15" w:type="dxa"/>
              <w:right w:w="15" w:type="dxa"/>
            </w:tcMar>
            <w:vAlign w:val="bottom"/>
          </w:tcPr>
          <w:p w14:paraId="4594B116">
            <w:pPr>
              <w:rPr>
                <w:rFonts w:hint="default" w:cs="宋体"/>
                <w:color w:val="000000"/>
                <w:sz w:val="20"/>
                <w:szCs w:val="20"/>
              </w:rPr>
            </w:pPr>
          </w:p>
        </w:tc>
        <w:tc>
          <w:tcPr>
            <w:tcW w:w="1603" w:type="dxa"/>
            <w:tcBorders>
              <w:top w:val="nil"/>
              <w:left w:val="nil"/>
              <w:bottom w:val="nil"/>
              <w:right w:val="nil"/>
            </w:tcBorders>
            <w:shd w:val="clear" w:color="auto" w:fill="auto"/>
            <w:noWrap/>
            <w:tcMar>
              <w:top w:w="15" w:type="dxa"/>
              <w:left w:w="15" w:type="dxa"/>
              <w:right w:w="15" w:type="dxa"/>
            </w:tcMar>
            <w:vAlign w:val="bottom"/>
          </w:tcPr>
          <w:p w14:paraId="6C7A706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C28385">
        <w:tblPrEx>
          <w:tblCellMar>
            <w:top w:w="0" w:type="dxa"/>
            <w:left w:w="0" w:type="dxa"/>
            <w:bottom w:w="0" w:type="dxa"/>
            <w:right w:w="0" w:type="dxa"/>
          </w:tblCellMar>
        </w:tblPrEx>
        <w:trPr>
          <w:trHeight w:val="422" w:hRule="atLeast"/>
        </w:trPr>
        <w:tc>
          <w:tcPr>
            <w:tcW w:w="3331"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359A834">
            <w:pPr>
              <w:jc w:val="center"/>
              <w:textAlignment w:val="bottom"/>
              <w:rPr>
                <w:rFonts w:hint="default" w:cs="宋体"/>
                <w:b/>
                <w:color w:val="000000"/>
                <w:sz w:val="20"/>
                <w:szCs w:val="20"/>
              </w:rPr>
            </w:pPr>
            <w:r>
              <w:rPr>
                <w:rFonts w:cs="宋体"/>
                <w:b/>
                <w:color w:val="000000"/>
                <w:sz w:val="20"/>
                <w:szCs w:val="20"/>
              </w:rPr>
              <w:t>项目</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C051EE">
            <w:pPr>
              <w:jc w:val="center"/>
              <w:textAlignment w:val="bottom"/>
              <w:rPr>
                <w:rFonts w:hint="default" w:cs="宋体"/>
                <w:b/>
                <w:color w:val="000000"/>
                <w:sz w:val="20"/>
                <w:szCs w:val="20"/>
              </w:rPr>
            </w:pPr>
            <w:r>
              <w:rPr>
                <w:rFonts w:cs="宋体"/>
                <w:b/>
                <w:color w:val="000000"/>
                <w:sz w:val="20"/>
                <w:szCs w:val="20"/>
              </w:rPr>
              <w:t>本年支出</w:t>
            </w:r>
          </w:p>
        </w:tc>
      </w:tr>
      <w:tr w14:paraId="5DC061F5">
        <w:tblPrEx>
          <w:tblCellMar>
            <w:top w:w="0" w:type="dxa"/>
            <w:left w:w="0" w:type="dxa"/>
            <w:bottom w:w="0" w:type="dxa"/>
            <w:right w:w="0" w:type="dxa"/>
          </w:tblCellMar>
        </w:tblPrEx>
        <w:trPr>
          <w:trHeight w:val="339" w:hRule="atLeast"/>
        </w:trPr>
        <w:tc>
          <w:tcPr>
            <w:tcW w:w="89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105D9">
            <w:pPr>
              <w:jc w:val="center"/>
              <w:textAlignment w:val="center"/>
              <w:rPr>
                <w:rFonts w:hint="default" w:cs="宋体"/>
                <w:b/>
                <w:color w:val="000000"/>
                <w:sz w:val="20"/>
                <w:szCs w:val="20"/>
              </w:rPr>
            </w:pPr>
            <w:r>
              <w:rPr>
                <w:rFonts w:cs="宋体"/>
                <w:b/>
                <w:color w:val="000000"/>
                <w:sz w:val="20"/>
                <w:szCs w:val="20"/>
              </w:rPr>
              <w:t>功能分类科目编码</w:t>
            </w:r>
          </w:p>
        </w:tc>
        <w:tc>
          <w:tcPr>
            <w:tcW w:w="24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75476B">
            <w:pPr>
              <w:jc w:val="center"/>
              <w:textAlignment w:val="center"/>
              <w:rPr>
                <w:rFonts w:hint="default" w:cs="宋体"/>
                <w:b/>
                <w:color w:val="000000"/>
                <w:sz w:val="20"/>
                <w:szCs w:val="20"/>
              </w:rPr>
            </w:pPr>
            <w:r>
              <w:rPr>
                <w:rFonts w:cs="宋体"/>
                <w:b/>
                <w:color w:val="000000"/>
                <w:sz w:val="20"/>
                <w:szCs w:val="20"/>
              </w:rPr>
              <w:t>科目名称</w:t>
            </w:r>
          </w:p>
        </w:tc>
        <w:tc>
          <w:tcPr>
            <w:tcW w:w="1718"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66922A">
            <w:pPr>
              <w:jc w:val="center"/>
              <w:textAlignment w:val="center"/>
              <w:rPr>
                <w:rFonts w:hint="default" w:cs="宋体"/>
                <w:b/>
                <w:color w:val="000000"/>
                <w:sz w:val="20"/>
                <w:szCs w:val="20"/>
              </w:rPr>
            </w:pPr>
            <w:r>
              <w:rPr>
                <w:rFonts w:cs="宋体"/>
                <w:b/>
                <w:color w:val="000000"/>
                <w:sz w:val="20"/>
                <w:szCs w:val="20"/>
              </w:rPr>
              <w:t>合计</w:t>
            </w:r>
          </w:p>
        </w:tc>
        <w:tc>
          <w:tcPr>
            <w:tcW w:w="166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D144ED">
            <w:pPr>
              <w:jc w:val="center"/>
              <w:textAlignment w:val="center"/>
              <w:rPr>
                <w:rFonts w:hint="default" w:cs="宋体"/>
                <w:b/>
                <w:color w:val="000000"/>
                <w:sz w:val="20"/>
                <w:szCs w:val="20"/>
              </w:rPr>
            </w:pPr>
            <w:r>
              <w:rPr>
                <w:rFonts w:cs="宋体"/>
                <w:b/>
                <w:color w:val="000000"/>
                <w:sz w:val="20"/>
                <w:szCs w:val="20"/>
              </w:rPr>
              <w:t>基本支出</w:t>
            </w:r>
          </w:p>
        </w:tc>
        <w:tc>
          <w:tcPr>
            <w:tcW w:w="163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8DD803">
            <w:pPr>
              <w:jc w:val="center"/>
              <w:textAlignment w:val="center"/>
              <w:rPr>
                <w:rFonts w:hint="default" w:cs="宋体"/>
                <w:b/>
                <w:color w:val="000000"/>
                <w:sz w:val="20"/>
                <w:szCs w:val="20"/>
              </w:rPr>
            </w:pPr>
            <w:r>
              <w:rPr>
                <w:rFonts w:cs="宋体"/>
                <w:b/>
                <w:color w:val="000000"/>
                <w:sz w:val="20"/>
                <w:szCs w:val="20"/>
              </w:rPr>
              <w:t>项目支出</w:t>
            </w:r>
          </w:p>
        </w:tc>
      </w:tr>
      <w:tr w14:paraId="4624CF9E">
        <w:tblPrEx>
          <w:tblCellMar>
            <w:top w:w="0" w:type="dxa"/>
            <w:left w:w="0" w:type="dxa"/>
            <w:bottom w:w="0" w:type="dxa"/>
            <w:right w:w="0" w:type="dxa"/>
          </w:tblCellMar>
        </w:tblPrEx>
        <w:trPr>
          <w:trHeight w:val="339" w:hRule="atLeast"/>
        </w:trPr>
        <w:tc>
          <w:tcPr>
            <w:tcW w:w="89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486F4">
            <w:pPr>
              <w:jc w:val="center"/>
              <w:rPr>
                <w:rFonts w:hint="default" w:cs="宋体"/>
                <w:b/>
                <w:color w:val="000000"/>
                <w:sz w:val="20"/>
                <w:szCs w:val="20"/>
              </w:rPr>
            </w:pPr>
          </w:p>
        </w:tc>
        <w:tc>
          <w:tcPr>
            <w:tcW w:w="24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E5D00F">
            <w:pPr>
              <w:jc w:val="center"/>
              <w:rPr>
                <w:rFonts w:hint="default" w:cs="宋体"/>
                <w:b/>
                <w:color w:val="000000"/>
                <w:sz w:val="20"/>
                <w:szCs w:val="20"/>
              </w:rPr>
            </w:pPr>
          </w:p>
        </w:tc>
        <w:tc>
          <w:tcPr>
            <w:tcW w:w="171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DC68C">
            <w:pPr>
              <w:jc w:val="center"/>
              <w:rPr>
                <w:rFonts w:hint="default" w:cs="宋体"/>
                <w:b/>
                <w:color w:val="000000"/>
                <w:sz w:val="20"/>
                <w:szCs w:val="20"/>
              </w:rPr>
            </w:pPr>
          </w:p>
        </w:tc>
        <w:tc>
          <w:tcPr>
            <w:tcW w:w="1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F5F724">
            <w:pPr>
              <w:jc w:val="center"/>
              <w:rPr>
                <w:rFonts w:hint="default" w:cs="宋体"/>
                <w:b/>
                <w:color w:val="000000"/>
                <w:sz w:val="20"/>
                <w:szCs w:val="20"/>
              </w:rPr>
            </w:pPr>
          </w:p>
        </w:tc>
        <w:tc>
          <w:tcPr>
            <w:tcW w:w="163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97D7B5">
            <w:pPr>
              <w:jc w:val="center"/>
              <w:rPr>
                <w:rFonts w:hint="default" w:cs="宋体"/>
                <w:b/>
                <w:color w:val="000000"/>
                <w:sz w:val="20"/>
                <w:szCs w:val="20"/>
              </w:rPr>
            </w:pPr>
          </w:p>
        </w:tc>
      </w:tr>
      <w:tr w14:paraId="15BB4E8F">
        <w:tblPrEx>
          <w:tblCellMar>
            <w:top w:w="0" w:type="dxa"/>
            <w:left w:w="0" w:type="dxa"/>
            <w:bottom w:w="0" w:type="dxa"/>
            <w:right w:w="0" w:type="dxa"/>
          </w:tblCellMar>
        </w:tblPrEx>
        <w:trPr>
          <w:trHeight w:val="339" w:hRule="atLeast"/>
        </w:trPr>
        <w:tc>
          <w:tcPr>
            <w:tcW w:w="89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4B743">
            <w:pPr>
              <w:jc w:val="center"/>
              <w:rPr>
                <w:rFonts w:hint="default" w:cs="宋体"/>
                <w:b/>
                <w:color w:val="000000"/>
                <w:sz w:val="20"/>
                <w:szCs w:val="20"/>
              </w:rPr>
            </w:pPr>
          </w:p>
        </w:tc>
        <w:tc>
          <w:tcPr>
            <w:tcW w:w="24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7971F">
            <w:pPr>
              <w:jc w:val="center"/>
              <w:rPr>
                <w:rFonts w:hint="default" w:cs="宋体"/>
                <w:b/>
                <w:color w:val="000000"/>
                <w:sz w:val="20"/>
                <w:szCs w:val="20"/>
              </w:rPr>
            </w:pPr>
          </w:p>
        </w:tc>
        <w:tc>
          <w:tcPr>
            <w:tcW w:w="171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48205A">
            <w:pPr>
              <w:jc w:val="center"/>
              <w:rPr>
                <w:rFonts w:hint="default" w:cs="宋体"/>
                <w:b/>
                <w:color w:val="000000"/>
                <w:sz w:val="20"/>
                <w:szCs w:val="20"/>
              </w:rPr>
            </w:pPr>
          </w:p>
        </w:tc>
        <w:tc>
          <w:tcPr>
            <w:tcW w:w="1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1E33F">
            <w:pPr>
              <w:jc w:val="center"/>
              <w:rPr>
                <w:rFonts w:hint="default" w:cs="宋体"/>
                <w:b/>
                <w:color w:val="000000"/>
                <w:sz w:val="20"/>
                <w:szCs w:val="20"/>
              </w:rPr>
            </w:pPr>
          </w:p>
        </w:tc>
        <w:tc>
          <w:tcPr>
            <w:tcW w:w="163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3D7B7">
            <w:pPr>
              <w:jc w:val="center"/>
              <w:rPr>
                <w:rFonts w:hint="default" w:cs="宋体"/>
                <w:b/>
                <w:color w:val="000000"/>
                <w:sz w:val="20"/>
                <w:szCs w:val="20"/>
              </w:rPr>
            </w:pPr>
          </w:p>
        </w:tc>
      </w:tr>
      <w:tr w14:paraId="03561BEA">
        <w:tblPrEx>
          <w:tblCellMar>
            <w:top w:w="0" w:type="dxa"/>
            <w:left w:w="0" w:type="dxa"/>
            <w:bottom w:w="0" w:type="dxa"/>
            <w:right w:w="0" w:type="dxa"/>
          </w:tblCellMar>
        </w:tblPrEx>
        <w:trPr>
          <w:trHeight w:val="326" w:hRule="atLeast"/>
        </w:trPr>
        <w:tc>
          <w:tcPr>
            <w:tcW w:w="89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097F6">
            <w:pPr>
              <w:jc w:val="center"/>
              <w:rPr>
                <w:rFonts w:hint="default" w:cs="宋体"/>
                <w:b/>
                <w:color w:val="000000"/>
                <w:sz w:val="20"/>
                <w:szCs w:val="20"/>
              </w:rPr>
            </w:pPr>
          </w:p>
        </w:tc>
        <w:tc>
          <w:tcPr>
            <w:tcW w:w="24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2B4CD9">
            <w:pPr>
              <w:jc w:val="center"/>
              <w:rPr>
                <w:rFonts w:hint="default" w:cs="宋体"/>
                <w:b/>
                <w:color w:val="000000"/>
                <w:sz w:val="20"/>
                <w:szCs w:val="20"/>
              </w:rPr>
            </w:pPr>
          </w:p>
        </w:tc>
        <w:tc>
          <w:tcPr>
            <w:tcW w:w="1718"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4118B">
            <w:pPr>
              <w:jc w:val="center"/>
              <w:rPr>
                <w:rFonts w:hint="default" w:cs="宋体"/>
                <w:b/>
                <w:color w:val="000000"/>
                <w:sz w:val="20"/>
                <w:szCs w:val="20"/>
              </w:rPr>
            </w:pPr>
          </w:p>
        </w:tc>
        <w:tc>
          <w:tcPr>
            <w:tcW w:w="166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6DB989">
            <w:pPr>
              <w:jc w:val="center"/>
              <w:rPr>
                <w:rFonts w:hint="default" w:cs="宋体"/>
                <w:b/>
                <w:color w:val="000000"/>
                <w:sz w:val="20"/>
                <w:szCs w:val="20"/>
              </w:rPr>
            </w:pPr>
          </w:p>
        </w:tc>
        <w:tc>
          <w:tcPr>
            <w:tcW w:w="163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AB613">
            <w:pPr>
              <w:jc w:val="center"/>
              <w:rPr>
                <w:rFonts w:hint="default" w:cs="宋体"/>
                <w:b/>
                <w:color w:val="000000"/>
                <w:sz w:val="20"/>
                <w:szCs w:val="20"/>
              </w:rPr>
            </w:pPr>
          </w:p>
        </w:tc>
      </w:tr>
      <w:tr w14:paraId="712EF0BB">
        <w:tblPrEx>
          <w:tblCellMar>
            <w:top w:w="0" w:type="dxa"/>
            <w:left w:w="0" w:type="dxa"/>
            <w:bottom w:w="0" w:type="dxa"/>
            <w:right w:w="0" w:type="dxa"/>
          </w:tblCellMar>
        </w:tblPrEx>
        <w:trPr>
          <w:trHeight w:val="611" w:hRule="atLeast"/>
        </w:trPr>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2B17D">
            <w:pPr>
              <w:jc w:val="center"/>
              <w:textAlignment w:val="center"/>
              <w:rPr>
                <w:rFonts w:hint="default" w:cs="宋体"/>
                <w:b/>
                <w:color w:val="000000"/>
                <w:sz w:val="20"/>
                <w:szCs w:val="20"/>
              </w:rPr>
            </w:pPr>
            <w:r>
              <w:rPr>
                <w:rFonts w:cs="宋体"/>
                <w:b/>
                <w:color w:val="000000"/>
                <w:sz w:val="20"/>
                <w:szCs w:val="20"/>
              </w:rPr>
              <w:t>合计</w:t>
            </w:r>
          </w:p>
        </w:tc>
        <w:tc>
          <w:tcPr>
            <w:tcW w:w="17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2E8D9">
            <w:pPr>
              <w:wordWrap w:val="0"/>
              <w:jc w:val="right"/>
              <w:textAlignment w:val="center"/>
              <w:rPr>
                <w:rFonts w:hint="default" w:cs="宋体"/>
                <w:b/>
                <w:color w:val="000000"/>
                <w:sz w:val="20"/>
                <w:szCs w:val="20"/>
              </w:rPr>
            </w:pPr>
            <w:r>
              <w:rPr>
                <w:rFonts w:cs="宋体"/>
                <w:b/>
                <w:bCs/>
                <w:color w:val="000000"/>
                <w:sz w:val="20"/>
                <w:szCs w:val="20"/>
              </w:rPr>
              <w:t>6,900.00</w:t>
            </w:r>
            <w:r>
              <w:rPr>
                <w:b/>
                <w:color w:val="000000"/>
                <w:sz w:val="20"/>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A21D0">
            <w:pPr>
              <w:jc w:val="right"/>
              <w:rPr>
                <w:rFonts w:hint="default" w:cs="宋体"/>
                <w:b/>
                <w:color w:val="000000"/>
                <w:sz w:val="20"/>
                <w:szCs w:val="20"/>
              </w:rPr>
            </w:pPr>
          </w:p>
        </w:tc>
        <w:tc>
          <w:tcPr>
            <w:tcW w:w="16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B916C">
            <w:pPr>
              <w:wordWrap w:val="0"/>
              <w:jc w:val="right"/>
              <w:textAlignment w:val="center"/>
              <w:rPr>
                <w:rFonts w:hint="default" w:cs="宋体"/>
                <w:b/>
                <w:color w:val="000000"/>
                <w:sz w:val="20"/>
                <w:szCs w:val="20"/>
              </w:rPr>
            </w:pPr>
            <w:r>
              <w:rPr>
                <w:rFonts w:cs="宋体"/>
                <w:b/>
                <w:bCs/>
                <w:color w:val="000000"/>
                <w:sz w:val="20"/>
                <w:szCs w:val="20"/>
              </w:rPr>
              <w:t>6,900.00</w:t>
            </w:r>
            <w:r>
              <w:rPr>
                <w:b/>
                <w:color w:val="000000"/>
                <w:sz w:val="20"/>
              </w:rPr>
              <w:t xml:space="preserve"> </w:t>
            </w:r>
          </w:p>
        </w:tc>
      </w:tr>
      <w:tr w14:paraId="5DA60B84">
        <w:tblPrEx>
          <w:tblCellMar>
            <w:top w:w="0" w:type="dxa"/>
            <w:left w:w="0" w:type="dxa"/>
            <w:bottom w:w="0" w:type="dxa"/>
            <w:right w:w="0" w:type="dxa"/>
          </w:tblCellMar>
        </w:tblPrEx>
        <w:trPr>
          <w:trHeight w:val="488" w:hRule="atLeast"/>
        </w:trPr>
        <w:tc>
          <w:tcPr>
            <w:tcW w:w="8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3EB5F">
            <w:pPr>
              <w:textAlignment w:val="center"/>
              <w:rPr>
                <w:rFonts w:hint="default" w:cs="宋体"/>
                <w:color w:val="000000"/>
                <w:sz w:val="20"/>
                <w:szCs w:val="20"/>
              </w:rPr>
            </w:pPr>
            <w:r>
              <w:rPr>
                <w:rFonts w:cs="宋体"/>
                <w:b/>
                <w:color w:val="000000"/>
                <w:sz w:val="20"/>
                <w:szCs w:val="20"/>
              </w:rPr>
              <w:t>223</w:t>
            </w:r>
          </w:p>
        </w:tc>
        <w:tc>
          <w:tcPr>
            <w:tcW w:w="2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EDFC3">
            <w:pPr>
              <w:textAlignment w:val="center"/>
              <w:rPr>
                <w:rFonts w:hint="default" w:cs="宋体"/>
                <w:color w:val="000000"/>
                <w:sz w:val="20"/>
                <w:szCs w:val="20"/>
              </w:rPr>
            </w:pPr>
            <w:r>
              <w:rPr>
                <w:rFonts w:cs="宋体"/>
                <w:b/>
                <w:color w:val="000000"/>
                <w:sz w:val="20"/>
                <w:szCs w:val="20"/>
              </w:rPr>
              <w:t>国有资本经营预算支出</w:t>
            </w:r>
          </w:p>
        </w:tc>
        <w:tc>
          <w:tcPr>
            <w:tcW w:w="17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244BE">
            <w:pPr>
              <w:wordWrap w:val="0"/>
              <w:jc w:val="right"/>
              <w:textAlignment w:val="center"/>
              <w:rPr>
                <w:rFonts w:hint="default" w:cs="宋体"/>
                <w:b/>
                <w:color w:val="000000"/>
                <w:sz w:val="20"/>
                <w:szCs w:val="20"/>
              </w:rPr>
            </w:pPr>
            <w:r>
              <w:rPr>
                <w:rFonts w:cs="宋体"/>
                <w:b/>
                <w:color w:val="000000"/>
                <w:sz w:val="20"/>
                <w:szCs w:val="20"/>
              </w:rPr>
              <w:t xml:space="preserve">6,900.00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05589">
            <w:pPr>
              <w:jc w:val="right"/>
              <w:rPr>
                <w:rFonts w:hint="default" w:cs="宋体"/>
                <w:b/>
                <w:color w:val="000000"/>
                <w:sz w:val="20"/>
                <w:szCs w:val="20"/>
              </w:rPr>
            </w:pPr>
          </w:p>
        </w:tc>
        <w:tc>
          <w:tcPr>
            <w:tcW w:w="16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5C83B">
            <w:pPr>
              <w:wordWrap w:val="0"/>
              <w:jc w:val="right"/>
              <w:textAlignment w:val="center"/>
              <w:rPr>
                <w:rFonts w:hint="default" w:cs="宋体"/>
                <w:b/>
                <w:color w:val="000000"/>
                <w:sz w:val="20"/>
                <w:szCs w:val="20"/>
              </w:rPr>
            </w:pPr>
            <w:r>
              <w:rPr>
                <w:rFonts w:cs="宋体"/>
                <w:b/>
                <w:color w:val="000000"/>
                <w:sz w:val="20"/>
                <w:szCs w:val="20"/>
              </w:rPr>
              <w:t xml:space="preserve">6,900.00 </w:t>
            </w:r>
          </w:p>
        </w:tc>
      </w:tr>
      <w:tr w14:paraId="2BF04E25">
        <w:tblPrEx>
          <w:tblCellMar>
            <w:top w:w="0" w:type="dxa"/>
            <w:left w:w="0" w:type="dxa"/>
            <w:bottom w:w="0" w:type="dxa"/>
            <w:right w:w="0" w:type="dxa"/>
          </w:tblCellMar>
        </w:tblPrEx>
        <w:trPr>
          <w:trHeight w:val="488" w:hRule="atLeast"/>
        </w:trPr>
        <w:tc>
          <w:tcPr>
            <w:tcW w:w="8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3EFC">
            <w:pPr>
              <w:textAlignment w:val="center"/>
              <w:rPr>
                <w:rFonts w:hint="default" w:cs="宋体"/>
                <w:color w:val="000000"/>
                <w:sz w:val="20"/>
                <w:szCs w:val="20"/>
              </w:rPr>
            </w:pPr>
            <w:r>
              <w:rPr>
                <w:rFonts w:cs="宋体"/>
                <w:b/>
                <w:color w:val="000000"/>
                <w:sz w:val="20"/>
                <w:szCs w:val="20"/>
              </w:rPr>
              <w:t>22399</w:t>
            </w:r>
          </w:p>
        </w:tc>
        <w:tc>
          <w:tcPr>
            <w:tcW w:w="2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926CF">
            <w:pPr>
              <w:textAlignment w:val="center"/>
              <w:rPr>
                <w:rFonts w:hint="default" w:cs="宋体"/>
                <w:color w:val="000000"/>
                <w:sz w:val="20"/>
                <w:szCs w:val="20"/>
              </w:rPr>
            </w:pPr>
            <w:r>
              <w:rPr>
                <w:rFonts w:cs="宋体"/>
                <w:b/>
                <w:color w:val="000000"/>
                <w:sz w:val="20"/>
                <w:szCs w:val="20"/>
              </w:rPr>
              <w:t>其他国有资本经营预算支出</w:t>
            </w:r>
          </w:p>
        </w:tc>
        <w:tc>
          <w:tcPr>
            <w:tcW w:w="17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7D4C5">
            <w:pPr>
              <w:wordWrap w:val="0"/>
              <w:jc w:val="right"/>
              <w:textAlignment w:val="center"/>
              <w:rPr>
                <w:rFonts w:hint="default" w:cs="宋体"/>
                <w:b/>
                <w:color w:val="000000"/>
                <w:sz w:val="20"/>
                <w:szCs w:val="20"/>
              </w:rPr>
            </w:pPr>
            <w:r>
              <w:rPr>
                <w:rFonts w:cs="宋体"/>
                <w:b/>
                <w:color w:val="000000"/>
                <w:sz w:val="20"/>
                <w:szCs w:val="20"/>
              </w:rPr>
              <w:t xml:space="preserve">6,900.00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9C51F">
            <w:pPr>
              <w:jc w:val="right"/>
              <w:rPr>
                <w:rFonts w:hint="default" w:cs="宋体"/>
                <w:b/>
                <w:color w:val="000000"/>
                <w:sz w:val="20"/>
                <w:szCs w:val="20"/>
              </w:rPr>
            </w:pPr>
          </w:p>
        </w:tc>
        <w:tc>
          <w:tcPr>
            <w:tcW w:w="16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90C3D">
            <w:pPr>
              <w:wordWrap w:val="0"/>
              <w:jc w:val="right"/>
              <w:textAlignment w:val="center"/>
              <w:rPr>
                <w:rFonts w:hint="default" w:cs="宋体"/>
                <w:b/>
                <w:color w:val="000000"/>
                <w:sz w:val="20"/>
                <w:szCs w:val="20"/>
              </w:rPr>
            </w:pPr>
            <w:r>
              <w:rPr>
                <w:rFonts w:cs="宋体"/>
                <w:b/>
                <w:color w:val="000000"/>
                <w:sz w:val="20"/>
                <w:szCs w:val="20"/>
              </w:rPr>
              <w:t xml:space="preserve">6,900.00 </w:t>
            </w:r>
          </w:p>
        </w:tc>
      </w:tr>
      <w:tr w14:paraId="2CD2357B">
        <w:tblPrEx>
          <w:tblCellMar>
            <w:top w:w="0" w:type="dxa"/>
            <w:left w:w="0" w:type="dxa"/>
            <w:bottom w:w="0" w:type="dxa"/>
            <w:right w:w="0" w:type="dxa"/>
          </w:tblCellMar>
        </w:tblPrEx>
        <w:trPr>
          <w:trHeight w:val="488" w:hRule="atLeast"/>
        </w:trPr>
        <w:tc>
          <w:tcPr>
            <w:tcW w:w="89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4DE0">
            <w:pPr>
              <w:textAlignment w:val="center"/>
              <w:rPr>
                <w:rFonts w:hint="default" w:cs="宋体"/>
                <w:color w:val="000000"/>
                <w:sz w:val="20"/>
                <w:szCs w:val="20"/>
              </w:rPr>
            </w:pPr>
            <w:r>
              <w:rPr>
                <w:rFonts w:cs="宋体"/>
                <w:color w:val="000000"/>
                <w:sz w:val="20"/>
                <w:szCs w:val="20"/>
              </w:rPr>
              <w:t>2239999</w:t>
            </w:r>
          </w:p>
        </w:tc>
        <w:tc>
          <w:tcPr>
            <w:tcW w:w="24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8F265">
            <w:pPr>
              <w:textAlignment w:val="center"/>
              <w:rPr>
                <w:rFonts w:hint="default" w:cs="宋体"/>
                <w:color w:val="000000"/>
                <w:sz w:val="20"/>
                <w:szCs w:val="20"/>
              </w:rPr>
            </w:pPr>
            <w:r>
              <w:rPr>
                <w:rFonts w:cs="宋体"/>
                <w:color w:val="000000"/>
                <w:sz w:val="20"/>
                <w:szCs w:val="20"/>
              </w:rPr>
              <w:t>其他国有资本经营预算支出</w:t>
            </w:r>
          </w:p>
        </w:tc>
        <w:tc>
          <w:tcPr>
            <w:tcW w:w="17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3022C">
            <w:pPr>
              <w:wordWrap w:val="0"/>
              <w:jc w:val="right"/>
              <w:textAlignment w:val="center"/>
              <w:rPr>
                <w:rFonts w:hint="default" w:cs="宋体"/>
                <w:b/>
                <w:color w:val="000000"/>
                <w:sz w:val="20"/>
                <w:szCs w:val="20"/>
              </w:rPr>
            </w:pPr>
            <w:r>
              <w:rPr>
                <w:rFonts w:cs="宋体"/>
                <w:color w:val="000000"/>
                <w:sz w:val="20"/>
                <w:szCs w:val="20"/>
              </w:rPr>
              <w:t xml:space="preserve">6,900.00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71A3D">
            <w:pPr>
              <w:jc w:val="right"/>
              <w:rPr>
                <w:rFonts w:hint="default" w:cs="宋体"/>
                <w:b/>
                <w:color w:val="000000"/>
                <w:sz w:val="20"/>
                <w:szCs w:val="20"/>
              </w:rPr>
            </w:pPr>
          </w:p>
        </w:tc>
        <w:tc>
          <w:tcPr>
            <w:tcW w:w="163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6C387">
            <w:pPr>
              <w:wordWrap w:val="0"/>
              <w:jc w:val="right"/>
              <w:textAlignment w:val="center"/>
              <w:rPr>
                <w:rFonts w:hint="default" w:cs="宋体"/>
                <w:b/>
                <w:color w:val="000000"/>
                <w:sz w:val="20"/>
                <w:szCs w:val="20"/>
              </w:rPr>
            </w:pPr>
            <w:r>
              <w:rPr>
                <w:rFonts w:cs="宋体"/>
                <w:color w:val="000000"/>
                <w:sz w:val="20"/>
                <w:szCs w:val="20"/>
              </w:rPr>
              <w:t xml:space="preserve">6,900.00 </w:t>
            </w:r>
          </w:p>
        </w:tc>
      </w:tr>
    </w:tbl>
    <w:p w14:paraId="1DE13A9C">
      <w:pPr>
        <w:rPr>
          <w:rFonts w:hint="default" w:cs="宋体"/>
          <w:sz w:val="21"/>
          <w:szCs w:val="21"/>
        </w:rPr>
      </w:pPr>
      <w:r>
        <w:rPr>
          <w:rFonts w:cs="宋体"/>
          <w:sz w:val="20"/>
          <w:szCs w:val="20"/>
        </w:rPr>
        <w:t>备注：1.本表反映部门本年度国有资本经营预算财政拨款支出情况。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A1D933">
      <w:pPr>
        <w:rPr>
          <w:rFonts w:hint="default" w:cs="宋体"/>
          <w:sz w:val="21"/>
          <w:szCs w:val="21"/>
        </w:rPr>
      </w:pPr>
      <w:r>
        <w:rPr>
          <w:rFonts w:hint="default" w:cs="宋体"/>
          <w:sz w:val="21"/>
          <w:szCs w:val="21"/>
        </w:rPr>
        <w:br w:type="page"/>
      </w:r>
    </w:p>
    <w:tbl>
      <w:tblPr>
        <w:tblStyle w:val="7"/>
        <w:tblW w:w="8091" w:type="dxa"/>
        <w:tblInd w:w="0" w:type="dxa"/>
        <w:tblLayout w:type="fixed"/>
        <w:tblCellMar>
          <w:top w:w="0" w:type="dxa"/>
          <w:left w:w="170" w:type="dxa"/>
          <w:bottom w:w="0" w:type="dxa"/>
          <w:right w:w="170" w:type="dxa"/>
        </w:tblCellMar>
      </w:tblPr>
      <w:tblGrid>
        <w:gridCol w:w="2180"/>
        <w:gridCol w:w="1168"/>
        <w:gridCol w:w="1139"/>
        <w:gridCol w:w="2440"/>
        <w:gridCol w:w="1164"/>
      </w:tblGrid>
      <w:tr w14:paraId="192D2192">
        <w:tblPrEx>
          <w:tblCellMar>
            <w:top w:w="0" w:type="dxa"/>
            <w:left w:w="170" w:type="dxa"/>
            <w:bottom w:w="0" w:type="dxa"/>
            <w:right w:w="170" w:type="dxa"/>
          </w:tblCellMar>
        </w:tblPrEx>
        <w:trPr>
          <w:trHeight w:val="343" w:hRule="atLeast"/>
        </w:trPr>
        <w:tc>
          <w:tcPr>
            <w:tcW w:w="8091" w:type="dxa"/>
            <w:gridSpan w:val="5"/>
            <w:shd w:val="clear" w:color="auto" w:fill="auto"/>
            <w:noWrap/>
            <w:tcMar>
              <w:top w:w="15" w:type="dxa"/>
              <w:left w:w="15" w:type="dxa"/>
              <w:right w:w="15" w:type="dxa"/>
            </w:tcMar>
            <w:vAlign w:val="bottom"/>
          </w:tcPr>
          <w:p w14:paraId="438A9AD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37E8BB2">
        <w:tblPrEx>
          <w:tblCellMar>
            <w:top w:w="0" w:type="dxa"/>
            <w:left w:w="170" w:type="dxa"/>
            <w:bottom w:w="0" w:type="dxa"/>
            <w:right w:w="170" w:type="dxa"/>
          </w:tblCellMar>
        </w:tblPrEx>
        <w:trPr>
          <w:trHeight w:val="244" w:hRule="atLeast"/>
        </w:trPr>
        <w:tc>
          <w:tcPr>
            <w:tcW w:w="2180" w:type="dxa"/>
            <w:shd w:val="clear" w:color="auto" w:fill="auto"/>
            <w:noWrap/>
            <w:tcMar>
              <w:top w:w="15" w:type="dxa"/>
              <w:left w:w="15" w:type="dxa"/>
              <w:right w:w="15" w:type="dxa"/>
            </w:tcMar>
            <w:vAlign w:val="bottom"/>
          </w:tcPr>
          <w:p w14:paraId="38A0C31E">
            <w:pPr>
              <w:spacing w:line="280" w:lineRule="exact"/>
              <w:rPr>
                <w:rFonts w:hint="default" w:cs="宋体"/>
                <w:color w:val="000000"/>
                <w:kern w:val="2"/>
                <w:sz w:val="20"/>
                <w:szCs w:val="20"/>
              </w:rPr>
            </w:pPr>
          </w:p>
        </w:tc>
        <w:tc>
          <w:tcPr>
            <w:tcW w:w="1168" w:type="dxa"/>
            <w:shd w:val="clear" w:color="auto" w:fill="auto"/>
            <w:noWrap/>
            <w:tcMar>
              <w:top w:w="15" w:type="dxa"/>
              <w:left w:w="15" w:type="dxa"/>
              <w:right w:w="15" w:type="dxa"/>
            </w:tcMar>
            <w:vAlign w:val="bottom"/>
          </w:tcPr>
          <w:p w14:paraId="4897CAAB">
            <w:pPr>
              <w:spacing w:line="280" w:lineRule="exact"/>
              <w:jc w:val="center"/>
              <w:rPr>
                <w:rFonts w:hint="default" w:cs="宋体"/>
                <w:color w:val="000000"/>
                <w:kern w:val="2"/>
                <w:sz w:val="20"/>
                <w:szCs w:val="20"/>
              </w:rPr>
            </w:pPr>
          </w:p>
        </w:tc>
        <w:tc>
          <w:tcPr>
            <w:tcW w:w="1139" w:type="dxa"/>
            <w:shd w:val="clear" w:color="auto" w:fill="auto"/>
            <w:noWrap/>
            <w:tcMar>
              <w:top w:w="15" w:type="dxa"/>
              <w:left w:w="15" w:type="dxa"/>
              <w:right w:w="15" w:type="dxa"/>
            </w:tcMar>
            <w:vAlign w:val="bottom"/>
          </w:tcPr>
          <w:p w14:paraId="104982AF">
            <w:pPr>
              <w:spacing w:line="280" w:lineRule="exact"/>
              <w:jc w:val="right"/>
              <w:rPr>
                <w:rFonts w:hint="default" w:cs="宋体"/>
                <w:color w:val="000000"/>
                <w:kern w:val="2"/>
                <w:sz w:val="20"/>
                <w:szCs w:val="20"/>
              </w:rPr>
            </w:pPr>
          </w:p>
        </w:tc>
        <w:tc>
          <w:tcPr>
            <w:tcW w:w="2440" w:type="dxa"/>
            <w:shd w:val="clear" w:color="auto" w:fill="auto"/>
            <w:noWrap/>
            <w:tcMar>
              <w:top w:w="15" w:type="dxa"/>
              <w:left w:w="15" w:type="dxa"/>
              <w:right w:w="15" w:type="dxa"/>
            </w:tcMar>
            <w:vAlign w:val="bottom"/>
          </w:tcPr>
          <w:p w14:paraId="571C7584">
            <w:pPr>
              <w:spacing w:line="280" w:lineRule="exact"/>
              <w:rPr>
                <w:rFonts w:hint="default" w:cs="宋体"/>
                <w:color w:val="000000"/>
                <w:kern w:val="2"/>
                <w:sz w:val="20"/>
                <w:szCs w:val="20"/>
              </w:rPr>
            </w:pPr>
          </w:p>
        </w:tc>
        <w:tc>
          <w:tcPr>
            <w:tcW w:w="1164" w:type="dxa"/>
            <w:shd w:val="clear" w:color="auto" w:fill="auto"/>
            <w:noWrap/>
            <w:tcMar>
              <w:top w:w="15" w:type="dxa"/>
              <w:left w:w="15" w:type="dxa"/>
              <w:right w:w="15" w:type="dxa"/>
            </w:tcMar>
            <w:vAlign w:val="bottom"/>
          </w:tcPr>
          <w:p w14:paraId="0A21EA7F">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1AD6AB85">
        <w:tblPrEx>
          <w:tblCellMar>
            <w:top w:w="0" w:type="dxa"/>
            <w:left w:w="170" w:type="dxa"/>
            <w:bottom w:w="0" w:type="dxa"/>
            <w:right w:w="170" w:type="dxa"/>
          </w:tblCellMar>
        </w:tblPrEx>
        <w:trPr>
          <w:trHeight w:val="244" w:hRule="atLeast"/>
        </w:trPr>
        <w:tc>
          <w:tcPr>
            <w:tcW w:w="3348"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F88115C">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重庆市丰都县住房和城乡建设委员会</w:t>
            </w:r>
          </w:p>
        </w:tc>
        <w:tc>
          <w:tcPr>
            <w:tcW w:w="1139" w:type="dxa"/>
            <w:tcBorders>
              <w:top w:val="nil"/>
              <w:left w:val="nil"/>
              <w:bottom w:val="single" w:color="auto" w:sz="4" w:space="0"/>
              <w:right w:val="nil"/>
            </w:tcBorders>
            <w:shd w:val="clear" w:color="auto" w:fill="auto"/>
            <w:noWrap/>
            <w:tcMar>
              <w:top w:w="15" w:type="dxa"/>
              <w:left w:w="15" w:type="dxa"/>
              <w:right w:w="15" w:type="dxa"/>
            </w:tcMar>
            <w:vAlign w:val="bottom"/>
          </w:tcPr>
          <w:p w14:paraId="4F8F35D6">
            <w:pPr>
              <w:spacing w:line="280" w:lineRule="exact"/>
              <w:jc w:val="right"/>
              <w:rPr>
                <w:rFonts w:hint="default" w:cs="宋体"/>
                <w:color w:val="000000"/>
                <w:kern w:val="2"/>
                <w:sz w:val="20"/>
                <w:szCs w:val="20"/>
              </w:rPr>
            </w:pPr>
          </w:p>
        </w:tc>
        <w:tc>
          <w:tcPr>
            <w:tcW w:w="2440" w:type="dxa"/>
            <w:tcBorders>
              <w:top w:val="nil"/>
              <w:left w:val="nil"/>
              <w:bottom w:val="single" w:color="auto" w:sz="4" w:space="0"/>
              <w:right w:val="nil"/>
            </w:tcBorders>
            <w:shd w:val="clear" w:color="auto" w:fill="auto"/>
            <w:noWrap/>
            <w:tcMar>
              <w:top w:w="15" w:type="dxa"/>
              <w:left w:w="15" w:type="dxa"/>
              <w:right w:w="15" w:type="dxa"/>
            </w:tcMar>
            <w:vAlign w:val="bottom"/>
          </w:tcPr>
          <w:p w14:paraId="04143F25">
            <w:pPr>
              <w:spacing w:line="280" w:lineRule="exact"/>
              <w:rPr>
                <w:rFonts w:hint="default" w:cs="宋体"/>
                <w:color w:val="000000"/>
                <w:kern w:val="2"/>
                <w:sz w:val="20"/>
                <w:szCs w:val="20"/>
              </w:rPr>
            </w:pPr>
          </w:p>
        </w:tc>
        <w:tc>
          <w:tcPr>
            <w:tcW w:w="1164" w:type="dxa"/>
            <w:tcBorders>
              <w:top w:val="nil"/>
              <w:left w:val="nil"/>
              <w:bottom w:val="single" w:color="auto" w:sz="4" w:space="0"/>
              <w:right w:val="nil"/>
            </w:tcBorders>
            <w:shd w:val="clear" w:color="auto" w:fill="auto"/>
            <w:noWrap/>
            <w:tcMar>
              <w:top w:w="15" w:type="dxa"/>
              <w:left w:w="15" w:type="dxa"/>
              <w:right w:w="15" w:type="dxa"/>
            </w:tcMar>
            <w:vAlign w:val="bottom"/>
          </w:tcPr>
          <w:p w14:paraId="5F349FB9">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0E4B826">
        <w:tblPrEx>
          <w:tblCellMar>
            <w:top w:w="0" w:type="dxa"/>
            <w:left w:w="170" w:type="dxa"/>
            <w:bottom w:w="0" w:type="dxa"/>
            <w:right w:w="170" w:type="dxa"/>
          </w:tblCellMar>
        </w:tblPrEx>
        <w:trPr>
          <w:trHeight w:val="28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9A9CF8">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1168"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69016A">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1139"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47BCC16">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1BFCBC">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116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DAECAE">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3AB0E6E">
        <w:tblPrEx>
          <w:tblCellMar>
            <w:top w:w="0" w:type="dxa"/>
            <w:left w:w="170" w:type="dxa"/>
            <w:bottom w:w="0" w:type="dxa"/>
            <w:right w:w="170" w:type="dxa"/>
          </w:tblCellMar>
        </w:tblPrEx>
        <w:trPr>
          <w:trHeight w:val="28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0E4EC8">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AFE00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3D03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8BEB73">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8BA4A3">
            <w:pPr>
              <w:spacing w:line="200" w:lineRule="exact"/>
              <w:jc w:val="right"/>
              <w:textAlignment w:val="bottom"/>
              <w:rPr>
                <w:rFonts w:hint="default" w:cs="宋体"/>
                <w:color w:val="000000"/>
                <w:kern w:val="2"/>
                <w:sz w:val="16"/>
                <w:szCs w:val="16"/>
              </w:rPr>
            </w:pPr>
            <w:r>
              <w:rPr>
                <w:rFonts w:cs="宋体"/>
                <w:color w:val="000000"/>
                <w:kern w:val="2"/>
                <w:sz w:val="16"/>
                <w:szCs w:val="16"/>
              </w:rPr>
              <w:t>109.86</w:t>
            </w:r>
            <w:r>
              <w:rPr>
                <w:color w:val="000000"/>
                <w:sz w:val="16"/>
              </w:rPr>
              <w:t xml:space="preserve"> </w:t>
            </w:r>
          </w:p>
        </w:tc>
      </w:tr>
      <w:tr w14:paraId="340ACBAD">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72DBB4">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132AB">
            <w:pPr>
              <w:spacing w:line="200" w:lineRule="exact"/>
              <w:jc w:val="right"/>
              <w:textAlignment w:val="bottom"/>
              <w:rPr>
                <w:rFonts w:hint="default" w:cs="宋体"/>
                <w:color w:val="000000"/>
                <w:kern w:val="2"/>
                <w:sz w:val="16"/>
                <w:szCs w:val="16"/>
              </w:rPr>
            </w:pPr>
            <w:r>
              <w:rPr>
                <w:rFonts w:cs="宋体"/>
                <w:color w:val="000000"/>
                <w:kern w:val="2"/>
                <w:sz w:val="16"/>
                <w:szCs w:val="16"/>
              </w:rPr>
              <w:t>16.05</w:t>
            </w:r>
            <w:r>
              <w:rPr>
                <w:color w:val="000000"/>
                <w:sz w:val="16"/>
              </w:rPr>
              <w:t xml:space="preserve"> </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301CD">
            <w:pPr>
              <w:spacing w:line="200" w:lineRule="exact"/>
              <w:jc w:val="right"/>
              <w:textAlignment w:val="bottom"/>
              <w:rPr>
                <w:rFonts w:hint="default" w:cs="宋体"/>
                <w:color w:val="000000"/>
                <w:kern w:val="2"/>
                <w:sz w:val="16"/>
                <w:szCs w:val="16"/>
              </w:rPr>
            </w:pPr>
            <w:r>
              <w:rPr>
                <w:rFonts w:cs="宋体"/>
                <w:color w:val="000000"/>
                <w:kern w:val="2"/>
                <w:sz w:val="16"/>
                <w:szCs w:val="16"/>
              </w:rPr>
              <w:t>16.05</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A4D3AF">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D715B">
            <w:pPr>
              <w:spacing w:line="200" w:lineRule="exact"/>
              <w:jc w:val="right"/>
              <w:textAlignment w:val="bottom"/>
              <w:rPr>
                <w:rFonts w:hint="default" w:cs="宋体"/>
                <w:color w:val="000000"/>
                <w:kern w:val="2"/>
                <w:sz w:val="16"/>
                <w:szCs w:val="16"/>
              </w:rPr>
            </w:pPr>
            <w:r>
              <w:rPr>
                <w:rFonts w:cs="宋体"/>
                <w:color w:val="000000"/>
                <w:kern w:val="2"/>
                <w:sz w:val="16"/>
                <w:szCs w:val="16"/>
              </w:rPr>
              <w:t>62.77</w:t>
            </w:r>
            <w:r>
              <w:rPr>
                <w:color w:val="000000"/>
                <w:sz w:val="16"/>
              </w:rPr>
              <w:t xml:space="preserve"> </w:t>
            </w:r>
          </w:p>
        </w:tc>
      </w:tr>
      <w:tr w14:paraId="788E84EA">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03A92A">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371FA4">
            <w:pPr>
              <w:spacing w:line="200" w:lineRule="exact"/>
              <w:jc w:val="right"/>
              <w:textAlignment w:val="bottom"/>
              <w:rPr>
                <w:rFonts w:hint="default" w:cs="宋体"/>
                <w:color w:val="000000"/>
                <w:kern w:val="2"/>
                <w:sz w:val="16"/>
                <w:szCs w:val="16"/>
              </w:rPr>
            </w:pPr>
            <w:r>
              <w:rPr>
                <w:color w:val="000000"/>
                <w:sz w:val="16"/>
              </w:rPr>
              <w:t xml:space="preserve"> </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6FE74">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3D8704C">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A82AAD">
            <w:pPr>
              <w:spacing w:line="200" w:lineRule="exact"/>
              <w:jc w:val="right"/>
              <w:textAlignment w:val="bottom"/>
              <w:rPr>
                <w:rFonts w:hint="default" w:cs="宋体"/>
                <w:color w:val="000000"/>
                <w:kern w:val="2"/>
                <w:sz w:val="16"/>
                <w:szCs w:val="16"/>
              </w:rPr>
            </w:pPr>
            <w:r>
              <w:rPr>
                <w:rFonts w:cs="宋体"/>
                <w:color w:val="000000"/>
                <w:kern w:val="2"/>
                <w:sz w:val="16"/>
                <w:szCs w:val="16"/>
              </w:rPr>
              <w:t>47.08</w:t>
            </w:r>
            <w:r>
              <w:rPr>
                <w:color w:val="000000"/>
                <w:sz w:val="16"/>
              </w:rPr>
              <w:t xml:space="preserve"> </w:t>
            </w:r>
          </w:p>
        </w:tc>
      </w:tr>
      <w:tr w14:paraId="40D87574">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8B1A88">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ABB88">
            <w:pPr>
              <w:spacing w:line="200" w:lineRule="exact"/>
              <w:jc w:val="right"/>
              <w:textAlignment w:val="bottom"/>
              <w:rPr>
                <w:rFonts w:hint="default" w:cs="宋体"/>
                <w:color w:val="000000"/>
                <w:kern w:val="2"/>
                <w:sz w:val="16"/>
                <w:szCs w:val="16"/>
              </w:rPr>
            </w:pPr>
            <w:r>
              <w:rPr>
                <w:rFonts w:cs="宋体"/>
                <w:color w:val="000000"/>
                <w:kern w:val="2"/>
                <w:sz w:val="16"/>
                <w:szCs w:val="16"/>
              </w:rPr>
              <w:t>8.87</w:t>
            </w:r>
            <w:r>
              <w:rPr>
                <w:color w:val="000000"/>
                <w:sz w:val="16"/>
              </w:rPr>
              <w:t xml:space="preserve"> </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70900">
            <w:pPr>
              <w:spacing w:line="200" w:lineRule="exact"/>
              <w:jc w:val="right"/>
              <w:textAlignment w:val="bottom"/>
              <w:rPr>
                <w:rFonts w:hint="default" w:cs="宋体"/>
                <w:color w:val="000000"/>
                <w:kern w:val="2"/>
                <w:sz w:val="16"/>
                <w:szCs w:val="16"/>
              </w:rPr>
            </w:pPr>
            <w:r>
              <w:rPr>
                <w:rFonts w:cs="宋体"/>
                <w:color w:val="000000"/>
                <w:kern w:val="2"/>
                <w:sz w:val="16"/>
                <w:szCs w:val="16"/>
              </w:rPr>
              <w:t>8.87</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2DCA3B">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46BB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12F63281">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D167670">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4641B2">
            <w:pPr>
              <w:spacing w:line="200" w:lineRule="exact"/>
              <w:jc w:val="right"/>
              <w:textAlignment w:val="bottom"/>
              <w:rPr>
                <w:rFonts w:hint="default" w:cs="宋体"/>
                <w:color w:val="000000"/>
                <w:kern w:val="2"/>
                <w:sz w:val="16"/>
                <w:szCs w:val="16"/>
              </w:rPr>
            </w:pPr>
            <w:r>
              <w:rPr>
                <w:color w:val="000000"/>
                <w:sz w:val="16"/>
              </w:rPr>
              <w:t xml:space="preserve"> </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5403D">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F5B91C">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E43D77">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rPr>
              <w:t xml:space="preserve">   </w:t>
            </w:r>
          </w:p>
        </w:tc>
      </w:tr>
      <w:tr w14:paraId="1A96CE74">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447E2A">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B263DE">
            <w:pPr>
              <w:spacing w:line="200" w:lineRule="exact"/>
              <w:jc w:val="right"/>
              <w:textAlignment w:val="bottom"/>
              <w:rPr>
                <w:rFonts w:hint="default" w:cs="宋体"/>
                <w:color w:val="000000"/>
                <w:kern w:val="2"/>
                <w:sz w:val="16"/>
                <w:szCs w:val="16"/>
              </w:rPr>
            </w:pPr>
            <w:r>
              <w:rPr>
                <w:rFonts w:cs="宋体"/>
                <w:color w:val="000000"/>
                <w:kern w:val="2"/>
                <w:sz w:val="16"/>
                <w:szCs w:val="16"/>
              </w:rPr>
              <w:t>8.87</w:t>
            </w:r>
            <w:r>
              <w:rPr>
                <w:color w:val="000000"/>
                <w:sz w:val="16"/>
              </w:rPr>
              <w:t xml:space="preserve"> </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C6B1E5">
            <w:pPr>
              <w:spacing w:line="200" w:lineRule="exact"/>
              <w:jc w:val="right"/>
              <w:textAlignment w:val="bottom"/>
              <w:rPr>
                <w:rFonts w:hint="default" w:cs="宋体"/>
                <w:color w:val="000000"/>
                <w:kern w:val="2"/>
                <w:sz w:val="16"/>
                <w:szCs w:val="16"/>
              </w:rPr>
            </w:pPr>
            <w:r>
              <w:rPr>
                <w:rFonts w:cs="宋体"/>
                <w:color w:val="000000"/>
                <w:kern w:val="2"/>
                <w:sz w:val="16"/>
                <w:szCs w:val="16"/>
              </w:rPr>
              <w:t>8.87</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9821BC">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9E15B">
            <w:pPr>
              <w:spacing w:line="200" w:lineRule="exact"/>
              <w:jc w:val="right"/>
              <w:textAlignment w:val="bottom"/>
              <w:rPr>
                <w:rFonts w:hint="default" w:cs="宋体"/>
                <w:color w:val="000000"/>
                <w:kern w:val="2"/>
                <w:sz w:val="16"/>
                <w:szCs w:val="16"/>
              </w:rPr>
            </w:pPr>
            <w:r>
              <w:rPr>
                <w:color w:val="000000"/>
                <w:sz w:val="16"/>
              </w:rPr>
              <w:t xml:space="preserve"> </w:t>
            </w:r>
          </w:p>
        </w:tc>
      </w:tr>
      <w:tr w14:paraId="555508EA">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8706C0">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C2BBD9">
            <w:pPr>
              <w:spacing w:line="200" w:lineRule="exact"/>
              <w:jc w:val="right"/>
              <w:textAlignment w:val="bottom"/>
              <w:rPr>
                <w:rFonts w:hint="default" w:cs="宋体"/>
                <w:color w:val="000000"/>
                <w:kern w:val="2"/>
                <w:sz w:val="16"/>
                <w:szCs w:val="16"/>
              </w:rPr>
            </w:pPr>
            <w:r>
              <w:rPr>
                <w:rFonts w:cs="宋体"/>
                <w:color w:val="000000"/>
                <w:kern w:val="2"/>
                <w:sz w:val="16"/>
                <w:szCs w:val="16"/>
              </w:rPr>
              <w:t>7.18</w:t>
            </w:r>
            <w:r>
              <w:rPr>
                <w:color w:val="000000"/>
                <w:sz w:val="16"/>
              </w:rPr>
              <w:t xml:space="preserve"> </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07404">
            <w:pPr>
              <w:spacing w:line="200" w:lineRule="exact"/>
              <w:jc w:val="right"/>
              <w:textAlignment w:val="bottom"/>
              <w:rPr>
                <w:rFonts w:hint="default" w:cs="宋体"/>
                <w:color w:val="000000"/>
                <w:kern w:val="2"/>
                <w:sz w:val="16"/>
                <w:szCs w:val="16"/>
              </w:rPr>
            </w:pPr>
            <w:r>
              <w:rPr>
                <w:rFonts w:cs="宋体"/>
                <w:color w:val="000000"/>
                <w:kern w:val="2"/>
                <w:sz w:val="16"/>
                <w:szCs w:val="16"/>
              </w:rPr>
              <w:t>7.18</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B50116">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955EEE">
            <w:pPr>
              <w:spacing w:line="200" w:lineRule="exact"/>
              <w:jc w:val="right"/>
              <w:textAlignment w:val="bottom"/>
              <w:rPr>
                <w:rFonts w:hint="default" w:cs="宋体"/>
                <w:color w:val="000000"/>
                <w:kern w:val="2"/>
                <w:sz w:val="16"/>
                <w:szCs w:val="16"/>
              </w:rPr>
            </w:pPr>
            <w:r>
              <w:rPr>
                <w:color w:val="000000"/>
                <w:sz w:val="16"/>
              </w:rPr>
              <w:t xml:space="preserve"> </w:t>
            </w:r>
          </w:p>
        </w:tc>
      </w:tr>
      <w:tr w14:paraId="472172E6">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00AA904">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0B7AB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7CEFB5">
            <w:pPr>
              <w:spacing w:line="200" w:lineRule="exact"/>
              <w:jc w:val="right"/>
              <w:textAlignment w:val="bottom"/>
              <w:rPr>
                <w:rFonts w:hint="default" w:cs="宋体"/>
                <w:color w:val="000000"/>
                <w:kern w:val="2"/>
                <w:sz w:val="16"/>
                <w:szCs w:val="16"/>
              </w:rPr>
            </w:pPr>
            <w:r>
              <w:rPr>
                <w:rFonts w:cs="宋体"/>
                <w:color w:val="000000"/>
                <w:kern w:val="2"/>
                <w:sz w:val="16"/>
                <w:szCs w:val="16"/>
              </w:rPr>
              <w:t>7.18</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608C1D">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E4C20">
            <w:pPr>
              <w:spacing w:line="200" w:lineRule="exact"/>
              <w:jc w:val="right"/>
              <w:textAlignment w:val="bottom"/>
              <w:rPr>
                <w:rFonts w:hint="default" w:cs="宋体"/>
                <w:color w:val="000000"/>
                <w:kern w:val="2"/>
                <w:sz w:val="16"/>
                <w:szCs w:val="16"/>
              </w:rPr>
            </w:pPr>
            <w:r>
              <w:rPr>
                <w:color w:val="000000"/>
                <w:sz w:val="16"/>
              </w:rPr>
              <w:t xml:space="preserve"> </w:t>
            </w:r>
          </w:p>
        </w:tc>
      </w:tr>
      <w:tr w14:paraId="1006631F">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056604E">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9A2E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FA30D">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4E6FB0">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45FA2">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rPr>
              <w:t xml:space="preserve"> </w:t>
            </w:r>
          </w:p>
        </w:tc>
      </w:tr>
      <w:tr w14:paraId="7A55A0D8">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A08426">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9792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5DD40F">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E46C3CE">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D5E2CC">
            <w:pPr>
              <w:spacing w:line="200" w:lineRule="exact"/>
              <w:jc w:val="right"/>
              <w:textAlignment w:val="bottom"/>
              <w:rPr>
                <w:rFonts w:hint="default" w:cs="宋体"/>
                <w:color w:val="000000"/>
                <w:kern w:val="2"/>
                <w:sz w:val="16"/>
                <w:szCs w:val="16"/>
              </w:rPr>
            </w:pPr>
            <w:r>
              <w:rPr>
                <w:color w:val="000000"/>
                <w:sz w:val="16"/>
              </w:rPr>
              <w:t xml:space="preserve"> </w:t>
            </w:r>
          </w:p>
        </w:tc>
      </w:tr>
      <w:tr w14:paraId="062177AC">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6F497A">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A53D8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0412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619ED4">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84872">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rPr>
              <w:t xml:space="preserve"> </w:t>
            </w:r>
          </w:p>
        </w:tc>
      </w:tr>
      <w:tr w14:paraId="756BB4FB">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FF57FC">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5A93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980528">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5CE507">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BDEB64">
            <w:pPr>
              <w:spacing w:line="200" w:lineRule="exact"/>
              <w:jc w:val="right"/>
              <w:textAlignment w:val="bottom"/>
              <w:rPr>
                <w:rFonts w:hint="default" w:cs="宋体"/>
                <w:color w:val="000000"/>
                <w:kern w:val="2"/>
                <w:sz w:val="16"/>
                <w:szCs w:val="16"/>
              </w:rPr>
            </w:pPr>
            <w:r>
              <w:rPr>
                <w:color w:val="000000"/>
                <w:sz w:val="16"/>
              </w:rPr>
              <w:t xml:space="preserve"> </w:t>
            </w:r>
          </w:p>
        </w:tc>
      </w:tr>
      <w:tr w14:paraId="197046BB">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D3EC50">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9D2F1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6FF6B6C">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3E379D9">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601A3">
            <w:pPr>
              <w:spacing w:line="200" w:lineRule="exact"/>
              <w:jc w:val="right"/>
              <w:textAlignment w:val="bottom"/>
              <w:rPr>
                <w:rFonts w:hint="default" w:cs="宋体"/>
                <w:color w:val="000000"/>
                <w:kern w:val="2"/>
                <w:sz w:val="16"/>
                <w:szCs w:val="16"/>
              </w:rPr>
            </w:pPr>
            <w:r>
              <w:rPr>
                <w:color w:val="000000"/>
                <w:sz w:val="16"/>
              </w:rPr>
              <w:t xml:space="preserve"> </w:t>
            </w:r>
          </w:p>
        </w:tc>
      </w:tr>
      <w:tr w14:paraId="19F60634">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ACC069">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92F36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B88CEFE">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F61640E">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ACE817">
            <w:pPr>
              <w:spacing w:line="200" w:lineRule="exact"/>
              <w:jc w:val="right"/>
              <w:textAlignment w:val="bottom"/>
              <w:rPr>
                <w:rFonts w:hint="default" w:cs="宋体"/>
                <w:color w:val="000000"/>
                <w:kern w:val="2"/>
                <w:sz w:val="16"/>
                <w:szCs w:val="16"/>
              </w:rPr>
            </w:pPr>
            <w:r>
              <w:rPr>
                <w:color w:val="000000"/>
                <w:sz w:val="16"/>
              </w:rPr>
              <w:t xml:space="preserve"> </w:t>
            </w:r>
          </w:p>
        </w:tc>
      </w:tr>
      <w:tr w14:paraId="397149E3">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89CD576">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552F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18E74F">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3B5D2D">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1051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6CC1EDF3">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78D1C56">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35AE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59E9B0">
            <w:pPr>
              <w:spacing w:line="200" w:lineRule="exact"/>
              <w:jc w:val="right"/>
              <w:textAlignment w:val="bottom"/>
              <w:rPr>
                <w:rFonts w:hint="default" w:cs="宋体"/>
                <w:color w:val="000000"/>
                <w:kern w:val="2"/>
                <w:sz w:val="16"/>
                <w:szCs w:val="16"/>
              </w:rPr>
            </w:pPr>
            <w:r>
              <w:rPr>
                <w:rFonts w:cs="宋体"/>
                <w:color w:val="000000"/>
                <w:kern w:val="2"/>
                <w:sz w:val="16"/>
                <w:szCs w:val="16"/>
              </w:rPr>
              <w:t>128</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951A67">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4ECD2E">
            <w:pPr>
              <w:spacing w:line="200" w:lineRule="exact"/>
              <w:jc w:val="right"/>
              <w:textAlignment w:val="bottom"/>
              <w:rPr>
                <w:rFonts w:hint="default" w:cs="宋体"/>
                <w:color w:val="000000"/>
                <w:kern w:val="2"/>
                <w:sz w:val="16"/>
                <w:szCs w:val="16"/>
              </w:rPr>
            </w:pPr>
            <w:r>
              <w:rPr>
                <w:color w:val="000000"/>
                <w:sz w:val="16"/>
              </w:rPr>
              <w:t xml:space="preserve"> </w:t>
            </w:r>
          </w:p>
        </w:tc>
      </w:tr>
      <w:tr w14:paraId="4C93D055">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20F34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7CC6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97DCF4">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0BF2D5">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A40238">
            <w:pPr>
              <w:spacing w:line="200" w:lineRule="exact"/>
              <w:jc w:val="right"/>
              <w:textAlignment w:val="bottom"/>
              <w:rPr>
                <w:rFonts w:hint="default" w:cs="宋体"/>
                <w:color w:val="000000"/>
                <w:kern w:val="2"/>
                <w:sz w:val="16"/>
                <w:szCs w:val="16"/>
              </w:rPr>
            </w:pPr>
            <w:r>
              <w:rPr>
                <w:color w:val="000000"/>
                <w:sz w:val="16"/>
              </w:rPr>
              <w:t xml:space="preserve"> </w:t>
            </w:r>
          </w:p>
        </w:tc>
      </w:tr>
      <w:tr w14:paraId="0D8158FF">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B9A0DA">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9C8B0">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532508">
            <w:pPr>
              <w:spacing w:line="200" w:lineRule="exact"/>
              <w:jc w:val="right"/>
              <w:textAlignment w:val="bottom"/>
              <w:rPr>
                <w:rFonts w:hint="default" w:cs="宋体"/>
                <w:color w:val="000000"/>
                <w:kern w:val="2"/>
                <w:sz w:val="16"/>
                <w:szCs w:val="16"/>
              </w:rPr>
            </w:pPr>
            <w:r>
              <w:rPr>
                <w:rFonts w:cs="宋体"/>
                <w:color w:val="000000"/>
                <w:kern w:val="2"/>
                <w:sz w:val="16"/>
                <w:szCs w:val="16"/>
              </w:rPr>
              <w:t>534</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25E684">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50D0F5">
            <w:pPr>
              <w:spacing w:line="200" w:lineRule="exact"/>
              <w:jc w:val="right"/>
              <w:textAlignment w:val="bottom"/>
              <w:rPr>
                <w:rFonts w:hint="default" w:cs="宋体"/>
                <w:color w:val="000000"/>
                <w:kern w:val="2"/>
                <w:sz w:val="16"/>
                <w:szCs w:val="16"/>
              </w:rPr>
            </w:pPr>
            <w:r>
              <w:rPr>
                <w:color w:val="000000"/>
                <w:sz w:val="16"/>
              </w:rPr>
              <w:t xml:space="preserve"> </w:t>
            </w:r>
          </w:p>
        </w:tc>
      </w:tr>
      <w:tr w14:paraId="18714CF0">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0B8E6BF">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3E00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2D01D5">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D63271">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7FF415">
            <w:pPr>
              <w:spacing w:line="200" w:lineRule="exact"/>
              <w:jc w:val="right"/>
              <w:textAlignment w:val="bottom"/>
              <w:rPr>
                <w:rFonts w:hint="default" w:cs="宋体"/>
                <w:color w:val="000000"/>
                <w:kern w:val="2"/>
                <w:sz w:val="16"/>
                <w:szCs w:val="16"/>
              </w:rPr>
            </w:pPr>
            <w:r>
              <w:rPr>
                <w:color w:val="000000"/>
                <w:sz w:val="16"/>
              </w:rPr>
              <w:t xml:space="preserve"> </w:t>
            </w:r>
          </w:p>
        </w:tc>
      </w:tr>
      <w:tr w14:paraId="663409BC">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6143008">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193F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1AB1E7">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C21C04">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8308E0">
            <w:pPr>
              <w:spacing w:line="200" w:lineRule="exact"/>
              <w:jc w:val="right"/>
              <w:textAlignment w:val="bottom"/>
              <w:rPr>
                <w:rFonts w:hint="default" w:cs="宋体"/>
                <w:color w:val="000000"/>
                <w:kern w:val="2"/>
                <w:sz w:val="16"/>
                <w:szCs w:val="16"/>
              </w:rPr>
            </w:pPr>
            <w:r>
              <w:rPr>
                <w:color w:val="000000"/>
                <w:sz w:val="16"/>
              </w:rPr>
              <w:t xml:space="preserve"> </w:t>
            </w:r>
          </w:p>
        </w:tc>
      </w:tr>
      <w:tr w14:paraId="06914BAF">
        <w:tblPrEx>
          <w:tblCellMar>
            <w:top w:w="0" w:type="dxa"/>
            <w:left w:w="170" w:type="dxa"/>
            <w:bottom w:w="0" w:type="dxa"/>
            <w:right w:w="170" w:type="dxa"/>
          </w:tblCellMar>
        </w:tblPrEx>
        <w:trPr>
          <w:trHeight w:val="292" w:hRule="atLeast"/>
        </w:trPr>
        <w:tc>
          <w:tcPr>
            <w:tcW w:w="2180"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8F7BE7">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6DFF7">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130626">
            <w:pPr>
              <w:spacing w:line="200" w:lineRule="exact"/>
              <w:jc w:val="right"/>
              <w:textAlignment w:val="bottom"/>
              <w:rPr>
                <w:rFonts w:hint="default" w:cs="宋体"/>
                <w:color w:val="000000"/>
                <w:kern w:val="2"/>
                <w:sz w:val="16"/>
                <w:szCs w:val="16"/>
              </w:rPr>
            </w:pP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4768A72">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D65ADE">
            <w:pPr>
              <w:spacing w:line="200" w:lineRule="exact"/>
              <w:jc w:val="right"/>
              <w:textAlignment w:val="bottom"/>
              <w:rPr>
                <w:rFonts w:hint="default" w:cs="宋体"/>
                <w:color w:val="000000"/>
                <w:kern w:val="2"/>
                <w:sz w:val="16"/>
                <w:szCs w:val="16"/>
              </w:rPr>
            </w:pPr>
            <w:r>
              <w:rPr>
                <w:color w:val="000000"/>
                <w:sz w:val="16"/>
              </w:rPr>
              <w:t xml:space="preserve"> </w:t>
            </w:r>
          </w:p>
        </w:tc>
      </w:tr>
      <w:tr w14:paraId="3E8A4F31">
        <w:tblPrEx>
          <w:tblCellMar>
            <w:top w:w="0" w:type="dxa"/>
            <w:left w:w="170" w:type="dxa"/>
            <w:bottom w:w="0" w:type="dxa"/>
            <w:right w:w="170" w:type="dxa"/>
          </w:tblCellMar>
        </w:tblPrEx>
        <w:trPr>
          <w:trHeight w:val="286"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36331AB">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AD04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E8EE35">
            <w:pPr>
              <w:spacing w:line="200" w:lineRule="exact"/>
              <w:jc w:val="right"/>
              <w:textAlignment w:val="bottom"/>
              <w:rPr>
                <w:rFonts w:hint="default" w:cs="宋体"/>
                <w:color w:val="000000"/>
                <w:kern w:val="2"/>
                <w:sz w:val="16"/>
                <w:szCs w:val="16"/>
              </w:rPr>
            </w:pPr>
            <w:r>
              <w:rPr>
                <w:rFonts w:cs="宋体"/>
                <w:color w:val="000000"/>
                <w:kern w:val="2"/>
                <w:sz w:val="16"/>
                <w:szCs w:val="16"/>
              </w:rPr>
              <w:t>12.19</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07C9BC">
            <w:pPr>
              <w:spacing w:line="200" w:lineRule="exact"/>
              <w:rPr>
                <w:rFonts w:hint="default" w:cs="宋体"/>
                <w:color w:val="000000"/>
                <w:kern w:val="2"/>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7D140">
            <w:pPr>
              <w:spacing w:line="200" w:lineRule="exact"/>
              <w:jc w:val="right"/>
              <w:rPr>
                <w:rFonts w:hint="default" w:cs="宋体"/>
                <w:color w:val="000000"/>
                <w:kern w:val="2"/>
                <w:sz w:val="16"/>
                <w:szCs w:val="16"/>
              </w:rPr>
            </w:pPr>
          </w:p>
        </w:tc>
      </w:tr>
      <w:tr w14:paraId="6F66AF25">
        <w:tblPrEx>
          <w:tblCellMar>
            <w:top w:w="0" w:type="dxa"/>
            <w:left w:w="170" w:type="dxa"/>
            <w:bottom w:w="0" w:type="dxa"/>
            <w:right w:w="170" w:type="dxa"/>
          </w:tblCellMar>
        </w:tblPrEx>
        <w:trPr>
          <w:trHeight w:val="389" w:hRule="atLeast"/>
        </w:trPr>
        <w:tc>
          <w:tcPr>
            <w:tcW w:w="218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7A24D9">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11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D455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13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B3EC0">
            <w:pPr>
              <w:spacing w:line="200" w:lineRule="exact"/>
              <w:jc w:val="right"/>
              <w:textAlignment w:val="bottom"/>
              <w:rPr>
                <w:rFonts w:hint="default" w:cs="宋体"/>
                <w:color w:val="000000"/>
                <w:kern w:val="2"/>
                <w:sz w:val="16"/>
                <w:szCs w:val="16"/>
              </w:rPr>
            </w:pPr>
            <w:r>
              <w:rPr>
                <w:rFonts w:cs="宋体"/>
                <w:color w:val="000000"/>
                <w:kern w:val="2"/>
                <w:sz w:val="16"/>
                <w:szCs w:val="16"/>
              </w:rPr>
              <w:t>6.74</w:t>
            </w:r>
            <w:r>
              <w:rPr>
                <w:color w:val="000000"/>
                <w:sz w:val="16"/>
              </w:rPr>
              <w:t xml:space="preserve"> </w:t>
            </w:r>
          </w:p>
        </w:tc>
        <w:tc>
          <w:tcPr>
            <w:tcW w:w="2440"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559345">
            <w:pPr>
              <w:spacing w:line="200" w:lineRule="exact"/>
              <w:rPr>
                <w:rFonts w:hint="default" w:cs="宋体"/>
                <w:color w:val="000000"/>
                <w:kern w:val="2"/>
                <w:sz w:val="16"/>
                <w:szCs w:val="16"/>
              </w:rPr>
            </w:pPr>
          </w:p>
        </w:tc>
        <w:tc>
          <w:tcPr>
            <w:tcW w:w="11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FAF22D">
            <w:pPr>
              <w:spacing w:line="200" w:lineRule="exact"/>
              <w:jc w:val="right"/>
              <w:rPr>
                <w:rFonts w:hint="default" w:cs="宋体"/>
                <w:color w:val="000000"/>
                <w:kern w:val="2"/>
                <w:sz w:val="16"/>
                <w:szCs w:val="16"/>
              </w:rPr>
            </w:pPr>
          </w:p>
        </w:tc>
      </w:tr>
    </w:tbl>
    <w:p w14:paraId="0D6539B4">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917" w:h="16838"/>
      <w:pgMar w:top="1440" w:right="1803" w:bottom="1440" w:left="1803" w:header="850"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26BD">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1E731237">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DmfTab7AQAAAQQAAA4AAAAAAAAAAQAgAAAAIQEAAGRycy9lMm9Eb2MueG1s&#10;UEsFBgAAAAAGAAYAWQEAAI4FAAAAAA==&#10;">
              <v:fill on="f" focussize="0,0"/>
              <v:stroke on="f"/>
              <v:imagedata o:title=""/>
              <o:lock v:ext="edit" aspectratio="f"/>
              <v:textbox inset="0mm,0mm,0mm,0mm" style="mso-fit-shape-to-text:t;">
                <w:txbxContent>
                  <w:p w14:paraId="1E731237">
                    <w:pPr>
                      <w:pStyle w:val="3"/>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A1A3">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D51E43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l5uc8AAAAFAQAADwAAAAAAAAABACAAAAAiAAAAZHJzL2Rvd25yZXYueG1sUEsBAhQAFAAAAAgA&#10;h07iQIvgyXb1AQAAAwQAAA4AAAAAAAAAAQAgAAAAHgEAAGRycy9lMm9Eb2MueG1sUEsFBgAAAAAG&#10;AAYAWQEAAIUFAAAAAA==&#10;">
              <v:fill on="f" focussize="0,0"/>
              <v:stroke on="f"/>
              <v:imagedata o:title=""/>
              <o:lock v:ext="edit" aspectratio="f"/>
              <v:textbox inset="0mm,0mm,0mm,0mm" style="mso-fit-shape-to-text:t;">
                <w:txbxContent>
                  <w:p w14:paraId="2D51E43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14:paraId="72845788">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Ij6J1gAAAAoBAAAPAAAAAAAAAAEAIAAAACIAAABkcnMvZG93bnJldi54bWxQ&#10;SwECFAAUAAAACACHTuJA1DobsPkBAAACBAAADgAAAAAAAAABACAAAAAlAQAAZHJzL2Uyb0RvYy54&#10;bWxQSwUGAAAAAAYABgBZAQAAkAUAAAAA&#10;">
              <v:fill on="f" focussize="0,0"/>
              <v:stroke on="f"/>
              <v:imagedata o:title=""/>
              <o:lock v:ext="edit" aspectratio="f"/>
              <v:textbox inset="0mm,0mm,0mm,0mm">
                <w:txbxContent>
                  <w:p w14:paraId="72845788">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2ABDC">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13D9B4FF"/>
    <w:multiLevelType w:val="singleLevel"/>
    <w:tmpl w:val="13D9B4F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20"/>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B03CCD"/>
    <w:rsid w:val="000C01CC"/>
    <w:rsid w:val="000D7702"/>
    <w:rsid w:val="002D0E5A"/>
    <w:rsid w:val="002E5443"/>
    <w:rsid w:val="004C12FF"/>
    <w:rsid w:val="00550ABE"/>
    <w:rsid w:val="005B023C"/>
    <w:rsid w:val="006137D7"/>
    <w:rsid w:val="00634FA8"/>
    <w:rsid w:val="0063613A"/>
    <w:rsid w:val="00732AF6"/>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E00D6E"/>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2A248C"/>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2D43C0"/>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A30B85"/>
    <w:rsid w:val="352930DB"/>
    <w:rsid w:val="35573069"/>
    <w:rsid w:val="355F6038"/>
    <w:rsid w:val="358C217E"/>
    <w:rsid w:val="35937598"/>
    <w:rsid w:val="36C9128A"/>
    <w:rsid w:val="372E3953"/>
    <w:rsid w:val="37841E99"/>
    <w:rsid w:val="37BF1123"/>
    <w:rsid w:val="37D77448"/>
    <w:rsid w:val="37FA235D"/>
    <w:rsid w:val="37FF9D75"/>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02941"/>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8E500D"/>
    <w:rsid w:val="6D903FF5"/>
    <w:rsid w:val="6DA955B8"/>
    <w:rsid w:val="6DE346AB"/>
    <w:rsid w:val="6DE5391A"/>
    <w:rsid w:val="6EFD1324"/>
    <w:rsid w:val="6F5A53AC"/>
    <w:rsid w:val="6FAC003D"/>
    <w:rsid w:val="6FE55E12"/>
    <w:rsid w:val="6FFB240C"/>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EF764C7"/>
    <w:rsid w:val="7F446A19"/>
    <w:rsid w:val="7F7452B9"/>
    <w:rsid w:val="DFFF2DA9"/>
    <w:rsid w:val="EFFA9AC2"/>
    <w:rsid w:val="FBBFD4D7"/>
    <w:rsid w:val="FDDD87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XTC</Company>
  <Pages>34</Pages>
  <Words>14635</Words>
  <Characters>19444</Characters>
  <Lines>159</Lines>
  <Paragraphs>44</Paragraphs>
  <TotalTime>0</TotalTime>
  <ScaleCrop>false</ScaleCrop>
  <LinksUpToDate>false</LinksUpToDate>
  <CharactersWithSpaces>21265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2024-09-26T02:47:00Z</dcterms:created>
  <dc:creator>Administrator</dc:creator>
  <cp:lastModifiedBy>温星星</cp:lastModifiedBy>
  <dcterms:modified xsi:type="dcterms:W3CDTF">2024-10-16T01:37:05Z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AC07851350274888B56AF887ED97C622_13</vt:lpwstr>
  </property>
</Properties>
</file>