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970280</wp:posOffset>
                </wp:positionH>
                <wp:positionV relativeFrom="margin">
                  <wp:posOffset>3035300</wp:posOffset>
                </wp:positionV>
                <wp:extent cx="5615940" cy="0"/>
                <wp:effectExtent l="0" t="10795" r="3810" b="177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4pt;margin-top:239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BYAAABkcnMvUEsBAhQAFAAAAAgAh07iQA2klDvY&#10;AAAADAEAAA8AAAAAAAAAAQAgAAAAOAAAAGRycy9kb3ducmV2LnhtbFBLAQIUABQAAAAIAIdO4kD2&#10;elmm0QEAAG4DAAAOAAAAAAAAAAEAIAAAAD0BAABkcnMvZTJvRG9jLnhtbFBLBQYAAAAABgAGAFkB&#10;AACA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丰都县包鸾镇人民政府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调整2023年新建农村户厕资金的通知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各村（社区）：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为扎实推进我镇农村厕所革命，切实改善农村人居环境，2023年农村户厕计划改造67户，全镇各村积极改造，截止2023年12月31日，我镇农村户厕改造67户完成。其中华坪村23户、红花坡村5户、鸽子坝村5户、飞仙洞村1户、白果园村3户、包鸾村4户、弹子台村13户、花地堡村1户、齐新村6户、青杠坪村3户、亭子垭村3户。由于年初各村目标完成数和年底实际完成数有变化，现按照实际情况调整2023年新建农村户厕资金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弹子台资金15户45000元，实际13户需调整2户资金6000元到红花坡村。白果园资金4户12000元实际3户需调整1户资金3000元到红花坡村，飞仙洞资金13户39000元实际1户需调整12户资金36000元分别给包鸾村1户3000元，华坪村6户18000元，鸽子坝村5户15000元，其余村不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丰都县包鸾镇人民政府</w:t>
      </w:r>
    </w:p>
    <w:p>
      <w:pPr>
        <w:jc w:val="center"/>
        <w:rPr>
          <w:rFonts w:hint="default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2024年4月19日</w:t>
      </w:r>
    </w:p>
    <w:p>
      <w:pPr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rPr>
          <w:rFonts w:hint="default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TBjYzA5ZGM1ODFlY2NlYmRlOTZhMDJjZTMzYTgifQ=="/>
  </w:docVars>
  <w:rsids>
    <w:rsidRoot w:val="3590505D"/>
    <w:rsid w:val="1BA03D18"/>
    <w:rsid w:val="21576209"/>
    <w:rsid w:val="2E173AED"/>
    <w:rsid w:val="3590505D"/>
    <w:rsid w:val="4D1B5690"/>
    <w:rsid w:val="79A25BD4"/>
    <w:rsid w:val="7F48E818"/>
    <w:rsid w:val="DD2F1041"/>
    <w:rsid w:val="DFB5E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2024-04-19T01:34:00Z</dcterms:created>
  <dc:creator>骄娍</dc:creator>
  <cp:lastModifiedBy>fengdu</cp:lastModifiedBy>
  <cp:lastPrinted>2024-04-20T03:54:00Z</cp:lastPrinted>
  <dcterms:modified xsi:type="dcterms:W3CDTF">2024-05-08T21:12:00Z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94FB4E76569943FB858D694ADE934236_11</vt:lpwstr>
  </property>
</Properties>
</file>