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96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color w:val="000000"/>
        </w:rPr>
      </w:pPr>
    </w:p>
    <w:p w14:paraId="509E52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Times New Roman" w:cs="Times New Roman"/>
          <w:color w:val="000000"/>
        </w:rPr>
      </w:pPr>
    </w:p>
    <w:p w14:paraId="059EC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A21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3047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79BD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852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0E59E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91C4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青龙府发〔20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263841A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 w14:paraId="4E5A1454">
      <w:pPr>
        <w:pStyle w:val="32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丰都县青龙乡人民政府</w:t>
      </w:r>
    </w:p>
    <w:p w14:paraId="01B65AC8">
      <w:pPr>
        <w:pStyle w:val="32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关于做好2023年春节期间燃放烟花爆竹</w:t>
      </w:r>
    </w:p>
    <w:p w14:paraId="4A6F0CEC">
      <w:pPr>
        <w:pStyle w:val="32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安全管理工作的通知</w:t>
      </w:r>
    </w:p>
    <w:p w14:paraId="403ECBDB">
      <w:pPr>
        <w:widowControl w:val="0"/>
        <w:spacing w:line="594" w:lineRule="exact"/>
        <w:ind w:firstLine="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64362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各村（居）、乡级各单位部门：</w:t>
      </w:r>
    </w:p>
    <w:p w14:paraId="52A63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丰都府办〔2022〕147号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《关于做好2023年春节期间燃放烟花爆竹安全管理工作的通知》要求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切实减少大气污染、改善城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环境、维护公共安全，现将2023年春节期间燃放烟花爆竹安全管理工作有关事项通知如下：</w:t>
      </w:r>
    </w:p>
    <w:p w14:paraId="2D7B3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一、深化思想认识，立即启动工作</w:t>
      </w:r>
    </w:p>
    <w:p w14:paraId="22638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村（居）、单位部门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要深入贯彻落实党的二十大精神，进一步提高政治站位，强化责任意识，坚持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总体国家安全观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，守住安全红线，充分认识做好烟花爆竹安全管理工作的重要性，针对烟花爆竹安全管理工作特点，结合常态化疫情防控要求，认真分析查找本辖区、本部门近年来“禁限放”安全管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理工作存在的薄弱环节、工作短板，制定针对性措施，切实加强组织领导，按照职责分工抓好落实。有关部门要立即启动相关工作，认真抓好方案制定、动员部署、宣传发动、督导检查等工作，确保本辖区、本行业燃放烟花爆竹安全管理工作有力有序有效推进。</w:t>
      </w:r>
    </w:p>
    <w:p w14:paraId="3789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二、明确组织领导，强化工作统筹</w:t>
      </w:r>
    </w:p>
    <w:p w14:paraId="197F2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乡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燃管领导小组</w:t>
      </w:r>
    </w:p>
    <w:p w14:paraId="2B239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乡党委政府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统一领导下，成立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青龙乡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燃放烟花爆竹安全管理工作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领导小组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31D8B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组  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乡党委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政法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委员、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副乡长潘桂强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3D29D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副组长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辖区派出所所长雷征臻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。</w:t>
      </w:r>
    </w:p>
    <w:p w14:paraId="50B38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b/>
          <w:bCs/>
          <w:snapToGrid w:val="0"/>
          <w:sz w:val="32"/>
          <w:szCs w:val="32"/>
        </w:rPr>
        <w:t>成  员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乡党政办、党群办、财政所、经发办、规环办、应急办、平安办、农服中心、社事办、文服中心、社保所、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退役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军人事务站、执法队、司法所及学校、医院、各村居等负责人为成员。</w:t>
      </w:r>
    </w:p>
    <w:p w14:paraId="41019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</w:rPr>
        <w:t>职责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：负责全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燃放烟花爆竹安全管理工作的组织领导，协调解决工作中重大问题，督促指导有关部门和单位开展燃放烟花爆竹安全管理宣传教育、安全隐患排查、现场源头管控、违法行为查处、重点时间节点管控看护等工作。</w:t>
      </w:r>
    </w:p>
    <w:p w14:paraId="34873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乡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燃管领导小组下设办公室（以下简称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乡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燃管办）</w:t>
      </w:r>
    </w:p>
    <w:p w14:paraId="2DEC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</w:rPr>
        <w:t>主  任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辖区派出所所长雷征臻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兼任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 w14:paraId="7A3F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</w:rPr>
        <w:t>副主任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乡应急办主任付承福、执法队长李绍恒。</w:t>
      </w:r>
    </w:p>
    <w:p w14:paraId="13761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</w:rPr>
        <w:t>职责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：负责全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燃放烟花爆竹安全管理工作的具体组织实施，制定全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工作方案，筹备全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工作会议，统筹协调具体工作，组织督导检查，加强信息报送，落实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燃管领导小组交办的工作任务。</w:t>
      </w:r>
    </w:p>
    <w:p w14:paraId="51167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三、充分整合资源，做好宣传引导</w:t>
      </w:r>
    </w:p>
    <w:p w14:paraId="05CA0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村（居）、单位部门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要按照《条例》规定的禁放区域和我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划定的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学校、医院、商超、车站、人口密集场所、易燃易爆场所、林区等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禁限放区域以及“禁放区内禁售、禁放烟花爆竹”要求，从即日起启动宣传工作，通过各类媒体开展形式多样的宣传活动，做到“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村村通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有声音、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院落有标语、村社有专栏、重点部位有人员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”，确保宣传发动全覆盖、无死角。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原则上禁放区内500户以下的居民小区禁放宣传横幅不少于3幅，500户以上不少于5幅；限放和燃放区内要加强安全燃放常识宣传教育。</w:t>
      </w:r>
    </w:p>
    <w:p w14:paraId="1A26A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四、严格安全监管，加强源头管控</w:t>
      </w:r>
    </w:p>
    <w:p w14:paraId="41E99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源头管控方面。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乡应急办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按照“严格许可、强化监管”的原则，加强烟花爆竹经营企业、储存仓库和零售点安全管理，督促批发企业严格出入库管理，落实流向登记制度，督促烟花爆竹零售网点落实实名购买登记要求，同时做好燃放限放区域内烟花爆竹零售点或临时零售点布点设置、许可证核发工作，并会同有关部门认真落实零售点现场监管措施，禁止任何人在零售点周边燃放烟花爆竹。</w:t>
      </w:r>
    </w:p>
    <w:p w14:paraId="4087C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安全监管方面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派出所、交警队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要严把道路运输许可关，严格审核相关企业、人员、车辆资质，依法核发运输许可，依托检查站和乡村交通劝导站，设立烟花爆竹检查点，开展道路运输检查。</w:t>
      </w:r>
    </w:p>
    <w:p w14:paraId="22B54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问题排查整治方面。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有关单位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禁放区内曾经设置过烟花爆竹储存库房、零售网点的地方，禁放区与非禁放区接壤部位以及从事婚庆、礼仪、宾旅馆、饭店等行业的单位，开展联合检查。组织对禁放区场所及“楼宇平台、地面建筑、地下空间”等重点区域场所开展“地毯式”滚动排查，确保问题隐患第一时间发现、第一时间整改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同时要加强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本部门、本单位管理的化粪池、生化处理池等地下管网设施进行清掏和易燃易爆气体检测，并设置明显的安全警示标志，落实巡查守护措施，确保无重大安全隐患。</w:t>
      </w:r>
    </w:p>
    <w:p w14:paraId="21F5B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五、加大联动执法，严格依法查处</w:t>
      </w:r>
    </w:p>
    <w:p w14:paraId="54576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严查非法储存经营。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派出所、应急办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以居民小区、集贸市场、仓储物流堆场、田间苗圃窝棚、闲置厂房、待拆（建）工地、动拆迁基地、临时搭建场，以及历年查处的非法窝点等区域为重点，加大检查巡查力度。特别要对禁放区域开展拉网式、反复式排查，重点查处打击非法经营、储存等违法行为。</w:t>
      </w:r>
    </w:p>
    <w:p w14:paraId="3135F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bCs/>
          <w:sz w:val="32"/>
          <w:szCs w:val="32"/>
          <w:lang w:eastAsia="zh-CN"/>
        </w:rPr>
        <w:t>严查非法燃放。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相关部门和单位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组织力量加大禁放区域巡查力度，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突出重点时段、重点地区、重点场所和街面巡查执法，发现违规燃放行为，要第一时间劝阻和制止；对不听劝阻、执意燃放的，要依法予以处罚。</w:t>
      </w:r>
    </w:p>
    <w:p w14:paraId="6E9F0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六、落实禁放看护，做好应急处置</w:t>
      </w:r>
    </w:p>
    <w:p w14:paraId="1F9B3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村（居）、单位部门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是燃放烟花爆竹安全管理工作的责任主体，要坚持守土有责、守土有效，认真抓好春节期间燃放烟花爆竹安全管理工作。在除夕、正月初一、元宵节等燃放烟花爆竹重点时段，以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场镇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为基本单元，以辖区道路、重点地区、楼群单位、行业场所为重要点位，实行禁限放看护“网格化、实名制”，分区、划段包干负责，并通过现场检查、视频检查等方式，确保看护力量在岗在位。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同时，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加强应急值守和指挥调度，做好应急处置准备。</w:t>
      </w:r>
    </w:p>
    <w:p w14:paraId="2B8E5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C59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20D3A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青龙乡人民政府</w:t>
      </w:r>
    </w:p>
    <w:p w14:paraId="65300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60" w:firstLine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2022年12月2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 w14:paraId="1E5A4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（此件公开发布）</w:t>
      </w:r>
    </w:p>
    <w:p w14:paraId="3B66F40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C91BAD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B18023F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5C1027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E70BC9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735F74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E7D646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E84B9F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CD38E84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51B9B4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860A777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E1E438">
      <w:pPr>
        <w:pStyle w:val="2"/>
        <w:rPr>
          <w:rFonts w:hint="default"/>
        </w:rPr>
      </w:pPr>
    </w:p>
    <w:p w14:paraId="7B9865D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E3A85C6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7DDFF2A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B0C3EA3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A3BE8A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790D71A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6797CB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7F40E9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E1872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40CEFD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74BA7F0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A924D96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2BFD71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A642A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4A11B72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FB58B67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81FE59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926A7D7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5338D51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EC6366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BF063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C3FC1">
                          <w:pPr>
                            <w:pStyle w:val="1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12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5C3FC1">
                    <w:pPr>
                      <w:pStyle w:val="15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12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52A00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000000"/>
    <w:rsid w:val="006F3122"/>
    <w:rsid w:val="01FA0937"/>
    <w:rsid w:val="020A71B5"/>
    <w:rsid w:val="03F552B7"/>
    <w:rsid w:val="0400058A"/>
    <w:rsid w:val="047B5482"/>
    <w:rsid w:val="05125D90"/>
    <w:rsid w:val="05D913B6"/>
    <w:rsid w:val="063A2773"/>
    <w:rsid w:val="06607FD8"/>
    <w:rsid w:val="078B1A9A"/>
    <w:rsid w:val="07C147B5"/>
    <w:rsid w:val="090470FE"/>
    <w:rsid w:val="0A1011F0"/>
    <w:rsid w:val="0C7D0D6F"/>
    <w:rsid w:val="0D316F5D"/>
    <w:rsid w:val="0D3E581A"/>
    <w:rsid w:val="0D98240D"/>
    <w:rsid w:val="0E1B0748"/>
    <w:rsid w:val="0F7C0EB5"/>
    <w:rsid w:val="0FC72D8D"/>
    <w:rsid w:val="109911C3"/>
    <w:rsid w:val="113415E2"/>
    <w:rsid w:val="1276615A"/>
    <w:rsid w:val="128B798E"/>
    <w:rsid w:val="148D3451"/>
    <w:rsid w:val="14AA0172"/>
    <w:rsid w:val="14B859DC"/>
    <w:rsid w:val="15AA1EF6"/>
    <w:rsid w:val="15DE7565"/>
    <w:rsid w:val="16365817"/>
    <w:rsid w:val="16426ED2"/>
    <w:rsid w:val="168B5FE6"/>
    <w:rsid w:val="16F46731"/>
    <w:rsid w:val="17DF1BA7"/>
    <w:rsid w:val="180A763E"/>
    <w:rsid w:val="181B2C65"/>
    <w:rsid w:val="1821011E"/>
    <w:rsid w:val="18632906"/>
    <w:rsid w:val="19664D6E"/>
    <w:rsid w:val="1A83697C"/>
    <w:rsid w:val="1B9A63EE"/>
    <w:rsid w:val="1B9E2247"/>
    <w:rsid w:val="1BAB1D1B"/>
    <w:rsid w:val="1BC24EDA"/>
    <w:rsid w:val="1CC07E25"/>
    <w:rsid w:val="1CE74D8F"/>
    <w:rsid w:val="1D4B7246"/>
    <w:rsid w:val="1D7A7392"/>
    <w:rsid w:val="1E034697"/>
    <w:rsid w:val="1FDF12F7"/>
    <w:rsid w:val="20195665"/>
    <w:rsid w:val="206A3807"/>
    <w:rsid w:val="20C66C56"/>
    <w:rsid w:val="21261208"/>
    <w:rsid w:val="2223149F"/>
    <w:rsid w:val="23197EA6"/>
    <w:rsid w:val="233B57DA"/>
    <w:rsid w:val="24A15CB2"/>
    <w:rsid w:val="25A030BB"/>
    <w:rsid w:val="280C4E55"/>
    <w:rsid w:val="28917ADB"/>
    <w:rsid w:val="29756465"/>
    <w:rsid w:val="29D45984"/>
    <w:rsid w:val="2A2E6716"/>
    <w:rsid w:val="2A6C69F4"/>
    <w:rsid w:val="2B1D5E3C"/>
    <w:rsid w:val="2B323922"/>
    <w:rsid w:val="2D144117"/>
    <w:rsid w:val="2DE211FF"/>
    <w:rsid w:val="2E337FC9"/>
    <w:rsid w:val="2EB51BE1"/>
    <w:rsid w:val="30A01421"/>
    <w:rsid w:val="319E0268"/>
    <w:rsid w:val="31AA27FD"/>
    <w:rsid w:val="33BD1FAA"/>
    <w:rsid w:val="33DA7C9D"/>
    <w:rsid w:val="34A01940"/>
    <w:rsid w:val="34F857E7"/>
    <w:rsid w:val="35501A81"/>
    <w:rsid w:val="37D90300"/>
    <w:rsid w:val="38A23D10"/>
    <w:rsid w:val="38AC5B4C"/>
    <w:rsid w:val="39095D81"/>
    <w:rsid w:val="39304F21"/>
    <w:rsid w:val="396425EB"/>
    <w:rsid w:val="396C2F12"/>
    <w:rsid w:val="3996745B"/>
    <w:rsid w:val="399F432A"/>
    <w:rsid w:val="39A0651D"/>
    <w:rsid w:val="3A241476"/>
    <w:rsid w:val="3A4C65AD"/>
    <w:rsid w:val="3ABF120A"/>
    <w:rsid w:val="3B5B648D"/>
    <w:rsid w:val="3B693E91"/>
    <w:rsid w:val="3C4671A4"/>
    <w:rsid w:val="3CF9408F"/>
    <w:rsid w:val="3D0D4BCE"/>
    <w:rsid w:val="3D1F7507"/>
    <w:rsid w:val="3E1312C3"/>
    <w:rsid w:val="3E2557D5"/>
    <w:rsid w:val="3E7A0FD0"/>
    <w:rsid w:val="3ECD0758"/>
    <w:rsid w:val="3F68763D"/>
    <w:rsid w:val="3F717B59"/>
    <w:rsid w:val="3F860BAD"/>
    <w:rsid w:val="3F885F10"/>
    <w:rsid w:val="403E7828"/>
    <w:rsid w:val="41212D6C"/>
    <w:rsid w:val="41981549"/>
    <w:rsid w:val="419C2AA1"/>
    <w:rsid w:val="41C84DC3"/>
    <w:rsid w:val="42CE4911"/>
    <w:rsid w:val="440667F1"/>
    <w:rsid w:val="44272B74"/>
    <w:rsid w:val="4448661B"/>
    <w:rsid w:val="445A4490"/>
    <w:rsid w:val="45533CAB"/>
    <w:rsid w:val="46155A87"/>
    <w:rsid w:val="47E671A9"/>
    <w:rsid w:val="495352BD"/>
    <w:rsid w:val="49966EC6"/>
    <w:rsid w:val="4D3052C0"/>
    <w:rsid w:val="4D396213"/>
    <w:rsid w:val="4D4375B7"/>
    <w:rsid w:val="4D6D76E0"/>
    <w:rsid w:val="4D855857"/>
    <w:rsid w:val="4DEA554F"/>
    <w:rsid w:val="4E636369"/>
    <w:rsid w:val="4E831EEE"/>
    <w:rsid w:val="4F435ED6"/>
    <w:rsid w:val="4F6340F8"/>
    <w:rsid w:val="50325241"/>
    <w:rsid w:val="50596ECD"/>
    <w:rsid w:val="511C2FD8"/>
    <w:rsid w:val="516F059B"/>
    <w:rsid w:val="51A526E9"/>
    <w:rsid w:val="528A06CB"/>
    <w:rsid w:val="528D4721"/>
    <w:rsid w:val="52D21875"/>
    <w:rsid w:val="53782EC7"/>
    <w:rsid w:val="53FA7313"/>
    <w:rsid w:val="5404660B"/>
    <w:rsid w:val="543D067F"/>
    <w:rsid w:val="54535B88"/>
    <w:rsid w:val="54B51EF4"/>
    <w:rsid w:val="56356437"/>
    <w:rsid w:val="5716025B"/>
    <w:rsid w:val="57705A21"/>
    <w:rsid w:val="580244DC"/>
    <w:rsid w:val="58445001"/>
    <w:rsid w:val="5A3634F1"/>
    <w:rsid w:val="5ACE5CEE"/>
    <w:rsid w:val="5B302778"/>
    <w:rsid w:val="5B7854E6"/>
    <w:rsid w:val="5CE057ED"/>
    <w:rsid w:val="5E2F4F6F"/>
    <w:rsid w:val="5E3224BA"/>
    <w:rsid w:val="5EEC48AB"/>
    <w:rsid w:val="5F9800C5"/>
    <w:rsid w:val="5F9B1AE6"/>
    <w:rsid w:val="5FBA5FCF"/>
    <w:rsid w:val="60BA16E3"/>
    <w:rsid w:val="61041691"/>
    <w:rsid w:val="613972F1"/>
    <w:rsid w:val="61E50D49"/>
    <w:rsid w:val="62825158"/>
    <w:rsid w:val="63500E72"/>
    <w:rsid w:val="63B5334E"/>
    <w:rsid w:val="63D23111"/>
    <w:rsid w:val="640B389E"/>
    <w:rsid w:val="655C21D2"/>
    <w:rsid w:val="65D305E1"/>
    <w:rsid w:val="66464CDA"/>
    <w:rsid w:val="665476C2"/>
    <w:rsid w:val="66DF6EEB"/>
    <w:rsid w:val="67810557"/>
    <w:rsid w:val="68075812"/>
    <w:rsid w:val="69F47232"/>
    <w:rsid w:val="6A725C1A"/>
    <w:rsid w:val="6A7F0825"/>
    <w:rsid w:val="6AB4401F"/>
    <w:rsid w:val="6AC36259"/>
    <w:rsid w:val="6AD430F4"/>
    <w:rsid w:val="6C5429E3"/>
    <w:rsid w:val="6C747F7E"/>
    <w:rsid w:val="6E1A57A6"/>
    <w:rsid w:val="6E78690B"/>
    <w:rsid w:val="70E40E8B"/>
    <w:rsid w:val="71830B13"/>
    <w:rsid w:val="72511D57"/>
    <w:rsid w:val="728E3A21"/>
    <w:rsid w:val="73FF043E"/>
    <w:rsid w:val="742F63A2"/>
    <w:rsid w:val="74E54CB2"/>
    <w:rsid w:val="751F2780"/>
    <w:rsid w:val="76417730"/>
    <w:rsid w:val="76A71125"/>
    <w:rsid w:val="77242776"/>
    <w:rsid w:val="77D057FB"/>
    <w:rsid w:val="785B4069"/>
    <w:rsid w:val="78A4230B"/>
    <w:rsid w:val="78AD7384"/>
    <w:rsid w:val="795E0AA5"/>
    <w:rsid w:val="798834D6"/>
    <w:rsid w:val="79D77D86"/>
    <w:rsid w:val="79E24AD0"/>
    <w:rsid w:val="7ADD116F"/>
    <w:rsid w:val="7B775903"/>
    <w:rsid w:val="7BA76460"/>
    <w:rsid w:val="7C0E57A2"/>
    <w:rsid w:val="7C46692A"/>
    <w:rsid w:val="7D9E1866"/>
    <w:rsid w:val="7DA57E15"/>
    <w:rsid w:val="7DBD6A4B"/>
    <w:rsid w:val="7E7716EA"/>
    <w:rsid w:val="7F76781B"/>
    <w:rsid w:val="7FC6457C"/>
    <w:rsid w:val="FBD9E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9" w:semiHidden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numPr>
        <w:ilvl w:val="0"/>
        <w:numId w:val="1"/>
      </w:numPr>
      <w:tabs>
        <w:tab w:val="left" w:pos="0"/>
      </w:tabs>
      <w:spacing w:before="1"/>
      <w:ind w:left="155"/>
      <w:jc w:val="both"/>
      <w:outlineLvl w:val="0"/>
    </w:pPr>
    <w:rPr>
      <w:rFonts w:ascii="宋体" w:hAnsi="宋体" w:eastAsia="方正仿宋_GBK" w:cs="宋体"/>
      <w:kern w:val="2"/>
      <w:sz w:val="32"/>
      <w:szCs w:val="32"/>
      <w:lang w:val="en-US" w:eastAsia="zh-CN" w:bidi="ar-SA"/>
    </w:rPr>
  </w:style>
  <w:style w:type="paragraph" w:styleId="4">
    <w:name w:val="heading 2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kern w:val="2"/>
      <w:sz w:val="32"/>
      <w:lang w:val="en-US" w:eastAsia="zh-CN" w:bidi="ar-SA"/>
    </w:rPr>
  </w:style>
  <w:style w:type="paragraph" w:styleId="5">
    <w:name w:val="heading 4"/>
    <w:basedOn w:val="1"/>
    <w:next w:val="1"/>
    <w:qFormat/>
    <w:uiPriority w:val="99"/>
    <w:pPr>
      <w:keepLines/>
      <w:spacing w:line="372" w:lineRule="auto"/>
      <w:outlineLvl w:val="3"/>
    </w:pPr>
    <w:rPr>
      <w:rFonts w:ascii="Arial" w:hAnsi="Arial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7">
    <w:name w:val="table of authorities"/>
    <w:next w:val="1"/>
    <w:semiHidden/>
    <w:qFormat/>
    <w:uiPriority w:val="0"/>
    <w:pPr>
      <w:widowControl w:val="0"/>
      <w:ind w:left="42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8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toa heading"/>
    <w:next w:val="1"/>
    <w:semiHidden/>
    <w:qFormat/>
    <w:uiPriority w:val="0"/>
    <w:pPr>
      <w:widowControl w:val="0"/>
      <w:spacing w:before="120"/>
      <w:jc w:val="both"/>
    </w:pPr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paragraph" w:styleId="10">
    <w:name w:val="index 6"/>
    <w:next w:val="1"/>
    <w:qFormat/>
    <w:uiPriority w:val="0"/>
    <w:pPr>
      <w:widowControl w:val="0"/>
      <w:ind w:left="2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Body Text Indent"/>
    <w:basedOn w:val="1"/>
    <w:next w:val="1"/>
    <w:unhideWhenUsed/>
    <w:qFormat/>
    <w:uiPriority w:val="99"/>
    <w:pPr>
      <w:spacing w:line="600" w:lineRule="atLeast"/>
      <w:ind w:rightChars="15" w:firstLine="560" w:firstLineChars="200"/>
    </w:pPr>
    <w:rPr>
      <w:rFonts w:eastAsia="仿宋_GB2312"/>
      <w:sz w:val="28"/>
    </w:rPr>
  </w:style>
  <w:style w:type="paragraph" w:styleId="12">
    <w:name w:val="toc 5"/>
    <w:basedOn w:val="1"/>
    <w:next w:val="1"/>
    <w:qFormat/>
    <w:uiPriority w:val="9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13">
    <w:name w:val="Body Text Indent 2"/>
    <w:basedOn w:val="1"/>
    <w:unhideWhenUsed/>
    <w:qFormat/>
    <w:uiPriority w:val="99"/>
    <w:pPr>
      <w:spacing w:line="540" w:lineRule="atLeast"/>
      <w:ind w:firstLine="560" w:firstLineChars="200"/>
    </w:pPr>
    <w:rPr>
      <w:rFonts w:hint="eastAsia" w:ascii="仿宋_GB2312" w:eastAsia="仿宋_GB2312"/>
      <w:sz w:val="28"/>
    </w:rPr>
  </w:style>
  <w:style w:type="paragraph" w:styleId="14">
    <w:name w:val="Balloon Text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15">
    <w:name w:val="footer"/>
    <w:basedOn w:val="1"/>
    <w:next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6">
    <w:name w:val="索引 51"/>
    <w:next w:val="1"/>
    <w:qFormat/>
    <w:uiPriority w:val="99"/>
    <w:pPr>
      <w:kinsoku w:val="0"/>
      <w:autoSpaceDE w:val="0"/>
      <w:autoSpaceDN w:val="0"/>
      <w:adjustRightInd w:val="0"/>
      <w:snapToGrid w:val="0"/>
      <w:ind w:left="168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Body Text Indent 3"/>
    <w:basedOn w:val="1"/>
    <w:unhideWhenUsed/>
    <w:qFormat/>
    <w:uiPriority w:val="99"/>
    <w:pPr>
      <w:ind w:firstLine="640" w:firstLineChars="200"/>
    </w:pPr>
    <w:rPr>
      <w:rFonts w:hint="eastAsia" w:ascii="仿宋_GB2312" w:hAnsi="宋体" w:eastAsia="仿宋_GB2312"/>
      <w:kern w:val="15"/>
      <w:sz w:val="32"/>
    </w:rPr>
  </w:style>
  <w:style w:type="paragraph" w:styleId="19">
    <w:name w:val="Message Header"/>
    <w:basedOn w:val="1"/>
    <w:next w:val="2"/>
    <w:semiHidden/>
    <w:qFormat/>
    <w:uiPriority w:val="99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20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方正仿宋_GBK" w:cs="Times New Roman"/>
      <w:kern w:val="0"/>
      <w:sz w:val="24"/>
      <w:szCs w:val="20"/>
      <w:lang w:val="en-US" w:eastAsia="zh-CN" w:bidi="ar-SA"/>
    </w:rPr>
  </w:style>
  <w:style w:type="paragraph" w:styleId="21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2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3">
    <w:name w:val="Body Text First Indent"/>
    <w:basedOn w:val="2"/>
    <w:qFormat/>
    <w:uiPriority w:val="0"/>
    <w:pPr>
      <w:ind w:firstLine="420" w:firstLineChars="100"/>
    </w:pPr>
  </w:style>
  <w:style w:type="paragraph" w:styleId="24">
    <w:name w:val="Body Text First Indent 2"/>
    <w:unhideWhenUsed/>
    <w:qFormat/>
    <w:uiPriority w:val="0"/>
    <w:pPr>
      <w:widowControl w:val="0"/>
      <w:spacing w:after="120"/>
      <w:ind w:left="0" w:leftChars="0" w:firstLine="40"/>
      <w:jc w:val="both"/>
    </w:pPr>
    <w:rPr>
      <w:rFonts w:hint="eastAsia"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table" w:styleId="26">
    <w:name w:val="Table Grid"/>
    <w:basedOn w:val="2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0"/>
    <w:rPr>
      <w:b/>
    </w:rPr>
  </w:style>
  <w:style w:type="character" w:styleId="29">
    <w:name w:val="page number"/>
    <w:basedOn w:val="27"/>
    <w:qFormat/>
    <w:uiPriority w:val="0"/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qFormat/>
    <w:uiPriority w:val="0"/>
    <w:pPr>
      <w:widowControl/>
      <w:jc w:val="both"/>
    </w:pPr>
    <w:rPr>
      <w:rFonts w:ascii="Times New Roman" w:hAnsi="Times New Roman" w:eastAsia="方正仿宋_GBK" w:cs="Times New Roman"/>
      <w:kern w:val="0"/>
      <w:sz w:val="32"/>
      <w:szCs w:val="21"/>
      <w:lang w:val="en-US" w:eastAsia="zh-CN" w:bidi="ar-SA"/>
    </w:rPr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NormalCharacter"/>
    <w:link w:val="35"/>
    <w:qFormat/>
    <w:uiPriority w:val="0"/>
    <w:rPr>
      <w:rFonts w:ascii="等线" w:hAnsi="等线" w:eastAsia="方正仿宋_GBK"/>
      <w:kern w:val="0"/>
      <w:sz w:val="24"/>
      <w:szCs w:val="22"/>
      <w:lang w:val="en-US" w:eastAsia="zh-CN" w:bidi="ar-SA"/>
    </w:rPr>
  </w:style>
  <w:style w:type="paragraph" w:customStyle="1" w:styleId="35">
    <w:name w:val="UserStyle_3"/>
    <w:link w:val="34"/>
    <w:qFormat/>
    <w:uiPriority w:val="0"/>
    <w:pPr>
      <w:widowControl/>
      <w:spacing w:after="160" w:line="240" w:lineRule="exact"/>
      <w:jc w:val="left"/>
      <w:textAlignment w:val="baseline"/>
    </w:pPr>
    <w:rPr>
      <w:rFonts w:ascii="等线" w:hAnsi="等线" w:eastAsia="方正仿宋_GBK" w:cs="Times New Roman"/>
      <w:kern w:val="0"/>
      <w:sz w:val="24"/>
      <w:szCs w:val="22"/>
      <w:lang w:val="en-US" w:eastAsia="zh-CN" w:bidi="ar-SA"/>
    </w:rPr>
  </w:style>
  <w:style w:type="paragraph" w:customStyle="1" w:styleId="36">
    <w:name w:val="我的正文"/>
    <w:qFormat/>
    <w:uiPriority w:val="0"/>
    <w:pPr>
      <w:widowControl w:val="0"/>
      <w:jc w:val="both"/>
    </w:pPr>
    <w:rPr>
      <w:rFonts w:ascii="等线" w:hAnsi="等线" w:eastAsia="方正仿宋_GBK" w:cs="Times New Roman"/>
      <w:kern w:val="2"/>
      <w:sz w:val="32"/>
      <w:szCs w:val="22"/>
      <w:lang w:val="en-US" w:eastAsia="zh-CN" w:bidi="ar-SA"/>
    </w:rPr>
  </w:style>
  <w:style w:type="paragraph" w:customStyle="1" w:styleId="37">
    <w:name w:val="BodyText"/>
    <w:qFormat/>
    <w:uiPriority w:val="0"/>
    <w:pPr>
      <w:widowControl w:val="0"/>
      <w:jc w:val="both"/>
      <w:textAlignment w:val="baseline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8">
    <w:name w:val="style7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18"/>
      <w:szCs w:val="18"/>
      <w:lang w:val="en-US" w:eastAsia="zh-CN" w:bidi="ar-SA"/>
    </w:rPr>
  </w:style>
  <w:style w:type="character" w:customStyle="1" w:styleId="39">
    <w:name w:val="font51"/>
    <w:qFormat/>
    <w:uiPriority w:val="0"/>
    <w:rPr>
      <w:rFonts w:hint="eastAsia" w:ascii="方正黑体_GBK" w:hAnsi="方正黑体_GBK" w:eastAsia="方正黑体_GBK" w:cs="方正黑体_GBK"/>
      <w:b/>
      <w:bCs/>
      <w:color w:val="000000"/>
      <w:sz w:val="21"/>
      <w:szCs w:val="21"/>
      <w:u w:val="none"/>
    </w:rPr>
  </w:style>
  <w:style w:type="paragraph" w:customStyle="1" w:styleId="40">
    <w:name w:val="BodyText1I"/>
    <w:qFormat/>
    <w:uiPriority w:val="99"/>
    <w:pPr>
      <w:widowControl/>
      <w:spacing w:line="360" w:lineRule="auto"/>
      <w:ind w:firstLine="200" w:firstLineChars="200"/>
      <w:jc w:val="left"/>
      <w:textAlignment w:val="baseline"/>
    </w:pPr>
    <w:rPr>
      <w:rFonts w:ascii="仿宋_GB2312" w:hAnsi="Times New Roman" w:eastAsia="仿宋_GB2312" w:cs="宋体"/>
      <w:kern w:val="0"/>
      <w:sz w:val="32"/>
      <w:szCs w:val="24"/>
      <w:lang w:val="en-US" w:eastAsia="zh-CN" w:bidi="ar-SA"/>
    </w:rPr>
  </w:style>
  <w:style w:type="paragraph" w:customStyle="1" w:styleId="41">
    <w:name w:val="样式 10 磅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2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3">
    <w:name w:val="font7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4">
    <w:name w:val="font01"/>
    <w:basedOn w:val="27"/>
    <w:qFormat/>
    <w:uiPriority w:val="0"/>
    <w:rPr>
      <w:rFonts w:hint="default" w:ascii="华文中宋" w:hAnsi="华文中宋" w:eastAsia="华文中宋" w:cs="华文中宋"/>
      <w:color w:val="000000"/>
      <w:sz w:val="36"/>
      <w:szCs w:val="36"/>
      <w:u w:val="none"/>
    </w:rPr>
  </w:style>
  <w:style w:type="paragraph" w:customStyle="1" w:styleId="45">
    <w:name w:val="Heading1"/>
    <w:basedOn w:val="1"/>
    <w:next w:val="1"/>
    <w:qFormat/>
    <w:uiPriority w:val="0"/>
    <w:pPr>
      <w:ind w:left="776"/>
      <w:jc w:val="left"/>
      <w:textAlignment w:val="baseline"/>
    </w:pPr>
    <w:rPr>
      <w:rFonts w:ascii="方正小标宋_GBK" w:hAnsi="方正小标宋_GBK" w:eastAsia="方正小标宋_GBK"/>
      <w:kern w:val="0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2076</Words>
  <Characters>2111</Characters>
  <Lines>0</Lines>
  <Paragraphs>0</Paragraphs>
  <TotalTime>9</TotalTime>
  <ScaleCrop>false</ScaleCrop>
  <LinksUpToDate>false</LinksUpToDate>
  <CharactersWithSpaces>2179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2021-12-28T16:03:00Z</dcterms:created>
  <dc:creator>Administrator</dc:creator>
  <cp:lastModifiedBy>温星星</cp:lastModifiedBy>
  <cp:lastPrinted>2022-12-15T15:39:00Z</cp:lastPrinted>
  <dcterms:modified xsi:type="dcterms:W3CDTF">2024-11-12T02:08:07Z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0AB20131E32C47E9848E9E3D054A7B83</vt:lpwstr>
  </property>
</Properties>
</file>