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w:t>
      </w:r>
    </w:p>
    <w:p>
      <w:pPr>
        <w:keepNext w:val="0"/>
        <w:keepLines w:val="0"/>
        <w:pageBreakBefore w:val="0"/>
        <w:widowControl/>
        <w:kinsoku/>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kern w:val="0"/>
          <w:sz w:val="44"/>
          <w:szCs w:val="44"/>
          <w:lang w:val="en-US" w:eastAsia="zh-CN"/>
        </w:rPr>
      </w:pPr>
      <w:bookmarkStart w:id="0" w:name="_GoBack"/>
      <w:r>
        <w:rPr>
          <w:rFonts w:hint="eastAsia" w:ascii="Times New Roman" w:hAnsi="Times New Roman" w:eastAsia="方正小标宋_GBK" w:cs="Times New Roman"/>
          <w:kern w:val="0"/>
          <w:sz w:val="44"/>
          <w:szCs w:val="44"/>
          <w:lang w:val="en-US" w:eastAsia="zh-CN"/>
        </w:rPr>
        <w:t>公益性岗位公开招聘</w:t>
      </w:r>
    </w:p>
    <w:bookmarkEnd w:id="0"/>
    <w:p>
      <w:pPr>
        <w:keepNext w:val="0"/>
        <w:keepLines w:val="0"/>
        <w:pageBreakBefore w:val="0"/>
        <w:widowControl/>
        <w:kinsoku/>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聘用人员的公示</w:t>
      </w:r>
    </w:p>
    <w:p>
      <w:pPr>
        <w:keepNext w:val="0"/>
        <w:keepLines w:val="0"/>
        <w:pageBreakBefore w:val="0"/>
        <w:kinsoku/>
        <w:overflowPunct/>
        <w:topLinePunct w:val="0"/>
        <w:autoSpaceDE/>
        <w:autoSpaceDN/>
        <w:bidi w:val="0"/>
        <w:adjustRightInd/>
        <w:snapToGrid/>
        <w:spacing w:line="570" w:lineRule="exact"/>
        <w:textAlignment w:val="auto"/>
        <w:rPr>
          <w:rFonts w:ascii="微软雅黑" w:hAnsi="微软雅黑" w:eastAsia="微软雅黑" w:cs="微软雅黑"/>
          <w:i w:val="0"/>
          <w:iCs w:val="0"/>
          <w:caps w:val="0"/>
          <w:color w:val="333333"/>
          <w:spacing w:val="0"/>
          <w:sz w:val="45"/>
          <w:szCs w:val="45"/>
          <w:shd w:val="clear" w:fill="FFFFFF"/>
        </w:rPr>
      </w:pPr>
    </w:p>
    <w:p>
      <w:pPr>
        <w:pStyle w:val="4"/>
        <w:keepNext w:val="0"/>
        <w:keepLines w:val="0"/>
        <w:widowControl/>
        <w:suppressLineNumbers w:val="0"/>
        <w:spacing w:before="0" w:beforeAutospacing="0" w:after="0" w:afterAutospacing="0" w:line="600" w:lineRule="atLeast"/>
        <w:ind w:left="0" w:right="0" w:firstLine="645"/>
        <w:jc w:val="left"/>
        <w:rPr>
          <w:rFonts w:ascii="Calibri" w:hAnsi="Calibri" w:cs="Calibri"/>
          <w:i w:val="0"/>
          <w:caps w:val="0"/>
          <w:color w:val="000000"/>
          <w:spacing w:val="0"/>
          <w:sz w:val="21"/>
          <w:szCs w:val="21"/>
        </w:rPr>
      </w:pPr>
      <w:r>
        <w:rPr>
          <w:rFonts w:ascii="方正仿宋_GBK" w:hAnsi="方正仿宋_GBK" w:eastAsia="方正仿宋_GBK" w:cs="方正仿宋_GBK"/>
          <w:i w:val="0"/>
          <w:caps w:val="0"/>
          <w:color w:val="000000"/>
          <w:spacing w:val="0"/>
          <w:sz w:val="31"/>
          <w:szCs w:val="31"/>
        </w:rPr>
        <w:t>根据重庆市人力资源和社会保障局《关于转发人力资源和社会保障部财政部</w:t>
      </w:r>
      <w:r>
        <w:rPr>
          <w:rFonts w:hint="default" w:ascii="Times New Roman" w:hAnsi="Times New Roman" w:eastAsia="方正仿宋_GBK" w:cs="Times New Roman"/>
          <w:i w:val="0"/>
          <w:caps w:val="0"/>
          <w:color w:val="000000"/>
          <w:spacing w:val="0"/>
          <w:sz w:val="31"/>
          <w:szCs w:val="31"/>
        </w:rPr>
        <w:t>&lt;</w:t>
      </w:r>
      <w:r>
        <w:rPr>
          <w:rFonts w:hint="eastAsia" w:ascii="方正仿宋_GBK" w:hAnsi="方正仿宋_GBK" w:eastAsia="方正仿宋_GBK" w:cs="方正仿宋_GBK"/>
          <w:i w:val="0"/>
          <w:caps w:val="0"/>
          <w:color w:val="000000"/>
          <w:spacing w:val="0"/>
          <w:sz w:val="31"/>
          <w:szCs w:val="31"/>
        </w:rPr>
        <w:t>关于做好公益性岗位开发管理有关工作的通知</w:t>
      </w:r>
      <w:r>
        <w:rPr>
          <w:rFonts w:hint="default" w:ascii="Times New Roman" w:hAnsi="Times New Roman" w:eastAsia="方正仿宋_GBK" w:cs="Times New Roman"/>
          <w:i w:val="0"/>
          <w:caps w:val="0"/>
          <w:color w:val="000000"/>
          <w:spacing w:val="0"/>
          <w:sz w:val="31"/>
          <w:szCs w:val="31"/>
        </w:rPr>
        <w:t>&gt;</w:t>
      </w:r>
      <w:r>
        <w:rPr>
          <w:rFonts w:hint="eastAsia" w:ascii="方正仿宋_GBK" w:hAnsi="方正仿宋_GBK" w:eastAsia="方正仿宋_GBK" w:cs="方正仿宋_GBK"/>
          <w:i w:val="0"/>
          <w:caps w:val="0"/>
          <w:color w:val="000000"/>
          <w:spacing w:val="0"/>
          <w:sz w:val="31"/>
          <w:szCs w:val="31"/>
        </w:rPr>
        <w:t>的通知》（渝人社发〔</w:t>
      </w:r>
      <w:r>
        <w:rPr>
          <w:rFonts w:hint="default" w:ascii="Times New Roman" w:hAnsi="Times New Roman" w:eastAsia="方正仿宋_GBK" w:cs="Times New Roman"/>
          <w:i w:val="0"/>
          <w:caps w:val="0"/>
          <w:color w:val="000000"/>
          <w:spacing w:val="0"/>
          <w:sz w:val="31"/>
          <w:szCs w:val="31"/>
        </w:rPr>
        <w:t>2019</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167</w:t>
      </w:r>
      <w:r>
        <w:rPr>
          <w:rFonts w:hint="eastAsia" w:ascii="方正仿宋_GBK" w:hAnsi="方正仿宋_GBK" w:eastAsia="方正仿宋_GBK" w:cs="方正仿宋_GBK"/>
          <w:i w:val="0"/>
          <w:caps w:val="0"/>
          <w:color w:val="000000"/>
          <w:spacing w:val="0"/>
          <w:sz w:val="31"/>
          <w:szCs w:val="31"/>
        </w:rPr>
        <w:t>号）文件，按照《丰都县双龙镇人民政府公益性岗位招聘公告》要求，我镇进行了丰都县双龙镇人民政府公益性岗位公开招聘聘用人员工作，经过报名、资格审查、面试等环节，最终确定拟聘用人员杨燕等</w:t>
      </w: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人，现将拟聘用人员名单公示如下：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一、 拟聘用人员名单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828"/>
        <w:gridCol w:w="1100"/>
        <w:gridCol w:w="828"/>
        <w:gridCol w:w="685"/>
        <w:gridCol w:w="54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855" w:type="dxa"/>
            <w:tcBorders>
              <w:top w:val="single" w:color="auto" w:sz="6" w:space="0"/>
              <w:left w:val="single" w:color="auto" w:sz="6" w:space="0"/>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序号</w:t>
            </w:r>
          </w:p>
        </w:tc>
        <w:tc>
          <w:tcPr>
            <w:tcW w:w="1140"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姓 名</w:t>
            </w:r>
          </w:p>
        </w:tc>
        <w:tc>
          <w:tcPr>
            <w:tcW w:w="855"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年龄</w:t>
            </w:r>
          </w:p>
        </w:tc>
        <w:tc>
          <w:tcPr>
            <w:tcW w:w="705"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性别</w:t>
            </w:r>
          </w:p>
        </w:tc>
        <w:tc>
          <w:tcPr>
            <w:tcW w:w="5655"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毕 业 院 校 及 专 业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855" w:type="dxa"/>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1</w:t>
            </w:r>
          </w:p>
        </w:tc>
        <w:tc>
          <w:tcPr>
            <w:tcW w:w="11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杨 燕</w:t>
            </w:r>
          </w:p>
        </w:tc>
        <w:tc>
          <w:tcPr>
            <w:tcW w:w="855" w:type="dxa"/>
            <w:tcBorders>
              <w:top w:val="nil"/>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23</w:t>
            </w:r>
          </w:p>
        </w:tc>
        <w:tc>
          <w:tcPr>
            <w:tcW w:w="705" w:type="dxa"/>
            <w:tcBorders>
              <w:top w:val="nil"/>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女</w:t>
            </w:r>
          </w:p>
        </w:tc>
        <w:tc>
          <w:tcPr>
            <w:tcW w:w="5655" w:type="dxa"/>
            <w:tcBorders>
              <w:top w:val="nil"/>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重庆外语外事学院</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绘画专业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855" w:type="dxa"/>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2</w:t>
            </w:r>
          </w:p>
        </w:tc>
        <w:tc>
          <w:tcPr>
            <w:tcW w:w="11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李双娇</w:t>
            </w:r>
          </w:p>
        </w:tc>
        <w:tc>
          <w:tcPr>
            <w:tcW w:w="855" w:type="dxa"/>
            <w:tcBorders>
              <w:top w:val="nil"/>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24</w:t>
            </w:r>
          </w:p>
        </w:tc>
        <w:tc>
          <w:tcPr>
            <w:tcW w:w="705" w:type="dxa"/>
            <w:tcBorders>
              <w:top w:val="nil"/>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女</w:t>
            </w:r>
          </w:p>
        </w:tc>
        <w:tc>
          <w:tcPr>
            <w:tcW w:w="5655" w:type="dxa"/>
            <w:tcBorders>
              <w:top w:val="nil"/>
              <w:left w:val="nil"/>
              <w:bottom w:val="single" w:color="auto" w:sz="6" w:space="0"/>
              <w:right w:val="single" w:color="auto" w:sz="6" w:space="0"/>
            </w:tcBorders>
            <w:shd w:val="clear"/>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75" w:lineRule="atLeast"/>
              <w:ind w:left="0" w:right="0" w:firstLine="0"/>
              <w:jc w:val="center"/>
              <w:rPr>
                <w:rFonts w:hint="default" w:ascii="Calibri" w:hAnsi="Calibri" w:cs="Calibri"/>
                <w:sz w:val="24"/>
                <w:szCs w:val="24"/>
              </w:rPr>
            </w:pPr>
            <w:r>
              <w:rPr>
                <w:rFonts w:hint="eastAsia" w:ascii="宋体" w:hAnsi="宋体" w:eastAsia="宋体" w:cs="宋体"/>
                <w:sz w:val="24"/>
                <w:szCs w:val="24"/>
                <w:bdr w:val="none" w:color="auto" w:sz="0" w:space="0"/>
              </w:rPr>
              <w:t>重庆工程职业技术学院</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大数据技术与应用专业</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二、公示时间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default" w:ascii="Times New Roman" w:hAnsi="Times New Roman" w:eastAsia="方正仿宋_GBK" w:cs="Times New Roman"/>
          <w:i w:val="0"/>
          <w:caps w:val="0"/>
          <w:color w:val="000000"/>
          <w:spacing w:val="0"/>
          <w:sz w:val="31"/>
          <w:szCs w:val="31"/>
          <w:bdr w:val="none" w:color="auto" w:sz="0" w:space="0"/>
          <w:shd w:val="clear" w:fill="FFFFFF"/>
        </w:rPr>
        <w:t>2024</w:t>
      </w:r>
      <w:r>
        <w:rPr>
          <w:rFonts w:hint="eastAsia" w:ascii="方正仿宋_GBK" w:hAnsi="方正仿宋_GBK" w:eastAsia="方正仿宋_GBK" w:cs="方正仿宋_GBK"/>
          <w:i w:val="0"/>
          <w:caps w:val="0"/>
          <w:color w:val="000000"/>
          <w:spacing w:val="0"/>
          <w:sz w:val="31"/>
          <w:szCs w:val="31"/>
          <w:bdr w:val="none" w:color="auto" w:sz="0" w:space="0"/>
          <w:shd w:val="clear" w:fill="FFFFFF"/>
        </w:rPr>
        <w:t>年</w:t>
      </w:r>
      <w:r>
        <w:rPr>
          <w:rFonts w:hint="default" w:ascii="Times New Roman" w:hAnsi="Times New Roman" w:eastAsia="方正仿宋_GBK" w:cs="Times New Roman"/>
          <w:i w:val="0"/>
          <w:caps w:val="0"/>
          <w:color w:val="000000"/>
          <w:spacing w:val="0"/>
          <w:sz w:val="31"/>
          <w:szCs w:val="31"/>
          <w:bdr w:val="none" w:color="auto" w:sz="0" w:space="0"/>
          <w:shd w:val="clear" w:fill="FFFFFF"/>
        </w:rPr>
        <w:t>4</w:t>
      </w:r>
      <w:r>
        <w:rPr>
          <w:rFonts w:hint="eastAsia" w:ascii="方正仿宋_GBK" w:hAnsi="方正仿宋_GBK" w:eastAsia="方正仿宋_GBK" w:cs="方正仿宋_GBK"/>
          <w:i w:val="0"/>
          <w:caps w:val="0"/>
          <w:color w:val="000000"/>
          <w:spacing w:val="0"/>
          <w:sz w:val="31"/>
          <w:szCs w:val="31"/>
          <w:bdr w:val="none" w:color="auto" w:sz="0" w:space="0"/>
          <w:shd w:val="clear" w:fill="FFFFFF"/>
        </w:rPr>
        <w:t>月</w:t>
      </w:r>
      <w:r>
        <w:rPr>
          <w:rFonts w:hint="default" w:ascii="Times New Roman" w:hAnsi="Times New Roman" w:eastAsia="方正仿宋_GBK" w:cs="Times New Roman"/>
          <w:i w:val="0"/>
          <w:caps w:val="0"/>
          <w:color w:val="000000"/>
          <w:spacing w:val="0"/>
          <w:sz w:val="31"/>
          <w:szCs w:val="31"/>
          <w:bdr w:val="none" w:color="auto" w:sz="0" w:space="0"/>
          <w:shd w:val="clear" w:fill="FFFFFF"/>
        </w:rPr>
        <w:t>23</w:t>
      </w:r>
      <w:r>
        <w:rPr>
          <w:rFonts w:hint="eastAsia" w:ascii="方正仿宋_GBK" w:hAnsi="方正仿宋_GBK" w:eastAsia="方正仿宋_GBK" w:cs="方正仿宋_GBK"/>
          <w:i w:val="0"/>
          <w:caps w:val="0"/>
          <w:color w:val="000000"/>
          <w:spacing w:val="0"/>
          <w:sz w:val="31"/>
          <w:szCs w:val="31"/>
          <w:bdr w:val="none" w:color="auto" w:sz="0" w:space="0"/>
          <w:shd w:val="clear" w:fill="FFFFFF"/>
        </w:rPr>
        <w:t>日至</w:t>
      </w:r>
      <w:r>
        <w:rPr>
          <w:rFonts w:hint="default" w:ascii="Times New Roman" w:hAnsi="Times New Roman" w:eastAsia="方正仿宋_GBK" w:cs="Times New Roman"/>
          <w:i w:val="0"/>
          <w:caps w:val="0"/>
          <w:color w:val="000000"/>
          <w:spacing w:val="0"/>
          <w:sz w:val="31"/>
          <w:szCs w:val="31"/>
          <w:bdr w:val="none" w:color="auto" w:sz="0" w:space="0"/>
          <w:shd w:val="clear" w:fill="FFFFFF"/>
        </w:rPr>
        <w:t>2024</w:t>
      </w:r>
      <w:r>
        <w:rPr>
          <w:rFonts w:hint="eastAsia" w:ascii="方正仿宋_GBK" w:hAnsi="方正仿宋_GBK" w:eastAsia="方正仿宋_GBK" w:cs="方正仿宋_GBK"/>
          <w:i w:val="0"/>
          <w:caps w:val="0"/>
          <w:color w:val="000000"/>
          <w:spacing w:val="0"/>
          <w:sz w:val="31"/>
          <w:szCs w:val="31"/>
          <w:bdr w:val="none" w:color="auto" w:sz="0" w:space="0"/>
          <w:shd w:val="clear" w:fill="FFFFFF"/>
        </w:rPr>
        <w:t>年</w:t>
      </w:r>
      <w:r>
        <w:rPr>
          <w:rFonts w:hint="default" w:ascii="Times New Roman" w:hAnsi="Times New Roman" w:eastAsia="方正仿宋_GBK" w:cs="Times New Roman"/>
          <w:i w:val="0"/>
          <w:caps w:val="0"/>
          <w:color w:val="000000"/>
          <w:spacing w:val="0"/>
          <w:sz w:val="31"/>
          <w:szCs w:val="31"/>
          <w:bdr w:val="none" w:color="auto" w:sz="0" w:space="0"/>
          <w:shd w:val="clear" w:fill="FFFFFF"/>
        </w:rPr>
        <w:t>4</w:t>
      </w:r>
      <w:r>
        <w:rPr>
          <w:rFonts w:hint="eastAsia" w:ascii="方正仿宋_GBK" w:hAnsi="方正仿宋_GBK" w:eastAsia="方正仿宋_GBK" w:cs="方正仿宋_GBK"/>
          <w:i w:val="0"/>
          <w:caps w:val="0"/>
          <w:color w:val="000000"/>
          <w:spacing w:val="0"/>
          <w:sz w:val="31"/>
          <w:szCs w:val="31"/>
          <w:bdr w:val="none" w:color="auto" w:sz="0" w:space="0"/>
          <w:shd w:val="clear" w:fill="FFFFFF"/>
        </w:rPr>
        <w:t>月</w:t>
      </w:r>
      <w:r>
        <w:rPr>
          <w:rFonts w:hint="default" w:ascii="Times New Roman" w:hAnsi="Times New Roman" w:eastAsia="方正仿宋_GBK" w:cs="Times New Roman"/>
          <w:i w:val="0"/>
          <w:caps w:val="0"/>
          <w:color w:val="000000"/>
          <w:spacing w:val="0"/>
          <w:sz w:val="31"/>
          <w:szCs w:val="31"/>
          <w:bdr w:val="none" w:color="auto" w:sz="0" w:space="0"/>
          <w:shd w:val="clear" w:fill="FFFFFF"/>
        </w:rPr>
        <w:t>28</w:t>
      </w:r>
      <w:r>
        <w:rPr>
          <w:rFonts w:hint="eastAsia" w:ascii="方正仿宋_GBK" w:hAnsi="方正仿宋_GBK" w:eastAsia="方正仿宋_GBK" w:cs="方正仿宋_GBK"/>
          <w:i w:val="0"/>
          <w:caps w:val="0"/>
          <w:color w:val="000000"/>
          <w:spacing w:val="0"/>
          <w:sz w:val="31"/>
          <w:szCs w:val="31"/>
          <w:bdr w:val="none" w:color="auto" w:sz="0" w:space="0"/>
          <w:shd w:val="clear" w:fill="FFFFFF"/>
        </w:rPr>
        <w:t>日（五个工作日）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三、受理单位及电话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受理机构：丰都县双龙镇人民政府党政办公室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电    话：</w:t>
      </w:r>
      <w:r>
        <w:rPr>
          <w:rFonts w:hint="default" w:ascii="Times New Roman" w:hAnsi="Times New Roman" w:cs="Times New Roman"/>
          <w:i w:val="0"/>
          <w:caps w:val="0"/>
          <w:color w:val="000000"/>
          <w:spacing w:val="0"/>
          <w:sz w:val="31"/>
          <w:szCs w:val="31"/>
          <w:bdr w:val="none" w:color="auto" w:sz="0" w:space="0"/>
          <w:shd w:val="clear" w:fill="FFFFFF"/>
        </w:rPr>
        <w:t>023-</w:t>
      </w:r>
      <w:r>
        <w:rPr>
          <w:rFonts w:hint="default" w:ascii="Times New Roman" w:hAnsi="Times New Roman" w:eastAsia="方正仿宋_GBK" w:cs="Times New Roman"/>
          <w:i w:val="0"/>
          <w:caps w:val="0"/>
          <w:color w:val="000000"/>
          <w:spacing w:val="0"/>
          <w:sz w:val="31"/>
          <w:szCs w:val="31"/>
          <w:bdr w:val="none" w:color="auto" w:sz="0" w:space="0"/>
          <w:shd w:val="clear" w:fill="FFFFFF"/>
        </w:rPr>
        <w:t>70694056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地    址：丰都县双龙镇龙灯路</w:t>
      </w:r>
      <w:r>
        <w:rPr>
          <w:rFonts w:hint="default" w:ascii="Times New Roman" w:hAnsi="Times New Roman" w:eastAsia="方正仿宋_GBK" w:cs="Times New Roman"/>
          <w:i w:val="0"/>
          <w:caps w:val="0"/>
          <w:color w:val="000000"/>
          <w:spacing w:val="0"/>
          <w:sz w:val="31"/>
          <w:szCs w:val="31"/>
          <w:bdr w:val="none" w:color="auto" w:sz="0" w:space="0"/>
          <w:shd w:val="clear" w:fill="FFFFFF"/>
        </w:rPr>
        <w:t>88</w:t>
      </w:r>
      <w:r>
        <w:rPr>
          <w:rFonts w:hint="eastAsia" w:ascii="方正仿宋_GBK" w:hAnsi="方正仿宋_GBK" w:eastAsia="方正仿宋_GBK" w:cs="方正仿宋_GBK"/>
          <w:i w:val="0"/>
          <w:caps w:val="0"/>
          <w:color w:val="000000"/>
          <w:spacing w:val="0"/>
          <w:sz w:val="31"/>
          <w:szCs w:val="31"/>
          <w:bdr w:val="none" w:color="auto" w:sz="0" w:space="0"/>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邮政编码：</w:t>
      </w:r>
      <w:r>
        <w:rPr>
          <w:rFonts w:hint="default" w:ascii="Times New Roman" w:hAnsi="Times New Roman" w:eastAsia="方正仿宋_GBK" w:cs="Times New Roman"/>
          <w:i w:val="0"/>
          <w:caps w:val="0"/>
          <w:color w:val="000000"/>
          <w:spacing w:val="0"/>
          <w:sz w:val="31"/>
          <w:szCs w:val="31"/>
          <w:bdr w:val="none" w:color="auto" w:sz="0" w:space="0"/>
          <w:shd w:val="clear" w:fill="FFFFFF"/>
        </w:rPr>
        <w:t>408208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四、公示要求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（一）各级干部、群众如认为公示对象不符合聘用人员条件，请以书面、电话或来人等方式向招聘工作领导小组办公室反映。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（二）反映人必须用真实姓名，反映情况要实事求是，真实、具体，敢于负责。不允许借机故意捏造事实，泄愤报复或有意诬陷。如有诬陷等行为，一经查实，将严肃处理，直至追究法律责任。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20"/>
        <w:jc w:val="both"/>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（三）受理人员对反映人和反映的情况将严格保密。</w:t>
      </w:r>
    </w:p>
    <w:p>
      <w:pPr>
        <w:pStyle w:val="4"/>
        <w:keepNext w:val="0"/>
        <w:keepLines w:val="0"/>
        <w:widowControl/>
        <w:suppressLineNumbers w:val="0"/>
        <w:spacing w:before="0" w:beforeAutospacing="0" w:after="0" w:afterAutospacing="0" w:line="315" w:lineRule="atLeast"/>
        <w:ind w:left="0" w:right="0" w:firstLine="0"/>
        <w:jc w:val="right"/>
        <w:rPr>
          <w:rFonts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丰都县双龙镇人民政府</w:t>
      </w:r>
    </w:p>
    <w:p>
      <w:pPr>
        <w:pStyle w:val="4"/>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2024年4月23日</w:t>
      </w:r>
    </w:p>
    <w:p>
      <w:pPr>
        <w:rPr>
          <w:rFonts w:hint="default"/>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9A5857"/>
    <w:rsid w:val="024E06A7"/>
    <w:rsid w:val="027619AC"/>
    <w:rsid w:val="039B09F7"/>
    <w:rsid w:val="05634469"/>
    <w:rsid w:val="05940AC6"/>
    <w:rsid w:val="061E66A1"/>
    <w:rsid w:val="07E95234"/>
    <w:rsid w:val="09BC4A90"/>
    <w:rsid w:val="0A2D14EA"/>
    <w:rsid w:val="0B434BC7"/>
    <w:rsid w:val="0B8E420A"/>
    <w:rsid w:val="0C126BE9"/>
    <w:rsid w:val="0C403756"/>
    <w:rsid w:val="0C517711"/>
    <w:rsid w:val="0C893A2A"/>
    <w:rsid w:val="0D116EA1"/>
    <w:rsid w:val="0E15651D"/>
    <w:rsid w:val="0E66404E"/>
    <w:rsid w:val="0EAC1C08"/>
    <w:rsid w:val="0ED63521"/>
    <w:rsid w:val="103D6205"/>
    <w:rsid w:val="11380EA0"/>
    <w:rsid w:val="123B3C90"/>
    <w:rsid w:val="12FC7D91"/>
    <w:rsid w:val="1441006B"/>
    <w:rsid w:val="14481976"/>
    <w:rsid w:val="14E527F7"/>
    <w:rsid w:val="1598015F"/>
    <w:rsid w:val="15A12D12"/>
    <w:rsid w:val="15EA028F"/>
    <w:rsid w:val="161377E5"/>
    <w:rsid w:val="16D36F75"/>
    <w:rsid w:val="178756AA"/>
    <w:rsid w:val="18194E5B"/>
    <w:rsid w:val="1BC03F6C"/>
    <w:rsid w:val="1E636E30"/>
    <w:rsid w:val="1ED02718"/>
    <w:rsid w:val="1F4E188E"/>
    <w:rsid w:val="1FB363CA"/>
    <w:rsid w:val="20015EDA"/>
    <w:rsid w:val="221768AF"/>
    <w:rsid w:val="22A267A4"/>
    <w:rsid w:val="23F14035"/>
    <w:rsid w:val="263C4B36"/>
    <w:rsid w:val="270311B0"/>
    <w:rsid w:val="280B47C0"/>
    <w:rsid w:val="28A95D87"/>
    <w:rsid w:val="298E38FB"/>
    <w:rsid w:val="29D922B8"/>
    <w:rsid w:val="2A9D36CA"/>
    <w:rsid w:val="2C0F23A5"/>
    <w:rsid w:val="2CB74F17"/>
    <w:rsid w:val="2CC60A77"/>
    <w:rsid w:val="2E00469C"/>
    <w:rsid w:val="2E586286"/>
    <w:rsid w:val="2E7D7A9A"/>
    <w:rsid w:val="2F366006"/>
    <w:rsid w:val="2F6B3D97"/>
    <w:rsid w:val="30922964"/>
    <w:rsid w:val="31472051"/>
    <w:rsid w:val="31A57A34"/>
    <w:rsid w:val="31E57E30"/>
    <w:rsid w:val="362829E1"/>
    <w:rsid w:val="36D6068F"/>
    <w:rsid w:val="37272C99"/>
    <w:rsid w:val="3948040A"/>
    <w:rsid w:val="396C52DB"/>
    <w:rsid w:val="3AA75770"/>
    <w:rsid w:val="3B7C7A57"/>
    <w:rsid w:val="3BDE0180"/>
    <w:rsid w:val="3C401667"/>
    <w:rsid w:val="3C481E9A"/>
    <w:rsid w:val="3D3C2C25"/>
    <w:rsid w:val="3D956BAE"/>
    <w:rsid w:val="3F375C45"/>
    <w:rsid w:val="3FF34060"/>
    <w:rsid w:val="402E6E46"/>
    <w:rsid w:val="40D20119"/>
    <w:rsid w:val="414747EE"/>
    <w:rsid w:val="42C910A8"/>
    <w:rsid w:val="44B6565C"/>
    <w:rsid w:val="465A0995"/>
    <w:rsid w:val="46C91D00"/>
    <w:rsid w:val="47453CAD"/>
    <w:rsid w:val="48346B85"/>
    <w:rsid w:val="4887787D"/>
    <w:rsid w:val="48F50E49"/>
    <w:rsid w:val="4A2A5A1C"/>
    <w:rsid w:val="4A6C6281"/>
    <w:rsid w:val="4AE922E8"/>
    <w:rsid w:val="4BD22571"/>
    <w:rsid w:val="506127EB"/>
    <w:rsid w:val="50FA6B29"/>
    <w:rsid w:val="51B86C95"/>
    <w:rsid w:val="52081087"/>
    <w:rsid w:val="53752CF9"/>
    <w:rsid w:val="5461621D"/>
    <w:rsid w:val="54760DAE"/>
    <w:rsid w:val="54DC4C6B"/>
    <w:rsid w:val="56310FE7"/>
    <w:rsid w:val="56725887"/>
    <w:rsid w:val="56D03452"/>
    <w:rsid w:val="57945CD1"/>
    <w:rsid w:val="584B45E2"/>
    <w:rsid w:val="58960D56"/>
    <w:rsid w:val="5AE40D1D"/>
    <w:rsid w:val="5B1334BD"/>
    <w:rsid w:val="5B4B66A7"/>
    <w:rsid w:val="5CC9216B"/>
    <w:rsid w:val="5DFC1EDA"/>
    <w:rsid w:val="5ED370DF"/>
    <w:rsid w:val="5EDB5C1F"/>
    <w:rsid w:val="5F0059FA"/>
    <w:rsid w:val="60A1028A"/>
    <w:rsid w:val="60F90953"/>
    <w:rsid w:val="61A263F3"/>
    <w:rsid w:val="61C251E9"/>
    <w:rsid w:val="61D54F1C"/>
    <w:rsid w:val="62255EA3"/>
    <w:rsid w:val="63400ABB"/>
    <w:rsid w:val="634467FD"/>
    <w:rsid w:val="6381535B"/>
    <w:rsid w:val="64B27796"/>
    <w:rsid w:val="65091AAC"/>
    <w:rsid w:val="65646CE3"/>
    <w:rsid w:val="65752C9E"/>
    <w:rsid w:val="65D73958"/>
    <w:rsid w:val="65E46075"/>
    <w:rsid w:val="669E4476"/>
    <w:rsid w:val="66D85B66"/>
    <w:rsid w:val="679118E5"/>
    <w:rsid w:val="681A7B2C"/>
    <w:rsid w:val="6AFF300A"/>
    <w:rsid w:val="6CC25C16"/>
    <w:rsid w:val="6D185A90"/>
    <w:rsid w:val="6D6547D9"/>
    <w:rsid w:val="6D97577B"/>
    <w:rsid w:val="6E2052E5"/>
    <w:rsid w:val="6E7004A6"/>
    <w:rsid w:val="6F6D0E8A"/>
    <w:rsid w:val="6FCF7BB5"/>
    <w:rsid w:val="7084648B"/>
    <w:rsid w:val="712F289B"/>
    <w:rsid w:val="717C53B4"/>
    <w:rsid w:val="71A06D61"/>
    <w:rsid w:val="72D1452F"/>
    <w:rsid w:val="743B3304"/>
    <w:rsid w:val="75706FDE"/>
    <w:rsid w:val="75826D11"/>
    <w:rsid w:val="76D67314"/>
    <w:rsid w:val="774D7FBF"/>
    <w:rsid w:val="77671AD2"/>
    <w:rsid w:val="77E22919"/>
    <w:rsid w:val="7957074E"/>
    <w:rsid w:val="7A777060"/>
    <w:rsid w:val="7AD718AD"/>
    <w:rsid w:val="7B090231"/>
    <w:rsid w:val="7BC71922"/>
    <w:rsid w:val="7C136915"/>
    <w:rsid w:val="7CFB5D27"/>
    <w:rsid w:val="7D32101D"/>
    <w:rsid w:val="7D4C0330"/>
    <w:rsid w:val="7D910439"/>
    <w:rsid w:val="7E9660E4"/>
    <w:rsid w:val="7EF0118F"/>
    <w:rsid w:val="7F720564"/>
    <w:rsid w:val="7FD56647"/>
    <w:rsid w:val="7FF8479F"/>
    <w:rsid w:val="AED479DD"/>
    <w:rsid w:val="B67FC218"/>
    <w:rsid w:val="DDCE18B4"/>
    <w:rsid w:val="FBFFCCC0"/>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453</Words>
  <Characters>481</Characters>
  <Lines>0</Lines>
  <Paragraphs>0</Paragraphs>
  <TotalTime>2</TotalTime>
  <ScaleCrop>false</ScaleCrop>
  <LinksUpToDate>false</LinksUpToDate>
  <CharactersWithSpaces>486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2021-03-18T09:22:00Z</dcterms:created>
  <dc:creator>HF</dc:creator>
  <cp:lastModifiedBy>fengdu</cp:lastModifiedBy>
  <cp:lastPrinted>2023-06-03T09:11:00Z</cp:lastPrinted>
  <dcterms:modified xsi:type="dcterms:W3CDTF">2024-10-24T10:37:25Z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371082853_btnclosed</vt:lpwstr>
  </property>
  <property fmtid="{D5CDD505-2E9C-101B-9397-08002B2CF9AE}" pid="4" name="ICV">
    <vt:lpwstr>7E2C18871EE04CFF96D9F87626F69003_13</vt:lpwstr>
  </property>
</Properties>
</file>