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4813E">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附件12</w:t>
      </w:r>
    </w:p>
    <w:p w14:paraId="499E77A6">
      <w:pPr>
        <w:pStyle w:val="7"/>
        <w:jc w:val="left"/>
        <w:rPr>
          <w:rFonts w:ascii="方正公文小标宋" w:eastAsia="方正公文小标宋"/>
          <w:b w:val="0"/>
          <w:sz w:val="84"/>
          <w:szCs w:val="84"/>
          <w:lang w:eastAsia="zh-CN"/>
        </w:rPr>
      </w:pPr>
    </w:p>
    <w:p w14:paraId="126F17A7">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p>
    <w:p w14:paraId="4A09FC1E">
      <w:pPr>
        <w:pStyle w:val="12"/>
        <w:rPr>
          <w:rFonts w:hint="eastAsia" w:ascii="方正小标宋_GBK" w:hAnsi="方正小标宋_GBK" w:eastAsia="方正小标宋_GBK" w:cs="方正小标宋_GBK"/>
          <w:snapToGrid/>
          <w:color w:val="auto"/>
          <w:kern w:val="2"/>
          <w:sz w:val="72"/>
          <w:szCs w:val="72"/>
          <w:lang w:eastAsia="zh-CN"/>
        </w:rPr>
      </w:pPr>
    </w:p>
    <w:p w14:paraId="5B7A09C7">
      <w:pPr>
        <w:pStyle w:val="12"/>
        <w:rPr>
          <w:rFonts w:hint="eastAsia" w:ascii="方正小标宋_GBK" w:hAnsi="方正小标宋_GBK" w:eastAsia="方正小标宋_GBK" w:cs="方正小标宋_GBK"/>
          <w:snapToGrid/>
          <w:color w:val="auto"/>
          <w:kern w:val="2"/>
          <w:sz w:val="72"/>
          <w:szCs w:val="72"/>
          <w:lang w:eastAsia="zh-CN"/>
        </w:rPr>
      </w:pPr>
    </w:p>
    <w:p w14:paraId="06B60F6A">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r>
        <w:rPr>
          <w:rFonts w:hint="eastAsia" w:ascii="方正小标宋_GBK" w:hAnsi="方正小标宋_GBK" w:eastAsia="方正小标宋_GBK" w:cs="方正小标宋_GBK"/>
          <w:snapToGrid/>
          <w:color w:val="auto"/>
          <w:kern w:val="2"/>
          <w:sz w:val="72"/>
          <w:szCs w:val="72"/>
          <w:lang w:eastAsia="zh-CN"/>
        </w:rPr>
        <w:t>重庆市丰都县</w:t>
      </w:r>
      <w:r>
        <w:rPr>
          <w:rFonts w:hint="eastAsia" w:ascii="方正小标宋_GBK" w:hAnsi="方正小标宋_GBK" w:eastAsia="方正小标宋_GBK" w:cs="方正小标宋_GBK"/>
          <w:snapToGrid/>
          <w:color w:val="auto"/>
          <w:kern w:val="2"/>
          <w:sz w:val="72"/>
          <w:szCs w:val="72"/>
          <w:lang w:val="en-US" w:eastAsia="zh-CN"/>
        </w:rPr>
        <w:t>社坛</w:t>
      </w:r>
      <w:r>
        <w:rPr>
          <w:rFonts w:hint="eastAsia" w:ascii="方正小标宋_GBK" w:hAnsi="方正小标宋_GBK" w:eastAsia="方正小标宋_GBK" w:cs="方正小标宋_GBK"/>
          <w:snapToGrid/>
          <w:color w:val="auto"/>
          <w:kern w:val="2"/>
          <w:sz w:val="72"/>
          <w:szCs w:val="72"/>
          <w:lang w:eastAsia="zh-CN"/>
        </w:rPr>
        <w:t>镇履行职责事项清单</w:t>
      </w:r>
    </w:p>
    <w:p w14:paraId="693BECA6">
      <w:pPr>
        <w:rPr>
          <w:rFonts w:ascii="方正公文小标宋" w:eastAsia="方正公文小标宋"/>
          <w:sz w:val="84"/>
          <w:szCs w:val="84"/>
          <w:lang w:eastAsia="zh-CN"/>
        </w:rPr>
      </w:pPr>
    </w:p>
    <w:p w14:paraId="69B98B35">
      <w:pPr>
        <w:rPr>
          <w:rFonts w:ascii="方正公文小标宋" w:eastAsia="方正公文小标宋"/>
          <w:sz w:val="84"/>
          <w:szCs w:val="84"/>
          <w:lang w:eastAsia="zh-CN"/>
        </w:rPr>
      </w:pPr>
    </w:p>
    <w:p w14:paraId="649251AE">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footerReference r:id="rId3" w:type="default"/>
          <w:pgSz w:w="16837" w:h="11905" w:orient="landscape"/>
          <w:pgMar w:top="1418" w:right="1418" w:bottom="1418" w:left="1418" w:header="851" w:footer="907" w:gutter="0"/>
          <w:pgNumType w:fmt="decimal"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7066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4E1E471">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5B851FBB">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_Toc1435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基本履职事项清单</w:t>
          </w: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79146C48">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_Toc8878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配合履职事项清单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_Toc8878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auto"/>
              <w:spacing w:val="7"/>
              <w:sz w:val="32"/>
              <w:szCs w:val="32"/>
              <w:lang w:eastAsia="zh-CN"/>
            </w:rPr>
            <w:fldChar w:fldCharType="end"/>
          </w:r>
        </w:p>
        <w:p w14:paraId="1C146C62">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_Toc16516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上级部门收回事项清单</w:t>
          </w: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58</w:t>
          </w:r>
          <w:r>
            <w:rPr>
              <w:rFonts w:hint="default" w:ascii="Times New Roman" w:hAnsi="Times New Roman" w:eastAsia="方正仿宋_GBK" w:cs="Times New Roman"/>
              <w:color w:val="auto"/>
              <w:spacing w:val="7"/>
              <w:sz w:val="32"/>
              <w:szCs w:val="32"/>
              <w:lang w:eastAsia="zh-CN"/>
            </w:rPr>
            <w:fldChar w:fldCharType="end"/>
          </w:r>
        </w:p>
        <w:p w14:paraId="1098C05F">
          <w:pPr>
            <w:pStyle w:val="7"/>
            <w:keepNext w:val="0"/>
            <w:keepLines w:val="0"/>
            <w:pageBreakBefore w:val="0"/>
            <w:widowControl/>
            <w:kinsoku w:val="0"/>
            <w:wordWrap/>
            <w:overflowPunct/>
            <w:topLinePunct w:val="0"/>
            <w:autoSpaceDE w:val="0"/>
            <w:autoSpaceDN w:val="0"/>
            <w:bidi w:val="0"/>
            <w:adjustRightInd w:val="0"/>
            <w:snapToGrid w:val="0"/>
            <w:spacing w:line="596" w:lineRule="exact"/>
            <w:jc w:val="both"/>
            <w:textAlignment w:val="baseline"/>
            <w:rPr>
              <w:rFonts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方正仿宋_GBK" w:cs="Times New Roman"/>
              <w:color w:val="auto"/>
              <w:spacing w:val="7"/>
              <w:sz w:val="32"/>
              <w:szCs w:val="32"/>
              <w:lang w:eastAsia="zh-CN"/>
            </w:rPr>
            <w:fldChar w:fldCharType="end"/>
          </w:r>
        </w:p>
      </w:sdtContent>
    </w:sdt>
    <w:p w14:paraId="350E5761">
      <w:pPr>
        <w:rPr>
          <w:lang w:eastAsia="zh-CN"/>
        </w:rPr>
      </w:pPr>
    </w:p>
    <w:p w14:paraId="482121D7">
      <w:pPr>
        <w:jc w:val="center"/>
        <w:rPr>
          <w:rFonts w:hint="eastAsia" w:eastAsiaTheme="minorEastAsia"/>
          <w:lang w:eastAsia="zh-CN"/>
        </w:rPr>
        <w:sectPr>
          <w:footerReference r:id="rId4" w:type="default"/>
          <w:pgSz w:w="16837" w:h="11905" w:orient="landscape"/>
          <w:pgMar w:top="1418" w:right="1418" w:bottom="1418" w:left="1418" w:header="851" w:footer="907" w:gutter="0"/>
          <w:pgNumType w:fmt="decimal" w:start="1"/>
          <w:cols w:space="720" w:num="1"/>
          <w:docGrid w:linePitch="312" w:charSpace="0"/>
        </w:sectPr>
      </w:pPr>
    </w:p>
    <w:p w14:paraId="590D0302">
      <w:pPr>
        <w:pStyle w:val="2"/>
        <w:widowControl w:val="0"/>
        <w:kinsoku/>
        <w:autoSpaceDE/>
        <w:autoSpaceDN/>
        <w:adjustRightInd/>
        <w:snapToGrid/>
        <w:spacing w:before="0" w:after="0" w:line="240" w:lineRule="auto"/>
        <w:jc w:val="center"/>
        <w:textAlignment w:val="auto"/>
        <w:rPr>
          <w:rFonts w:hint="eastAsia"/>
          <w:lang w:eastAsia="zh-CN"/>
        </w:rPr>
      </w:pPr>
      <w:bookmarkStart w:id="0" w:name="_Toc172077949"/>
      <w:bookmarkStart w:id="1" w:name="_Toc172077551"/>
      <w:bookmarkStart w:id="2" w:name="_Toc172533652"/>
      <w:bookmarkStart w:id="3" w:name="_Toc1435"/>
      <w:bookmarkStart w:id="4" w:name="_Toc172077416"/>
      <w:r>
        <w:rPr>
          <w:rFonts w:hint="eastAsia" w:ascii="方正小标宋_GBK" w:hAnsi="Calibri" w:eastAsia="方正小标宋_GBK" w:cs="方正小标宋_GBK"/>
          <w:b w:val="0"/>
          <w:snapToGrid/>
          <w:lang w:eastAsia="zh-CN"/>
        </w:rPr>
        <w:t>基本履职事项清单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4B7BF29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6E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10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039B732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9A7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9C913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67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DD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6186D6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96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BE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219E87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34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A6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34A3B6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1E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99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4A3D87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4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B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0FBA8A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BC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80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7B298E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ED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88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1E5CAB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7A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76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18A2C2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71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F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7243E5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41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5C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537185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4A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8B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47D004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4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CB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118A86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9C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94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4EDA51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CF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B6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2E1A71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FE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4D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0408D8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5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ED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25FE2D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C8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91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74EDE8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BC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9C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771567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89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D5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6FCCE5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C0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A2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6FA5CD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16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D5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27A3D8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4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96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61C5FF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1F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59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1265F5F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7F0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二、经济发展（10项）</w:t>
            </w:r>
          </w:p>
        </w:tc>
      </w:tr>
      <w:tr w14:paraId="263B26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0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55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7F6C70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8F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59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574096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33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80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61C361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B2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7A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5632DD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6F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3B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0C60DD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35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74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5B032F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A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F7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496FFD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9D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17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20FF33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12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B8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761B21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2F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88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7927404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8B8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三、民生服务（15项）</w:t>
            </w:r>
          </w:p>
        </w:tc>
      </w:tr>
      <w:tr w14:paraId="4EC97C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B1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79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4624B3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39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AB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41E236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1E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42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1DD24D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F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DF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59C476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2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98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27BC9C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53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B2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62194F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4A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57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3014B8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FC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6C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41E5B8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F6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02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732947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28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8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6D3729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05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30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783F4B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8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1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079ADC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A4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CE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6E384B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C0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6E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325500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A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A3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1AD1D25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D12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四、平安法治（1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6</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59F346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45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EF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1EDDEB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2E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7D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40592D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48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67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4B145F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CD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55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308E12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56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C1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4B1C8A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7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F1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1CF444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CF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F8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336C64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17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E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013746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FB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31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7F8ABD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EE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6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7A1EFD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CF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CF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1738DD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7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54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56BFFC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48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01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7E5AAC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B2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58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7B9D30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89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C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7939C6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DD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D2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267E812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1EB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五、乡村振兴（8项）</w:t>
            </w:r>
          </w:p>
        </w:tc>
      </w:tr>
      <w:tr w14:paraId="7F9871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32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F1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7D89F2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CD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B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671F76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89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7B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7074B7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12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E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584DAA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854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3F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64E308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D3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A2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5D83F2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EF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8C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39C181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733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05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659A311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E48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六、生态环保（4项）</w:t>
            </w:r>
          </w:p>
        </w:tc>
      </w:tr>
      <w:tr w14:paraId="77B6F3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5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2D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6BA253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8F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E8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66E99A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C4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6C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2EAE28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2B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A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4E0A621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9527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七、城乡建设（6项）</w:t>
            </w:r>
          </w:p>
        </w:tc>
      </w:tr>
      <w:tr w14:paraId="2BB62C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9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4B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7B619B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AD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27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11A33E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2C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25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7BEAB1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8DD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F8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1C53C5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6B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93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负责制定并组织实施本辖区村镇建设规划。</w:t>
            </w:r>
          </w:p>
        </w:tc>
      </w:tr>
      <w:tr w14:paraId="32493F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02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D3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负责辖区内农村道路建设规划编制，开展农村道路的建设、管理、养护工作，做好农村道路隐患排查整治、交通安全劝导。</w:t>
            </w:r>
          </w:p>
        </w:tc>
      </w:tr>
      <w:tr w14:paraId="6FBD141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70E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25C4B9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84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E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负责辖区内公共文化场地的开放、管理和服务，组织开展文化娱乐活动</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p>
        </w:tc>
      </w:tr>
      <w:tr w14:paraId="0C3A7CE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6B7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九、综合政务（9项）</w:t>
            </w:r>
          </w:p>
        </w:tc>
      </w:tr>
      <w:tr w14:paraId="12D2BD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06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59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73AD9C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34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20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1DA57C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87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12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0F0246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9D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C8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190527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20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3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67AE0E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1C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D7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16CB65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D7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9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4AF6AE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1F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4C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78CC49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E3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E9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00EE8BC4">
      <w:pPr>
        <w:pStyle w:val="2"/>
        <w:widowControl w:val="0"/>
        <w:kinsoku/>
        <w:autoSpaceDE/>
        <w:autoSpaceDN/>
        <w:adjustRightInd/>
        <w:snapToGrid/>
        <w:spacing w:before="0" w:after="0" w:line="240" w:lineRule="auto"/>
        <w:jc w:val="center"/>
        <w:textAlignment w:val="auto"/>
        <w:rPr>
          <w:rFonts w:hint="eastAsia"/>
          <w:lang w:eastAsia="zh-CN"/>
        </w:rPr>
      </w:pPr>
      <w:r>
        <w:rPr>
          <w:rFonts w:ascii="Times New Roman" w:hAnsi="Times New Roman" w:eastAsia="方正小标宋_GBK" w:cs="Times New Roman"/>
          <w:color w:val="auto"/>
          <w:lang w:eastAsia="zh-CN" w:bidi="ar"/>
        </w:rPr>
        <w:br w:type="page"/>
      </w:r>
      <w:bookmarkStart w:id="5" w:name="_Toc172077950"/>
      <w:bookmarkStart w:id="6" w:name="_Toc172077552"/>
      <w:bookmarkStart w:id="7" w:name="_Toc8878"/>
      <w:bookmarkStart w:id="8" w:name="_Toc172077417"/>
      <w:bookmarkStart w:id="9" w:name="_Toc172533653"/>
      <w:r>
        <w:rPr>
          <w:rFonts w:hint="eastAsia" w:ascii="方正小标宋_GBK" w:hAnsi="Calibri" w:eastAsia="方正小标宋_GBK" w:cs="方正小标宋_GBK"/>
          <w:b w:val="0"/>
          <w:snapToGrid/>
          <w:lang w:eastAsia="zh-CN"/>
        </w:rPr>
        <w:t>配合履职事项清单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C77CFF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40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3E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B7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8B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21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镇配合职责</w:t>
            </w:r>
          </w:p>
        </w:tc>
      </w:tr>
      <w:tr w14:paraId="04D31B3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EB4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2B89C79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5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B5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A7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7BEAF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C2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F5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60FBBAC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67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CC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B3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BE4FF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1D4A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县应急管理局</w:t>
            </w:r>
          </w:p>
          <w:p w14:paraId="5709EE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0A239C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CE801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1D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7B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7BC914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A4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84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6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4F0C7B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40E2EB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AB2F6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08C15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0D683C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5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9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1.开展成品油零售经营管理政策宣传。</w:t>
            </w:r>
          </w:p>
          <w:p w14:paraId="263EF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2.摸排、上报未经备案擅自设立储供油设施非法销售、柴油专项用户违法违规对外销售的问题线索。</w:t>
            </w:r>
          </w:p>
        </w:tc>
      </w:tr>
      <w:tr w14:paraId="41FF059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AE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B3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24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F0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4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2E7581D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45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66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7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CD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C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15FEDAE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BA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EB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39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9A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F8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3FFDED7B">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F1B0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6ED5C3A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B3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CD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2C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4A382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4E22C7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4AA4F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
</w:t>
            </w:r>
          </w:p>
          <w:p w14:paraId="4DBC27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AA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3B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68EB3E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F1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95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D6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1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AA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7CE6393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15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BE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F6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2F0F9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98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8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6888780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38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5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19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11294F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
</w:t>
            </w:r>
          </w:p>
          <w:p w14:paraId="7525CA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51AA60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
</w:t>
            </w:r>
          </w:p>
          <w:p w14:paraId="4F15B9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12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4C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7772F08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D9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5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5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1776F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E8E39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74B435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338CDB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547E8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751B1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47B764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54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0A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3D54756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8A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F3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DE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54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3C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50DD2BD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D9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6F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E2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1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9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293BA1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49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03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0F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1250CA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C0D53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
</w:t>
            </w:r>
          </w:p>
          <w:p w14:paraId="5CF9DB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2363F5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99093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0428E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344358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
</w:t>
            </w:r>
          </w:p>
          <w:p w14:paraId="498453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AB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8A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2F2E623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0C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4F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2E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B6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EE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179286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D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DD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0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3D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E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2F1C9A7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B6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5B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1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5A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C3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5A9F137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662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B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D3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7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D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2DAB914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205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0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E4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97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20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267D32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E2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CC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B0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8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49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05E5B5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43C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9D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5B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A7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44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0F40F48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8C6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76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无偿献血、遗体和</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C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DDD5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CE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C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11A74D3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393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2A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74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0F79E9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42D1D3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EFE8C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48C97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419BF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AC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BB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341238A9">
        <w:tblPrEx>
          <w:tblCellMar>
            <w:top w:w="0" w:type="dxa"/>
            <w:left w:w="108" w:type="dxa"/>
            <w:bottom w:w="0" w:type="dxa"/>
            <w:right w:w="108" w:type="dxa"/>
          </w:tblCellMar>
        </w:tblPrEx>
        <w:trPr>
          <w:trHeight w:val="35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D6A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4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C2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D7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C0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4.上报优抚对象服刑、死亡、考公等影响优抚待遇发放的情况。</w:t>
            </w:r>
          </w:p>
        </w:tc>
      </w:tr>
      <w:tr w14:paraId="129DB74B">
        <w:tblPrEx>
          <w:tblCellMar>
            <w:top w:w="0" w:type="dxa"/>
            <w:left w:w="108" w:type="dxa"/>
            <w:bottom w:w="0" w:type="dxa"/>
            <w:right w:w="108" w:type="dxa"/>
          </w:tblCellMar>
        </w:tblPrEx>
        <w:trPr>
          <w:trHeight w:val="44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00E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1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B8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p w14:paraId="11E35C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
</w:t>
            </w:r>
          </w:p>
          <w:p w14:paraId="0985B6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
</w:t>
            </w:r>
          </w:p>
          <w:p w14:paraId="2C174F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AA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58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451E9D0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6F32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5A4D61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6FD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5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97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28A6B1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07CC00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8DD9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0E863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DC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AC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270D82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EFA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8B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E8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
</w:t>
            </w:r>
          </w:p>
          <w:p w14:paraId="690E9F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
</w:t>
            </w:r>
          </w:p>
          <w:p w14:paraId="4770CC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7D0328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037999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F5444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0693CF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0F156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E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EB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 xml:space="preserve">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5EC6617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77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03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大型活动和重要</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FF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7F074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0AAB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82D6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6CB1B5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367C20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46887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76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AB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3A5D096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11A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90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6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01A87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0CC73F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A30BC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11055A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066E83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07A122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0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10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3947BB6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71C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0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B2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446926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6F13B9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4F2F5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64A9BB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4621AB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172F1C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9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A2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51BDFB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E93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04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53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32410B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633D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57E54E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B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3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3.在有溺水风险水域设置安全防护设施、警示标志和救护设备等。</w:t>
            </w:r>
          </w:p>
          <w:p w14:paraId="46D860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4FA6BC3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C01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F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38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C00B2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9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33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3A7F42C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7E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F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8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481B5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0B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59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3E8292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9F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BB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9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205291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C9354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6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BE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5E4193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37C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85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D7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6D6D10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73A81D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A2092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
</w:t>
            </w:r>
          </w:p>
          <w:p w14:paraId="59AA93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03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81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0AD7E84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63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73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2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7CA418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1BC049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2F9F20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5B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2B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77A66A6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49C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F8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E2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29FAD8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66CD8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FF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FF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66A60A9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514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46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B1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6C38B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5BD0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33CBF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FCFAC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8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4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56E19A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B24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D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B1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1D84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AD9B4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455A4E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551167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EE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7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41304C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28A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4B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6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DB65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5F27E4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73967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50E280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CFCC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
</w:t>
            </w:r>
          </w:p>
          <w:p w14:paraId="6B9E9C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1353A9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0A037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623D2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
</w:t>
            </w:r>
          </w:p>
          <w:p w14:paraId="4823FA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0BE469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6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3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298D16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C32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8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1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A673C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195A1C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4C6DB7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300235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7B3C47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067D31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93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55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759D65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E0C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51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5B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8C0A2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
</w:t>
            </w:r>
          </w:p>
          <w:p w14:paraId="546B7C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D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1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74EABE67">
        <w:tblPrEx>
          <w:tblCellMar>
            <w:top w:w="0" w:type="dxa"/>
            <w:left w:w="108" w:type="dxa"/>
            <w:bottom w:w="0" w:type="dxa"/>
            <w:right w:w="108" w:type="dxa"/>
          </w:tblCellMar>
        </w:tblPrEx>
        <w:trPr>
          <w:trHeight w:val="410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2E4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F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1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672CF5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28A163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6A3D25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144FDF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321AC2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1317D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7671A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3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2A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10DD9E3">
        <w:tblPrEx>
          <w:tblCellMar>
            <w:top w:w="0" w:type="dxa"/>
            <w:left w:w="108" w:type="dxa"/>
            <w:bottom w:w="0" w:type="dxa"/>
            <w:right w:w="108" w:type="dxa"/>
          </w:tblCellMar>
        </w:tblPrEx>
        <w:trPr>
          <w:trHeight w:val="19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C3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BA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F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5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ED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021AA77D">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206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四、乡村振兴（4项）</w:t>
            </w:r>
          </w:p>
        </w:tc>
      </w:tr>
      <w:tr w14:paraId="1C39207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CD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48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7B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3BF6ED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6F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FF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2F7D8421">
        <w:tblPrEx>
          <w:tblCellMar>
            <w:top w:w="0" w:type="dxa"/>
            <w:left w:w="108" w:type="dxa"/>
            <w:bottom w:w="0" w:type="dxa"/>
            <w:right w:w="108" w:type="dxa"/>
          </w:tblCellMar>
        </w:tblPrEx>
        <w:trPr>
          <w:trHeight w:val="33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D0B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70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C4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9F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74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6959B532">
        <w:tblPrEx>
          <w:tblCellMar>
            <w:top w:w="0" w:type="dxa"/>
            <w:left w:w="108" w:type="dxa"/>
            <w:bottom w:w="0" w:type="dxa"/>
            <w:right w:w="108" w:type="dxa"/>
          </w:tblCellMar>
        </w:tblPrEx>
        <w:trPr>
          <w:trHeight w:val="23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520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0F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2F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4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F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6A54838C">
        <w:tblPrEx>
          <w:tblCellMar>
            <w:top w:w="0" w:type="dxa"/>
            <w:left w:w="108" w:type="dxa"/>
            <w:bottom w:w="0" w:type="dxa"/>
            <w:right w:w="108" w:type="dxa"/>
          </w:tblCellMar>
        </w:tblPrEx>
        <w:trPr>
          <w:trHeight w:val="22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500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B6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78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
</w:t>
            </w:r>
          </w:p>
          <w:p w14:paraId="6A2466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E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58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4C4E5A6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9FD2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五、生态环保（8项）</w:t>
            </w:r>
          </w:p>
        </w:tc>
      </w:tr>
      <w:tr w14:paraId="1DFF2F3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B4E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2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66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06403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8A127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75AB11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A845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5549AD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41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2A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0E7C9C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19F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4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48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195123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县卫生健康委
</w:t>
            </w:r>
          </w:p>
          <w:p w14:paraId="45C617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1FEA74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94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E0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55A425C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291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AC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C0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798222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D8037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61F7E4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78F63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65619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42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1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2647374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C9B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A9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3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2651F7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3E43A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36087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9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D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3726745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D62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0D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D0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3B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48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46E43AE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8D5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80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90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23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A0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7A4E51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83B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D8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6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05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6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789C7A6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D5D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41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F4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FF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C2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5C6DFFF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9FA6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六、城乡建设（6项）</w:t>
            </w:r>
          </w:p>
        </w:tc>
      </w:tr>
      <w:tr w14:paraId="2776DC8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0D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CD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45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4445C4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4A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9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1AC079E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663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10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1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C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2D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4AA597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81E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00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DA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2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144754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9B5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11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E8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391BC1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09B57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73045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4881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C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负责征地安置人员的基本养老保险和促进就业工作。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 xml:space="preserve">                                         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7A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5627373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696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C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1F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52F25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3D7FDF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72EEF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593CF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负有卫片图斑整</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76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63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48F192F1">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9D0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F8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5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7F0249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71ABE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406CE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BC0A3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5BC04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7D9BC2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B3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1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770201A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334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七、文化和旅游（4项）</w:t>
            </w:r>
          </w:p>
        </w:tc>
      </w:tr>
      <w:tr w14:paraId="6052192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4A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0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5D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9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1C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3BCBB9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FD9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06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D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8D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73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74A9070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DC3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E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C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9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E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2E3FE6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9FB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4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5A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DD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02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3007F36A">
      <w:pPr>
        <w:pStyle w:val="2"/>
        <w:widowControl w:val="0"/>
        <w:kinsoku/>
        <w:autoSpaceDE/>
        <w:autoSpaceDN/>
        <w:adjustRightInd/>
        <w:snapToGrid/>
        <w:spacing w:before="0" w:after="0" w:line="240" w:lineRule="auto"/>
        <w:jc w:val="center"/>
        <w:textAlignment w:val="auto"/>
        <w:rPr>
          <w:rFonts w:hint="eastAsia"/>
          <w:lang w:eastAsia="zh-CN"/>
        </w:rPr>
      </w:pPr>
      <w:r>
        <w:rPr>
          <w:rFonts w:ascii="Times New Roman" w:hAnsi="Times New Roman" w:eastAsia="方正小标宋_GBK" w:cs="Times New Roman"/>
          <w:color w:val="auto"/>
          <w:spacing w:val="7"/>
          <w:lang w:eastAsia="zh-CN"/>
        </w:rPr>
        <w:br w:type="page"/>
      </w:r>
      <w:bookmarkStart w:id="10" w:name="_Toc172077418"/>
      <w:bookmarkStart w:id="11" w:name="_Toc172533654"/>
      <w:bookmarkStart w:id="12" w:name="_Toc16516"/>
      <w:bookmarkStart w:id="13" w:name="_Toc172077951"/>
      <w:bookmarkStart w:id="14" w:name="_Toc172077553"/>
      <w:r>
        <w:rPr>
          <w:rFonts w:hint="eastAsia" w:ascii="方正小标宋_GBK" w:hAnsi="Calibri" w:eastAsia="方正小标宋_GBK" w:cs="方正小标宋_GBK"/>
          <w:b w:val="0"/>
          <w:snapToGrid/>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CE0127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4B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DF4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F4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1529A0A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545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454F8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96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4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A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60A92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7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38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C7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3FBAE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65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86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5A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49282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F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B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9A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31B80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8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F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C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0D422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32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B7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98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3CE7D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4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10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A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3271E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DB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37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EC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758FA0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66E00F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0EDA1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6B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31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B8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29AA5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94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2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FE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6EAAC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45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2D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6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06EC1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A4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10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8A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55976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B2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57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4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2395A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74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0C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43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4FBBC72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686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26C0B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C4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9F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ED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710EA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A1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3F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3E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37AC0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7E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0C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8E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74283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E2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3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BD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1CD00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EC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04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4D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6A447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66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50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E4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2C404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B9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C9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18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728EA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2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C0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D4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0EB31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B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1C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FF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2DFB9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10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8D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2C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0E922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26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E9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9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0D765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96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FD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B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4DF75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0D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6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1C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2CD91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EE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8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E0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24A5BD2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D8B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7</w:t>
            </w:r>
            <w:bookmarkStart w:id="15" w:name="_GoBack"/>
            <w:bookmarkEnd w:id="15"/>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007F1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10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D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47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53190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CE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24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08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73019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54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F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54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5D288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4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C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FC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00936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4A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9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30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21439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69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6F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A7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6409A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30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A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12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353C8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C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E4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80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55E56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20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A0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C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4146A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B4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F0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D2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5CC1D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4C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24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36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33888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C0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54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C1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43ABD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2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84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C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7C9B9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2F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23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7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22C07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5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E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33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2AA32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1D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45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EE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33C5C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B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01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DB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597812C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0AD7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四、乡村振兴（1项）</w:t>
            </w:r>
          </w:p>
        </w:tc>
      </w:tr>
      <w:tr w14:paraId="5AA18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9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3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FC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55622B9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941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五、生态环保（9项）</w:t>
            </w:r>
          </w:p>
        </w:tc>
      </w:tr>
      <w:tr w14:paraId="5CC4B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51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1F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9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25D2A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91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F3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DD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16A75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EE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33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D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69D5E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3F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D5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C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6213A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D1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30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1D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25712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C7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A4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F8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36A4B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92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CE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03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56911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2A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1E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0D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208FB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6E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74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9E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7BAE214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382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六、城乡建设（5项）</w:t>
            </w:r>
          </w:p>
        </w:tc>
      </w:tr>
      <w:tr w14:paraId="25988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72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B7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7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24D68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E2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2F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B1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63170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17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C2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58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0D24F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F3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2E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F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39981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80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D7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8E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599D5A97">
      <w:pPr>
        <w:pStyle w:val="2"/>
        <w:spacing w:before="0" w:after="0" w:line="240" w:lineRule="auto"/>
        <w:jc w:val="center"/>
        <w:rPr>
          <w:rFonts w:ascii="Times New Roman" w:hAnsi="Times New Roman" w:eastAsia="方正小标宋_GBK" w:cs="Times New Roman"/>
          <w:color w:val="auto"/>
          <w:spacing w:val="7"/>
          <w:lang w:eastAsia="zh-CN"/>
        </w:rPr>
      </w:pPr>
    </w:p>
    <w:p w14:paraId="0D692DF8">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148B">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98F5A87">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98F5A87">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0929C">
    <w:pPr>
      <w:pStyle w:val="4"/>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1F8F9C1">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cNjgSCQ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VcnnnFlhqOHHH9+Pd7+O&#10;P7+xebSnc76grFtHeaF/DT0NTZLq3Q3IL55ZuG6E3aorROgaJSqiN40vs3tPBxwfQTbdO6iojtgF&#10;SEB9jSZ6R24wQqfWHM6tUX1gMpacPn91QRQlXc0u8nmeuGWiGB879OGNAsNiUHKkzidwsb/xIZIR&#10;xZgSa1lY67ZN3W/tXweUGE8S+ch3YB76TX8yYwPVgWQgDMNEX4mCBvArZx0NUskt/RvO2reWjIgz&#10;NwY4BpsxEFbSw5IHzobwOgyzuXOotw3hjlZfkV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277vRAAAAAwEAAA8AAAAAAAAAAQAgAAAAIgAAAGRycy9k&#10;b3ducmV2LnhtbFBLAQIUABQAAAAIAIdO4kCcNjgSCQIAAAIEAAAOAAAAAAAAAAEAIAAAACABAABk&#10;cnMvZTJvRG9jLnhtbFBLBQYAAAAABgAGAFkBAACbBQAAAAA=&#10;">
              <v:fill on="f" focussize="0,0"/>
              <v:stroke on="f"/>
              <v:imagedata o:title=""/>
              <o:lock v:ext="edit" aspectratio="f"/>
              <v:textbox inset="0mm,0mm,0mm,0mm" style="mso-fit-shape-to-text:t;">
                <w:txbxContent>
                  <w:p w14:paraId="41F8F9C1">
                    <w:pPr>
                      <w:pStyle w:val="4"/>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675CA">
    <w:pPr>
      <w:pStyle w:val="4"/>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1FA9C">
                          <w:pPr>
                            <w:pStyle w:val="4"/>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第 </w:t>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  \* MERGEFORMAT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61FA9C">
                    <w:pPr>
                      <w:pStyle w:val="4"/>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第 </w:t>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  \* MERGEFORMAT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1768EE"/>
    <w:rsid w:val="01821379"/>
    <w:rsid w:val="028F7226"/>
    <w:rsid w:val="0A4E7D50"/>
    <w:rsid w:val="15727B07"/>
    <w:rsid w:val="16363F00"/>
    <w:rsid w:val="192874B4"/>
    <w:rsid w:val="1B1D6476"/>
    <w:rsid w:val="272417CF"/>
    <w:rsid w:val="2FD51D02"/>
    <w:rsid w:val="33631954"/>
    <w:rsid w:val="379F4F25"/>
    <w:rsid w:val="3BE22D55"/>
    <w:rsid w:val="4D094EC3"/>
    <w:rsid w:val="516B609B"/>
    <w:rsid w:val="568F7828"/>
    <w:rsid w:val="57715239"/>
    <w:rsid w:val="59E412A7"/>
    <w:rsid w:val="62C04DA2"/>
    <w:rsid w:val="6AF66C77"/>
    <w:rsid w:val="71B763EC"/>
    <w:rsid w:val="75092656"/>
    <w:rsid w:val="7E3D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character" w:customStyle="1" w:styleId="22">
    <w:name w:val="font151"/>
    <w:qFormat/>
    <w:uiPriority w:val="0"/>
    <w:rPr>
      <w:rFonts w:hint="eastAsia" w:ascii="方正仿宋_GBK" w:hAnsi="方正仿宋_GBK" w:eastAsia="方正仿宋_GBK" w:cs="方正仿宋_GBK"/>
      <w:b/>
      <w:bCs/>
      <w:color w:val="000000"/>
      <w:sz w:val="20"/>
      <w:szCs w:val="20"/>
      <w:u w:val="none"/>
    </w:rPr>
  </w:style>
  <w:style w:type="character" w:customStyle="1" w:styleId="23">
    <w:name w:val="font212"/>
    <w:qFormat/>
    <w:uiPriority w:val="0"/>
    <w:rPr>
      <w:rFonts w:hint="eastAsia" w:ascii="方正仿宋_GBK" w:hAnsi="方正仿宋_GBK" w:eastAsia="方正仿宋_GBK" w:cs="方正仿宋_GBK"/>
      <w:color w:val="000000"/>
      <w:sz w:val="20"/>
      <w:szCs w:val="20"/>
      <w:u w:val="none"/>
    </w:rPr>
  </w:style>
  <w:style w:type="character" w:customStyle="1" w:styleId="24">
    <w:name w:val="font81"/>
    <w:qFormat/>
    <w:uiPriority w:val="0"/>
    <w:rPr>
      <w:rFonts w:hint="eastAsia" w:ascii="方正仿宋_GBK" w:hAnsi="方正仿宋_GBK" w:eastAsia="方正仿宋_GBK" w:cs="方正仿宋_GBK"/>
      <w:b/>
      <w:bCs/>
      <w:color w:val="000000"/>
      <w:sz w:val="24"/>
      <w:szCs w:val="24"/>
      <w:u w:val="none"/>
    </w:rPr>
  </w:style>
  <w:style w:type="character" w:customStyle="1" w:styleId="25">
    <w:name w:val="font31"/>
    <w:qFormat/>
    <w:uiPriority w:val="0"/>
    <w:rPr>
      <w:rFonts w:hint="eastAsia" w:ascii="方正仿宋_GBK" w:hAnsi="方正仿宋_GBK" w:eastAsia="方正仿宋_GBK" w:cs="方正仿宋_GBK"/>
      <w:color w:val="000000"/>
      <w:sz w:val="24"/>
      <w:szCs w:val="24"/>
      <w:u w:val="none"/>
    </w:rPr>
  </w:style>
  <w:style w:type="character" w:customStyle="1" w:styleId="26">
    <w:name w:val="font241"/>
    <w:basedOn w:val="9"/>
    <w:qFormat/>
    <w:uiPriority w:val="0"/>
    <w:rPr>
      <w:rFonts w:hint="eastAsia" w:ascii="方正仿宋_GBK" w:hAnsi="方正仿宋_GBK" w:eastAsia="方正仿宋_GBK" w:cs="方正仿宋_GBK"/>
      <w:color w:val="000000"/>
      <w:sz w:val="18"/>
      <w:szCs w:val="18"/>
      <w:u w:val="none"/>
    </w:rPr>
  </w:style>
  <w:style w:type="character" w:customStyle="1" w:styleId="27">
    <w:name w:val="font261"/>
    <w:basedOn w:val="9"/>
    <w:qFormat/>
    <w:uiPriority w:val="0"/>
    <w:rPr>
      <w:rFonts w:hint="eastAsia" w:ascii="方正仿宋_GBK" w:hAnsi="方正仿宋_GBK" w:eastAsia="方正仿宋_GBK" w:cs="方正仿宋_GBK"/>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1</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2025-07-30T09:16:12Z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98CE1D9600D648F380BA0D44F9332826_13</vt:lpwstr>
  </property>
  <property fmtid="{D5CDD505-2E9C-101B-9397-08002B2CF9AE}" pid="4" name="KSOTemplateDocerSaveRecord">
    <vt:lpwstr>eyJoZGlkIjoiODMyZTk1N2RlMTEyMTE0M2M4YTNmZTgxNDY3YmY3MjQiLCJ1c2VySWQiOiIzMDc2MzAyOTgifQ==</vt:lpwstr>
  </property>
</Properties>
</file>