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年中医医术确有专长人员医师资格考核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初审通过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根据《中医医术确有专长人员医师资格考核注册管理暂行办法》（国家卫计委第15号令）、《202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年重庆市中医医术确有专长人员医师资格考核通告》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文件要求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现对丰都县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年中医医术确有专长人员医师资格考核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初审通过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进行公示（详见附件）。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公示期为5个工作日（202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日-202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公示期内若有异议，请与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卫生健康委员会联系。凡以单位名义反映情况的材料要加盖公章，以个人名义反映情况的材料要具实名并注明联系方式。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70700372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邮寄地址：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卫生健康委员会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415办公室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医政科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邮政编码：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408200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年中医医术确有专长人员医师资格考核报名区县初审通过人员名单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卫生健康委员会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附件：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年中医医术确有专长人员医师资格考核报名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区县初审通过人员名单表</w:t>
      </w:r>
    </w:p>
    <w:p>
      <w:pPr>
        <w:pStyle w:val="2"/>
        <w:rPr>
          <w:rFonts w:hint="eastAsia"/>
        </w:rPr>
      </w:pPr>
    </w:p>
    <w:p>
      <w:pPr>
        <w:rPr>
          <w:rFonts w:hint="eastAsia" w:ascii="方正仿宋_GBK" w:hAnsi="方正仿宋_GBK" w:cs="方正仿宋_GBK"/>
          <w:b/>
          <w:sz w:val="28"/>
          <w:szCs w:val="28"/>
        </w:rPr>
      </w:pPr>
      <w:r>
        <w:rPr>
          <w:rFonts w:hint="eastAsia" w:ascii="方正仿宋_GBK" w:hAnsi="方正仿宋_GBK" w:cs="方正仿宋_GBK"/>
          <w:b/>
          <w:sz w:val="28"/>
          <w:szCs w:val="28"/>
        </w:rPr>
        <w:t>区县（自治县）卫生健康委：</w:t>
      </w:r>
      <w:r>
        <w:rPr>
          <w:rFonts w:hint="eastAsia" w:ascii="方正仿宋_GBK" w:hAnsi="方正仿宋_GBK" w:cs="方正仿宋_GBK"/>
          <w:b/>
          <w:sz w:val="28"/>
          <w:szCs w:val="28"/>
          <w:lang w:val="en-US" w:eastAsia="zh-CN"/>
        </w:rPr>
        <w:t>丰都县</w:t>
      </w:r>
      <w:r>
        <w:rPr>
          <w:rFonts w:hint="eastAsia" w:ascii="方正仿宋_GBK" w:hAnsi="方正仿宋_GBK" w:cs="方正仿宋_GBK"/>
          <w:b/>
          <w:sz w:val="28"/>
          <w:szCs w:val="28"/>
        </w:rPr>
        <w:t>卫生健康委员会                    时间</w:t>
      </w:r>
      <w:r>
        <w:rPr>
          <w:rFonts w:hint="eastAsia" w:ascii="方正仿宋_GBK" w:hAnsi="方正仿宋_GBK" w:cs="方正仿宋_GBK"/>
          <w:sz w:val="28"/>
          <w:szCs w:val="28"/>
        </w:rPr>
        <w:t>：</w:t>
      </w:r>
      <w:r>
        <w:rPr>
          <w:rFonts w:hint="default"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cs="方正仿宋_GBK"/>
          <w:b/>
          <w:sz w:val="28"/>
          <w:szCs w:val="28"/>
        </w:rPr>
        <w:t>年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cs="方正仿宋_GBK"/>
          <w:b/>
          <w:sz w:val="28"/>
          <w:szCs w:val="28"/>
        </w:rPr>
        <w:t>月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15</w:t>
      </w:r>
      <w:r>
        <w:rPr>
          <w:rFonts w:hint="eastAsia" w:ascii="方正仿宋_GBK" w:hAnsi="方正仿宋_GBK" w:cs="方正仿宋_GBK"/>
          <w:b/>
          <w:sz w:val="28"/>
          <w:szCs w:val="28"/>
        </w:rPr>
        <w:t>日</w:t>
      </w:r>
    </w:p>
    <w:tbl>
      <w:tblPr>
        <w:tblStyle w:val="4"/>
        <w:tblW w:w="14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66"/>
        <w:gridCol w:w="1375"/>
        <w:gridCol w:w="1156"/>
        <w:gridCol w:w="1342"/>
        <w:gridCol w:w="1559"/>
        <w:gridCol w:w="993"/>
        <w:gridCol w:w="1297"/>
        <w:gridCol w:w="1273"/>
        <w:gridCol w:w="712"/>
        <w:gridCol w:w="1275"/>
        <w:gridCol w:w="1298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49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18"/>
              </w:rPr>
            </w:pPr>
            <w:r>
              <w:rPr>
                <w:rFonts w:ascii="方正黑体_GBK" w:hAnsi="方正仿宋_GBK" w:eastAsia="方正黑体_GBK" w:cs="方正仿宋_GBK"/>
                <w:sz w:val="24"/>
                <w:szCs w:val="18"/>
              </w:rPr>
              <w:t>序号</w:t>
            </w:r>
          </w:p>
        </w:tc>
        <w:tc>
          <w:tcPr>
            <w:tcW w:w="86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18"/>
              </w:rPr>
            </w:pPr>
            <w:r>
              <w:rPr>
                <w:rFonts w:ascii="方正黑体_GBK" w:hAnsi="方正仿宋_GBK" w:eastAsia="方正黑体_GBK" w:cs="方正仿宋_GBK"/>
                <w:sz w:val="24"/>
                <w:szCs w:val="18"/>
              </w:rPr>
              <w:t>姓名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18"/>
              </w:rPr>
            </w:pPr>
            <w:r>
              <w:rPr>
                <w:rFonts w:ascii="方正黑体_GBK" w:hAnsi="方正仿宋_GBK" w:eastAsia="方正黑体_GBK" w:cs="方正仿宋_GBK"/>
                <w:sz w:val="24"/>
                <w:szCs w:val="18"/>
              </w:rPr>
              <w:t>身份证号码</w:t>
            </w:r>
          </w:p>
        </w:tc>
        <w:tc>
          <w:tcPr>
            <w:tcW w:w="11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18"/>
                <w:lang w:eastAsia="zh-CN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18"/>
                <w:lang w:eastAsia="zh-CN"/>
              </w:rPr>
              <w:t>申报中医医术专长</w:t>
            </w:r>
          </w:p>
        </w:tc>
        <w:tc>
          <w:tcPr>
            <w:tcW w:w="134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18"/>
                <w:lang w:eastAsia="zh-CN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18"/>
                <w:lang w:eastAsia="zh-CN"/>
              </w:rPr>
              <w:t>申报治疗中医疾病名称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18"/>
              </w:rPr>
              <w:t>医术实践地点或工作单位</w:t>
            </w:r>
          </w:p>
        </w:tc>
        <w:tc>
          <w:tcPr>
            <w:tcW w:w="35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18"/>
              </w:rPr>
              <w:t>推荐医师1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18"/>
              </w:rPr>
              <w:t>推荐医师2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ascii="方正黑体_GBK" w:hAnsi="方正仿宋_GBK" w:eastAsia="方正黑体_GBK" w:cs="方正仿宋_GBK"/>
                <w:sz w:val="24"/>
                <w:szCs w:val="18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4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18"/>
              </w:rPr>
            </w:pPr>
            <w:r>
              <w:rPr>
                <w:rFonts w:ascii="方正黑体_GBK" w:hAnsi="方正仿宋_GBK" w:eastAsia="方正黑体_GBK" w:cs="方正仿宋_GBK"/>
                <w:sz w:val="24"/>
                <w:szCs w:val="18"/>
              </w:rPr>
              <w:t>姓名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18"/>
              </w:rPr>
            </w:pPr>
            <w:r>
              <w:rPr>
                <w:rFonts w:ascii="方正黑体_GBK" w:hAnsi="方正仿宋_GBK" w:eastAsia="方正黑体_GBK" w:cs="方正仿宋_GBK"/>
                <w:sz w:val="24"/>
                <w:szCs w:val="18"/>
              </w:rPr>
              <w:t>身份证号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18"/>
              </w:rPr>
            </w:pPr>
            <w:r>
              <w:rPr>
                <w:rFonts w:ascii="方正黑体_GBK" w:hAnsi="方正仿宋_GBK" w:eastAsia="方正黑体_GBK" w:cs="方正仿宋_GBK"/>
                <w:sz w:val="24"/>
                <w:szCs w:val="18"/>
              </w:rPr>
              <w:t>执业证号</w:t>
            </w: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18"/>
              </w:rPr>
            </w:pPr>
            <w:r>
              <w:rPr>
                <w:rFonts w:ascii="方正黑体_GBK" w:hAnsi="方正仿宋_GBK" w:eastAsia="方正黑体_GBK" w:cs="方正仿宋_GBK"/>
                <w:sz w:val="24"/>
                <w:szCs w:val="1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18"/>
              </w:rPr>
            </w:pPr>
            <w:r>
              <w:rPr>
                <w:rFonts w:ascii="方正黑体_GBK" w:hAnsi="方正仿宋_GBK" w:eastAsia="方正黑体_GBK" w:cs="方正仿宋_GBK"/>
                <w:sz w:val="24"/>
                <w:szCs w:val="18"/>
              </w:rPr>
              <w:t>身份证号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exact"/>
              <w:rPr>
                <w:rFonts w:ascii="方正黑体_GBK" w:hAnsi="方正仿宋_GBK" w:eastAsia="方正黑体_GBK" w:cs="方正仿宋_GBK"/>
                <w:sz w:val="24"/>
                <w:szCs w:val="18"/>
              </w:rPr>
            </w:pPr>
            <w:r>
              <w:rPr>
                <w:rFonts w:ascii="方正黑体_GBK" w:hAnsi="方正仿宋_GBK" w:eastAsia="方正黑体_GBK" w:cs="方正仿宋_GBK"/>
                <w:sz w:val="24"/>
                <w:szCs w:val="18"/>
              </w:rPr>
              <w:t>执业证号</w:t>
            </w:r>
          </w:p>
        </w:tc>
        <w:tc>
          <w:tcPr>
            <w:tcW w:w="1050" w:type="dxa"/>
            <w:vMerge w:val="continue"/>
          </w:tcPr>
          <w:p>
            <w:pPr>
              <w:spacing w:line="240" w:lineRule="exact"/>
              <w:rPr>
                <w:rFonts w:ascii="方正黑体_GBK" w:hAnsi="方正仿宋_GBK" w:eastAsia="方正黑体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494" w:type="dxa"/>
            <w:vAlign w:val="center"/>
          </w:tcPr>
          <w:p>
            <w:pPr>
              <w:spacing w:line="240" w:lineRule="exact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="Times New Roman" w:hAnsi="Times New Roman" w:eastAsia="汉仪小隶书简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陶小林</w:t>
            </w: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汉仪小隶书简" w:cs="Times New Roman"/>
                <w:sz w:val="21"/>
                <w:szCs w:val="21"/>
                <w:lang w:val="en-US" w:eastAsia="zh-CN"/>
              </w:rPr>
              <w:t>512324**********90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内服方药治疗胃脘痛病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胃脘通病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重庆市丰都县龙孔镇玉溪村卫生室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敖安春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汉仪小隶书简" w:cs="Times New Roman"/>
                <w:sz w:val="21"/>
                <w:szCs w:val="21"/>
                <w:lang w:val="en-US" w:eastAsia="zh-CN"/>
              </w:rPr>
              <w:t>512324**********7X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汉仪小隶书简" w:cs="Times New Roman"/>
                <w:sz w:val="21"/>
                <w:szCs w:val="21"/>
                <w:lang w:val="en-US" w:eastAsia="zh-CN"/>
              </w:rPr>
              <w:t>141500000000369</w:t>
            </w: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谭奉云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汉仪小隶书简" w:cs="Times New Roman"/>
                <w:sz w:val="21"/>
                <w:szCs w:val="21"/>
                <w:lang w:val="en-US" w:eastAsia="zh-CN"/>
              </w:rPr>
              <w:t>512324**********79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exac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汉仪小隶书简" w:cs="Times New Roman"/>
                <w:sz w:val="21"/>
                <w:szCs w:val="21"/>
                <w:lang w:val="en-US" w:eastAsia="zh-CN"/>
              </w:rPr>
              <w:t>141500230000113</w:t>
            </w:r>
          </w:p>
        </w:tc>
        <w:tc>
          <w:tcPr>
            <w:tcW w:w="1050" w:type="dxa"/>
          </w:tcPr>
          <w:p>
            <w:pPr>
              <w:spacing w:line="240" w:lineRule="exact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494" w:type="dxa"/>
            <w:vAlign w:val="center"/>
          </w:tcPr>
          <w:p>
            <w:pPr>
              <w:spacing w:line="240" w:lineRule="exact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="Times New Roman" w:hAnsi="Times New Roman" w:eastAsia="汉仪小隶书简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66" w:type="dxa"/>
            <w:vAlign w:val="center"/>
          </w:tcPr>
          <w:p>
            <w:pPr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廖世龙</w:t>
            </w: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汉仪小隶书简" w:cs="Times New Roman"/>
                <w:sz w:val="21"/>
                <w:szCs w:val="21"/>
                <w:lang w:val="en-US" w:eastAsia="zh-CN"/>
              </w:rPr>
              <w:t>512324**********3X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内服方药治疗水肿病</w:t>
            </w:r>
          </w:p>
        </w:tc>
        <w:tc>
          <w:tcPr>
            <w:tcW w:w="1342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水肿病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重庆市丰都县三建镇卫生院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敖继华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汉仪小隶书简" w:cs="Times New Roman"/>
                <w:sz w:val="21"/>
                <w:szCs w:val="21"/>
                <w:lang w:val="en-US" w:eastAsia="zh-CN"/>
              </w:rPr>
              <w:t>512324**********28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汉仪小隶书简" w:cs="Times New Roman"/>
                <w:sz w:val="21"/>
                <w:szCs w:val="21"/>
                <w:lang w:val="en-US" w:eastAsia="zh-CN"/>
              </w:rPr>
              <w:t>141500000002702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黄本国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汉仪小隶书简" w:cs="Times New Roman"/>
                <w:sz w:val="21"/>
                <w:szCs w:val="21"/>
                <w:lang w:val="en-US" w:eastAsia="zh-CN"/>
              </w:rPr>
              <w:t>512324**********16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汉仪小隶书简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汉仪小隶书简" w:cs="Times New Roman"/>
                <w:sz w:val="21"/>
                <w:szCs w:val="21"/>
                <w:lang w:val="en-US" w:eastAsia="zh-CN"/>
              </w:rPr>
              <w:t>141500230000066</w:t>
            </w:r>
          </w:p>
        </w:tc>
        <w:tc>
          <w:tcPr>
            <w:tcW w:w="1050" w:type="dxa"/>
          </w:tcPr>
          <w:p>
            <w:pPr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494" w:type="dxa"/>
            <w:vAlign w:val="center"/>
          </w:tcPr>
          <w:p>
            <w:pPr>
              <w:spacing w:line="240" w:lineRule="exact"/>
              <w:rPr>
                <w:rFonts w:ascii="方正黑体_GBK" w:hAnsi="方正仿宋_GBK" w:eastAsia="方正黑体_GBK" w:cs="方正仿宋_GBK"/>
                <w:szCs w:val="32"/>
              </w:rPr>
            </w:pPr>
            <w:r>
              <w:rPr>
                <w:rFonts w:hint="eastAsia" w:ascii="Times New Roman" w:hAnsi="Times New Roman" w:eastAsia="汉仪小隶书简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6" w:type="dxa"/>
            <w:vAlign w:val="center"/>
          </w:tcPr>
          <w:p>
            <w:pPr>
              <w:rPr>
                <w:rFonts w:hint="default" w:ascii="方正黑体_GBK" w:hAnsi="方正仿宋_GBK" w:eastAsia="方正黑体_GBK" w:cs="方正仿宋_GBK"/>
                <w:szCs w:val="32"/>
                <w:lang w:val="en-US" w:eastAsia="zh-CN"/>
              </w:rPr>
            </w:pPr>
            <w:r>
              <w:rPr>
                <w:rFonts w:hint="eastAsia" w:ascii="方正黑体_GBK" w:hAnsi="方正仿宋_GBK" w:eastAsia="方正黑体_GBK" w:cs="方正仿宋_GBK"/>
                <w:szCs w:val="32"/>
                <w:lang w:val="en-US" w:eastAsia="zh-CN"/>
              </w:rPr>
              <w:t>陈庚</w:t>
            </w: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汉仪小隶书简" w:cs="Times New Roman"/>
                <w:sz w:val="21"/>
                <w:szCs w:val="21"/>
                <w:lang w:val="en-US" w:eastAsia="zh-CN"/>
              </w:rPr>
              <w:t>512324**********77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内服方药治疗消渴病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消渴病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重庆市丰都县社坛镇陈家岩村卫生室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陈堰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exac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汉仪小隶书简" w:cs="Times New Roman"/>
                <w:sz w:val="21"/>
                <w:szCs w:val="21"/>
                <w:lang w:val="en-US" w:eastAsia="zh-CN"/>
              </w:rPr>
              <w:t>512324**********57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exac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汉仪小隶书简" w:cs="Times New Roman"/>
                <w:sz w:val="21"/>
                <w:szCs w:val="21"/>
                <w:lang w:val="en-US" w:eastAsia="zh-CN"/>
              </w:rPr>
              <w:t>142500230000044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敖安春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汉仪小隶书简" w:cs="Times New Roman"/>
                <w:sz w:val="21"/>
                <w:szCs w:val="21"/>
                <w:lang w:val="en-US" w:eastAsia="zh-CN"/>
              </w:rPr>
              <w:t>512324**********7X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exac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汉仪小隶书简" w:cs="Times New Roman"/>
                <w:sz w:val="21"/>
                <w:szCs w:val="21"/>
                <w:lang w:val="en-US" w:eastAsia="zh-CN"/>
              </w:rPr>
              <w:t>141500000000369</w:t>
            </w:r>
          </w:p>
        </w:tc>
        <w:tc>
          <w:tcPr>
            <w:tcW w:w="1050" w:type="dxa"/>
          </w:tcPr>
          <w:p>
            <w:pPr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spacing w:line="240" w:lineRule="exact"/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小隶书简">
    <w:panose1 w:val="02010600000101010101"/>
    <w:charset w:val="80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ZDM0YTcxNWUxOTU4OGMzNzRkZDk0YzkzZWQwN2MifQ=="/>
  </w:docVars>
  <w:rsids>
    <w:rsidRoot w:val="00000000"/>
    <w:rsid w:val="03627B33"/>
    <w:rsid w:val="04484DFF"/>
    <w:rsid w:val="20DD2FE0"/>
    <w:rsid w:val="22627098"/>
    <w:rsid w:val="23031536"/>
    <w:rsid w:val="2D637D0A"/>
    <w:rsid w:val="338B1149"/>
    <w:rsid w:val="35E6061B"/>
    <w:rsid w:val="35EB78D8"/>
    <w:rsid w:val="39A92808"/>
    <w:rsid w:val="3E905A49"/>
    <w:rsid w:val="457C0EFB"/>
    <w:rsid w:val="48E1294E"/>
    <w:rsid w:val="494D2A33"/>
    <w:rsid w:val="4E465CA3"/>
    <w:rsid w:val="53321778"/>
    <w:rsid w:val="5A722EBF"/>
    <w:rsid w:val="5D942587"/>
    <w:rsid w:val="5FF576DB"/>
    <w:rsid w:val="676072F1"/>
    <w:rsid w:val="6EC151A6"/>
    <w:rsid w:val="705C0592"/>
    <w:rsid w:val="7B8F10BC"/>
    <w:rsid w:val="7D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533</Characters>
  <Lines>0</Lines>
  <Paragraphs>0</Paragraphs>
  <TotalTime>10</TotalTime>
  <ScaleCrop>false</ScaleCrop>
  <LinksUpToDate>false</LinksUpToDate>
  <CharactersWithSpaces>553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2024-06-14T15:40:00Z</dcterms:created>
  <dc:creator>Administrator</dc:creator>
  <cp:lastModifiedBy>卫健委机要秘书</cp:lastModifiedBy>
  <cp:lastPrinted>2025-10-15T12:00:00Z</cp:lastPrinted>
  <dcterms:modified xsi:type="dcterms:W3CDTF">2025-10-15T16:54:17Z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8E01EE05947E448E8C120FF910FB6869_13</vt:lpwstr>
  </property>
  <property fmtid="{D5CDD505-2E9C-101B-9397-08002B2CF9AE}" pid="4" name="KSOTemplateDocerSaveRecord">
    <vt:lpwstr>eyJoZGlkIjoiOTQxNzEzMTExNzZmYTRkMWUxMjM0YTE4YmNjZmFjNTYiLCJ1c2VySWQiOiIzNTg1ODI4NjMifQ==</vt:lpwstr>
  </property>
</Properties>
</file>